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588F9" w14:textId="77777777" w:rsidR="00DD3C31" w:rsidRPr="0097762A" w:rsidRDefault="00DD3C31" w:rsidP="00DD3C31">
      <w:pPr>
        <w:pStyle w:val="Default"/>
        <w:pBdr>
          <w:bottom w:val="single" w:sz="4" w:space="1" w:color="auto"/>
        </w:pBdr>
        <w:jc w:val="center"/>
        <w:rPr>
          <w:color w:val="auto"/>
          <w:szCs w:val="28"/>
        </w:rPr>
      </w:pPr>
      <w:r w:rsidRPr="0097762A">
        <w:rPr>
          <w:color w:val="auto"/>
          <w:szCs w:val="28"/>
        </w:rPr>
        <w:t>ИП Сивухо Николай Николаевич</w:t>
      </w:r>
    </w:p>
    <w:p w14:paraId="3DF4AF72" w14:textId="77777777" w:rsidR="00DD3C31" w:rsidRPr="0097762A" w:rsidRDefault="00DD3C31" w:rsidP="00DD3C31">
      <w:pPr>
        <w:pStyle w:val="Default"/>
        <w:pBdr>
          <w:bottom w:val="single" w:sz="4" w:space="1" w:color="auto"/>
        </w:pBdr>
        <w:jc w:val="center"/>
        <w:rPr>
          <w:color w:val="auto"/>
          <w:szCs w:val="28"/>
        </w:rPr>
      </w:pPr>
      <w:r w:rsidRPr="0097762A">
        <w:rPr>
          <w:color w:val="auto"/>
          <w:szCs w:val="28"/>
        </w:rPr>
        <w:t>ИНН 432401588030 Эл. почта: rost43@bk.ru Тел.: +7(953)6931287</w:t>
      </w:r>
    </w:p>
    <w:p w14:paraId="6EFB6CF9" w14:textId="77777777" w:rsidR="00DD3C31" w:rsidRPr="0097762A" w:rsidRDefault="00DD3C31" w:rsidP="00DD3C31">
      <w:pPr>
        <w:widowControl w:val="0"/>
        <w:pBdr>
          <w:bottom w:val="single" w:sz="4" w:space="1" w:color="auto"/>
        </w:pBdr>
        <w:adjustRightInd w:val="0"/>
        <w:jc w:val="center"/>
        <w:textAlignment w:val="baseline"/>
        <w:rPr>
          <w:rFonts w:eastAsia="Microsoft YaHei"/>
          <w:kern w:val="28"/>
          <w:szCs w:val="28"/>
        </w:rPr>
      </w:pPr>
      <w:r w:rsidRPr="0097762A">
        <w:rPr>
          <w:szCs w:val="28"/>
        </w:rPr>
        <w:t>610008 Кировская обл, г. Киров</w:t>
      </w:r>
    </w:p>
    <w:p w14:paraId="3E906E04" w14:textId="77777777" w:rsidR="00DD3C31" w:rsidRPr="0097762A" w:rsidRDefault="00DD3C31" w:rsidP="00DD3C31">
      <w:pPr>
        <w:widowControl w:val="0"/>
        <w:adjustRightInd w:val="0"/>
        <w:textAlignment w:val="baseline"/>
        <w:rPr>
          <w:rFonts w:eastAsia="Microsoft YaHei"/>
          <w:kern w:val="28"/>
          <w:sz w:val="28"/>
          <w:szCs w:val="28"/>
        </w:rPr>
      </w:pPr>
    </w:p>
    <w:p w14:paraId="45D9561C" w14:textId="77777777" w:rsidR="00DD3C31" w:rsidRPr="0097762A" w:rsidRDefault="00DD3C31" w:rsidP="00DD3C31"/>
    <w:tbl>
      <w:tblPr>
        <w:tblW w:w="10314" w:type="dxa"/>
        <w:tblLook w:val="04A0" w:firstRow="1" w:lastRow="0" w:firstColumn="1" w:lastColumn="0" w:noHBand="0" w:noVBand="1"/>
      </w:tblPr>
      <w:tblGrid>
        <w:gridCol w:w="4644"/>
        <w:gridCol w:w="5670"/>
      </w:tblGrid>
      <w:tr w:rsidR="00DD3C31" w:rsidRPr="0097762A" w14:paraId="44C1006C" w14:textId="77777777" w:rsidTr="00EA0A4F">
        <w:tc>
          <w:tcPr>
            <w:tcW w:w="4644" w:type="dxa"/>
            <w:shd w:val="clear" w:color="auto" w:fill="auto"/>
          </w:tcPr>
          <w:p w14:paraId="3DC95507" w14:textId="77777777" w:rsidR="00DD3C31" w:rsidRPr="0097762A" w:rsidRDefault="00DD3C31" w:rsidP="00EA0A4F">
            <w:pPr>
              <w:jc w:val="center"/>
              <w:rPr>
                <w:noProof/>
              </w:rPr>
            </w:pPr>
            <w:r w:rsidRPr="0097762A">
              <w:rPr>
                <w:noProof/>
              </w:rPr>
              <w:t xml:space="preserve"> </w:t>
            </w:r>
          </w:p>
        </w:tc>
        <w:tc>
          <w:tcPr>
            <w:tcW w:w="5670" w:type="dxa"/>
            <w:shd w:val="clear" w:color="auto" w:fill="auto"/>
          </w:tcPr>
          <w:p w14:paraId="6FCFB3C0" w14:textId="77777777" w:rsidR="00DD3C31" w:rsidRPr="0097762A" w:rsidRDefault="00DD3C31" w:rsidP="00EA0A4F">
            <w:pPr>
              <w:widowControl w:val="0"/>
              <w:suppressAutoHyphens/>
              <w:jc w:val="right"/>
            </w:pPr>
            <w:r w:rsidRPr="0097762A">
              <w:t>УТВЕРЖДЕНО:</w:t>
            </w:r>
          </w:p>
          <w:p w14:paraId="0E2FAE29" w14:textId="77777777" w:rsidR="00DD3C31" w:rsidRPr="0097762A" w:rsidRDefault="00DD3C31" w:rsidP="00EA0A4F">
            <w:pPr>
              <w:widowControl w:val="0"/>
              <w:suppressAutoHyphens/>
              <w:jc w:val="right"/>
            </w:pPr>
            <w:r w:rsidRPr="0097762A">
              <w:t>___________________________________</w:t>
            </w:r>
          </w:p>
          <w:p w14:paraId="56391377" w14:textId="77777777" w:rsidR="00DD3C31" w:rsidRPr="0097762A" w:rsidRDefault="00DD3C31" w:rsidP="00EA0A4F">
            <w:pPr>
              <w:widowControl w:val="0"/>
              <w:suppressAutoHyphens/>
              <w:jc w:val="right"/>
            </w:pPr>
            <w:r w:rsidRPr="0097762A">
              <w:t>___________________________________</w:t>
            </w:r>
          </w:p>
          <w:p w14:paraId="66AC9B63" w14:textId="77777777" w:rsidR="00DD3C31" w:rsidRPr="0097762A" w:rsidRDefault="00DD3C31" w:rsidP="00EA0A4F">
            <w:pPr>
              <w:widowControl w:val="0"/>
              <w:suppressAutoHyphens/>
              <w:jc w:val="right"/>
            </w:pPr>
            <w:r w:rsidRPr="0097762A">
              <w:t>___________________________________</w:t>
            </w:r>
          </w:p>
          <w:p w14:paraId="06D21908" w14:textId="77777777" w:rsidR="00DD3C31" w:rsidRPr="0097762A" w:rsidRDefault="00DD3C31" w:rsidP="00EA0A4F">
            <w:pPr>
              <w:widowControl w:val="0"/>
              <w:suppressAutoHyphens/>
              <w:jc w:val="right"/>
            </w:pPr>
            <w:r w:rsidRPr="0097762A">
              <w:t>___________________________________</w:t>
            </w:r>
          </w:p>
          <w:p w14:paraId="4517093E" w14:textId="77777777" w:rsidR="00DD3C31" w:rsidRPr="0097762A" w:rsidRDefault="00DD3C31" w:rsidP="00EA0A4F">
            <w:pPr>
              <w:widowControl w:val="0"/>
              <w:suppressAutoHyphens/>
              <w:jc w:val="right"/>
            </w:pPr>
            <w:r w:rsidRPr="0097762A">
              <w:t>___________________________________</w:t>
            </w:r>
          </w:p>
          <w:p w14:paraId="1FCA785A" w14:textId="77777777" w:rsidR="00DD3C31" w:rsidRPr="0097762A" w:rsidRDefault="00DD3C31" w:rsidP="00EA0A4F">
            <w:pPr>
              <w:widowControl w:val="0"/>
              <w:suppressAutoHyphens/>
              <w:jc w:val="right"/>
            </w:pPr>
          </w:p>
          <w:p w14:paraId="3577CC98" w14:textId="77777777" w:rsidR="00DD3C31" w:rsidRPr="0097762A" w:rsidRDefault="00DD3C31" w:rsidP="00EA0A4F">
            <w:pPr>
              <w:widowControl w:val="0"/>
              <w:suppressAutoHyphens/>
              <w:jc w:val="right"/>
            </w:pPr>
          </w:p>
          <w:p w14:paraId="4FF0AA06" w14:textId="77777777" w:rsidR="00DD3C31" w:rsidRPr="0097762A" w:rsidRDefault="00DD3C31" w:rsidP="00EA0A4F">
            <w:pPr>
              <w:widowControl w:val="0"/>
              <w:suppressAutoHyphens/>
              <w:jc w:val="right"/>
            </w:pPr>
          </w:p>
          <w:p w14:paraId="5EB79AF8" w14:textId="77777777" w:rsidR="00DD3C31" w:rsidRPr="0097762A" w:rsidRDefault="00DD3C31" w:rsidP="00EA0A4F">
            <w:pPr>
              <w:widowControl w:val="0"/>
              <w:suppressAutoHyphens/>
              <w:jc w:val="right"/>
            </w:pPr>
          </w:p>
        </w:tc>
      </w:tr>
    </w:tbl>
    <w:p w14:paraId="4ACE1E2A" w14:textId="77777777" w:rsidR="00B97607" w:rsidRPr="008D663D" w:rsidRDefault="00B97607" w:rsidP="00CE148D">
      <w:pPr>
        <w:widowControl w:val="0"/>
        <w:adjustRightInd w:val="0"/>
        <w:textAlignment w:val="baseline"/>
        <w:rPr>
          <w:rFonts w:eastAsia="Microsoft YaHei"/>
          <w:kern w:val="28"/>
        </w:rPr>
      </w:pPr>
    </w:p>
    <w:p w14:paraId="6068118A" w14:textId="77777777" w:rsidR="00275A9F" w:rsidRPr="008D663D" w:rsidRDefault="00275A9F" w:rsidP="00CE148D"/>
    <w:p w14:paraId="1375C4A3" w14:textId="77777777" w:rsidR="00275A9F" w:rsidRPr="001108EA" w:rsidRDefault="00275A9F" w:rsidP="00CE148D">
      <w:pPr>
        <w:jc w:val="center"/>
      </w:pPr>
    </w:p>
    <w:p w14:paraId="28054B1A" w14:textId="77777777" w:rsidR="00275A9F" w:rsidRPr="001108EA" w:rsidRDefault="00275A9F" w:rsidP="00CE148D">
      <w:pPr>
        <w:jc w:val="center"/>
      </w:pPr>
    </w:p>
    <w:p w14:paraId="3364C6D8" w14:textId="29305979" w:rsidR="00171CFE" w:rsidRPr="001108EA" w:rsidRDefault="00171CFE" w:rsidP="00171CFE">
      <w:pPr>
        <w:jc w:val="center"/>
        <w:rPr>
          <w:b/>
          <w:bCs/>
          <w:sz w:val="28"/>
          <w:szCs w:val="28"/>
        </w:rPr>
      </w:pPr>
      <w:r w:rsidRPr="001108EA">
        <w:rPr>
          <w:b/>
          <w:bCs/>
          <w:sz w:val="28"/>
          <w:szCs w:val="28"/>
        </w:rPr>
        <w:t>СХЕМЫ</w:t>
      </w:r>
      <w:r w:rsidR="00CA0B45" w:rsidRPr="001108EA">
        <w:rPr>
          <w:b/>
          <w:bCs/>
          <w:sz w:val="28"/>
          <w:szCs w:val="28"/>
        </w:rPr>
        <w:t xml:space="preserve"> </w:t>
      </w:r>
      <w:r w:rsidR="00301B45" w:rsidRPr="001108EA">
        <w:rPr>
          <w:b/>
          <w:bCs/>
          <w:sz w:val="28"/>
          <w:szCs w:val="28"/>
        </w:rPr>
        <w:t xml:space="preserve">ВОДОСНАБЖЕНИЯ </w:t>
      </w:r>
      <w:r w:rsidR="001108EA" w:rsidRPr="001108EA">
        <w:rPr>
          <w:b/>
          <w:bCs/>
          <w:sz w:val="28"/>
          <w:szCs w:val="28"/>
        </w:rPr>
        <w:t>И ВОДООТВЕДЕНИЯ</w:t>
      </w:r>
    </w:p>
    <w:p w14:paraId="74038633" w14:textId="77777777" w:rsidR="001108EA" w:rsidRDefault="00301B45" w:rsidP="00171CFE">
      <w:pPr>
        <w:jc w:val="center"/>
        <w:rPr>
          <w:b/>
          <w:bCs/>
          <w:sz w:val="28"/>
          <w:szCs w:val="28"/>
        </w:rPr>
      </w:pPr>
      <w:r w:rsidRPr="001108EA">
        <w:rPr>
          <w:b/>
          <w:bCs/>
          <w:sz w:val="28"/>
          <w:szCs w:val="28"/>
        </w:rPr>
        <w:t xml:space="preserve">МУНИЦИПАЛЬНОГО ОБРАЗОВАНИЯ </w:t>
      </w:r>
    </w:p>
    <w:p w14:paraId="288551CB" w14:textId="77777777" w:rsidR="001108EA" w:rsidRDefault="00301B45" w:rsidP="00171CFE">
      <w:pPr>
        <w:jc w:val="center"/>
        <w:rPr>
          <w:b/>
          <w:bCs/>
          <w:sz w:val="28"/>
          <w:szCs w:val="28"/>
        </w:rPr>
      </w:pPr>
      <w:r w:rsidRPr="001108EA">
        <w:rPr>
          <w:b/>
          <w:bCs/>
          <w:sz w:val="28"/>
          <w:szCs w:val="28"/>
        </w:rPr>
        <w:t>«</w:t>
      </w:r>
      <w:r w:rsidR="00CA0B45" w:rsidRPr="001108EA">
        <w:rPr>
          <w:b/>
          <w:bCs/>
          <w:sz w:val="28"/>
          <w:szCs w:val="28"/>
        </w:rPr>
        <w:t>СЕЛЬСКОЕ ПОСЕЛЕНИЕ КОЛБИНСКИЙ СЕЛЬСОВЕТ</w:t>
      </w:r>
      <w:r w:rsidR="008F3AAE" w:rsidRPr="001108EA">
        <w:rPr>
          <w:b/>
          <w:bCs/>
          <w:sz w:val="28"/>
          <w:szCs w:val="28"/>
        </w:rPr>
        <w:t xml:space="preserve"> </w:t>
      </w:r>
    </w:p>
    <w:p w14:paraId="48C31B59" w14:textId="464036DB" w:rsidR="00301B45" w:rsidRPr="001108EA" w:rsidRDefault="00CA0B45" w:rsidP="00171CFE">
      <w:pPr>
        <w:jc w:val="center"/>
        <w:rPr>
          <w:b/>
          <w:bCs/>
          <w:sz w:val="28"/>
          <w:szCs w:val="28"/>
        </w:rPr>
      </w:pPr>
      <w:r w:rsidRPr="001108EA">
        <w:rPr>
          <w:b/>
          <w:bCs/>
          <w:sz w:val="28"/>
          <w:szCs w:val="28"/>
        </w:rPr>
        <w:t>МАНСКОГО</w:t>
      </w:r>
      <w:r w:rsidR="008F3AAE" w:rsidRPr="001108EA">
        <w:rPr>
          <w:b/>
          <w:bCs/>
          <w:sz w:val="28"/>
          <w:szCs w:val="28"/>
        </w:rPr>
        <w:t xml:space="preserve"> РАЙОНА </w:t>
      </w:r>
      <w:r w:rsidRPr="001108EA">
        <w:rPr>
          <w:b/>
          <w:bCs/>
          <w:sz w:val="28"/>
          <w:szCs w:val="28"/>
        </w:rPr>
        <w:t>КРАСНОЯРСКОГО КРАЯ</w:t>
      </w:r>
      <w:r w:rsidR="00301B45" w:rsidRPr="001108EA">
        <w:rPr>
          <w:b/>
          <w:bCs/>
          <w:sz w:val="28"/>
          <w:szCs w:val="28"/>
        </w:rPr>
        <w:t xml:space="preserve">» </w:t>
      </w:r>
    </w:p>
    <w:p w14:paraId="27F8DAD8" w14:textId="2FF31913" w:rsidR="0008522F" w:rsidRPr="001108EA" w:rsidRDefault="008F3AAE" w:rsidP="00171CFE">
      <w:pPr>
        <w:jc w:val="center"/>
        <w:rPr>
          <w:b/>
          <w:sz w:val="28"/>
          <w:szCs w:val="28"/>
        </w:rPr>
      </w:pPr>
      <w:r w:rsidRPr="001108EA">
        <w:rPr>
          <w:b/>
          <w:bCs/>
          <w:sz w:val="28"/>
          <w:szCs w:val="28"/>
        </w:rPr>
        <w:t xml:space="preserve">НА ПЕРИОД </w:t>
      </w:r>
      <w:r w:rsidR="00135174" w:rsidRPr="001108EA">
        <w:rPr>
          <w:b/>
          <w:bCs/>
          <w:sz w:val="28"/>
          <w:szCs w:val="28"/>
        </w:rPr>
        <w:t>ДО</w:t>
      </w:r>
      <w:r w:rsidRPr="001108EA">
        <w:rPr>
          <w:b/>
          <w:bCs/>
          <w:sz w:val="28"/>
          <w:szCs w:val="28"/>
        </w:rPr>
        <w:t xml:space="preserve"> </w:t>
      </w:r>
      <w:r w:rsidR="00CA0B45" w:rsidRPr="001108EA">
        <w:rPr>
          <w:b/>
          <w:bCs/>
          <w:sz w:val="28"/>
          <w:szCs w:val="28"/>
        </w:rPr>
        <w:t>2035</w:t>
      </w:r>
      <w:r w:rsidR="00301B45" w:rsidRPr="001108EA">
        <w:rPr>
          <w:b/>
          <w:bCs/>
          <w:sz w:val="28"/>
          <w:szCs w:val="28"/>
        </w:rPr>
        <w:t xml:space="preserve"> ГОД</w:t>
      </w:r>
      <w:r w:rsidR="00135174" w:rsidRPr="001108EA">
        <w:rPr>
          <w:b/>
          <w:bCs/>
          <w:sz w:val="28"/>
          <w:szCs w:val="28"/>
        </w:rPr>
        <w:t>А</w:t>
      </w:r>
    </w:p>
    <w:p w14:paraId="10F04EBD" w14:textId="77777777" w:rsidR="00CE148D" w:rsidRPr="001108EA" w:rsidRDefault="00CE148D" w:rsidP="00CE148D">
      <w:pPr>
        <w:jc w:val="center"/>
        <w:rPr>
          <w:b/>
          <w:sz w:val="28"/>
          <w:szCs w:val="28"/>
        </w:rPr>
      </w:pPr>
    </w:p>
    <w:p w14:paraId="6E0959F6" w14:textId="77777777" w:rsidR="00CE148D" w:rsidRPr="008D663D" w:rsidRDefault="00CE148D" w:rsidP="00CE148D">
      <w:pPr>
        <w:jc w:val="center"/>
        <w:rPr>
          <w:b/>
          <w:sz w:val="28"/>
          <w:szCs w:val="28"/>
        </w:rPr>
      </w:pPr>
    </w:p>
    <w:p w14:paraId="77CD2022" w14:textId="77777777" w:rsidR="00CE148D" w:rsidRPr="008D663D" w:rsidRDefault="00CE148D" w:rsidP="00CE148D">
      <w:pPr>
        <w:jc w:val="center"/>
        <w:rPr>
          <w:b/>
          <w:sz w:val="28"/>
          <w:szCs w:val="28"/>
        </w:rPr>
      </w:pPr>
    </w:p>
    <w:p w14:paraId="1356BC9A" w14:textId="77777777" w:rsidR="00CE148D" w:rsidRPr="008D663D" w:rsidRDefault="00CE148D" w:rsidP="00CE148D">
      <w:pPr>
        <w:jc w:val="center"/>
        <w:rPr>
          <w:b/>
          <w:sz w:val="28"/>
          <w:szCs w:val="28"/>
        </w:rPr>
      </w:pPr>
    </w:p>
    <w:p w14:paraId="018E2A5A" w14:textId="77777777" w:rsidR="00B97607" w:rsidRPr="008D663D" w:rsidRDefault="00B97607" w:rsidP="00CE148D">
      <w:pPr>
        <w:widowControl w:val="0"/>
        <w:adjustRightInd w:val="0"/>
        <w:textAlignment w:val="baseline"/>
        <w:rPr>
          <w:rFonts w:eastAsia="Microsoft YaHei"/>
          <w:b/>
          <w:kern w:val="28"/>
        </w:rPr>
      </w:pPr>
    </w:p>
    <w:p w14:paraId="45FB8055" w14:textId="77777777" w:rsidR="00B97607" w:rsidRDefault="00B97607" w:rsidP="00CE148D">
      <w:pPr>
        <w:widowControl w:val="0"/>
        <w:adjustRightInd w:val="0"/>
        <w:textAlignment w:val="baseline"/>
        <w:rPr>
          <w:rFonts w:eastAsia="Microsoft YaHei"/>
        </w:rPr>
      </w:pPr>
    </w:p>
    <w:p w14:paraId="5C771B37" w14:textId="77777777" w:rsidR="00A01772" w:rsidRDefault="00A01772" w:rsidP="00CE148D">
      <w:pPr>
        <w:widowControl w:val="0"/>
        <w:adjustRightInd w:val="0"/>
        <w:textAlignment w:val="baseline"/>
        <w:rPr>
          <w:rFonts w:eastAsia="Microsoft YaHei"/>
        </w:rPr>
      </w:pPr>
    </w:p>
    <w:p w14:paraId="605BE638" w14:textId="77777777" w:rsidR="00A01772" w:rsidRDefault="00A01772" w:rsidP="00CE148D">
      <w:pPr>
        <w:widowControl w:val="0"/>
        <w:adjustRightInd w:val="0"/>
        <w:textAlignment w:val="baseline"/>
        <w:rPr>
          <w:rFonts w:eastAsia="Microsoft YaHei"/>
        </w:rPr>
      </w:pPr>
    </w:p>
    <w:p w14:paraId="409BD8FF" w14:textId="77777777" w:rsidR="00A01772" w:rsidRDefault="00A01772" w:rsidP="00CE148D">
      <w:pPr>
        <w:widowControl w:val="0"/>
        <w:adjustRightInd w:val="0"/>
        <w:textAlignment w:val="baseline"/>
        <w:rPr>
          <w:rFonts w:eastAsia="Microsoft YaHei"/>
        </w:rPr>
      </w:pPr>
    </w:p>
    <w:p w14:paraId="35E082A2" w14:textId="77777777" w:rsidR="00A01772" w:rsidRDefault="00A01772" w:rsidP="00CE148D">
      <w:pPr>
        <w:widowControl w:val="0"/>
        <w:adjustRightInd w:val="0"/>
        <w:textAlignment w:val="baseline"/>
        <w:rPr>
          <w:rFonts w:eastAsia="Microsoft YaHei"/>
        </w:rPr>
      </w:pPr>
    </w:p>
    <w:p w14:paraId="01004C15" w14:textId="77777777" w:rsidR="00A01772" w:rsidRDefault="00A01772" w:rsidP="00CE148D">
      <w:pPr>
        <w:widowControl w:val="0"/>
        <w:adjustRightInd w:val="0"/>
        <w:textAlignment w:val="baseline"/>
        <w:rPr>
          <w:rFonts w:eastAsia="Microsoft YaHei"/>
        </w:rPr>
      </w:pPr>
    </w:p>
    <w:p w14:paraId="03738332" w14:textId="77777777" w:rsidR="00A01772" w:rsidRDefault="00A01772" w:rsidP="00CE148D">
      <w:pPr>
        <w:widowControl w:val="0"/>
        <w:adjustRightInd w:val="0"/>
        <w:textAlignment w:val="baseline"/>
        <w:rPr>
          <w:rFonts w:eastAsia="Microsoft YaHei"/>
        </w:rPr>
      </w:pPr>
    </w:p>
    <w:p w14:paraId="017CC62C" w14:textId="77777777" w:rsidR="00A01772" w:rsidRPr="008D663D" w:rsidRDefault="00A01772" w:rsidP="00CE148D">
      <w:pPr>
        <w:widowControl w:val="0"/>
        <w:adjustRightInd w:val="0"/>
        <w:textAlignment w:val="baseline"/>
        <w:rPr>
          <w:rFonts w:eastAsia="Microsoft YaHei"/>
        </w:rPr>
      </w:pPr>
    </w:p>
    <w:p w14:paraId="2ACB3D04" w14:textId="77777777" w:rsidR="00275A9F" w:rsidRPr="008D663D" w:rsidRDefault="00275A9F" w:rsidP="00CE148D">
      <w:pPr>
        <w:jc w:val="center"/>
        <w:rPr>
          <w:b/>
          <w:sz w:val="40"/>
          <w:szCs w:val="40"/>
        </w:rPr>
      </w:pPr>
    </w:p>
    <w:p w14:paraId="51F09168" w14:textId="77777777" w:rsidR="00275A9F" w:rsidRPr="008D663D" w:rsidRDefault="00275A9F" w:rsidP="00CE148D">
      <w:pPr>
        <w:jc w:val="center"/>
        <w:rPr>
          <w:b/>
          <w:sz w:val="40"/>
          <w:szCs w:val="40"/>
        </w:rPr>
      </w:pPr>
    </w:p>
    <w:p w14:paraId="15071338" w14:textId="77777777" w:rsidR="00275A9F" w:rsidRPr="008D663D" w:rsidRDefault="00275A9F" w:rsidP="00CE148D">
      <w:pPr>
        <w:jc w:val="center"/>
        <w:rPr>
          <w:b/>
          <w:sz w:val="40"/>
          <w:szCs w:val="40"/>
        </w:rPr>
      </w:pPr>
    </w:p>
    <w:p w14:paraId="7186E898" w14:textId="77777777" w:rsidR="0008522F" w:rsidRPr="008D663D" w:rsidRDefault="0008522F" w:rsidP="00CE148D">
      <w:pPr>
        <w:jc w:val="center"/>
        <w:rPr>
          <w:b/>
          <w:sz w:val="28"/>
          <w:szCs w:val="28"/>
        </w:rPr>
      </w:pPr>
      <w:bookmarkStart w:id="0" w:name="_GoBack"/>
      <w:bookmarkEnd w:id="0"/>
    </w:p>
    <w:p w14:paraId="5F95FFC2" w14:textId="77777777" w:rsidR="002B4843" w:rsidRPr="008D663D" w:rsidRDefault="002B4843" w:rsidP="00CE148D">
      <w:pPr>
        <w:jc w:val="center"/>
        <w:rPr>
          <w:b/>
          <w:sz w:val="28"/>
          <w:szCs w:val="28"/>
        </w:rPr>
      </w:pPr>
    </w:p>
    <w:p w14:paraId="1881AF17" w14:textId="77777777" w:rsidR="002B4843" w:rsidRPr="008D663D" w:rsidRDefault="002B4843" w:rsidP="00CE148D">
      <w:pPr>
        <w:jc w:val="center"/>
        <w:rPr>
          <w:b/>
          <w:sz w:val="28"/>
          <w:szCs w:val="28"/>
        </w:rPr>
      </w:pPr>
    </w:p>
    <w:p w14:paraId="4226B143" w14:textId="77777777" w:rsidR="002B4843" w:rsidRPr="008D663D" w:rsidRDefault="002B4843" w:rsidP="00CE148D">
      <w:pPr>
        <w:jc w:val="center"/>
        <w:rPr>
          <w:b/>
          <w:sz w:val="28"/>
          <w:szCs w:val="28"/>
        </w:rPr>
      </w:pPr>
    </w:p>
    <w:p w14:paraId="616B421C" w14:textId="77777777" w:rsidR="002B4843" w:rsidRPr="008D663D" w:rsidRDefault="002B4843" w:rsidP="00CE148D">
      <w:pPr>
        <w:jc w:val="center"/>
        <w:rPr>
          <w:b/>
          <w:sz w:val="28"/>
          <w:szCs w:val="28"/>
        </w:rPr>
      </w:pPr>
    </w:p>
    <w:p w14:paraId="67C89B47" w14:textId="77777777" w:rsidR="00275A9F" w:rsidRPr="008D663D" w:rsidRDefault="00275A9F" w:rsidP="00C20E78">
      <w:pPr>
        <w:rPr>
          <w:b/>
          <w:sz w:val="28"/>
          <w:szCs w:val="28"/>
        </w:rPr>
      </w:pPr>
    </w:p>
    <w:p w14:paraId="15F9EF67" w14:textId="4D942154" w:rsidR="00275A9F" w:rsidRPr="008D663D" w:rsidRDefault="00135174" w:rsidP="00CE148D">
      <w:pPr>
        <w:jc w:val="center"/>
        <w:rPr>
          <w:sz w:val="28"/>
          <w:szCs w:val="28"/>
        </w:rPr>
      </w:pPr>
      <w:r>
        <w:rPr>
          <w:sz w:val="28"/>
          <w:szCs w:val="28"/>
        </w:rPr>
        <w:t>2024</w:t>
      </w:r>
      <w:r w:rsidR="00275A9F" w:rsidRPr="008D663D">
        <w:rPr>
          <w:sz w:val="28"/>
          <w:szCs w:val="28"/>
        </w:rPr>
        <w:br w:type="page"/>
      </w:r>
    </w:p>
    <w:p w14:paraId="3061F884" w14:textId="77777777" w:rsidR="005B3416" w:rsidRPr="008D663D" w:rsidRDefault="005B3416" w:rsidP="00CE148D">
      <w:pPr>
        <w:jc w:val="center"/>
      </w:pPr>
      <w:r w:rsidRPr="008D663D">
        <w:lastRenderedPageBreak/>
        <w:t>Оглавление</w:t>
      </w:r>
    </w:p>
    <w:p w14:paraId="3987BF56" w14:textId="77777777" w:rsidR="005B3416" w:rsidRPr="008D663D" w:rsidRDefault="005B3416" w:rsidP="00CE148D"/>
    <w:p w14:paraId="2D35FDF9" w14:textId="0151194C" w:rsidR="008E4EF4" w:rsidRDefault="005B3416">
      <w:pPr>
        <w:pStyle w:val="1c"/>
        <w:tabs>
          <w:tab w:val="right" w:leader="dot" w:pos="9911"/>
        </w:tabs>
        <w:rPr>
          <w:rFonts w:asciiTheme="minorHAnsi" w:eastAsiaTheme="minorEastAsia" w:hAnsiTheme="minorHAnsi" w:cstheme="minorBidi"/>
          <w:noProof/>
          <w:kern w:val="2"/>
          <w:sz w:val="22"/>
          <w:szCs w:val="22"/>
          <w14:ligatures w14:val="standardContextual"/>
        </w:rPr>
      </w:pPr>
      <w:r w:rsidRPr="008D663D">
        <w:fldChar w:fldCharType="begin"/>
      </w:r>
      <w:r w:rsidRPr="008D663D">
        <w:instrText xml:space="preserve"> TOC \o "1-2" \h \z \u </w:instrText>
      </w:r>
      <w:r w:rsidRPr="008D663D">
        <w:fldChar w:fldCharType="separate"/>
      </w:r>
      <w:hyperlink w:anchor="_Toc163808429" w:history="1">
        <w:r w:rsidR="008E4EF4" w:rsidRPr="00E02324">
          <w:rPr>
            <w:rStyle w:val="a9"/>
            <w:noProof/>
          </w:rPr>
          <w:t>Введение</w:t>
        </w:r>
        <w:r w:rsidR="008E4EF4">
          <w:rPr>
            <w:noProof/>
            <w:webHidden/>
          </w:rPr>
          <w:tab/>
        </w:r>
        <w:r w:rsidR="008E4EF4">
          <w:rPr>
            <w:noProof/>
            <w:webHidden/>
          </w:rPr>
          <w:fldChar w:fldCharType="begin"/>
        </w:r>
        <w:r w:rsidR="008E4EF4">
          <w:rPr>
            <w:noProof/>
            <w:webHidden/>
          </w:rPr>
          <w:instrText xml:space="preserve"> PAGEREF _Toc163808429 \h </w:instrText>
        </w:r>
        <w:r w:rsidR="008E4EF4">
          <w:rPr>
            <w:noProof/>
            <w:webHidden/>
          </w:rPr>
        </w:r>
        <w:r w:rsidR="008E4EF4">
          <w:rPr>
            <w:noProof/>
            <w:webHidden/>
          </w:rPr>
          <w:fldChar w:fldCharType="separate"/>
        </w:r>
        <w:r w:rsidR="008E4EF4">
          <w:rPr>
            <w:noProof/>
            <w:webHidden/>
          </w:rPr>
          <w:t>4</w:t>
        </w:r>
        <w:r w:rsidR="008E4EF4">
          <w:rPr>
            <w:noProof/>
            <w:webHidden/>
          </w:rPr>
          <w:fldChar w:fldCharType="end"/>
        </w:r>
      </w:hyperlink>
    </w:p>
    <w:p w14:paraId="0B5D1061" w14:textId="485E019E" w:rsidR="008E4EF4" w:rsidRDefault="007654A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3808430" w:history="1">
        <w:r w:rsidR="008E4EF4" w:rsidRPr="00E02324">
          <w:rPr>
            <w:rStyle w:val="a9"/>
            <w:noProof/>
          </w:rPr>
          <w:t>Глава 1. ОБЩИЕ СВЕДЕНИЯ</w:t>
        </w:r>
        <w:r w:rsidR="008E4EF4">
          <w:rPr>
            <w:noProof/>
            <w:webHidden/>
          </w:rPr>
          <w:tab/>
        </w:r>
        <w:r w:rsidR="008E4EF4">
          <w:rPr>
            <w:noProof/>
            <w:webHidden/>
          </w:rPr>
          <w:fldChar w:fldCharType="begin"/>
        </w:r>
        <w:r w:rsidR="008E4EF4">
          <w:rPr>
            <w:noProof/>
            <w:webHidden/>
          </w:rPr>
          <w:instrText xml:space="preserve"> PAGEREF _Toc163808430 \h </w:instrText>
        </w:r>
        <w:r w:rsidR="008E4EF4">
          <w:rPr>
            <w:noProof/>
            <w:webHidden/>
          </w:rPr>
        </w:r>
        <w:r w:rsidR="008E4EF4">
          <w:rPr>
            <w:noProof/>
            <w:webHidden/>
          </w:rPr>
          <w:fldChar w:fldCharType="separate"/>
        </w:r>
        <w:r w:rsidR="008E4EF4">
          <w:rPr>
            <w:noProof/>
            <w:webHidden/>
          </w:rPr>
          <w:t>6</w:t>
        </w:r>
        <w:r w:rsidR="008E4EF4">
          <w:rPr>
            <w:noProof/>
            <w:webHidden/>
          </w:rPr>
          <w:fldChar w:fldCharType="end"/>
        </w:r>
      </w:hyperlink>
    </w:p>
    <w:p w14:paraId="0C4A0154" w14:textId="0FDCE040" w:rsidR="008E4EF4" w:rsidRDefault="007654A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3808431" w:history="1">
        <w:r w:rsidR="008E4EF4" w:rsidRPr="00E02324">
          <w:rPr>
            <w:rStyle w:val="a9"/>
            <w:noProof/>
          </w:rPr>
          <w:t>Глава 2. СХЕМА ВОДОСНАБЖЕНИЯ</w:t>
        </w:r>
        <w:r w:rsidR="008E4EF4">
          <w:rPr>
            <w:noProof/>
            <w:webHidden/>
          </w:rPr>
          <w:tab/>
        </w:r>
        <w:r w:rsidR="008E4EF4">
          <w:rPr>
            <w:noProof/>
            <w:webHidden/>
          </w:rPr>
          <w:fldChar w:fldCharType="begin"/>
        </w:r>
        <w:r w:rsidR="008E4EF4">
          <w:rPr>
            <w:noProof/>
            <w:webHidden/>
          </w:rPr>
          <w:instrText xml:space="preserve"> PAGEREF _Toc163808431 \h </w:instrText>
        </w:r>
        <w:r w:rsidR="008E4EF4">
          <w:rPr>
            <w:noProof/>
            <w:webHidden/>
          </w:rPr>
        </w:r>
        <w:r w:rsidR="008E4EF4">
          <w:rPr>
            <w:noProof/>
            <w:webHidden/>
          </w:rPr>
          <w:fldChar w:fldCharType="separate"/>
        </w:r>
        <w:r w:rsidR="008E4EF4">
          <w:rPr>
            <w:noProof/>
            <w:webHidden/>
          </w:rPr>
          <w:t>8</w:t>
        </w:r>
        <w:r w:rsidR="008E4EF4">
          <w:rPr>
            <w:noProof/>
            <w:webHidden/>
          </w:rPr>
          <w:fldChar w:fldCharType="end"/>
        </w:r>
      </w:hyperlink>
    </w:p>
    <w:p w14:paraId="0E21ADD0" w14:textId="2DDBB1ED"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2" w:history="1">
        <w:r w:rsidR="008E4EF4" w:rsidRPr="00E02324">
          <w:rPr>
            <w:rStyle w:val="a9"/>
            <w:noProof/>
          </w:rPr>
          <w:t>Раздел 1 «Технико-экономическое состояние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_Toc163808432 \h </w:instrText>
        </w:r>
        <w:r w:rsidR="008E4EF4">
          <w:rPr>
            <w:noProof/>
            <w:webHidden/>
          </w:rPr>
        </w:r>
        <w:r w:rsidR="008E4EF4">
          <w:rPr>
            <w:noProof/>
            <w:webHidden/>
          </w:rPr>
          <w:fldChar w:fldCharType="separate"/>
        </w:r>
        <w:r w:rsidR="008E4EF4">
          <w:rPr>
            <w:noProof/>
            <w:webHidden/>
          </w:rPr>
          <w:t>8</w:t>
        </w:r>
        <w:r w:rsidR="008E4EF4">
          <w:rPr>
            <w:noProof/>
            <w:webHidden/>
          </w:rPr>
          <w:fldChar w:fldCharType="end"/>
        </w:r>
      </w:hyperlink>
    </w:p>
    <w:p w14:paraId="3D15C42D" w14:textId="0F548156"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3" w:history="1">
        <w:r w:rsidR="008E4EF4" w:rsidRPr="00E02324">
          <w:rPr>
            <w:rStyle w:val="a9"/>
            <w:noProof/>
          </w:rPr>
          <w:t>Раздел 2 "Направления развития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_Toc163808433 \h </w:instrText>
        </w:r>
        <w:r w:rsidR="008E4EF4">
          <w:rPr>
            <w:noProof/>
            <w:webHidden/>
          </w:rPr>
        </w:r>
        <w:r w:rsidR="008E4EF4">
          <w:rPr>
            <w:noProof/>
            <w:webHidden/>
          </w:rPr>
          <w:fldChar w:fldCharType="separate"/>
        </w:r>
        <w:r w:rsidR="008E4EF4">
          <w:rPr>
            <w:noProof/>
            <w:webHidden/>
          </w:rPr>
          <w:t>17</w:t>
        </w:r>
        <w:r w:rsidR="008E4EF4">
          <w:rPr>
            <w:noProof/>
            <w:webHidden/>
          </w:rPr>
          <w:fldChar w:fldCharType="end"/>
        </w:r>
      </w:hyperlink>
    </w:p>
    <w:p w14:paraId="0713D45C" w14:textId="77714175"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4" w:history="1">
        <w:r w:rsidR="008E4EF4" w:rsidRPr="00E02324">
          <w:rPr>
            <w:rStyle w:val="a9"/>
            <w:noProof/>
          </w:rPr>
          <w:t>Раздел 3 "Баланс водоснабжения и потребления горячей, питьевой, технической воды"</w:t>
        </w:r>
        <w:r w:rsidR="008E4EF4">
          <w:rPr>
            <w:noProof/>
            <w:webHidden/>
          </w:rPr>
          <w:tab/>
        </w:r>
        <w:r w:rsidR="008E4EF4">
          <w:rPr>
            <w:noProof/>
            <w:webHidden/>
          </w:rPr>
          <w:fldChar w:fldCharType="begin"/>
        </w:r>
        <w:r w:rsidR="008E4EF4">
          <w:rPr>
            <w:noProof/>
            <w:webHidden/>
          </w:rPr>
          <w:instrText xml:space="preserve"> PAGEREF _Toc163808434 \h </w:instrText>
        </w:r>
        <w:r w:rsidR="008E4EF4">
          <w:rPr>
            <w:noProof/>
            <w:webHidden/>
          </w:rPr>
        </w:r>
        <w:r w:rsidR="008E4EF4">
          <w:rPr>
            <w:noProof/>
            <w:webHidden/>
          </w:rPr>
          <w:fldChar w:fldCharType="separate"/>
        </w:r>
        <w:r w:rsidR="008E4EF4">
          <w:rPr>
            <w:noProof/>
            <w:webHidden/>
          </w:rPr>
          <w:t>19</w:t>
        </w:r>
        <w:r w:rsidR="008E4EF4">
          <w:rPr>
            <w:noProof/>
            <w:webHidden/>
          </w:rPr>
          <w:fldChar w:fldCharType="end"/>
        </w:r>
      </w:hyperlink>
    </w:p>
    <w:p w14:paraId="1EC67104" w14:textId="192B015A"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5" w:history="1">
        <w:r w:rsidR="008E4EF4" w:rsidRPr="00E02324">
          <w:rPr>
            <w:rStyle w:val="a9"/>
            <w:noProof/>
          </w:rPr>
          <w:t>Раздел 4 "Предложения по строительству, реконструкции и модернизации объектов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_Toc163808435 \h </w:instrText>
        </w:r>
        <w:r w:rsidR="008E4EF4">
          <w:rPr>
            <w:noProof/>
            <w:webHidden/>
          </w:rPr>
        </w:r>
        <w:r w:rsidR="008E4EF4">
          <w:rPr>
            <w:noProof/>
            <w:webHidden/>
          </w:rPr>
          <w:fldChar w:fldCharType="separate"/>
        </w:r>
        <w:r w:rsidR="008E4EF4">
          <w:rPr>
            <w:noProof/>
            <w:webHidden/>
          </w:rPr>
          <w:t>28</w:t>
        </w:r>
        <w:r w:rsidR="008E4EF4">
          <w:rPr>
            <w:noProof/>
            <w:webHidden/>
          </w:rPr>
          <w:fldChar w:fldCharType="end"/>
        </w:r>
      </w:hyperlink>
    </w:p>
    <w:p w14:paraId="3DEA64A5" w14:textId="661115E5"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6" w:history="1">
        <w:r w:rsidR="008E4EF4" w:rsidRPr="00E02324">
          <w:rPr>
            <w:rStyle w:val="a9"/>
            <w:noProof/>
          </w:rPr>
          <w:t>Раздел 5 "Экологические аспекты мероприятий по строительству, реконструкции и модернизации объектов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_Toc163808436 \h </w:instrText>
        </w:r>
        <w:r w:rsidR="008E4EF4">
          <w:rPr>
            <w:noProof/>
            <w:webHidden/>
          </w:rPr>
        </w:r>
        <w:r w:rsidR="008E4EF4">
          <w:rPr>
            <w:noProof/>
            <w:webHidden/>
          </w:rPr>
          <w:fldChar w:fldCharType="separate"/>
        </w:r>
        <w:r w:rsidR="008E4EF4">
          <w:rPr>
            <w:noProof/>
            <w:webHidden/>
          </w:rPr>
          <w:t>32</w:t>
        </w:r>
        <w:r w:rsidR="008E4EF4">
          <w:rPr>
            <w:noProof/>
            <w:webHidden/>
          </w:rPr>
          <w:fldChar w:fldCharType="end"/>
        </w:r>
      </w:hyperlink>
    </w:p>
    <w:p w14:paraId="6423DEA3" w14:textId="472FCD77"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7" w:history="1">
        <w:r w:rsidR="008E4EF4" w:rsidRPr="00E02324">
          <w:rPr>
            <w:rStyle w:val="a9"/>
            <w:noProof/>
          </w:rPr>
          <w:t>Раздел 6 "Оценка объемов капитальных вложений в строительство, реконструкцию и модернизацию объектов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_Toc163808437 \h </w:instrText>
        </w:r>
        <w:r w:rsidR="008E4EF4">
          <w:rPr>
            <w:noProof/>
            <w:webHidden/>
          </w:rPr>
        </w:r>
        <w:r w:rsidR="008E4EF4">
          <w:rPr>
            <w:noProof/>
            <w:webHidden/>
          </w:rPr>
          <w:fldChar w:fldCharType="separate"/>
        </w:r>
        <w:r w:rsidR="008E4EF4">
          <w:rPr>
            <w:noProof/>
            <w:webHidden/>
          </w:rPr>
          <w:t>33</w:t>
        </w:r>
        <w:r w:rsidR="008E4EF4">
          <w:rPr>
            <w:noProof/>
            <w:webHidden/>
          </w:rPr>
          <w:fldChar w:fldCharType="end"/>
        </w:r>
      </w:hyperlink>
    </w:p>
    <w:p w14:paraId="4F21051B" w14:textId="5DCC9773"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8" w:history="1">
        <w:r w:rsidR="008E4EF4" w:rsidRPr="00E02324">
          <w:rPr>
            <w:rStyle w:val="a9"/>
            <w:noProof/>
          </w:rPr>
          <w:t>Раздел 7 "Плановые значения показателей развития централизованных систем водоснабжения"</w:t>
        </w:r>
        <w:r w:rsidR="008E4EF4">
          <w:rPr>
            <w:noProof/>
            <w:webHidden/>
          </w:rPr>
          <w:tab/>
        </w:r>
        <w:r w:rsidR="008E4EF4">
          <w:rPr>
            <w:noProof/>
            <w:webHidden/>
          </w:rPr>
          <w:fldChar w:fldCharType="begin"/>
        </w:r>
        <w:r w:rsidR="008E4EF4">
          <w:rPr>
            <w:noProof/>
            <w:webHidden/>
          </w:rPr>
          <w:instrText xml:space="preserve"> PAGEREF _Toc163808438 \h </w:instrText>
        </w:r>
        <w:r w:rsidR="008E4EF4">
          <w:rPr>
            <w:noProof/>
            <w:webHidden/>
          </w:rPr>
        </w:r>
        <w:r w:rsidR="008E4EF4">
          <w:rPr>
            <w:noProof/>
            <w:webHidden/>
          </w:rPr>
          <w:fldChar w:fldCharType="separate"/>
        </w:r>
        <w:r w:rsidR="008E4EF4">
          <w:rPr>
            <w:noProof/>
            <w:webHidden/>
          </w:rPr>
          <w:t>35</w:t>
        </w:r>
        <w:r w:rsidR="008E4EF4">
          <w:rPr>
            <w:noProof/>
            <w:webHidden/>
          </w:rPr>
          <w:fldChar w:fldCharType="end"/>
        </w:r>
      </w:hyperlink>
    </w:p>
    <w:p w14:paraId="40CDBA3F" w14:textId="6E54AE11"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39" w:history="1">
        <w:r w:rsidR="008E4EF4" w:rsidRPr="00E02324">
          <w:rPr>
            <w:rStyle w:val="a9"/>
            <w:noProof/>
          </w:rPr>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8E4EF4">
          <w:rPr>
            <w:noProof/>
            <w:webHidden/>
          </w:rPr>
          <w:tab/>
        </w:r>
        <w:r w:rsidR="008E4EF4">
          <w:rPr>
            <w:noProof/>
            <w:webHidden/>
          </w:rPr>
          <w:fldChar w:fldCharType="begin"/>
        </w:r>
        <w:r w:rsidR="008E4EF4">
          <w:rPr>
            <w:noProof/>
            <w:webHidden/>
          </w:rPr>
          <w:instrText xml:space="preserve"> PAGEREF _Toc163808439 \h </w:instrText>
        </w:r>
        <w:r w:rsidR="008E4EF4">
          <w:rPr>
            <w:noProof/>
            <w:webHidden/>
          </w:rPr>
        </w:r>
        <w:r w:rsidR="008E4EF4">
          <w:rPr>
            <w:noProof/>
            <w:webHidden/>
          </w:rPr>
          <w:fldChar w:fldCharType="separate"/>
        </w:r>
        <w:r w:rsidR="008E4EF4">
          <w:rPr>
            <w:noProof/>
            <w:webHidden/>
          </w:rPr>
          <w:t>36</w:t>
        </w:r>
        <w:r w:rsidR="008E4EF4">
          <w:rPr>
            <w:noProof/>
            <w:webHidden/>
          </w:rPr>
          <w:fldChar w:fldCharType="end"/>
        </w:r>
      </w:hyperlink>
    </w:p>
    <w:p w14:paraId="2F6EC9C5" w14:textId="6B61568B" w:rsidR="008E4EF4" w:rsidRDefault="007654A9">
      <w:pPr>
        <w:pStyle w:val="1c"/>
        <w:tabs>
          <w:tab w:val="right" w:leader="dot" w:pos="9911"/>
        </w:tabs>
        <w:rPr>
          <w:rFonts w:asciiTheme="minorHAnsi" w:eastAsiaTheme="minorEastAsia" w:hAnsiTheme="minorHAnsi" w:cstheme="minorBidi"/>
          <w:noProof/>
          <w:kern w:val="2"/>
          <w:sz w:val="22"/>
          <w:szCs w:val="22"/>
          <w14:ligatures w14:val="standardContextual"/>
        </w:rPr>
      </w:pPr>
      <w:hyperlink w:anchor="_Toc163808440" w:history="1">
        <w:r w:rsidR="008E4EF4" w:rsidRPr="00E02324">
          <w:rPr>
            <w:rStyle w:val="a9"/>
            <w:noProof/>
          </w:rPr>
          <w:t>СХЕМА ВОДООТВЕДЕНИЯ</w:t>
        </w:r>
        <w:r w:rsidR="008E4EF4">
          <w:rPr>
            <w:noProof/>
            <w:webHidden/>
          </w:rPr>
          <w:tab/>
        </w:r>
        <w:r w:rsidR="008E4EF4">
          <w:rPr>
            <w:noProof/>
            <w:webHidden/>
          </w:rPr>
          <w:fldChar w:fldCharType="begin"/>
        </w:r>
        <w:r w:rsidR="008E4EF4">
          <w:rPr>
            <w:noProof/>
            <w:webHidden/>
          </w:rPr>
          <w:instrText xml:space="preserve"> PAGEREF _Toc163808440 \h </w:instrText>
        </w:r>
        <w:r w:rsidR="008E4EF4">
          <w:rPr>
            <w:noProof/>
            <w:webHidden/>
          </w:rPr>
        </w:r>
        <w:r w:rsidR="008E4EF4">
          <w:rPr>
            <w:noProof/>
            <w:webHidden/>
          </w:rPr>
          <w:fldChar w:fldCharType="separate"/>
        </w:r>
        <w:r w:rsidR="008E4EF4">
          <w:rPr>
            <w:noProof/>
            <w:webHidden/>
          </w:rPr>
          <w:t>37</w:t>
        </w:r>
        <w:r w:rsidR="008E4EF4">
          <w:rPr>
            <w:noProof/>
            <w:webHidden/>
          </w:rPr>
          <w:fldChar w:fldCharType="end"/>
        </w:r>
      </w:hyperlink>
    </w:p>
    <w:p w14:paraId="483F5DF6" w14:textId="1544EE89"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1" w:history="1">
        <w:r w:rsidR="008E4EF4" w:rsidRPr="00E02324">
          <w:rPr>
            <w:rStyle w:val="a9"/>
            <w:noProof/>
          </w:rPr>
          <w:t>Раздел 1 "Существующее положение в сфере водоотведения "</w:t>
        </w:r>
        <w:r w:rsidR="008E4EF4">
          <w:rPr>
            <w:noProof/>
            <w:webHidden/>
          </w:rPr>
          <w:tab/>
        </w:r>
        <w:r w:rsidR="008E4EF4">
          <w:rPr>
            <w:noProof/>
            <w:webHidden/>
          </w:rPr>
          <w:fldChar w:fldCharType="begin"/>
        </w:r>
        <w:r w:rsidR="008E4EF4">
          <w:rPr>
            <w:noProof/>
            <w:webHidden/>
          </w:rPr>
          <w:instrText xml:space="preserve"> PAGEREF _Toc163808441 \h </w:instrText>
        </w:r>
        <w:r w:rsidR="008E4EF4">
          <w:rPr>
            <w:noProof/>
            <w:webHidden/>
          </w:rPr>
        </w:r>
        <w:r w:rsidR="008E4EF4">
          <w:rPr>
            <w:noProof/>
            <w:webHidden/>
          </w:rPr>
          <w:fldChar w:fldCharType="separate"/>
        </w:r>
        <w:r w:rsidR="008E4EF4">
          <w:rPr>
            <w:noProof/>
            <w:webHidden/>
          </w:rPr>
          <w:t>37</w:t>
        </w:r>
        <w:r w:rsidR="008E4EF4">
          <w:rPr>
            <w:noProof/>
            <w:webHidden/>
          </w:rPr>
          <w:fldChar w:fldCharType="end"/>
        </w:r>
      </w:hyperlink>
    </w:p>
    <w:p w14:paraId="42048693" w14:textId="72D04A90"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2" w:history="1">
        <w:r w:rsidR="008E4EF4" w:rsidRPr="00E02324">
          <w:rPr>
            <w:rStyle w:val="a9"/>
            <w:noProof/>
          </w:rPr>
          <w:t>Раздел 2 "Балансы сточных вод в системе водоотведения"</w:t>
        </w:r>
        <w:r w:rsidR="008E4EF4">
          <w:rPr>
            <w:noProof/>
            <w:webHidden/>
          </w:rPr>
          <w:tab/>
        </w:r>
        <w:r w:rsidR="008E4EF4">
          <w:rPr>
            <w:noProof/>
            <w:webHidden/>
          </w:rPr>
          <w:fldChar w:fldCharType="begin"/>
        </w:r>
        <w:r w:rsidR="008E4EF4">
          <w:rPr>
            <w:noProof/>
            <w:webHidden/>
          </w:rPr>
          <w:instrText xml:space="preserve"> PAGEREF _Toc163808442 \h </w:instrText>
        </w:r>
        <w:r w:rsidR="008E4EF4">
          <w:rPr>
            <w:noProof/>
            <w:webHidden/>
          </w:rPr>
        </w:r>
        <w:r w:rsidR="008E4EF4">
          <w:rPr>
            <w:noProof/>
            <w:webHidden/>
          </w:rPr>
          <w:fldChar w:fldCharType="separate"/>
        </w:r>
        <w:r w:rsidR="008E4EF4">
          <w:rPr>
            <w:noProof/>
            <w:webHidden/>
          </w:rPr>
          <w:t>40</w:t>
        </w:r>
        <w:r w:rsidR="008E4EF4">
          <w:rPr>
            <w:noProof/>
            <w:webHidden/>
          </w:rPr>
          <w:fldChar w:fldCharType="end"/>
        </w:r>
      </w:hyperlink>
    </w:p>
    <w:p w14:paraId="42AB97EF" w14:textId="370B724F"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3" w:history="1">
        <w:r w:rsidR="008E4EF4" w:rsidRPr="00E02324">
          <w:rPr>
            <w:rStyle w:val="a9"/>
            <w:noProof/>
          </w:rPr>
          <w:t>Раздел 3 "Прогноз объема сточных вод"</w:t>
        </w:r>
        <w:r w:rsidR="008E4EF4">
          <w:rPr>
            <w:noProof/>
            <w:webHidden/>
          </w:rPr>
          <w:tab/>
        </w:r>
        <w:r w:rsidR="008E4EF4">
          <w:rPr>
            <w:noProof/>
            <w:webHidden/>
          </w:rPr>
          <w:fldChar w:fldCharType="begin"/>
        </w:r>
        <w:r w:rsidR="008E4EF4">
          <w:rPr>
            <w:noProof/>
            <w:webHidden/>
          </w:rPr>
          <w:instrText xml:space="preserve"> PAGEREF _Toc163808443 \h </w:instrText>
        </w:r>
        <w:r w:rsidR="008E4EF4">
          <w:rPr>
            <w:noProof/>
            <w:webHidden/>
          </w:rPr>
        </w:r>
        <w:r w:rsidR="008E4EF4">
          <w:rPr>
            <w:noProof/>
            <w:webHidden/>
          </w:rPr>
          <w:fldChar w:fldCharType="separate"/>
        </w:r>
        <w:r w:rsidR="008E4EF4">
          <w:rPr>
            <w:noProof/>
            <w:webHidden/>
          </w:rPr>
          <w:t>41</w:t>
        </w:r>
        <w:r w:rsidR="008E4EF4">
          <w:rPr>
            <w:noProof/>
            <w:webHidden/>
          </w:rPr>
          <w:fldChar w:fldCharType="end"/>
        </w:r>
      </w:hyperlink>
    </w:p>
    <w:p w14:paraId="4BF08031" w14:textId="053B1470"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4" w:history="1">
        <w:r w:rsidR="008E4EF4" w:rsidRPr="00E02324">
          <w:rPr>
            <w:rStyle w:val="a9"/>
            <w:noProof/>
          </w:rPr>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r w:rsidR="008E4EF4">
          <w:rPr>
            <w:noProof/>
            <w:webHidden/>
          </w:rPr>
          <w:tab/>
        </w:r>
        <w:r w:rsidR="008E4EF4">
          <w:rPr>
            <w:noProof/>
            <w:webHidden/>
          </w:rPr>
          <w:fldChar w:fldCharType="begin"/>
        </w:r>
        <w:r w:rsidR="008E4EF4">
          <w:rPr>
            <w:noProof/>
            <w:webHidden/>
          </w:rPr>
          <w:instrText xml:space="preserve"> PAGEREF _Toc163808444 \h </w:instrText>
        </w:r>
        <w:r w:rsidR="008E4EF4">
          <w:rPr>
            <w:noProof/>
            <w:webHidden/>
          </w:rPr>
        </w:r>
        <w:r w:rsidR="008E4EF4">
          <w:rPr>
            <w:noProof/>
            <w:webHidden/>
          </w:rPr>
          <w:fldChar w:fldCharType="separate"/>
        </w:r>
        <w:r w:rsidR="008E4EF4">
          <w:rPr>
            <w:noProof/>
            <w:webHidden/>
          </w:rPr>
          <w:t>42</w:t>
        </w:r>
        <w:r w:rsidR="008E4EF4">
          <w:rPr>
            <w:noProof/>
            <w:webHidden/>
          </w:rPr>
          <w:fldChar w:fldCharType="end"/>
        </w:r>
      </w:hyperlink>
    </w:p>
    <w:p w14:paraId="6472C5DE" w14:textId="72C6B6E3"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5" w:history="1">
        <w:r w:rsidR="008E4EF4" w:rsidRPr="00E02324">
          <w:rPr>
            <w:rStyle w:val="a9"/>
            <w:noProof/>
          </w:rPr>
          <w:t>Раздел 5 "Экологические аспекты мероприятий по строительству и реконструкции объектов централизованной системы водоотведения"</w:t>
        </w:r>
        <w:r w:rsidR="008E4EF4">
          <w:rPr>
            <w:noProof/>
            <w:webHidden/>
          </w:rPr>
          <w:tab/>
        </w:r>
        <w:r w:rsidR="008E4EF4">
          <w:rPr>
            <w:noProof/>
            <w:webHidden/>
          </w:rPr>
          <w:fldChar w:fldCharType="begin"/>
        </w:r>
        <w:r w:rsidR="008E4EF4">
          <w:rPr>
            <w:noProof/>
            <w:webHidden/>
          </w:rPr>
          <w:instrText xml:space="preserve"> PAGEREF _Toc163808445 \h </w:instrText>
        </w:r>
        <w:r w:rsidR="008E4EF4">
          <w:rPr>
            <w:noProof/>
            <w:webHidden/>
          </w:rPr>
        </w:r>
        <w:r w:rsidR="008E4EF4">
          <w:rPr>
            <w:noProof/>
            <w:webHidden/>
          </w:rPr>
          <w:fldChar w:fldCharType="separate"/>
        </w:r>
        <w:r w:rsidR="008E4EF4">
          <w:rPr>
            <w:noProof/>
            <w:webHidden/>
          </w:rPr>
          <w:t>45</w:t>
        </w:r>
        <w:r w:rsidR="008E4EF4">
          <w:rPr>
            <w:noProof/>
            <w:webHidden/>
          </w:rPr>
          <w:fldChar w:fldCharType="end"/>
        </w:r>
      </w:hyperlink>
    </w:p>
    <w:p w14:paraId="221DCF56" w14:textId="50F0BA2F"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6" w:history="1">
        <w:r w:rsidR="008E4EF4" w:rsidRPr="00E02324">
          <w:rPr>
            <w:rStyle w:val="a9"/>
            <w:noProof/>
          </w:rPr>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r w:rsidR="008E4EF4">
          <w:rPr>
            <w:noProof/>
            <w:webHidden/>
          </w:rPr>
          <w:tab/>
        </w:r>
        <w:r w:rsidR="008E4EF4">
          <w:rPr>
            <w:noProof/>
            <w:webHidden/>
          </w:rPr>
          <w:fldChar w:fldCharType="begin"/>
        </w:r>
        <w:r w:rsidR="008E4EF4">
          <w:rPr>
            <w:noProof/>
            <w:webHidden/>
          </w:rPr>
          <w:instrText xml:space="preserve"> PAGEREF _Toc163808446 \h </w:instrText>
        </w:r>
        <w:r w:rsidR="008E4EF4">
          <w:rPr>
            <w:noProof/>
            <w:webHidden/>
          </w:rPr>
        </w:r>
        <w:r w:rsidR="008E4EF4">
          <w:rPr>
            <w:noProof/>
            <w:webHidden/>
          </w:rPr>
          <w:fldChar w:fldCharType="separate"/>
        </w:r>
        <w:r w:rsidR="008E4EF4">
          <w:rPr>
            <w:noProof/>
            <w:webHidden/>
          </w:rPr>
          <w:t>46</w:t>
        </w:r>
        <w:r w:rsidR="008E4EF4">
          <w:rPr>
            <w:noProof/>
            <w:webHidden/>
          </w:rPr>
          <w:fldChar w:fldCharType="end"/>
        </w:r>
      </w:hyperlink>
    </w:p>
    <w:p w14:paraId="6CA7C91E" w14:textId="56335681"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7" w:history="1">
        <w:r w:rsidR="008E4EF4" w:rsidRPr="00E02324">
          <w:rPr>
            <w:rStyle w:val="a9"/>
            <w:noProof/>
          </w:rPr>
          <w:t>Раздел 7 "Плановые значения показателей развития централизованной системЫ водоотведения"</w:t>
        </w:r>
        <w:r w:rsidR="008E4EF4">
          <w:rPr>
            <w:noProof/>
            <w:webHidden/>
          </w:rPr>
          <w:tab/>
        </w:r>
        <w:r w:rsidR="008E4EF4">
          <w:rPr>
            <w:noProof/>
            <w:webHidden/>
          </w:rPr>
          <w:fldChar w:fldCharType="begin"/>
        </w:r>
        <w:r w:rsidR="008E4EF4">
          <w:rPr>
            <w:noProof/>
            <w:webHidden/>
          </w:rPr>
          <w:instrText xml:space="preserve"> PAGEREF _Toc163808447 \h </w:instrText>
        </w:r>
        <w:r w:rsidR="008E4EF4">
          <w:rPr>
            <w:noProof/>
            <w:webHidden/>
          </w:rPr>
        </w:r>
        <w:r w:rsidR="008E4EF4">
          <w:rPr>
            <w:noProof/>
            <w:webHidden/>
          </w:rPr>
          <w:fldChar w:fldCharType="separate"/>
        </w:r>
        <w:r w:rsidR="008E4EF4">
          <w:rPr>
            <w:noProof/>
            <w:webHidden/>
          </w:rPr>
          <w:t>47</w:t>
        </w:r>
        <w:r w:rsidR="008E4EF4">
          <w:rPr>
            <w:noProof/>
            <w:webHidden/>
          </w:rPr>
          <w:fldChar w:fldCharType="end"/>
        </w:r>
      </w:hyperlink>
    </w:p>
    <w:p w14:paraId="7BDB6A8C" w14:textId="55453094"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8" w:history="1">
        <w:r w:rsidR="008E4EF4" w:rsidRPr="00E02324">
          <w:rPr>
            <w:rStyle w:val="a9"/>
            <w:noProof/>
          </w:rPr>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8E4EF4">
          <w:rPr>
            <w:noProof/>
            <w:webHidden/>
          </w:rPr>
          <w:tab/>
        </w:r>
        <w:r w:rsidR="008E4EF4">
          <w:rPr>
            <w:noProof/>
            <w:webHidden/>
          </w:rPr>
          <w:fldChar w:fldCharType="begin"/>
        </w:r>
        <w:r w:rsidR="008E4EF4">
          <w:rPr>
            <w:noProof/>
            <w:webHidden/>
          </w:rPr>
          <w:instrText xml:space="preserve"> PAGEREF _Toc163808448 \h </w:instrText>
        </w:r>
        <w:r w:rsidR="008E4EF4">
          <w:rPr>
            <w:noProof/>
            <w:webHidden/>
          </w:rPr>
        </w:r>
        <w:r w:rsidR="008E4EF4">
          <w:rPr>
            <w:noProof/>
            <w:webHidden/>
          </w:rPr>
          <w:fldChar w:fldCharType="separate"/>
        </w:r>
        <w:r w:rsidR="008E4EF4">
          <w:rPr>
            <w:noProof/>
            <w:webHidden/>
          </w:rPr>
          <w:t>48</w:t>
        </w:r>
        <w:r w:rsidR="008E4EF4">
          <w:rPr>
            <w:noProof/>
            <w:webHidden/>
          </w:rPr>
          <w:fldChar w:fldCharType="end"/>
        </w:r>
      </w:hyperlink>
    </w:p>
    <w:p w14:paraId="2B93775E" w14:textId="2F1C314E"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49" w:history="1">
        <w:r w:rsidR="008E4EF4" w:rsidRPr="00E02324">
          <w:rPr>
            <w:rStyle w:val="a9"/>
            <w:noProof/>
          </w:rPr>
          <w:t>ВЫВОДЫ И РЕКОМЕНДАЦИИ</w:t>
        </w:r>
        <w:r w:rsidR="008E4EF4">
          <w:rPr>
            <w:noProof/>
            <w:webHidden/>
          </w:rPr>
          <w:tab/>
        </w:r>
        <w:r w:rsidR="008E4EF4">
          <w:rPr>
            <w:noProof/>
            <w:webHidden/>
          </w:rPr>
          <w:fldChar w:fldCharType="begin"/>
        </w:r>
        <w:r w:rsidR="008E4EF4">
          <w:rPr>
            <w:noProof/>
            <w:webHidden/>
          </w:rPr>
          <w:instrText xml:space="preserve"> PAGEREF _Toc163808449 \h </w:instrText>
        </w:r>
        <w:r w:rsidR="008E4EF4">
          <w:rPr>
            <w:noProof/>
            <w:webHidden/>
          </w:rPr>
        </w:r>
        <w:r w:rsidR="008E4EF4">
          <w:rPr>
            <w:noProof/>
            <w:webHidden/>
          </w:rPr>
          <w:fldChar w:fldCharType="separate"/>
        </w:r>
        <w:r w:rsidR="008E4EF4">
          <w:rPr>
            <w:noProof/>
            <w:webHidden/>
          </w:rPr>
          <w:t>49</w:t>
        </w:r>
        <w:r w:rsidR="008E4EF4">
          <w:rPr>
            <w:noProof/>
            <w:webHidden/>
          </w:rPr>
          <w:fldChar w:fldCharType="end"/>
        </w:r>
      </w:hyperlink>
    </w:p>
    <w:p w14:paraId="53572A63" w14:textId="19BA42BF" w:rsidR="008E4EF4" w:rsidRDefault="007654A9">
      <w:pPr>
        <w:pStyle w:val="2f"/>
        <w:tabs>
          <w:tab w:val="right" w:leader="dot" w:pos="9911"/>
        </w:tabs>
        <w:rPr>
          <w:rFonts w:asciiTheme="minorHAnsi" w:eastAsiaTheme="minorEastAsia" w:hAnsiTheme="minorHAnsi" w:cstheme="minorBidi"/>
          <w:noProof/>
          <w:kern w:val="2"/>
          <w:sz w:val="22"/>
          <w:szCs w:val="22"/>
          <w14:ligatures w14:val="standardContextual"/>
        </w:rPr>
      </w:pPr>
      <w:hyperlink w:anchor="_Toc163808450" w:history="1">
        <w:r w:rsidR="008E4EF4" w:rsidRPr="00E02324">
          <w:rPr>
            <w:rStyle w:val="a9"/>
            <w:noProof/>
          </w:rPr>
          <w:t>СПИСОК ЛИТЕРАТУРЫ</w:t>
        </w:r>
        <w:r w:rsidR="008E4EF4">
          <w:rPr>
            <w:noProof/>
            <w:webHidden/>
          </w:rPr>
          <w:tab/>
        </w:r>
        <w:r w:rsidR="008E4EF4">
          <w:rPr>
            <w:noProof/>
            <w:webHidden/>
          </w:rPr>
          <w:fldChar w:fldCharType="begin"/>
        </w:r>
        <w:r w:rsidR="008E4EF4">
          <w:rPr>
            <w:noProof/>
            <w:webHidden/>
          </w:rPr>
          <w:instrText xml:space="preserve"> PAGEREF _Toc163808450 \h </w:instrText>
        </w:r>
        <w:r w:rsidR="008E4EF4">
          <w:rPr>
            <w:noProof/>
            <w:webHidden/>
          </w:rPr>
        </w:r>
        <w:r w:rsidR="008E4EF4">
          <w:rPr>
            <w:noProof/>
            <w:webHidden/>
          </w:rPr>
          <w:fldChar w:fldCharType="separate"/>
        </w:r>
        <w:r w:rsidR="008E4EF4">
          <w:rPr>
            <w:noProof/>
            <w:webHidden/>
          </w:rPr>
          <w:t>50</w:t>
        </w:r>
        <w:r w:rsidR="008E4EF4">
          <w:rPr>
            <w:noProof/>
            <w:webHidden/>
          </w:rPr>
          <w:fldChar w:fldCharType="end"/>
        </w:r>
      </w:hyperlink>
    </w:p>
    <w:p w14:paraId="54124608" w14:textId="5201FE9E" w:rsidR="00A24E5C" w:rsidRDefault="005B3416" w:rsidP="001A384C">
      <w:pPr>
        <w:ind w:firstLine="284"/>
      </w:pPr>
      <w:r w:rsidRPr="008D663D">
        <w:fldChar w:fldCharType="end"/>
      </w:r>
      <w:r w:rsidR="000F5DC5" w:rsidRPr="008D663D">
        <w:br w:type="page"/>
      </w:r>
    </w:p>
    <w:p w14:paraId="478A07B8" w14:textId="14FADC79" w:rsidR="00472F9B" w:rsidRDefault="00472F9B" w:rsidP="00472F9B">
      <w:pPr>
        <w:ind w:firstLine="284"/>
        <w:jc w:val="center"/>
        <w:rPr>
          <w:b/>
          <w:szCs w:val="26"/>
        </w:rPr>
      </w:pPr>
      <w:r w:rsidRPr="0050380D">
        <w:rPr>
          <w:b/>
          <w:szCs w:val="26"/>
        </w:rPr>
        <w:lastRenderedPageBreak/>
        <w:t>Перечень приложений</w:t>
      </w:r>
    </w:p>
    <w:p w14:paraId="1F6CBA39" w14:textId="3292182B" w:rsidR="005A539D" w:rsidRDefault="00135174" w:rsidP="005A539D">
      <w:pPr>
        <w:pStyle w:val="Aff7"/>
      </w:pPr>
      <w:r>
        <w:t>Приложение 1</w:t>
      </w:r>
      <w:r w:rsidR="005A539D">
        <w:t xml:space="preserve"> – Схема водоснабжения</w:t>
      </w:r>
      <w:r w:rsidR="005A539D" w:rsidRPr="005A539D">
        <w:t xml:space="preserve"> </w:t>
      </w:r>
      <w:r w:rsidR="00CA0B45">
        <w:t>п. Анастасино</w:t>
      </w:r>
      <w:r w:rsidR="005A539D">
        <w:t>;</w:t>
      </w:r>
    </w:p>
    <w:p w14:paraId="5A1FDD45" w14:textId="6E836BA2" w:rsidR="004F159B" w:rsidRPr="005A539D" w:rsidRDefault="004F159B" w:rsidP="005A539D">
      <w:pPr>
        <w:pStyle w:val="Aff7"/>
      </w:pPr>
      <w:r>
        <w:t xml:space="preserve">Приложение 2 – Схема сетей водоснабжения п. </w:t>
      </w:r>
      <w:r w:rsidR="00CA0B45">
        <w:t>Колбинский</w:t>
      </w:r>
      <w:r>
        <w:t>;</w:t>
      </w:r>
    </w:p>
    <w:p w14:paraId="2B4CA482" w14:textId="77777777" w:rsidR="005A539D" w:rsidRPr="0050380D" w:rsidRDefault="005A539D" w:rsidP="00472F9B">
      <w:pPr>
        <w:ind w:firstLine="284"/>
        <w:jc w:val="center"/>
        <w:rPr>
          <w:b/>
          <w:szCs w:val="26"/>
        </w:rPr>
      </w:pPr>
    </w:p>
    <w:p w14:paraId="536024C5" w14:textId="77777777" w:rsidR="00301B45" w:rsidRDefault="00301B45" w:rsidP="006C6E2F">
      <w:pPr>
        <w:pStyle w:val="12"/>
      </w:pPr>
      <w:r>
        <w:br w:type="page"/>
      </w:r>
    </w:p>
    <w:p w14:paraId="1FFDF6AD" w14:textId="2A45D098" w:rsidR="00BA01A9" w:rsidRPr="008D663D" w:rsidRDefault="00BA01A9" w:rsidP="006C6E2F">
      <w:pPr>
        <w:pStyle w:val="12"/>
      </w:pPr>
      <w:bookmarkStart w:id="1" w:name="_Toc163808429"/>
      <w:r w:rsidRPr="008D663D">
        <w:lastRenderedPageBreak/>
        <w:t>Введение</w:t>
      </w:r>
      <w:bookmarkEnd w:id="1"/>
    </w:p>
    <w:p w14:paraId="6CED2057" w14:textId="77777777" w:rsidR="00BA01A9" w:rsidRPr="008D663D" w:rsidRDefault="00BA01A9" w:rsidP="00CE148D">
      <w:pPr>
        <w:ind w:firstLine="720"/>
        <w:jc w:val="center"/>
        <w:rPr>
          <w:b/>
          <w:sz w:val="28"/>
          <w:szCs w:val="28"/>
        </w:rPr>
      </w:pPr>
    </w:p>
    <w:p w14:paraId="5FFE8D1C" w14:textId="537109B2" w:rsidR="00BA01A9" w:rsidRPr="008D663D" w:rsidRDefault="00BA01A9" w:rsidP="00CE148D">
      <w:pPr>
        <w:ind w:firstLine="720"/>
        <w:rPr>
          <w:szCs w:val="26"/>
        </w:rPr>
      </w:pPr>
      <w:r w:rsidRPr="008D663D">
        <w:rPr>
          <w:b/>
          <w:szCs w:val="26"/>
        </w:rPr>
        <w:t xml:space="preserve">Схема водоснабжения </w:t>
      </w:r>
      <w:r w:rsidR="002A4A5F">
        <w:rPr>
          <w:b/>
          <w:szCs w:val="26"/>
        </w:rPr>
        <w:t>поселения</w:t>
      </w:r>
      <w:r w:rsidRPr="008D663D">
        <w:rPr>
          <w:b/>
          <w:szCs w:val="26"/>
        </w:rPr>
        <w:t xml:space="preserve"> — </w:t>
      </w:r>
      <w:r w:rsidRPr="00421C88">
        <w:rPr>
          <w:szCs w:val="26"/>
        </w:rPr>
        <w:t>документ,</w:t>
      </w:r>
      <w:r w:rsidRPr="008D663D">
        <w:rPr>
          <w:b/>
          <w:szCs w:val="26"/>
        </w:rPr>
        <w:t xml:space="preserve"> </w:t>
      </w:r>
      <w:r w:rsidRPr="008D663D">
        <w:rPr>
          <w:szCs w:val="26"/>
        </w:rPr>
        <w:t xml:space="preserve">содержащий материалы по обоснованию эффективного и безопасного функционирования систем водоснабжения </w:t>
      </w:r>
      <w:r w:rsidR="008E7279" w:rsidRPr="008D663D">
        <w:rPr>
          <w:szCs w:val="26"/>
        </w:rPr>
        <w:t xml:space="preserve">ее </w:t>
      </w:r>
      <w:r w:rsidRPr="008D663D">
        <w:rPr>
          <w:szCs w:val="26"/>
        </w:rPr>
        <w:t xml:space="preserve">развития с учетом правового регулирования в области </w:t>
      </w:r>
      <w:hyperlink r:id="rId8" w:tooltip="Энергосбережение" w:history="1">
        <w:r w:rsidRPr="008D663D">
          <w:rPr>
            <w:szCs w:val="26"/>
          </w:rPr>
          <w:t>энергосбережения и повышения энергетической эффективности</w:t>
        </w:r>
      </w:hyperlink>
      <w:r w:rsidRPr="008D663D">
        <w:rPr>
          <w:szCs w:val="26"/>
        </w:rPr>
        <w:t xml:space="preserve">, санитарной и экологической безопасности. </w:t>
      </w:r>
    </w:p>
    <w:p w14:paraId="43784D67" w14:textId="77777777" w:rsidR="00BA01A9" w:rsidRPr="008D663D" w:rsidRDefault="00BA01A9" w:rsidP="00CE148D">
      <w:pPr>
        <w:ind w:firstLine="720"/>
        <w:rPr>
          <w:szCs w:val="26"/>
        </w:rPr>
      </w:pPr>
      <w:r w:rsidRPr="008D663D">
        <w:rPr>
          <w:szCs w:val="26"/>
        </w:rPr>
        <w:t>Водоподготовка - обработка воды, обеспечивающая ее использование в качестве питьевой или технической воды;</w:t>
      </w:r>
    </w:p>
    <w:p w14:paraId="793E4746" w14:textId="77777777" w:rsidR="00BA01A9" w:rsidRPr="008D663D" w:rsidRDefault="00BA01A9" w:rsidP="00CE148D">
      <w:pPr>
        <w:ind w:firstLine="720"/>
        <w:rPr>
          <w:szCs w:val="26"/>
        </w:rPr>
      </w:pPr>
      <w:r w:rsidRPr="008D663D">
        <w:rPr>
          <w:szCs w:val="26"/>
        </w:rPr>
        <w:t>Водоснабжение - водоподготовка,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(холодное водоснабжение) или приготовление, транспортировка и подача горячей воды абонентам с использованием централизованных или нецентрализованных систем горячего водоснабжения (горячее водоснабжение);</w:t>
      </w:r>
    </w:p>
    <w:p w14:paraId="654146FB" w14:textId="77777777" w:rsidR="00BA01A9" w:rsidRPr="008D663D" w:rsidRDefault="00BA01A9" w:rsidP="00CE148D">
      <w:pPr>
        <w:ind w:firstLine="720"/>
        <w:rPr>
          <w:szCs w:val="26"/>
        </w:rPr>
      </w:pPr>
      <w:r w:rsidRPr="008D663D">
        <w:rPr>
          <w:szCs w:val="26"/>
        </w:rPr>
        <w:t>Водопроводная сеть -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14:paraId="144D0372"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водоснабжения -</w:t>
      </w:r>
      <w:r w:rsidR="00341439" w:rsidRPr="008D663D">
        <w:rPr>
          <w:szCs w:val="26"/>
        </w:rPr>
        <w:t xml:space="preserve"> </w:t>
      </w:r>
      <w:r w:rsidRPr="008D663D">
        <w:rPr>
          <w:szCs w:val="26"/>
        </w:rPr>
        <w:t>часть</w:t>
      </w:r>
      <w:r w:rsidR="00341439" w:rsidRPr="008D663D">
        <w:rPr>
          <w:szCs w:val="26"/>
        </w:rPr>
        <w:t xml:space="preserve"> </w:t>
      </w:r>
      <w:r w:rsidRPr="008D663D">
        <w:rPr>
          <w:szCs w:val="26"/>
        </w:rPr>
        <w:t>водопроводной</w:t>
      </w:r>
      <w:r w:rsidR="00341439" w:rsidRPr="008D663D">
        <w:rPr>
          <w:szCs w:val="26"/>
        </w:rPr>
        <w:t xml:space="preserve"> </w:t>
      </w:r>
      <w:r w:rsidRPr="008D663D">
        <w:rPr>
          <w:szCs w:val="26"/>
        </w:rPr>
        <w:t>сети,</w:t>
      </w:r>
      <w:r w:rsidR="00206444" w:rsidRPr="008D663D">
        <w:rPr>
          <w:szCs w:val="26"/>
        </w:rPr>
        <w:t xml:space="preserve"> </w:t>
      </w:r>
      <w:r w:rsidRPr="008D663D">
        <w:rPr>
          <w:szCs w:val="26"/>
        </w:rPr>
        <w:t>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 в пределах</w:t>
      </w:r>
      <w:r w:rsidR="00341439"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нормативные</w:t>
      </w:r>
      <w:r w:rsidR="00206444" w:rsidRPr="008D663D">
        <w:rPr>
          <w:szCs w:val="26"/>
        </w:rPr>
        <w:t xml:space="preserve"> </w:t>
      </w:r>
      <w:r w:rsidRPr="008D663D">
        <w:rPr>
          <w:szCs w:val="26"/>
        </w:rPr>
        <w:t>значения напора (давления) воды при подаче ее потребителям в соответствии</w:t>
      </w:r>
      <w:r w:rsidR="00206444" w:rsidRPr="008D663D">
        <w:rPr>
          <w:szCs w:val="26"/>
        </w:rPr>
        <w:t xml:space="preserve"> </w:t>
      </w:r>
      <w:r w:rsidRPr="008D663D">
        <w:rPr>
          <w:szCs w:val="26"/>
        </w:rPr>
        <w:t>с расчетным расходом воды;</w:t>
      </w:r>
    </w:p>
    <w:p w14:paraId="6989F458" w14:textId="77777777" w:rsidR="0030234E" w:rsidRPr="008D663D" w:rsidRDefault="0030234E"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Технологическая зона водоотведения - часть канализационной</w:t>
      </w:r>
      <w:r w:rsidR="00341439" w:rsidRPr="008D663D">
        <w:rPr>
          <w:szCs w:val="26"/>
        </w:rPr>
        <w:t xml:space="preserve"> </w:t>
      </w:r>
      <w:r w:rsidRPr="008D663D">
        <w:rPr>
          <w:szCs w:val="26"/>
        </w:rPr>
        <w:t>сети, принадлежащей</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в</w:t>
      </w:r>
      <w:r w:rsidR="00341439" w:rsidRPr="008D663D">
        <w:rPr>
          <w:szCs w:val="26"/>
        </w:rPr>
        <w:t xml:space="preserve"> </w:t>
      </w:r>
      <w:r w:rsidRPr="008D663D">
        <w:rPr>
          <w:szCs w:val="26"/>
        </w:rPr>
        <w:t>пределах</w:t>
      </w:r>
      <w:r w:rsidR="00206444" w:rsidRPr="008D663D">
        <w:rPr>
          <w:szCs w:val="26"/>
        </w:rPr>
        <w:t xml:space="preserve"> </w:t>
      </w:r>
      <w:r w:rsidRPr="008D663D">
        <w:rPr>
          <w:szCs w:val="26"/>
        </w:rPr>
        <w:t>которой</w:t>
      </w:r>
      <w:r w:rsidR="00341439" w:rsidRPr="008D663D">
        <w:rPr>
          <w:szCs w:val="26"/>
        </w:rPr>
        <w:t xml:space="preserve"> </w:t>
      </w:r>
      <w:r w:rsidRPr="008D663D">
        <w:rPr>
          <w:szCs w:val="26"/>
        </w:rPr>
        <w:t>обеспечиваются</w:t>
      </w:r>
      <w:r w:rsidR="00341439" w:rsidRPr="008D663D">
        <w:rPr>
          <w:szCs w:val="26"/>
        </w:rPr>
        <w:t xml:space="preserve"> </w:t>
      </w:r>
      <w:r w:rsidRPr="008D663D">
        <w:rPr>
          <w:szCs w:val="26"/>
        </w:rPr>
        <w:t>прием,</w:t>
      </w:r>
      <w:r w:rsidR="00341439" w:rsidRPr="008D663D">
        <w:rPr>
          <w:szCs w:val="26"/>
        </w:rPr>
        <w:t xml:space="preserve"> </w:t>
      </w:r>
      <w:r w:rsidRPr="008D663D">
        <w:rPr>
          <w:szCs w:val="26"/>
        </w:rPr>
        <w:t>транспортировка,</w:t>
      </w:r>
      <w:r w:rsidR="00341439" w:rsidRPr="008D663D">
        <w:rPr>
          <w:szCs w:val="26"/>
        </w:rPr>
        <w:t xml:space="preserve"> </w:t>
      </w:r>
      <w:r w:rsidRPr="008D663D">
        <w:rPr>
          <w:szCs w:val="26"/>
        </w:rPr>
        <w:t>очистка</w:t>
      </w:r>
      <w:r w:rsidR="00341439" w:rsidRPr="008D663D">
        <w:rPr>
          <w:szCs w:val="26"/>
        </w:rPr>
        <w:t xml:space="preserve"> </w:t>
      </w:r>
      <w:r w:rsidRPr="008D663D">
        <w:rPr>
          <w:szCs w:val="26"/>
        </w:rPr>
        <w:t>и</w:t>
      </w:r>
      <w:r w:rsidR="00341439" w:rsidRPr="008D663D">
        <w:rPr>
          <w:szCs w:val="26"/>
        </w:rPr>
        <w:t xml:space="preserve"> </w:t>
      </w:r>
      <w:r w:rsidRPr="008D663D">
        <w:rPr>
          <w:szCs w:val="26"/>
        </w:rPr>
        <w:t>отведение</w:t>
      </w:r>
      <w:r w:rsidR="00206444" w:rsidRPr="008D663D">
        <w:rPr>
          <w:szCs w:val="26"/>
        </w:rPr>
        <w:t xml:space="preserve"> </w:t>
      </w:r>
      <w:r w:rsidRPr="008D663D">
        <w:rPr>
          <w:szCs w:val="26"/>
        </w:rPr>
        <w:t>сточных вод или прямой (без очистки) выпуск сточных вод в водный объект;</w:t>
      </w:r>
    </w:p>
    <w:p w14:paraId="6C6FBC31" w14:textId="77777777" w:rsidR="0030234E" w:rsidRPr="008D663D" w:rsidRDefault="0030234E" w:rsidP="00CE148D">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rPr>
          <w:szCs w:val="26"/>
        </w:rPr>
      </w:pPr>
      <w:r w:rsidRPr="008D663D">
        <w:rPr>
          <w:szCs w:val="26"/>
        </w:rPr>
        <w:t>Эксплуатационная зона</w:t>
      </w:r>
      <w:r w:rsidR="00341439" w:rsidRPr="008D663D">
        <w:rPr>
          <w:szCs w:val="26"/>
        </w:rPr>
        <w:t xml:space="preserve"> </w:t>
      </w:r>
      <w:r w:rsidRPr="008D663D">
        <w:rPr>
          <w:szCs w:val="26"/>
        </w:rPr>
        <w:t>-</w:t>
      </w:r>
      <w:r w:rsidR="00341439" w:rsidRPr="008D663D">
        <w:rPr>
          <w:szCs w:val="26"/>
        </w:rPr>
        <w:t xml:space="preserve"> </w:t>
      </w:r>
      <w:r w:rsidRPr="008D663D">
        <w:rPr>
          <w:szCs w:val="26"/>
        </w:rPr>
        <w:t>зона</w:t>
      </w:r>
      <w:r w:rsidR="00341439" w:rsidRPr="008D663D">
        <w:rPr>
          <w:szCs w:val="26"/>
        </w:rPr>
        <w:t xml:space="preserve"> </w:t>
      </w:r>
      <w:r w:rsidRPr="008D663D">
        <w:rPr>
          <w:szCs w:val="26"/>
        </w:rPr>
        <w:t>эксплуатационной</w:t>
      </w:r>
      <w:r w:rsidR="00341439" w:rsidRPr="008D663D">
        <w:rPr>
          <w:szCs w:val="26"/>
        </w:rPr>
        <w:t xml:space="preserve"> </w:t>
      </w:r>
      <w:r w:rsidRPr="008D663D">
        <w:rPr>
          <w:szCs w:val="26"/>
        </w:rPr>
        <w:t>ответственности</w:t>
      </w:r>
      <w:r w:rsidR="00206444" w:rsidRPr="008D663D">
        <w:rPr>
          <w:szCs w:val="26"/>
        </w:rPr>
        <w:t xml:space="preserve"> </w:t>
      </w:r>
      <w:r w:rsidRPr="008D663D">
        <w:rPr>
          <w:szCs w:val="26"/>
        </w:rPr>
        <w:t>организации,</w:t>
      </w:r>
      <w:r w:rsidR="00341439" w:rsidRPr="008D663D">
        <w:rPr>
          <w:szCs w:val="26"/>
        </w:rPr>
        <w:t xml:space="preserve"> </w:t>
      </w:r>
      <w:r w:rsidRPr="008D663D">
        <w:rPr>
          <w:szCs w:val="26"/>
        </w:rPr>
        <w:t>осуществляющей</w:t>
      </w:r>
      <w:r w:rsidR="00341439" w:rsidRPr="008D663D">
        <w:rPr>
          <w:szCs w:val="26"/>
        </w:rPr>
        <w:t xml:space="preserve"> </w:t>
      </w:r>
      <w:r w:rsidRPr="008D663D">
        <w:rPr>
          <w:szCs w:val="26"/>
        </w:rPr>
        <w:t>холодное водоснабжение</w:t>
      </w:r>
      <w:r w:rsidR="00341439" w:rsidRPr="008D663D">
        <w:rPr>
          <w:szCs w:val="26"/>
        </w:rPr>
        <w:t xml:space="preserve"> </w:t>
      </w:r>
      <w:r w:rsidRPr="008D663D">
        <w:rPr>
          <w:szCs w:val="26"/>
        </w:rPr>
        <w:t>и</w:t>
      </w:r>
      <w:r w:rsidR="00341439" w:rsidRPr="008D663D">
        <w:rPr>
          <w:szCs w:val="26"/>
        </w:rPr>
        <w:t xml:space="preserve"> </w:t>
      </w:r>
      <w:r w:rsidRPr="008D663D">
        <w:rPr>
          <w:szCs w:val="26"/>
        </w:rPr>
        <w:t>(или)</w:t>
      </w:r>
      <w:r w:rsidR="00341439" w:rsidRPr="008D663D">
        <w:rPr>
          <w:szCs w:val="26"/>
        </w:rPr>
        <w:t xml:space="preserve"> </w:t>
      </w:r>
      <w:r w:rsidRPr="008D663D">
        <w:rPr>
          <w:szCs w:val="26"/>
        </w:rPr>
        <w:t>водоотведение,</w:t>
      </w:r>
      <w:r w:rsidR="00341439" w:rsidRPr="008D663D">
        <w:rPr>
          <w:szCs w:val="26"/>
        </w:rPr>
        <w:t xml:space="preserve"> </w:t>
      </w:r>
      <w:r w:rsidRPr="008D663D">
        <w:rPr>
          <w:szCs w:val="26"/>
        </w:rPr>
        <w:t>определенная</w:t>
      </w:r>
      <w:r w:rsidR="00341439" w:rsidRPr="008D663D">
        <w:rPr>
          <w:szCs w:val="26"/>
        </w:rPr>
        <w:t xml:space="preserve"> </w:t>
      </w:r>
      <w:r w:rsidRPr="008D663D">
        <w:rPr>
          <w:szCs w:val="26"/>
        </w:rPr>
        <w:t>по</w:t>
      </w:r>
      <w:r w:rsidR="00341439" w:rsidRPr="008D663D">
        <w:rPr>
          <w:szCs w:val="26"/>
        </w:rPr>
        <w:t xml:space="preserve"> </w:t>
      </w:r>
      <w:r w:rsidRPr="008D663D">
        <w:rPr>
          <w:szCs w:val="26"/>
        </w:rPr>
        <w:t>признаку</w:t>
      </w:r>
      <w:r w:rsidR="00206444" w:rsidRPr="008D663D">
        <w:rPr>
          <w:szCs w:val="26"/>
        </w:rPr>
        <w:t xml:space="preserve"> </w:t>
      </w:r>
      <w:r w:rsidRPr="008D663D">
        <w:rPr>
          <w:szCs w:val="26"/>
        </w:rPr>
        <w:t>обязанностей</w:t>
      </w:r>
      <w:r w:rsidR="00341439" w:rsidRPr="008D663D">
        <w:rPr>
          <w:szCs w:val="26"/>
        </w:rPr>
        <w:t xml:space="preserve"> </w:t>
      </w:r>
      <w:r w:rsidRPr="008D663D">
        <w:rPr>
          <w:szCs w:val="26"/>
        </w:rPr>
        <w:t>(ответственности)</w:t>
      </w:r>
      <w:r w:rsidR="00341439" w:rsidRPr="008D663D">
        <w:rPr>
          <w:szCs w:val="26"/>
        </w:rPr>
        <w:t xml:space="preserve"> </w:t>
      </w:r>
      <w:r w:rsidRPr="008D663D">
        <w:rPr>
          <w:szCs w:val="26"/>
        </w:rPr>
        <w:t>организации</w:t>
      </w:r>
      <w:r w:rsidR="00341439" w:rsidRPr="008D663D">
        <w:rPr>
          <w:szCs w:val="26"/>
        </w:rPr>
        <w:t xml:space="preserve"> </w:t>
      </w:r>
      <w:r w:rsidRPr="008D663D">
        <w:rPr>
          <w:szCs w:val="26"/>
        </w:rPr>
        <w:t>по</w:t>
      </w:r>
      <w:r w:rsidR="00341439" w:rsidRPr="008D663D">
        <w:rPr>
          <w:szCs w:val="26"/>
        </w:rPr>
        <w:t xml:space="preserve"> </w:t>
      </w:r>
      <w:r w:rsidRPr="008D663D">
        <w:rPr>
          <w:szCs w:val="26"/>
        </w:rPr>
        <w:t>эксплуатации централизованных систем водоснабжения и (или) водоотведения.</w:t>
      </w:r>
    </w:p>
    <w:p w14:paraId="1593970B" w14:textId="77777777" w:rsidR="00BA01A9" w:rsidRPr="008D663D" w:rsidRDefault="00BA01A9" w:rsidP="00CE148D">
      <w:pPr>
        <w:ind w:firstLine="720"/>
        <w:rPr>
          <w:szCs w:val="26"/>
        </w:rPr>
      </w:pPr>
      <w:r w:rsidRPr="008D663D">
        <w:rPr>
          <w:szCs w:val="26"/>
        </w:rPr>
        <w:t>Основные</w:t>
      </w:r>
      <w:r w:rsidR="00341439" w:rsidRPr="008D663D">
        <w:rPr>
          <w:szCs w:val="26"/>
        </w:rPr>
        <w:t xml:space="preserve"> </w:t>
      </w:r>
      <w:r w:rsidRPr="008D663D">
        <w:rPr>
          <w:szCs w:val="26"/>
        </w:rPr>
        <w:t>цели и задачи</w:t>
      </w:r>
      <w:r w:rsidR="00341439" w:rsidRPr="008D663D">
        <w:rPr>
          <w:szCs w:val="26"/>
        </w:rPr>
        <w:t xml:space="preserve"> </w:t>
      </w:r>
      <w:r w:rsidRPr="008D663D">
        <w:rPr>
          <w:szCs w:val="26"/>
        </w:rPr>
        <w:t>схемы водоснабжения:</w:t>
      </w:r>
    </w:p>
    <w:p w14:paraId="5A16428F"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долгосрочной перспективы развития системы водоснабжения, обеспечения надежного водоснабжения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внедрения энергосберегающих технологий;</w:t>
      </w:r>
    </w:p>
    <w:p w14:paraId="23043F51"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определение возможности подключения к сетям водоснабжения объекта капитального строительства и организации, обязанной при наличии технической возможности произвести такое подключение;</w:t>
      </w:r>
    </w:p>
    <w:p w14:paraId="74FDD852"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повышение надежности работы систем водоснабжения в соответствии с нормативными требованиями;</w:t>
      </w:r>
    </w:p>
    <w:p w14:paraId="4960B015"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минимизация затрат на водоснабжение в расчете на каждого потребителя в долгосрочной перспективе;</w:t>
      </w:r>
    </w:p>
    <w:p w14:paraId="1D4FFDDB"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обеспечение жителей </w:t>
      </w:r>
      <w:r w:rsidR="006E1883">
        <w:rPr>
          <w:szCs w:val="26"/>
        </w:rPr>
        <w:t>поселения</w:t>
      </w:r>
      <w:r w:rsidRPr="008D663D">
        <w:rPr>
          <w:szCs w:val="26"/>
        </w:rPr>
        <w:t xml:space="preserve"> водоснабжением;</w:t>
      </w:r>
    </w:p>
    <w:p w14:paraId="20CA8770" w14:textId="77777777" w:rsidR="00BA01A9" w:rsidRPr="008D663D" w:rsidRDefault="00BA01A9" w:rsidP="00CE148D">
      <w:pPr>
        <w:numPr>
          <w:ilvl w:val="0"/>
          <w:numId w:val="1"/>
        </w:numPr>
        <w:tabs>
          <w:tab w:val="clear" w:pos="720"/>
        </w:tabs>
        <w:autoSpaceDN w:val="0"/>
        <w:spacing w:before="100" w:beforeAutospacing="1" w:after="100" w:afterAutospacing="1"/>
        <w:ind w:left="0" w:firstLine="720"/>
        <w:rPr>
          <w:szCs w:val="26"/>
        </w:rPr>
      </w:pPr>
      <w:r w:rsidRPr="008D663D">
        <w:rPr>
          <w:szCs w:val="26"/>
        </w:rPr>
        <w:t xml:space="preserve"> строительство новых объектов производственного и другого назначения, используемых в сфере водоснабжения </w:t>
      </w:r>
      <w:r w:rsidR="006E1883">
        <w:rPr>
          <w:szCs w:val="26"/>
        </w:rPr>
        <w:t>поселения</w:t>
      </w:r>
      <w:r w:rsidRPr="008D663D">
        <w:rPr>
          <w:szCs w:val="26"/>
        </w:rPr>
        <w:t>;</w:t>
      </w:r>
    </w:p>
    <w:p w14:paraId="14BA951A" w14:textId="77777777" w:rsidR="00BA01A9" w:rsidRPr="008D663D" w:rsidRDefault="00BA01A9" w:rsidP="00CE148D">
      <w:pPr>
        <w:numPr>
          <w:ilvl w:val="0"/>
          <w:numId w:val="1"/>
        </w:numPr>
        <w:tabs>
          <w:tab w:val="clear" w:pos="720"/>
          <w:tab w:val="num" w:pos="360"/>
        </w:tabs>
        <w:autoSpaceDN w:val="0"/>
        <w:ind w:left="0" w:firstLine="720"/>
        <w:rPr>
          <w:szCs w:val="26"/>
        </w:rPr>
      </w:pPr>
      <w:r w:rsidRPr="008D663D">
        <w:rPr>
          <w:szCs w:val="26"/>
        </w:rPr>
        <w:t>улучшение качества жизни за последнее десятилетие обусловливает необходимость соответствующего развития коммунальной инфраструктуры</w:t>
      </w:r>
      <w:r w:rsidR="00341439" w:rsidRPr="008D663D">
        <w:rPr>
          <w:szCs w:val="26"/>
        </w:rPr>
        <w:t xml:space="preserve"> </w:t>
      </w:r>
      <w:r w:rsidRPr="008D663D">
        <w:rPr>
          <w:szCs w:val="26"/>
        </w:rPr>
        <w:t>существующих объектов.</w:t>
      </w:r>
    </w:p>
    <w:p w14:paraId="54F6CFE0" w14:textId="77777777" w:rsidR="00BA01A9" w:rsidRPr="008D663D" w:rsidRDefault="00BA01A9" w:rsidP="00CE148D">
      <w:pPr>
        <w:shd w:val="clear" w:color="auto" w:fill="FFFFFF"/>
        <w:ind w:right="67" w:firstLine="720"/>
        <w:rPr>
          <w:spacing w:val="18"/>
          <w:szCs w:val="26"/>
        </w:rPr>
      </w:pPr>
    </w:p>
    <w:p w14:paraId="1B919E84" w14:textId="77777777" w:rsidR="0008522F" w:rsidRPr="008D663D" w:rsidRDefault="00BA01A9" w:rsidP="00CE148D">
      <w:pPr>
        <w:ind w:firstLine="720"/>
        <w:rPr>
          <w:szCs w:val="26"/>
        </w:rPr>
      </w:pPr>
      <w:r w:rsidRPr="008D663D">
        <w:rPr>
          <w:szCs w:val="26"/>
        </w:rPr>
        <w:t>Основанием для разработки схемы водоснабжения</w:t>
      </w:r>
      <w:r w:rsidR="0008522F" w:rsidRPr="008D663D">
        <w:rPr>
          <w:szCs w:val="26"/>
        </w:rPr>
        <w:t xml:space="preserve"> </w:t>
      </w:r>
      <w:r w:rsidR="00B709AA" w:rsidRPr="008D663D">
        <w:rPr>
          <w:szCs w:val="26"/>
        </w:rPr>
        <w:t xml:space="preserve">и водоотведения </w:t>
      </w:r>
      <w:r w:rsidR="0008522F" w:rsidRPr="008D663D">
        <w:rPr>
          <w:szCs w:val="26"/>
        </w:rPr>
        <w:t>являются:</w:t>
      </w:r>
    </w:p>
    <w:p w14:paraId="3C7AF523" w14:textId="77777777" w:rsidR="00BA01A9" w:rsidRPr="008D663D" w:rsidRDefault="00BA01A9" w:rsidP="00CE148D">
      <w:pPr>
        <w:shd w:val="clear" w:color="auto" w:fill="FFFFFF"/>
        <w:ind w:right="67" w:firstLine="720"/>
        <w:rPr>
          <w:szCs w:val="26"/>
        </w:rPr>
      </w:pPr>
      <w:r w:rsidRPr="008D663D">
        <w:rPr>
          <w:szCs w:val="26"/>
        </w:rPr>
        <w:t>-</w:t>
      </w:r>
      <w:r w:rsidR="00341439" w:rsidRPr="008D663D">
        <w:rPr>
          <w:szCs w:val="26"/>
        </w:rPr>
        <w:t xml:space="preserve"> </w:t>
      </w:r>
      <w:r w:rsidRPr="008D663D">
        <w:rPr>
          <w:szCs w:val="26"/>
        </w:rPr>
        <w:t>Федеральный закон от 07.12.2011 года № 416-ФЗ «О</w:t>
      </w:r>
      <w:r w:rsidR="00341439" w:rsidRPr="008D663D">
        <w:rPr>
          <w:szCs w:val="26"/>
        </w:rPr>
        <w:t xml:space="preserve"> </w:t>
      </w:r>
      <w:r w:rsidRPr="008D663D">
        <w:rPr>
          <w:szCs w:val="26"/>
        </w:rPr>
        <w:t>водоснабжении и водо</w:t>
      </w:r>
      <w:r w:rsidR="005820BF" w:rsidRPr="008D663D">
        <w:rPr>
          <w:szCs w:val="26"/>
        </w:rPr>
        <w:t>отведении»;</w:t>
      </w:r>
    </w:p>
    <w:p w14:paraId="541B089F" w14:textId="77777777" w:rsidR="00BA01A9" w:rsidRPr="008D663D" w:rsidRDefault="00BA01A9" w:rsidP="00CE148D">
      <w:pPr>
        <w:ind w:firstLine="720"/>
        <w:rPr>
          <w:szCs w:val="26"/>
        </w:rPr>
      </w:pPr>
      <w:r w:rsidRPr="008D663D">
        <w:rPr>
          <w:szCs w:val="26"/>
        </w:rPr>
        <w:lastRenderedPageBreak/>
        <w:t>-</w:t>
      </w:r>
      <w:r w:rsidR="00341439" w:rsidRPr="008D663D">
        <w:rPr>
          <w:szCs w:val="26"/>
        </w:rPr>
        <w:t xml:space="preserve"> </w:t>
      </w:r>
      <w:r w:rsidRPr="008D663D">
        <w:rPr>
          <w:szCs w:val="26"/>
        </w:rPr>
        <w:t xml:space="preserve">Требования к содержанию схем водоснабжения и водоотведения утвержденные постановлением Правительства РФ от </w:t>
      </w:r>
      <w:r w:rsidR="007F1BAF" w:rsidRPr="008D663D">
        <w:rPr>
          <w:szCs w:val="26"/>
        </w:rPr>
        <w:t>0</w:t>
      </w:r>
      <w:r w:rsidRPr="008D663D">
        <w:rPr>
          <w:szCs w:val="26"/>
        </w:rPr>
        <w:t>5.09.13 №</w:t>
      </w:r>
      <w:r w:rsidR="000D2F8D" w:rsidRPr="008D663D">
        <w:rPr>
          <w:szCs w:val="26"/>
        </w:rPr>
        <w:t xml:space="preserve"> </w:t>
      </w:r>
      <w:r w:rsidR="005820BF" w:rsidRPr="008D663D">
        <w:rPr>
          <w:szCs w:val="26"/>
        </w:rPr>
        <w:t>782;</w:t>
      </w:r>
    </w:p>
    <w:p w14:paraId="2C268B7D" w14:textId="77777777" w:rsidR="008E7279" w:rsidRPr="008D663D" w:rsidRDefault="00683E9E" w:rsidP="006F3032">
      <w:pPr>
        <w:ind w:firstLine="720"/>
      </w:pPr>
      <w:r w:rsidRPr="008D663D">
        <w:rPr>
          <w:szCs w:val="26"/>
        </w:rPr>
        <w:t>-</w:t>
      </w:r>
      <w:r w:rsidR="00341439" w:rsidRPr="008D663D">
        <w:rPr>
          <w:szCs w:val="26"/>
        </w:rPr>
        <w:t xml:space="preserve"> </w:t>
      </w:r>
      <w:r w:rsidR="006F3032" w:rsidRPr="008D663D">
        <w:rPr>
          <w:szCs w:val="26"/>
        </w:rPr>
        <w:t>Документы территориального планирования муниципального образования.</w:t>
      </w:r>
    </w:p>
    <w:p w14:paraId="5DC1F813" w14:textId="77777777" w:rsidR="00447EAA" w:rsidRPr="008D663D" w:rsidRDefault="00447EAA" w:rsidP="00CE148D">
      <w:pPr>
        <w:jc w:val="center"/>
        <w:rPr>
          <w:b/>
          <w:sz w:val="28"/>
          <w:szCs w:val="28"/>
        </w:rPr>
        <w:sectPr w:rsidR="00447EAA" w:rsidRPr="008D663D" w:rsidSect="00160639">
          <w:footerReference w:type="default" r:id="rId9"/>
          <w:pgSz w:w="11906" w:h="16838"/>
          <w:pgMar w:top="1134" w:right="851" w:bottom="1134" w:left="1134" w:header="709" w:footer="709" w:gutter="0"/>
          <w:cols w:space="708"/>
          <w:titlePg/>
          <w:docGrid w:linePitch="360"/>
        </w:sectPr>
      </w:pPr>
      <w:bookmarkStart w:id="2" w:name="_Toc360699115"/>
      <w:bookmarkStart w:id="3" w:name="_Toc370150071"/>
    </w:p>
    <w:p w14:paraId="641DA69B" w14:textId="77777777" w:rsidR="008C34D9" w:rsidRPr="00276245" w:rsidRDefault="008C34D9" w:rsidP="008C34D9">
      <w:pPr>
        <w:pStyle w:val="12"/>
      </w:pPr>
      <w:bookmarkStart w:id="4" w:name="_Toc140924983"/>
      <w:bookmarkStart w:id="5" w:name="_Toc153563600"/>
      <w:bookmarkStart w:id="6" w:name="_Toc163808430"/>
      <w:bookmarkStart w:id="7" w:name="_Hlk153158491"/>
      <w:r w:rsidRPr="00276245">
        <w:lastRenderedPageBreak/>
        <w:t>Глава 1. ОБЩИЕ СВЕДЕНИЯ</w:t>
      </w:r>
      <w:bookmarkEnd w:id="4"/>
      <w:bookmarkEnd w:id="5"/>
      <w:bookmarkEnd w:id="6"/>
    </w:p>
    <w:p w14:paraId="608D703C" w14:textId="77777777" w:rsidR="008C34D9" w:rsidRPr="00276245" w:rsidRDefault="008C34D9" w:rsidP="008C34D9">
      <w:pPr>
        <w:pStyle w:val="30"/>
      </w:pPr>
      <w:r w:rsidRPr="00276245">
        <w:t>1.1 Административный состав поселения с указанием на единой ситуационной схеме границ и наименований территорий</w:t>
      </w:r>
    </w:p>
    <w:p w14:paraId="24063FDF" w14:textId="268828B6" w:rsidR="008C34D9" w:rsidRDefault="0005201B" w:rsidP="008C34D9">
      <w:pPr>
        <w:pStyle w:val="21f1"/>
        <w:spacing w:before="0" w:after="0"/>
        <w:ind w:firstLine="709"/>
        <w:jc w:val="both"/>
      </w:pPr>
      <w:r>
        <w:t>Сельское поселение Колбинский сельсовет</w:t>
      </w:r>
      <w:r w:rsidR="008C34D9">
        <w:t xml:space="preserve"> располагается в </w:t>
      </w:r>
      <w:r>
        <w:t>юго-западной</w:t>
      </w:r>
      <w:r w:rsidR="008C34D9">
        <w:t xml:space="preserve"> части </w:t>
      </w:r>
      <w:r>
        <w:t>Манского</w:t>
      </w:r>
      <w:r w:rsidR="00C905FF">
        <w:t xml:space="preserve"> района</w:t>
      </w:r>
      <w:r w:rsidR="008C34D9">
        <w:t xml:space="preserve">. Граничит на севере </w:t>
      </w:r>
      <w:r w:rsidR="00A938B3">
        <w:t>с</w:t>
      </w:r>
      <w:r>
        <w:t xml:space="preserve"> Унгутским и Степно-Баджейским сельсоветами, на востоке – с Выезжелогским и Степно-Баджейским сельсоветами, на юге – с Выезжелогским сельсоветом, на западе – с Балахтинским районом</w:t>
      </w:r>
      <w:r w:rsidR="00A938B3">
        <w:t>.</w:t>
      </w:r>
    </w:p>
    <w:p w14:paraId="1ECD072F" w14:textId="09B5BB61" w:rsidR="008C34D9" w:rsidRDefault="0005201B" w:rsidP="008C34D9">
      <w:pPr>
        <w:pStyle w:val="21f1"/>
        <w:spacing w:before="0" w:after="0"/>
        <w:ind w:firstLine="709"/>
        <w:jc w:val="both"/>
      </w:pPr>
      <w:r>
        <w:t>Сельское поселение Колбинский сельсовет</w:t>
      </w:r>
      <w:r w:rsidR="008C34D9">
        <w:t xml:space="preserve"> является административно-территориальным образованием, входящим в состав территории </w:t>
      </w:r>
      <w:r>
        <w:t>Манского</w:t>
      </w:r>
      <w:r w:rsidR="00C905FF">
        <w:t xml:space="preserve"> района </w:t>
      </w:r>
      <w:r>
        <w:t>Красноярского края</w:t>
      </w:r>
      <w:r w:rsidR="008C34D9">
        <w:t xml:space="preserve">. Площадь поселения – </w:t>
      </w:r>
      <w:r>
        <w:t>880,64</w:t>
      </w:r>
      <w:r w:rsidR="008C34D9">
        <w:t xml:space="preserve"> км².</w:t>
      </w:r>
    </w:p>
    <w:p w14:paraId="290E70B6" w14:textId="5C213D9E" w:rsidR="008C34D9" w:rsidRDefault="008C34D9" w:rsidP="008C34D9">
      <w:pPr>
        <w:pStyle w:val="21f1"/>
        <w:spacing w:before="0" w:after="0"/>
        <w:ind w:firstLine="709"/>
        <w:jc w:val="both"/>
      </w:pPr>
      <w:r>
        <w:t xml:space="preserve">В состав </w:t>
      </w:r>
      <w:r w:rsidR="0005201B">
        <w:t>сельского поселения Колбинский сельсовет</w:t>
      </w:r>
      <w:r>
        <w:t xml:space="preserve"> входит </w:t>
      </w:r>
      <w:r w:rsidR="00A938B3">
        <w:t>3 населенных пункта</w:t>
      </w:r>
      <w:r>
        <w:t>:</w:t>
      </w:r>
      <w:r w:rsidR="00C905FF">
        <w:t xml:space="preserve"> </w:t>
      </w:r>
      <w:r w:rsidR="0005201B">
        <w:t>п. Анастасино, п. Колбинский, п. Спирино</w:t>
      </w:r>
      <w:r>
        <w:t>. Расстояние от административного центра поселения (</w:t>
      </w:r>
      <w:r w:rsidR="0005201B">
        <w:t>п. Колбинский</w:t>
      </w:r>
      <w:r>
        <w:t xml:space="preserve">) до </w:t>
      </w:r>
      <w:r w:rsidR="0005201B">
        <w:t xml:space="preserve">районного центра (с. Шалинское) – 63км, а до </w:t>
      </w:r>
      <w:r>
        <w:t xml:space="preserve">регионального центра (г. </w:t>
      </w:r>
      <w:r w:rsidR="0005201B">
        <w:t>Красноярск</w:t>
      </w:r>
      <w:r>
        <w:t xml:space="preserve">) – </w:t>
      </w:r>
      <w:r w:rsidR="0005201B">
        <w:t>102</w:t>
      </w:r>
      <w:r>
        <w:t xml:space="preserve"> км.</w:t>
      </w:r>
    </w:p>
    <w:p w14:paraId="2A06BA74" w14:textId="77777777" w:rsidR="008C34D9" w:rsidRPr="00713A73" w:rsidRDefault="008C34D9" w:rsidP="008C34D9">
      <w:pPr>
        <w:pStyle w:val="21f1"/>
        <w:spacing w:before="0" w:after="0"/>
        <w:ind w:firstLine="709"/>
        <w:jc w:val="both"/>
      </w:pPr>
    </w:p>
    <w:p w14:paraId="225B9AFF" w14:textId="77777777" w:rsidR="008C34D9" w:rsidRPr="00276245" w:rsidRDefault="008C34D9" w:rsidP="008C34D9">
      <w:pPr>
        <w:pStyle w:val="30"/>
      </w:pPr>
      <w:r w:rsidRPr="00276245">
        <w:t>1.2 Численный состав населения по территориям и элементам территориального (кадастрового) деления</w:t>
      </w:r>
    </w:p>
    <w:p w14:paraId="7D81154C" w14:textId="4A60D979" w:rsidR="008C34D9" w:rsidRDefault="008C34D9" w:rsidP="008C34D9">
      <w:pPr>
        <w:pStyle w:val="Aff7"/>
      </w:pPr>
      <w:r>
        <w:t xml:space="preserve">Численность населения поселения на 01.01.2023 года составляет </w:t>
      </w:r>
      <w:r w:rsidR="0005201B">
        <w:t>474</w:t>
      </w:r>
      <w:r>
        <w:t xml:space="preserve"> чел.</w:t>
      </w:r>
    </w:p>
    <w:p w14:paraId="0F345051" w14:textId="77777777" w:rsidR="008C34D9" w:rsidRPr="00276245" w:rsidRDefault="008C34D9" w:rsidP="008C34D9">
      <w:pPr>
        <w:pStyle w:val="Aff7"/>
        <w:rPr>
          <w:szCs w:val="24"/>
        </w:rPr>
      </w:pPr>
      <w:r w:rsidRPr="00276245">
        <w:t>Численность постоянного населения имеет устойчивую тенденцию снижения. Убыль населения связана с продолжительным превышением числа умерших над числом родившихся, сокращением числа женщин фертильного возраста. Снижению численности населения способствует миграционный отток, который изменяет возрастную структуру населения - чаще уезжают молодые люди, в местах убытия происходит «старение» населения</w:t>
      </w:r>
      <w:r w:rsidRPr="00276245">
        <w:rPr>
          <w:szCs w:val="24"/>
        </w:rPr>
        <w:t xml:space="preserve">. </w:t>
      </w:r>
      <w:r w:rsidRPr="00276245">
        <w:rPr>
          <w:rStyle w:val="1b"/>
          <w:sz w:val="24"/>
          <w:szCs w:val="24"/>
        </w:rPr>
        <w:t>Миграционный отток связан с не высоким уровнем жизни населения, убытием молодых жителей для получения высшего образования в крупные муниципальные образования, с более развитой культурно-бытовой средой.</w:t>
      </w:r>
    </w:p>
    <w:p w14:paraId="64F9FA9B" w14:textId="77777777" w:rsidR="008C34D9" w:rsidRPr="00276245" w:rsidRDefault="008C34D9" w:rsidP="008C34D9"/>
    <w:p w14:paraId="650FFB93" w14:textId="77777777" w:rsidR="008C34D9" w:rsidRPr="00276245" w:rsidRDefault="008C34D9" w:rsidP="008C34D9">
      <w:pPr>
        <w:pStyle w:val="30"/>
      </w:pPr>
      <w:r w:rsidRPr="00276245">
        <w:t>1.3 Геологические сведения</w:t>
      </w:r>
    </w:p>
    <w:p w14:paraId="31332C7E" w14:textId="77777777" w:rsidR="008C34D9" w:rsidRPr="00276245" w:rsidRDefault="008C34D9" w:rsidP="008C34D9">
      <w:pPr>
        <w:pStyle w:val="Aff7"/>
      </w:pPr>
      <w:r w:rsidRPr="00276245">
        <w:t>Хозяйственно - питьевое водоснабжение населения практически полностью основано на использовании подземных вод. Значительная часть нужд в технической и технологической воде предприятий обеспечивается также за счет подземных вод. Подземные воды эксплуатируются буровыми скважинами и колодцами.</w:t>
      </w:r>
    </w:p>
    <w:p w14:paraId="133E9B71" w14:textId="77777777" w:rsidR="008C34D9" w:rsidRPr="00276245" w:rsidRDefault="008C34D9" w:rsidP="008C34D9"/>
    <w:p w14:paraId="63DE0455" w14:textId="40401804" w:rsidR="008C34D9" w:rsidRPr="00276245" w:rsidRDefault="008C34D9" w:rsidP="008C34D9">
      <w:pPr>
        <w:pStyle w:val="30"/>
      </w:pPr>
      <w:r w:rsidRPr="00276245">
        <w:t xml:space="preserve">1.4 </w:t>
      </w:r>
      <w:r w:rsidR="00EB4486">
        <w:t>Климатические условия</w:t>
      </w:r>
    </w:p>
    <w:p w14:paraId="4834C35D" w14:textId="6850F315" w:rsidR="00835CBF" w:rsidRDefault="00835CBF" w:rsidP="00F51708">
      <w:pPr>
        <w:ind w:firstLine="709"/>
      </w:pPr>
      <w:r>
        <w:t>Климат Манского района резко-континентальный с холодной зимой и коротким летом. Основная часть территории расположена в прохладном, умеренно-прохладном и умеренно-влажном климатическом поясе.</w:t>
      </w:r>
    </w:p>
    <w:p w14:paraId="69114EA7" w14:textId="77777777" w:rsidR="00835CBF" w:rsidRDefault="00835CBF" w:rsidP="00F51708">
      <w:pPr>
        <w:ind w:firstLine="709"/>
      </w:pPr>
      <w:r>
        <w:t xml:space="preserve">Гидротермический коэффициент довольно благоприятен для земледелия. Средние температуры июля и августа не опускаются ниже 17,6°С. Периоды с температурой выше 0 и 10°С имеют продолжительность, соответственно 183 и 103 дня. Длительность безморозного периода не превышает 83 дня. </w:t>
      </w:r>
    </w:p>
    <w:p w14:paraId="048A61D2" w14:textId="58035B12" w:rsidR="00835CBF" w:rsidRDefault="00835CBF" w:rsidP="00F51708">
      <w:pPr>
        <w:ind w:firstLine="709"/>
      </w:pPr>
      <w:r>
        <w:t>Относительная влажность воздуха довольно высокая. Годовое количество осадков колеблется в пределах 390-470мм.</w:t>
      </w:r>
    </w:p>
    <w:p w14:paraId="4334E64F" w14:textId="1620EA28" w:rsidR="00F51708" w:rsidRPr="006F660E" w:rsidRDefault="00835CBF" w:rsidP="00F51708">
      <w:pPr>
        <w:ind w:firstLine="709"/>
        <w:rPr>
          <w:i/>
        </w:rPr>
      </w:pPr>
      <w:r>
        <w:t>Сельское поселение Колбинский сельсовет</w:t>
      </w:r>
      <w:r w:rsidR="00F51708">
        <w:t xml:space="preserve"> </w:t>
      </w:r>
      <w:r>
        <w:t>Манского</w:t>
      </w:r>
      <w:r w:rsidR="00F51708">
        <w:t xml:space="preserve"> района </w:t>
      </w:r>
      <w:r>
        <w:t>Красноярского края</w:t>
      </w:r>
      <w:r w:rsidR="00F51708" w:rsidRPr="000416D5">
        <w:t xml:space="preserve"> не расположен</w:t>
      </w:r>
      <w:r w:rsidR="00F51708">
        <w:t>о</w:t>
      </w:r>
      <w:r w:rsidR="00F51708" w:rsidRPr="000416D5">
        <w:t xml:space="preserve"> на </w:t>
      </w:r>
      <w:r w:rsidR="00F51708"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7D38B532" w14:textId="77777777" w:rsidR="008C34D9" w:rsidRPr="00276245" w:rsidRDefault="008C34D9" w:rsidP="008C34D9">
      <w:pPr>
        <w:pStyle w:val="Aff7"/>
      </w:pPr>
    </w:p>
    <w:p w14:paraId="038C322F" w14:textId="77777777" w:rsidR="008C34D9" w:rsidRPr="00276245" w:rsidRDefault="008C34D9" w:rsidP="008C34D9">
      <w:pPr>
        <w:pStyle w:val="30"/>
      </w:pPr>
      <w:r w:rsidRPr="00276245">
        <w:t>1.5 Описание рельефа</w:t>
      </w:r>
    </w:p>
    <w:p w14:paraId="6B9CCED6" w14:textId="062AFE84" w:rsidR="006E5B63" w:rsidRDefault="00835CBF" w:rsidP="008C34D9">
      <w:pPr>
        <w:pStyle w:val="Aff7"/>
      </w:pPr>
      <w:r>
        <w:t xml:space="preserve">По типу рельефа территория Манского района делится на три геоморфологические зоны: северную, среднюю и южную. В северной зоне расположена западная часть Канской лесостепи, </w:t>
      </w:r>
      <w:r>
        <w:lastRenderedPageBreak/>
        <w:t>она представляет собой высокоподнятую глубоко расчлененную врезами речной сети холмисто-увалистую равнину, частично освоенную под сельскохозяйственное производство.</w:t>
      </w:r>
    </w:p>
    <w:p w14:paraId="3CA7A328" w14:textId="2C63860C" w:rsidR="00835CBF" w:rsidRDefault="002415FF" w:rsidP="008C34D9">
      <w:pPr>
        <w:pStyle w:val="Aff7"/>
      </w:pPr>
      <w:r>
        <w:t>Рельеф средней зоны – предгорья Восточных Саян – в основном холмисто-увалистый, резко расчлененный долинами речек, логами. Увалы высокие, выпуклые, а в отдельных местах, особенно к западу и в бассейне р. Маны, увалы имеют переход к сопкообразным вершинам и низкогорному рельефу. Местность более приподнята над уровнем моря, чем лесостепь. Лога и долины речек глубокие и заболочены.</w:t>
      </w:r>
    </w:p>
    <w:p w14:paraId="27D8D9CB" w14:textId="0923D593" w:rsidR="002415FF" w:rsidRPr="00276245" w:rsidRDefault="002415FF" w:rsidP="008C34D9">
      <w:pPr>
        <w:pStyle w:val="Aff7"/>
      </w:pPr>
      <w:r>
        <w:t>Южная зона занимает северную часть Восточных Саян, которые представляют нагорье с высотами до 800-1000 м.</w:t>
      </w:r>
    </w:p>
    <w:p w14:paraId="45B52EA4" w14:textId="77777777" w:rsidR="008C34D9" w:rsidRPr="00276245" w:rsidRDefault="008C34D9" w:rsidP="008C34D9">
      <w:pPr>
        <w:pStyle w:val="30"/>
      </w:pPr>
      <w:r w:rsidRPr="00276245">
        <w:t>1.6 Сведения об объектах перспективного строительства, на которые получены заявки, или выданы технические условия, или заключены договора на технологическое присоединение к сетям водоснабжения и (или) водоотведения</w:t>
      </w:r>
    </w:p>
    <w:p w14:paraId="52CB1BC6" w14:textId="77777777" w:rsidR="008C34D9" w:rsidRPr="00276245" w:rsidRDefault="008C34D9" w:rsidP="008C34D9">
      <w:pPr>
        <w:pStyle w:val="Aff7"/>
      </w:pPr>
      <w:r w:rsidRPr="00276245">
        <w:t>Сведения об объектах нового строительства не представлены.</w:t>
      </w:r>
    </w:p>
    <w:p w14:paraId="54F55EBC" w14:textId="77777777" w:rsidR="008C34D9" w:rsidRPr="00276245" w:rsidRDefault="008C34D9" w:rsidP="008C34D9"/>
    <w:p w14:paraId="64402A09" w14:textId="77777777" w:rsidR="008C34D9" w:rsidRPr="00276245" w:rsidRDefault="008C34D9" w:rsidP="008C34D9">
      <w:pPr>
        <w:pStyle w:val="30"/>
      </w:pPr>
      <w:r w:rsidRPr="00276245">
        <w:t>1.7 Сведения об объектах или зонах перспективного строительства, на которые технические условия на технологическое присоединение к сетям водоснабжения и (или) водоотведения, не выдавались.</w:t>
      </w:r>
    </w:p>
    <w:p w14:paraId="0C999003" w14:textId="77777777" w:rsidR="008C34D9" w:rsidRPr="00276245" w:rsidRDefault="008C34D9" w:rsidP="008C34D9">
      <w:pPr>
        <w:tabs>
          <w:tab w:val="left" w:pos="0"/>
        </w:tabs>
        <w:ind w:firstLine="709"/>
      </w:pPr>
      <w:r w:rsidRPr="00276245">
        <w:t>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7A36766A" w14:textId="5DD874D9" w:rsidR="008C34D9" w:rsidRPr="00276245" w:rsidRDefault="008C34D9" w:rsidP="008C34D9">
      <w:pPr>
        <w:pStyle w:val="Aff7"/>
      </w:pPr>
      <w:r w:rsidRPr="00276245">
        <w:t xml:space="preserve">В настоящее время строительство жилья на территории </w:t>
      </w:r>
      <w:r w:rsidR="00EB4486">
        <w:t>поселения</w:t>
      </w:r>
      <w:r w:rsidRPr="00276245">
        <w:t xml:space="preserve"> представлено индивидуальной жилой застройкой. На перспективу сложившаяся система расселения сохранит свою структуру. </w:t>
      </w:r>
    </w:p>
    <w:p w14:paraId="1669AA9C" w14:textId="77777777" w:rsidR="008C34D9" w:rsidRPr="00276245" w:rsidRDefault="008C34D9" w:rsidP="008C34D9">
      <w:pPr>
        <w:pStyle w:val="Aff7"/>
      </w:pPr>
    </w:p>
    <w:p w14:paraId="6EC2DDF0" w14:textId="77777777" w:rsidR="008C34D9" w:rsidRPr="00276245" w:rsidRDefault="008C34D9" w:rsidP="008C34D9">
      <w:pPr>
        <w:pStyle w:val="21f1"/>
        <w:spacing w:before="0" w:after="0"/>
        <w:ind w:firstLine="709"/>
        <w:jc w:val="both"/>
      </w:pPr>
    </w:p>
    <w:p w14:paraId="56884DA6" w14:textId="46EC85B3" w:rsidR="005D0D84" w:rsidRPr="008D663D" w:rsidRDefault="008C34D9" w:rsidP="005D0D84">
      <w:pPr>
        <w:pStyle w:val="12"/>
        <w:spacing w:line="240" w:lineRule="auto"/>
      </w:pPr>
      <w:r w:rsidRPr="00276245">
        <w:br w:type="page"/>
      </w:r>
      <w:bookmarkEnd w:id="7"/>
    </w:p>
    <w:p w14:paraId="64EAF1F9" w14:textId="2BC6605A" w:rsidR="00CF0386" w:rsidRPr="008D663D" w:rsidRDefault="00F51708" w:rsidP="00CF0386">
      <w:pPr>
        <w:pStyle w:val="12"/>
        <w:spacing w:line="240" w:lineRule="auto"/>
      </w:pPr>
      <w:bookmarkStart w:id="8" w:name="_Toc145773062"/>
      <w:bookmarkStart w:id="9" w:name="_Toc163808431"/>
      <w:bookmarkEnd w:id="2"/>
      <w:bookmarkEnd w:id="3"/>
      <w:r>
        <w:lastRenderedPageBreak/>
        <w:t xml:space="preserve">Глава 2. </w:t>
      </w:r>
      <w:r w:rsidR="00CF0386" w:rsidRPr="008D663D">
        <w:t>СХЕМА ВОДОСНАБЖЕНИЯ</w:t>
      </w:r>
      <w:bookmarkEnd w:id="8"/>
      <w:bookmarkEnd w:id="9"/>
    </w:p>
    <w:p w14:paraId="2451BAD2" w14:textId="77777777" w:rsidR="00CF0386" w:rsidRPr="008D663D" w:rsidRDefault="00CF0386" w:rsidP="00CF0386">
      <w:pPr>
        <w:pStyle w:val="21"/>
        <w:spacing w:line="240" w:lineRule="auto"/>
      </w:pPr>
      <w:bookmarkStart w:id="10" w:name="_Toc145773063"/>
      <w:bookmarkStart w:id="11" w:name="_Toc163808432"/>
      <w:r w:rsidRPr="008D663D">
        <w:t>Раздел 1 «Технико-экономическое состояние централизованных систем водоснабжения</w:t>
      </w:r>
      <w:bookmarkEnd w:id="10"/>
      <w:bookmarkEnd w:id="11"/>
      <w:r w:rsidRPr="008D663D">
        <w:t xml:space="preserve"> </w:t>
      </w:r>
    </w:p>
    <w:p w14:paraId="6E78CA33" w14:textId="0B607C4A" w:rsidR="00CF0386" w:rsidRDefault="00CF0386" w:rsidP="00CF0386">
      <w:pPr>
        <w:pStyle w:val="30"/>
      </w:pPr>
      <w:r w:rsidRPr="008D663D">
        <w:t xml:space="preserve">1.1 Описание системы и структуры водоснабжения и деление территории </w:t>
      </w:r>
      <w:r w:rsidR="007E0B2C">
        <w:t>округа</w:t>
      </w:r>
      <w:r w:rsidRPr="008D663D">
        <w:t xml:space="preserve"> на </w:t>
      </w:r>
      <w:r w:rsidRPr="00B177C2">
        <w:t>эксплуатационные зоны</w:t>
      </w:r>
    </w:p>
    <w:p w14:paraId="2AF20469" w14:textId="77777777" w:rsidR="00CF0386" w:rsidRPr="008D663D" w:rsidRDefault="00CF0386" w:rsidP="00CF0386">
      <w:pPr>
        <w:pStyle w:val="Aff7"/>
        <w:rPr>
          <w:szCs w:val="24"/>
        </w:rPr>
      </w:pPr>
      <w:r>
        <w:rPr>
          <w:szCs w:val="24"/>
        </w:rPr>
        <w:t>Системы</w:t>
      </w:r>
      <w:r w:rsidRPr="008D663D">
        <w:rPr>
          <w:szCs w:val="24"/>
        </w:rPr>
        <w:t xml:space="preserve">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219FE99E" w14:textId="77777777" w:rsidR="00CF0386" w:rsidRPr="008D663D" w:rsidRDefault="00CF0386" w:rsidP="00CF0386">
      <w:pPr>
        <w:pStyle w:val="Aff7"/>
        <w:rPr>
          <w:szCs w:val="24"/>
        </w:rPr>
      </w:pPr>
      <w:r w:rsidRPr="008D663D">
        <w:rPr>
          <w:szCs w:val="24"/>
        </w:rPr>
        <w:t>Задачами систем водоснабжения являются:</w:t>
      </w:r>
    </w:p>
    <w:p w14:paraId="0ED21217" w14:textId="77777777" w:rsidR="00CF0386" w:rsidRPr="008D663D" w:rsidRDefault="00CF0386" w:rsidP="00CF0386">
      <w:pPr>
        <w:pStyle w:val="Aff7"/>
        <w:rPr>
          <w:szCs w:val="24"/>
        </w:rPr>
      </w:pPr>
      <w:r w:rsidRPr="008D663D">
        <w:rPr>
          <w:szCs w:val="24"/>
        </w:rPr>
        <w:t>- добыча воды;</w:t>
      </w:r>
    </w:p>
    <w:p w14:paraId="2C0CBEF8" w14:textId="77777777" w:rsidR="00CF0386" w:rsidRPr="008D663D" w:rsidRDefault="00CF0386" w:rsidP="00CF0386">
      <w:pPr>
        <w:pStyle w:val="Aff7"/>
        <w:rPr>
          <w:szCs w:val="24"/>
        </w:rPr>
      </w:pPr>
      <w:r w:rsidRPr="008D663D">
        <w:rPr>
          <w:szCs w:val="24"/>
        </w:rPr>
        <w:t>- при необходимости подача её к местам обработки;</w:t>
      </w:r>
    </w:p>
    <w:p w14:paraId="0006F5EE" w14:textId="77777777" w:rsidR="00CF0386" w:rsidRPr="008D663D" w:rsidRDefault="00CF0386" w:rsidP="00CF0386">
      <w:pPr>
        <w:pStyle w:val="Aff7"/>
        <w:rPr>
          <w:szCs w:val="24"/>
        </w:rPr>
      </w:pPr>
      <w:r w:rsidRPr="008D663D">
        <w:rPr>
          <w:szCs w:val="24"/>
        </w:rPr>
        <w:t>- хранение воды в специальных резервуарах;</w:t>
      </w:r>
    </w:p>
    <w:p w14:paraId="26156A07" w14:textId="77777777" w:rsidR="00CF0386" w:rsidRDefault="00CF0386" w:rsidP="00CF0386">
      <w:pPr>
        <w:pStyle w:val="Aff7"/>
        <w:rPr>
          <w:szCs w:val="24"/>
        </w:rPr>
      </w:pPr>
      <w:r w:rsidRPr="008D663D">
        <w:rPr>
          <w:szCs w:val="24"/>
        </w:rPr>
        <w:t>- подача воды в вод</w:t>
      </w:r>
      <w:r>
        <w:rPr>
          <w:szCs w:val="24"/>
        </w:rPr>
        <w:t>опроводную сеть к потребителям.</w:t>
      </w:r>
    </w:p>
    <w:p w14:paraId="1E915BB9" w14:textId="1C9D269A" w:rsidR="00CF0386" w:rsidRPr="00EF4C69" w:rsidRDefault="00CF0386" w:rsidP="00CF0386">
      <w:pPr>
        <w:pStyle w:val="Aff7"/>
      </w:pPr>
      <w:r w:rsidRPr="00EF4C69">
        <w:t xml:space="preserve">Системы централизованного водоснабжения на территории </w:t>
      </w:r>
      <w:r w:rsidR="008B331D">
        <w:t>поселения</w:t>
      </w:r>
      <w:r w:rsidRPr="00EF4C69">
        <w:t xml:space="preserve"> действуют</w:t>
      </w:r>
      <w:r w:rsidR="005F385C">
        <w:t xml:space="preserve"> </w:t>
      </w:r>
      <w:r w:rsidR="001719CD">
        <w:t xml:space="preserve">в </w:t>
      </w:r>
      <w:r w:rsidR="00622634">
        <w:t>п.</w:t>
      </w:r>
      <w:r w:rsidR="00783A0D">
        <w:t> </w:t>
      </w:r>
      <w:r w:rsidR="00622634">
        <w:t>Колбинский</w:t>
      </w:r>
      <w:r w:rsidR="001719CD">
        <w:t>.</w:t>
      </w:r>
      <w:r w:rsidR="00783A0D">
        <w:t xml:space="preserve"> Водоснабжение потребителей п. Анастасино осуществляется от водоразборных колонок.</w:t>
      </w:r>
    </w:p>
    <w:p w14:paraId="48D55235" w14:textId="64E10F57" w:rsidR="006C6E2F" w:rsidRPr="00EF4C69" w:rsidRDefault="006C6E2F" w:rsidP="006C6E2F">
      <w:pPr>
        <w:pStyle w:val="Aff7"/>
        <w:rPr>
          <w:shd w:val="clear" w:color="auto" w:fill="FFFFFF"/>
        </w:rPr>
      </w:pPr>
      <w:r w:rsidRPr="00EF4C69">
        <w:rPr>
          <w:shd w:val="clear" w:color="auto" w:fill="FFFFFF"/>
        </w:rPr>
        <w:t>Система водоснабжения централизованная, объединенная для хозяйственно-питьевых и противопожарных нужд. Наружное пожаротушение предусматривается из подземных пожарных гидрантов, установленных на сетях.</w:t>
      </w:r>
      <w:r w:rsidR="00656B7F" w:rsidRPr="00656B7F">
        <w:t xml:space="preserve"> </w:t>
      </w:r>
      <w:r w:rsidR="00656B7F" w:rsidRPr="00EF4C69">
        <w:t>В настоящее время основным ис</w:t>
      </w:r>
      <w:r w:rsidR="00656B7F">
        <w:t>точником хозяйственно-</w:t>
      </w:r>
      <w:r w:rsidR="00656B7F" w:rsidRPr="00EF4C69">
        <w:t>питьевого водоснабже</w:t>
      </w:r>
      <w:r w:rsidR="00656B7F">
        <w:t>ния являются подземны</w:t>
      </w:r>
      <w:r w:rsidR="00D31560">
        <w:t>е воды (артезианские скважины).</w:t>
      </w:r>
    </w:p>
    <w:p w14:paraId="3ABF8668" w14:textId="1B33D241" w:rsidR="006C6E2F" w:rsidRDefault="006C6E2F" w:rsidP="006C6E2F">
      <w:pPr>
        <w:ind w:firstLine="567"/>
      </w:pPr>
      <w:r w:rsidRPr="00EF4C69">
        <w:t xml:space="preserve">Услугу по водоснабжению на </w:t>
      </w:r>
      <w:r>
        <w:t xml:space="preserve">территории </w:t>
      </w:r>
      <w:r w:rsidR="008B331D">
        <w:t>поселения</w:t>
      </w:r>
      <w:r w:rsidR="00D31560">
        <w:t xml:space="preserve"> осуществляе</w:t>
      </w:r>
      <w:r>
        <w:t>т</w:t>
      </w:r>
      <w:r w:rsidR="00D865CC">
        <w:t xml:space="preserve"> </w:t>
      </w:r>
      <w:r w:rsidR="003549EA">
        <w:t>МУП «Колбинское ЖКХ»</w:t>
      </w:r>
      <w:r w:rsidR="001719CD">
        <w:t>.</w:t>
      </w:r>
    </w:p>
    <w:p w14:paraId="7B5CCC3F" w14:textId="77777777" w:rsidR="00CF0386" w:rsidRPr="00EF4C69" w:rsidRDefault="00CF0386" w:rsidP="00CF0386">
      <w:pPr>
        <w:ind w:firstLine="567"/>
      </w:pPr>
    </w:p>
    <w:p w14:paraId="321481B3" w14:textId="77777777" w:rsidR="00CF0386" w:rsidRPr="008D663D" w:rsidRDefault="00CF0386" w:rsidP="00CF0386">
      <w:pPr>
        <w:pStyle w:val="30"/>
      </w:pPr>
      <w:r w:rsidRPr="008D663D">
        <w:t>1.2 Описание территорий, не охваченных централизованными системами водоснабжения</w:t>
      </w:r>
    </w:p>
    <w:p w14:paraId="71161821" w14:textId="2BC698BB" w:rsidR="007E0B2C" w:rsidRPr="00CD6CA9" w:rsidRDefault="00783A0D" w:rsidP="008D4BF4">
      <w:pPr>
        <w:pStyle w:val="Aff7"/>
      </w:pPr>
      <w:r>
        <w:t>Объекты систем ц</w:t>
      </w:r>
      <w:r w:rsidR="007E0B2C">
        <w:t>ентрализованно</w:t>
      </w:r>
      <w:r>
        <w:t>го</w:t>
      </w:r>
      <w:r w:rsidR="007E0B2C">
        <w:t xml:space="preserve"> водоснабжени</w:t>
      </w:r>
      <w:r>
        <w:t>я</w:t>
      </w:r>
      <w:r w:rsidR="007E0B2C">
        <w:t xml:space="preserve"> отсутствует в</w:t>
      </w:r>
      <w:r w:rsidR="008D4BF4">
        <w:t xml:space="preserve"> </w:t>
      </w:r>
      <w:r w:rsidR="003549EA">
        <w:t>п. Спирино</w:t>
      </w:r>
      <w:r w:rsidR="001719CD">
        <w:t>.</w:t>
      </w:r>
    </w:p>
    <w:p w14:paraId="77A8AF0F" w14:textId="40B6E18A" w:rsidR="007E0B2C" w:rsidRPr="006A7622" w:rsidRDefault="00656B7F" w:rsidP="007E0B2C">
      <w:pPr>
        <w:pStyle w:val="Aff7"/>
      </w:pPr>
      <w:r>
        <w:t xml:space="preserve">При отсутствии подключения к системе централизованного водоснабжения </w:t>
      </w:r>
      <w:r w:rsidR="007E0B2C" w:rsidRPr="006A7622">
        <w:t>в качестве источников питьевой воды используются частные одиночные скважины мелкого заложения, шахтные и буровые колодцы, родники. Учитывая тот факт, что, как правило, для усадебной застройки используются выгребные ямы, то качество потребляемой ими воды в ряде случаев не отвечает требованиям санитарных норм. Одновременно есть угроза попадания сточных вод в подземные водоносные пласты, используемые для водоснабжения.</w:t>
      </w:r>
    </w:p>
    <w:p w14:paraId="35B9C01F" w14:textId="77777777" w:rsidR="00CF0386" w:rsidRDefault="00CF0386" w:rsidP="00CF0386">
      <w:pPr>
        <w:pStyle w:val="Aff7"/>
        <w:rPr>
          <w:highlight w:val="yellow"/>
        </w:rPr>
      </w:pPr>
    </w:p>
    <w:p w14:paraId="320C2F97" w14:textId="77777777" w:rsidR="00CF0386" w:rsidRPr="008D663D" w:rsidRDefault="00CF0386" w:rsidP="00CF0386">
      <w:pPr>
        <w:pStyle w:val="30"/>
      </w:pPr>
      <w:r w:rsidRPr="008D663D">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p w14:paraId="188A94E4" w14:textId="77777777" w:rsidR="00CF0386" w:rsidRPr="008D663D" w:rsidRDefault="00CF0386" w:rsidP="00CF0386">
      <w:pPr>
        <w:pStyle w:val="Aff7"/>
      </w:pPr>
      <w:r w:rsidRPr="008D663D">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177EAAEC" w14:textId="77777777" w:rsidR="00CF0386" w:rsidRPr="008D663D" w:rsidRDefault="00CF0386" w:rsidP="00CF0386">
      <w:pPr>
        <w:pStyle w:val="Aff7"/>
      </w:pPr>
      <w:r w:rsidRPr="008D663D">
        <w:t>«технологическая зона водоснабжения» -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подаче ее потребителям в соответствии с расчетным расходом воды;</w:t>
      </w:r>
    </w:p>
    <w:p w14:paraId="716FED22" w14:textId="77777777" w:rsidR="00CF0386" w:rsidRPr="008D663D" w:rsidRDefault="00CF0386" w:rsidP="00CF0386">
      <w:pPr>
        <w:pStyle w:val="Aff7"/>
      </w:pPr>
      <w:r w:rsidRPr="008D663D">
        <w:t>«централизованная система холодного водоснабжения» - 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6DE9238A" w14:textId="77777777" w:rsidR="00CF0386" w:rsidRDefault="00CF0386" w:rsidP="00CF0386">
      <w:pPr>
        <w:pStyle w:val="Aff7"/>
      </w:pPr>
      <w:r w:rsidRPr="008D663D">
        <w:lastRenderedPageBreak/>
        <w:t>«нецентрализованная система холодного водоснабжения» -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w:t>
      </w:r>
      <w:r>
        <w:t>ования ограниченного круга лиц.</w:t>
      </w:r>
    </w:p>
    <w:p w14:paraId="24055E72" w14:textId="77777777" w:rsidR="00CF0386" w:rsidRDefault="00CF0386" w:rsidP="00CF0386">
      <w:pPr>
        <w:pStyle w:val="Aff7"/>
      </w:pPr>
      <w:r>
        <w:t>Описание технологических зон централизованного водоснабжения представлено в таблице 1.</w:t>
      </w:r>
    </w:p>
    <w:p w14:paraId="7D04F1E2" w14:textId="77777777" w:rsidR="00CF0386" w:rsidRDefault="00CF0386" w:rsidP="00CF0386">
      <w:pPr>
        <w:pStyle w:val="Aff7"/>
        <w:jc w:val="left"/>
      </w:pPr>
    </w:p>
    <w:p w14:paraId="41C06D54" w14:textId="77777777" w:rsidR="00CF0386" w:rsidRDefault="00CF0386" w:rsidP="00CF0386">
      <w:pPr>
        <w:pStyle w:val="Aff7"/>
        <w:ind w:firstLine="0"/>
        <w:jc w:val="left"/>
        <w:sectPr w:rsidR="00CF0386" w:rsidSect="00160639">
          <w:pgSz w:w="11906" w:h="16838"/>
          <w:pgMar w:top="1134" w:right="851" w:bottom="567" w:left="1134" w:header="709" w:footer="709" w:gutter="0"/>
          <w:cols w:space="708"/>
          <w:docGrid w:linePitch="360"/>
        </w:sectPr>
      </w:pPr>
    </w:p>
    <w:p w14:paraId="0E2EFDAB" w14:textId="77777777" w:rsidR="00CF0386" w:rsidRDefault="00CF0386" w:rsidP="00CF0386">
      <w:pPr>
        <w:pStyle w:val="Aff7"/>
        <w:ind w:firstLine="0"/>
        <w:jc w:val="left"/>
      </w:pPr>
      <w:r>
        <w:lastRenderedPageBreak/>
        <w:t>Таблица 1 – Эксплуатационные зоны централизованного водоснабжения</w:t>
      </w:r>
    </w:p>
    <w:tbl>
      <w:tblPr>
        <w:tblW w:w="47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1"/>
        <w:gridCol w:w="2624"/>
        <w:gridCol w:w="2985"/>
        <w:gridCol w:w="3226"/>
        <w:gridCol w:w="3246"/>
      </w:tblGrid>
      <w:tr w:rsidR="00CF0386" w:rsidRPr="006C6E2F" w14:paraId="0AA7669D" w14:textId="77777777" w:rsidTr="00301B45">
        <w:trPr>
          <w:cantSplit/>
          <w:tblHeader/>
          <w:jc w:val="center"/>
        </w:trPr>
        <w:tc>
          <w:tcPr>
            <w:tcW w:w="880" w:type="pct"/>
            <w:vAlign w:val="center"/>
          </w:tcPr>
          <w:p w14:paraId="3BC64DE8" w14:textId="77777777" w:rsidR="00CF0386" w:rsidRPr="006C6E2F" w:rsidRDefault="00CF0386" w:rsidP="006C6E2F">
            <w:pPr>
              <w:tabs>
                <w:tab w:val="left" w:pos="916"/>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Наименование населенных пунктов, входящих в состав муниципального образования</w:t>
            </w:r>
          </w:p>
        </w:tc>
        <w:tc>
          <w:tcPr>
            <w:tcW w:w="895" w:type="pct"/>
            <w:tcBorders>
              <w:right w:val="single" w:sz="4" w:space="0" w:color="auto"/>
            </w:tcBorders>
            <w:vAlign w:val="center"/>
          </w:tcPr>
          <w:p w14:paraId="41A78D61" w14:textId="77777777" w:rsidR="00CF0386" w:rsidRPr="006C6E2F" w:rsidRDefault="00CF0386" w:rsidP="006C6E2F">
            <w:pPr>
              <w:tabs>
                <w:tab w:val="left" w:pos="189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Система водоснабжения</w:t>
            </w:r>
          </w:p>
          <w:p w14:paraId="53E7A2BF" w14:textId="77777777" w:rsidR="00CF0386" w:rsidRPr="006C6E2F" w:rsidRDefault="00CF0386" w:rsidP="006C6E2F">
            <w:pPr>
              <w:tabs>
                <w:tab w:val="left" w:pos="916"/>
                <w:tab w:val="left" w:pos="1898"/>
                <w:tab w:val="left" w:pos="230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(централизованная/ нецентрализованная)</w:t>
            </w:r>
          </w:p>
        </w:tc>
        <w:tc>
          <w:tcPr>
            <w:tcW w:w="1018" w:type="pct"/>
            <w:tcBorders>
              <w:right w:val="single" w:sz="4" w:space="0" w:color="auto"/>
            </w:tcBorders>
            <w:vAlign w:val="center"/>
          </w:tcPr>
          <w:p w14:paraId="785B516D" w14:textId="77777777" w:rsidR="00CF0386" w:rsidRPr="006C6E2F" w:rsidRDefault="00CF0386" w:rsidP="006C6E2F">
            <w:pPr>
              <w:tabs>
                <w:tab w:val="left" w:pos="1898"/>
              </w:tabs>
              <w:jc w:val="center"/>
              <w:rPr>
                <w:sz w:val="20"/>
                <w:szCs w:val="20"/>
              </w:rPr>
            </w:pPr>
            <w:r w:rsidRPr="006C6E2F">
              <w:rPr>
                <w:sz w:val="20"/>
                <w:szCs w:val="20"/>
              </w:rPr>
              <w:t>Источник водоснабжения</w:t>
            </w:r>
          </w:p>
        </w:tc>
        <w:tc>
          <w:tcPr>
            <w:tcW w:w="1100" w:type="pct"/>
            <w:tcBorders>
              <w:left w:val="single" w:sz="4" w:space="0" w:color="auto"/>
              <w:right w:val="single" w:sz="4" w:space="0" w:color="auto"/>
            </w:tcBorders>
            <w:vAlign w:val="center"/>
          </w:tcPr>
          <w:p w14:paraId="624FACD8" w14:textId="77777777" w:rsidR="00CF0386" w:rsidRPr="006C6E2F" w:rsidRDefault="00CF0386" w:rsidP="006C6E2F">
            <w:pPr>
              <w:tabs>
                <w:tab w:val="left" w:pos="1898"/>
                <w:tab w:val="left" w:pos="34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6C6E2F">
              <w:rPr>
                <w:sz w:val="20"/>
                <w:szCs w:val="20"/>
              </w:rPr>
              <w:t>Организация, несущая эксплуатационную ответственность при осуществлении централизованного водоснабжения</w:t>
            </w:r>
          </w:p>
        </w:tc>
        <w:tc>
          <w:tcPr>
            <w:tcW w:w="1107" w:type="pct"/>
            <w:tcBorders>
              <w:left w:val="single" w:sz="4" w:space="0" w:color="auto"/>
              <w:right w:val="single" w:sz="4" w:space="0" w:color="auto"/>
            </w:tcBorders>
            <w:vAlign w:val="center"/>
          </w:tcPr>
          <w:p w14:paraId="25A6CA30" w14:textId="77777777" w:rsidR="00CF0386" w:rsidRPr="006C6E2F" w:rsidRDefault="00CF0386" w:rsidP="006C6E2F">
            <w:pPr>
              <w:tabs>
                <w:tab w:val="left" w:pos="1268"/>
                <w:tab w:val="left" w:pos="1898"/>
              </w:tabs>
              <w:jc w:val="center"/>
              <w:rPr>
                <w:sz w:val="20"/>
                <w:szCs w:val="20"/>
              </w:rPr>
            </w:pPr>
            <w:r w:rsidRPr="006C6E2F">
              <w:rPr>
                <w:sz w:val="20"/>
                <w:szCs w:val="20"/>
              </w:rPr>
              <w:t>Балансовая принадлежность источников водоснабжения</w:t>
            </w:r>
          </w:p>
        </w:tc>
      </w:tr>
      <w:tr w:rsidR="000D1969" w:rsidRPr="006C6E2F" w14:paraId="5E8B3EC6" w14:textId="77777777" w:rsidTr="00301B45">
        <w:trPr>
          <w:cantSplit/>
          <w:jc w:val="center"/>
        </w:trPr>
        <w:tc>
          <w:tcPr>
            <w:tcW w:w="880" w:type="pct"/>
            <w:vMerge w:val="restart"/>
            <w:vAlign w:val="center"/>
          </w:tcPr>
          <w:p w14:paraId="450BB8D7" w14:textId="189B9282" w:rsidR="000D1969" w:rsidRPr="006C6E2F" w:rsidRDefault="003549EA" w:rsidP="000D1969">
            <w:pPr>
              <w:spacing w:line="276" w:lineRule="auto"/>
              <w:jc w:val="center"/>
              <w:rPr>
                <w:sz w:val="22"/>
                <w:szCs w:val="22"/>
              </w:rPr>
            </w:pPr>
            <w:r>
              <w:rPr>
                <w:sz w:val="22"/>
                <w:szCs w:val="22"/>
              </w:rPr>
              <w:t>п. Анастасино</w:t>
            </w:r>
          </w:p>
        </w:tc>
        <w:tc>
          <w:tcPr>
            <w:tcW w:w="895" w:type="pct"/>
            <w:tcBorders>
              <w:right w:val="single" w:sz="4" w:space="0" w:color="auto"/>
            </w:tcBorders>
            <w:vAlign w:val="center"/>
          </w:tcPr>
          <w:p w14:paraId="6DBEFCC0" w14:textId="20DA1696" w:rsidR="000D1969" w:rsidRPr="006C6E2F" w:rsidRDefault="00783A0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не</w:t>
            </w:r>
            <w:r w:rsidR="000D1969" w:rsidRPr="006C6E2F">
              <w:rPr>
                <w:sz w:val="22"/>
                <w:szCs w:val="22"/>
              </w:rPr>
              <w:t>централизованная</w:t>
            </w:r>
          </w:p>
        </w:tc>
        <w:tc>
          <w:tcPr>
            <w:tcW w:w="1018" w:type="pct"/>
            <w:tcBorders>
              <w:right w:val="single" w:sz="4" w:space="0" w:color="auto"/>
            </w:tcBorders>
            <w:vAlign w:val="center"/>
          </w:tcPr>
          <w:p w14:paraId="52F33A20" w14:textId="466C23B4"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5809B883" w14:textId="3F3D612F" w:rsidR="000D1969" w:rsidRPr="006C6E2F" w:rsidRDefault="003549EA" w:rsidP="00622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c>
          <w:tcPr>
            <w:tcW w:w="1107" w:type="pct"/>
            <w:tcBorders>
              <w:left w:val="single" w:sz="4" w:space="0" w:color="auto"/>
              <w:right w:val="single" w:sz="4" w:space="0" w:color="auto"/>
            </w:tcBorders>
            <w:vAlign w:val="center"/>
          </w:tcPr>
          <w:p w14:paraId="07F86018" w14:textId="283CF797"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0D1969" w:rsidRPr="006C6E2F" w14:paraId="05671F70" w14:textId="77777777" w:rsidTr="00301B45">
        <w:trPr>
          <w:cantSplit/>
          <w:jc w:val="center"/>
        </w:trPr>
        <w:tc>
          <w:tcPr>
            <w:tcW w:w="880" w:type="pct"/>
            <w:vMerge/>
            <w:vAlign w:val="center"/>
          </w:tcPr>
          <w:p w14:paraId="1EF42BC4" w14:textId="77777777" w:rsidR="000D1969" w:rsidRPr="006C6E2F" w:rsidRDefault="000D1969" w:rsidP="000D1969">
            <w:pPr>
              <w:spacing w:line="276" w:lineRule="auto"/>
              <w:jc w:val="center"/>
              <w:rPr>
                <w:sz w:val="22"/>
                <w:szCs w:val="22"/>
              </w:rPr>
            </w:pPr>
          </w:p>
        </w:tc>
        <w:tc>
          <w:tcPr>
            <w:tcW w:w="895" w:type="pct"/>
            <w:tcBorders>
              <w:right w:val="single" w:sz="4" w:space="0" w:color="auto"/>
            </w:tcBorders>
            <w:vAlign w:val="center"/>
          </w:tcPr>
          <w:p w14:paraId="183FBF05" w14:textId="50EB3CFF"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608FDADC" w14:textId="5D9218B8"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09CC2508" w14:textId="6FBEBA88"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77B56817" w14:textId="3A8ED282" w:rsidR="000D1969" w:rsidRPr="006C6E2F" w:rsidRDefault="000D1969"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1719CD" w:rsidRPr="006C6E2F" w14:paraId="0D2CA7A9" w14:textId="77777777" w:rsidTr="00301B45">
        <w:trPr>
          <w:cantSplit/>
          <w:jc w:val="center"/>
        </w:trPr>
        <w:tc>
          <w:tcPr>
            <w:tcW w:w="880" w:type="pct"/>
            <w:vMerge w:val="restart"/>
            <w:vAlign w:val="center"/>
          </w:tcPr>
          <w:p w14:paraId="6C1E9045" w14:textId="06D5B358" w:rsidR="001719CD" w:rsidRPr="006C6E2F" w:rsidRDefault="003549EA" w:rsidP="000D1969">
            <w:pPr>
              <w:spacing w:line="276" w:lineRule="auto"/>
              <w:jc w:val="center"/>
              <w:rPr>
                <w:sz w:val="22"/>
                <w:szCs w:val="22"/>
              </w:rPr>
            </w:pPr>
            <w:r>
              <w:rPr>
                <w:sz w:val="22"/>
                <w:szCs w:val="22"/>
              </w:rPr>
              <w:t>п. Колбинский</w:t>
            </w:r>
          </w:p>
        </w:tc>
        <w:tc>
          <w:tcPr>
            <w:tcW w:w="895" w:type="pct"/>
            <w:tcBorders>
              <w:right w:val="single" w:sz="4" w:space="0" w:color="auto"/>
            </w:tcBorders>
            <w:vAlign w:val="center"/>
          </w:tcPr>
          <w:p w14:paraId="6B919A61" w14:textId="6D97709C"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централизованная</w:t>
            </w:r>
          </w:p>
        </w:tc>
        <w:tc>
          <w:tcPr>
            <w:tcW w:w="1018" w:type="pct"/>
            <w:tcBorders>
              <w:right w:val="single" w:sz="4" w:space="0" w:color="auto"/>
            </w:tcBorders>
            <w:vAlign w:val="center"/>
          </w:tcPr>
          <w:p w14:paraId="4BDC6A0F" w14:textId="65C80A81"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Артезианские скважины</w:t>
            </w:r>
          </w:p>
        </w:tc>
        <w:tc>
          <w:tcPr>
            <w:tcW w:w="1100" w:type="pct"/>
            <w:tcBorders>
              <w:left w:val="single" w:sz="4" w:space="0" w:color="auto"/>
              <w:right w:val="single" w:sz="4" w:space="0" w:color="auto"/>
            </w:tcBorders>
            <w:vAlign w:val="center"/>
          </w:tcPr>
          <w:p w14:paraId="61DD8DCD" w14:textId="2016108C" w:rsidR="001719CD" w:rsidRPr="006C6E2F" w:rsidRDefault="003549EA"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c>
          <w:tcPr>
            <w:tcW w:w="1107" w:type="pct"/>
            <w:tcBorders>
              <w:left w:val="single" w:sz="4" w:space="0" w:color="auto"/>
              <w:right w:val="single" w:sz="4" w:space="0" w:color="auto"/>
            </w:tcBorders>
            <w:vAlign w:val="center"/>
          </w:tcPr>
          <w:p w14:paraId="0B95CED6" w14:textId="4E23C3C9"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p>
        </w:tc>
      </w:tr>
      <w:tr w:rsidR="001719CD" w:rsidRPr="006C6E2F" w14:paraId="46D84A5B" w14:textId="77777777" w:rsidTr="00301B45">
        <w:trPr>
          <w:cantSplit/>
          <w:jc w:val="center"/>
        </w:trPr>
        <w:tc>
          <w:tcPr>
            <w:tcW w:w="880" w:type="pct"/>
            <w:vMerge/>
            <w:vAlign w:val="center"/>
          </w:tcPr>
          <w:p w14:paraId="0528AF8D" w14:textId="77777777" w:rsidR="001719CD" w:rsidRPr="006C6E2F" w:rsidRDefault="001719CD" w:rsidP="000D1969">
            <w:pPr>
              <w:spacing w:line="276" w:lineRule="auto"/>
              <w:jc w:val="center"/>
              <w:rPr>
                <w:sz w:val="22"/>
                <w:szCs w:val="22"/>
              </w:rPr>
            </w:pPr>
          </w:p>
        </w:tc>
        <w:tc>
          <w:tcPr>
            <w:tcW w:w="895" w:type="pct"/>
            <w:tcBorders>
              <w:right w:val="single" w:sz="4" w:space="0" w:color="auto"/>
            </w:tcBorders>
            <w:vAlign w:val="center"/>
          </w:tcPr>
          <w:p w14:paraId="04E36DB2" w14:textId="4D1AC285"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23F4055B" w14:textId="16A5539E"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637E36AB" w14:textId="5F858C12"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7C042A50" w14:textId="215B66CF" w:rsidR="001719CD" w:rsidRPr="006C6E2F" w:rsidRDefault="001719CD" w:rsidP="000D19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r w:rsidR="001719CD" w:rsidRPr="006C6E2F" w14:paraId="0700D213" w14:textId="77777777" w:rsidTr="00301B45">
        <w:trPr>
          <w:cantSplit/>
          <w:jc w:val="center"/>
        </w:trPr>
        <w:tc>
          <w:tcPr>
            <w:tcW w:w="880" w:type="pct"/>
            <w:vAlign w:val="center"/>
          </w:tcPr>
          <w:p w14:paraId="5009EC8F" w14:textId="3C94DC2B" w:rsidR="001719CD" w:rsidRPr="006C6E2F" w:rsidRDefault="003549EA" w:rsidP="00415813">
            <w:pPr>
              <w:spacing w:line="276" w:lineRule="auto"/>
              <w:jc w:val="center"/>
              <w:rPr>
                <w:sz w:val="22"/>
                <w:szCs w:val="22"/>
              </w:rPr>
            </w:pPr>
            <w:r>
              <w:rPr>
                <w:sz w:val="22"/>
                <w:szCs w:val="22"/>
              </w:rPr>
              <w:t>п. Спирино</w:t>
            </w:r>
          </w:p>
        </w:tc>
        <w:tc>
          <w:tcPr>
            <w:tcW w:w="895" w:type="pct"/>
            <w:tcBorders>
              <w:right w:val="single" w:sz="4" w:space="0" w:color="auto"/>
            </w:tcBorders>
            <w:vAlign w:val="center"/>
          </w:tcPr>
          <w:p w14:paraId="27C5134D" w14:textId="50709D6C" w:rsidR="001719CD" w:rsidRPr="006C6E2F" w:rsidRDefault="001719CD" w:rsidP="00415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нецентрализованная</w:t>
            </w:r>
          </w:p>
        </w:tc>
        <w:tc>
          <w:tcPr>
            <w:tcW w:w="1018" w:type="pct"/>
            <w:tcBorders>
              <w:right w:val="single" w:sz="4" w:space="0" w:color="auto"/>
            </w:tcBorders>
            <w:vAlign w:val="center"/>
          </w:tcPr>
          <w:p w14:paraId="4E823349" w14:textId="0B5423C3" w:rsidR="001719CD" w:rsidRPr="006C6E2F" w:rsidRDefault="001719CD" w:rsidP="00415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шахтные колодцы, скважины мелкого заложения</w:t>
            </w:r>
          </w:p>
        </w:tc>
        <w:tc>
          <w:tcPr>
            <w:tcW w:w="1100" w:type="pct"/>
            <w:tcBorders>
              <w:left w:val="single" w:sz="4" w:space="0" w:color="auto"/>
              <w:right w:val="single" w:sz="4" w:space="0" w:color="auto"/>
            </w:tcBorders>
            <w:vAlign w:val="center"/>
          </w:tcPr>
          <w:p w14:paraId="73F647D7" w14:textId="02E458EC" w:rsidR="001719CD" w:rsidRPr="006C6E2F" w:rsidRDefault="001719CD" w:rsidP="00415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c>
          <w:tcPr>
            <w:tcW w:w="1107" w:type="pct"/>
            <w:tcBorders>
              <w:left w:val="single" w:sz="4" w:space="0" w:color="auto"/>
              <w:right w:val="single" w:sz="4" w:space="0" w:color="auto"/>
            </w:tcBorders>
            <w:vAlign w:val="center"/>
          </w:tcPr>
          <w:p w14:paraId="4A2EF885" w14:textId="2149632C" w:rsidR="001719CD" w:rsidRPr="006C6E2F" w:rsidRDefault="001719CD" w:rsidP="00415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6C6E2F">
              <w:rPr>
                <w:sz w:val="22"/>
                <w:szCs w:val="22"/>
              </w:rPr>
              <w:t>Муниципальная собственность</w:t>
            </w:r>
            <w:r>
              <w:rPr>
                <w:sz w:val="22"/>
                <w:szCs w:val="22"/>
              </w:rPr>
              <w:t xml:space="preserve">, </w:t>
            </w:r>
            <w:r w:rsidRPr="006C6E2F">
              <w:rPr>
                <w:sz w:val="22"/>
                <w:szCs w:val="22"/>
              </w:rPr>
              <w:t>частные лица</w:t>
            </w:r>
          </w:p>
        </w:tc>
      </w:tr>
    </w:tbl>
    <w:p w14:paraId="5B570354" w14:textId="77777777" w:rsidR="00CF0386" w:rsidRDefault="00CF0386" w:rsidP="00CF0386">
      <w:pPr>
        <w:pStyle w:val="Aff7"/>
        <w:ind w:firstLine="0"/>
        <w:jc w:val="left"/>
      </w:pPr>
    </w:p>
    <w:p w14:paraId="342782A3" w14:textId="77777777" w:rsidR="00CF0386" w:rsidRPr="008D663D" w:rsidRDefault="00CF0386" w:rsidP="00CF0386">
      <w:pPr>
        <w:pStyle w:val="Aff7"/>
        <w:jc w:val="left"/>
        <w:sectPr w:rsidR="00CF0386" w:rsidRPr="008D663D" w:rsidSect="00160639">
          <w:pgSz w:w="16838" w:h="11906" w:orient="landscape"/>
          <w:pgMar w:top="851" w:right="567" w:bottom="1134" w:left="1134" w:header="709" w:footer="709" w:gutter="0"/>
          <w:cols w:space="708"/>
          <w:docGrid w:linePitch="360"/>
        </w:sectPr>
      </w:pPr>
    </w:p>
    <w:p w14:paraId="6ACB67E0" w14:textId="77777777" w:rsidR="00CF0386" w:rsidRPr="008D663D" w:rsidRDefault="00CF0386" w:rsidP="00CF0386">
      <w:pPr>
        <w:pStyle w:val="30"/>
        <w:ind w:firstLine="567"/>
      </w:pPr>
      <w:r w:rsidRPr="008D663D">
        <w:lastRenderedPageBreak/>
        <w:t>1.4 Описание результатов технического обследования централизованных систем водоснабжения</w:t>
      </w:r>
    </w:p>
    <w:p w14:paraId="185CF337" w14:textId="77777777" w:rsidR="00CF0386" w:rsidRPr="008D663D" w:rsidRDefault="00CF0386" w:rsidP="00CF0386">
      <w:pPr>
        <w:pStyle w:val="4"/>
      </w:pPr>
      <w:r w:rsidRPr="008D663D">
        <w:t>1.4.1 Описание состояния существующих источников водоснабжения и водозаборных сооружений</w:t>
      </w:r>
    </w:p>
    <w:p w14:paraId="40EB3BC1" w14:textId="77777777" w:rsidR="00CF0386" w:rsidRPr="006F660E" w:rsidRDefault="00CF0386" w:rsidP="00CF0386">
      <w:pPr>
        <w:pStyle w:val="Aff7"/>
        <w:rPr>
          <w:szCs w:val="24"/>
        </w:rPr>
      </w:pPr>
      <w:r w:rsidRPr="006F660E">
        <w:rPr>
          <w:szCs w:val="24"/>
        </w:rPr>
        <w:t xml:space="preserve">Системой водоснабжения называют комплекс сооружений и устройств, обеспечивающих снабжение потребителей водой в любое время суток в необходимом количестве и с требуемым качеством. </w:t>
      </w:r>
    </w:p>
    <w:p w14:paraId="1B602C7D" w14:textId="106D9F68" w:rsidR="00CF0386" w:rsidRPr="006F660E" w:rsidRDefault="00CF0386" w:rsidP="00CF0386">
      <w:pPr>
        <w:autoSpaceDE w:val="0"/>
        <w:autoSpaceDN w:val="0"/>
        <w:adjustRightInd w:val="0"/>
        <w:ind w:firstLine="709"/>
        <w:rPr>
          <w:lang w:eastAsia="en-US"/>
        </w:rPr>
      </w:pPr>
      <w:r w:rsidRPr="006F660E">
        <w:rPr>
          <w:lang w:eastAsia="en-US"/>
        </w:rPr>
        <w:t xml:space="preserve">Централизованные системы водоснабжения </w:t>
      </w:r>
      <w:r>
        <w:rPr>
          <w:lang w:eastAsia="en-US"/>
        </w:rPr>
        <w:t>на те</w:t>
      </w:r>
      <w:r w:rsidR="00277179">
        <w:rPr>
          <w:lang w:eastAsia="en-US"/>
        </w:rPr>
        <w:t xml:space="preserve">рритории </w:t>
      </w:r>
      <w:r w:rsidR="00804DF4">
        <w:rPr>
          <w:lang w:eastAsia="en-US"/>
        </w:rPr>
        <w:t>поселения</w:t>
      </w:r>
      <w:r w:rsidR="00277179">
        <w:rPr>
          <w:lang w:eastAsia="en-US"/>
        </w:rPr>
        <w:t xml:space="preserve"> действуют в </w:t>
      </w:r>
      <w:r w:rsidR="00787A67">
        <w:rPr>
          <w:lang w:eastAsia="en-US"/>
        </w:rPr>
        <w:t>2 населённых пунктах</w:t>
      </w:r>
      <w:r>
        <w:rPr>
          <w:lang w:eastAsia="en-US"/>
        </w:rPr>
        <w:t>. Источником</w:t>
      </w:r>
      <w:r w:rsidRPr="006F660E">
        <w:rPr>
          <w:lang w:eastAsia="en-US"/>
        </w:rPr>
        <w:t xml:space="preserve"> водоснабжения являются</w:t>
      </w:r>
      <w:r>
        <w:rPr>
          <w:lang w:eastAsia="en-US"/>
        </w:rPr>
        <w:t xml:space="preserve"> </w:t>
      </w:r>
      <w:r w:rsidRPr="006F660E">
        <w:rPr>
          <w:lang w:eastAsia="en-US"/>
        </w:rPr>
        <w:t>подземные воды - арт</w:t>
      </w:r>
      <w:r w:rsidR="00786438">
        <w:rPr>
          <w:lang w:eastAsia="en-US"/>
        </w:rPr>
        <w:t>езианские скважины.</w:t>
      </w:r>
      <w:r w:rsidRPr="006F660E">
        <w:rPr>
          <w:lang w:eastAsia="en-US"/>
        </w:rPr>
        <w:t xml:space="preserve"> Ниже приведено описание систем централизованного водоснабжения</w:t>
      </w:r>
      <w:r>
        <w:rPr>
          <w:lang w:eastAsia="en-US"/>
        </w:rPr>
        <w:t>,</w:t>
      </w:r>
      <w:r w:rsidRPr="006F660E">
        <w:rPr>
          <w:lang w:eastAsia="en-US"/>
        </w:rPr>
        <w:t xml:space="preserve"> действующег</w:t>
      </w:r>
      <w:r>
        <w:rPr>
          <w:lang w:eastAsia="en-US"/>
        </w:rPr>
        <w:t>о</w:t>
      </w:r>
      <w:r w:rsidRPr="006F660E">
        <w:rPr>
          <w:lang w:eastAsia="en-US"/>
        </w:rPr>
        <w:t xml:space="preserve"> на территории </w:t>
      </w:r>
      <w:r w:rsidR="00804DF4">
        <w:rPr>
          <w:lang w:eastAsia="en-US"/>
        </w:rPr>
        <w:t>поселения</w:t>
      </w:r>
      <w:r w:rsidRPr="006F660E">
        <w:rPr>
          <w:lang w:eastAsia="en-US"/>
        </w:rPr>
        <w:t>.</w:t>
      </w:r>
    </w:p>
    <w:p w14:paraId="539774ED" w14:textId="77777777" w:rsidR="00CF0386" w:rsidRDefault="00CF0386" w:rsidP="00CF0386">
      <w:pPr>
        <w:pStyle w:val="Aff7"/>
      </w:pPr>
    </w:p>
    <w:p w14:paraId="0DBA5D70" w14:textId="312375E1" w:rsidR="00D46AAF" w:rsidRPr="006F660E" w:rsidRDefault="00D46AAF" w:rsidP="00D46AAF">
      <w:pPr>
        <w:pStyle w:val="Aff7"/>
        <w:rPr>
          <w:i/>
        </w:rPr>
      </w:pPr>
      <w:r w:rsidRPr="006F660E">
        <w:rPr>
          <w:i/>
        </w:rPr>
        <w:t xml:space="preserve">Система централизованного водоснабжения </w:t>
      </w:r>
      <w:r w:rsidR="001672F6">
        <w:rPr>
          <w:i/>
        </w:rPr>
        <w:t>п. Анастасино</w:t>
      </w:r>
    </w:p>
    <w:p w14:paraId="3EB5CD72" w14:textId="5260CC43" w:rsidR="009701AE" w:rsidRDefault="007F21C5" w:rsidP="00787A67">
      <w:pPr>
        <w:pStyle w:val="Aff7"/>
      </w:pPr>
      <w:r w:rsidRPr="00DA7C71">
        <w:t xml:space="preserve">Источником водоснабжения в </w:t>
      </w:r>
      <w:r w:rsidR="001672F6">
        <w:t>п. Анастасино</w:t>
      </w:r>
      <w:r w:rsidR="00DA7C71" w:rsidRPr="00DA7C71">
        <w:t xml:space="preserve"> являются подземные воды. </w:t>
      </w:r>
      <w:bookmarkStart w:id="12" w:name="_Hlk157094659"/>
      <w:r w:rsidR="00787A67">
        <w:t>Водоснабжение осу</w:t>
      </w:r>
      <w:r w:rsidR="001672F6">
        <w:t>ществляется от трех водозаборов, каждый из которых состоит из скважины и водонапорной башни. Мощность каждого водозаборного сооружения составляет 36,6 м³/ч.</w:t>
      </w:r>
      <w:r w:rsidR="00FF4458">
        <w:t xml:space="preserve"> Каждая скважина глубиной 70 м.</w:t>
      </w:r>
      <w:r w:rsidR="001672F6">
        <w:t xml:space="preserve"> Водонапорные башни необходимы для поддержания требуемого уровня воды в системе и имеют объем 142-245 м³.</w:t>
      </w:r>
    </w:p>
    <w:p w14:paraId="67237AA2" w14:textId="44F00293" w:rsidR="00783A0D" w:rsidRDefault="00783A0D" w:rsidP="00787A67">
      <w:pPr>
        <w:pStyle w:val="Aff7"/>
      </w:pPr>
      <w:r>
        <w:t>Распределительные сети водоснабжения отсутствуют. Водоразбор потребителями осуществляется с использованием водоразборных колонок, входящих в состав водозаборных сооружений.</w:t>
      </w:r>
    </w:p>
    <w:bookmarkEnd w:id="12"/>
    <w:p w14:paraId="0EBFC85D" w14:textId="6618ECA7" w:rsidR="00D65923" w:rsidRDefault="004F1A1F" w:rsidP="00D65923">
      <w:pPr>
        <w:pStyle w:val="Aff7"/>
      </w:pPr>
      <w:r>
        <w:t>Все</w:t>
      </w:r>
      <w:r w:rsidR="00D65923">
        <w:t xml:space="preserve"> источники водоснабжения обеспечены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406B308B" w14:textId="77777777" w:rsidR="00011C35" w:rsidRDefault="00011C35" w:rsidP="00CF0386">
      <w:pPr>
        <w:pStyle w:val="Aff7"/>
      </w:pPr>
    </w:p>
    <w:p w14:paraId="34BDCEBE" w14:textId="16446A34" w:rsidR="001672F6" w:rsidRPr="006F660E" w:rsidRDefault="001672F6" w:rsidP="001672F6">
      <w:pPr>
        <w:pStyle w:val="Aff7"/>
        <w:rPr>
          <w:i/>
        </w:rPr>
      </w:pPr>
      <w:r w:rsidRPr="006F660E">
        <w:rPr>
          <w:i/>
        </w:rPr>
        <w:t xml:space="preserve">Система централизованного водоснабжения </w:t>
      </w:r>
      <w:r>
        <w:rPr>
          <w:i/>
        </w:rPr>
        <w:t>п. Колбинский</w:t>
      </w:r>
    </w:p>
    <w:p w14:paraId="70B11AEC" w14:textId="7912F749" w:rsidR="001672F6" w:rsidRDefault="001672F6" w:rsidP="001672F6">
      <w:pPr>
        <w:pStyle w:val="Aff7"/>
      </w:pPr>
      <w:r w:rsidRPr="00DA7C71">
        <w:t xml:space="preserve">Источником водоснабжения в </w:t>
      </w:r>
      <w:r>
        <w:t>п. Колбинский</w:t>
      </w:r>
      <w:r w:rsidRPr="00DA7C71">
        <w:t xml:space="preserve"> являются подземные воды. </w:t>
      </w:r>
      <w:r>
        <w:t xml:space="preserve">Водоснабжение осуществляется от двух водозаборов, каждый из которых состоит из скважины и водонапорной башни. Мощность каждого водозаборного сооружения составляет 36,6 м³/ч. </w:t>
      </w:r>
      <w:r w:rsidR="00FF4458">
        <w:t xml:space="preserve">Каждая скважина глубиной 70 м. </w:t>
      </w:r>
      <w:r>
        <w:t>Водонапорные башни необходимы для поддержания требуемого уровня воды в системе и имеют объем 137 и 200 м³, соответс</w:t>
      </w:r>
      <w:r w:rsidR="00FF4458">
        <w:t>т</w:t>
      </w:r>
      <w:r>
        <w:t>венно.</w:t>
      </w:r>
    </w:p>
    <w:p w14:paraId="5562D003" w14:textId="77777777" w:rsidR="001672F6" w:rsidRDefault="001672F6" w:rsidP="001672F6">
      <w:pPr>
        <w:pStyle w:val="Aff7"/>
      </w:pPr>
      <w:r>
        <w:t>Все источники водоснабжения обеспечены зонами санитарной охраны, размеры которых соответствуют требованиям СанПиН 2.1.4.1110-02 «Зоны санитарной охраны источников водоснабжения и водопроводов хозяйственно-питьевого назначения». Эксплуатация зон санитарной охраны соблюдается в соответствии с требованиями СанПиН 2.1.4.1110-02 «Зоны санитарной охраны источников водоснабжения и водопроводов хозяйственно-питьевого назначения».</w:t>
      </w:r>
    </w:p>
    <w:p w14:paraId="09DE536D" w14:textId="77777777" w:rsidR="00011C35" w:rsidRDefault="00011C35" w:rsidP="00CF0386">
      <w:pPr>
        <w:pStyle w:val="Aff7"/>
      </w:pPr>
    </w:p>
    <w:p w14:paraId="294B9AC3" w14:textId="77777777" w:rsidR="00CF0386" w:rsidRDefault="00CF0386" w:rsidP="00CF0386">
      <w:pPr>
        <w:pStyle w:val="Aff7"/>
      </w:pPr>
      <w:r w:rsidRPr="00E1155C">
        <w:t>Для децентрализованного хозяйственно-питьевого водоснабжения сельских населенных пунктов используются частные артезианские скважины и шахтные колодцы.</w:t>
      </w:r>
    </w:p>
    <w:p w14:paraId="2A28B166" w14:textId="3CE0C912" w:rsidR="005C5C36" w:rsidRDefault="005C5C36" w:rsidP="005C5C36">
      <w:pPr>
        <w:pStyle w:val="Aff7"/>
      </w:pPr>
    </w:p>
    <w:p w14:paraId="59F2BB37" w14:textId="1B2D0BC1" w:rsidR="00CF0386" w:rsidRPr="008D663D" w:rsidRDefault="00CF0386" w:rsidP="00CF0386">
      <w:pPr>
        <w:pStyle w:val="4"/>
      </w:pPr>
      <w:r w:rsidRPr="008D663D">
        <w:t>1.4.2.</w:t>
      </w:r>
      <w:r w:rsidR="00420217">
        <w:t xml:space="preserve"> </w:t>
      </w:r>
      <w:r w:rsidRPr="008D663D">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14:paraId="015BB3D2" w14:textId="77777777" w:rsidR="00F10596" w:rsidRPr="008D663D" w:rsidRDefault="00F10596" w:rsidP="00F10596">
      <w:pPr>
        <w:pStyle w:val="Aff7"/>
      </w:pPr>
      <w:r w:rsidRPr="008D663D">
        <w:t xml:space="preserve">В соответствии с требованиями СанПиН 2.1.3684-21 и СанПиН 1.2.3685-21 питьевая вода должна быть безопасна в эпидемическом и радиационном отношении, безвредна по химическому составу и иметь благоприятные органолептические свойства, а также качество питьевой воды должно соответствовать гигиеническим нормативам перед ее поступлением в </w:t>
      </w:r>
      <w:r w:rsidRPr="008D663D">
        <w:lastRenderedPageBreak/>
        <w:t xml:space="preserve">распределительную сеть, а также в точках водоразбора наружной и внутренней водопроводной сети. </w:t>
      </w:r>
    </w:p>
    <w:p w14:paraId="64A61167" w14:textId="08DB6B11" w:rsidR="000E71AD" w:rsidRDefault="000E71AD" w:rsidP="006E1C55">
      <w:pPr>
        <w:pStyle w:val="Aff7"/>
      </w:pPr>
      <w:r w:rsidRPr="00BC6C29">
        <w:t>Водоподготовка и водоочистка как таковые отсутствуют, потребителям подается исходная (природная) вода, но основные показатели качества воды соответствуют требованиям СанПиН 2.1.3684-21 и СанПиН 1.2.3685-21</w:t>
      </w:r>
      <w:r w:rsidRPr="00BC6C29">
        <w:rPr>
          <w:shd w:val="clear" w:color="auto" w:fill="FFFFFF"/>
        </w:rPr>
        <w:t>.</w:t>
      </w:r>
      <w:r w:rsidRPr="00060B7A">
        <w:rPr>
          <w:shd w:val="clear" w:color="auto" w:fill="FFFFFF"/>
        </w:rPr>
        <w:t xml:space="preserve"> </w:t>
      </w:r>
    </w:p>
    <w:p w14:paraId="51F69188" w14:textId="77777777" w:rsidR="000E71AD" w:rsidRDefault="000E71AD" w:rsidP="000E71AD">
      <w:pPr>
        <w:pStyle w:val="Aff7"/>
      </w:pPr>
      <w:r>
        <w:t>В основном к</w:t>
      </w:r>
      <w:r w:rsidRPr="009358B6">
        <w:t xml:space="preserve">ачество </w:t>
      </w:r>
      <w:r>
        <w:t xml:space="preserve">подземных вод, забираемых из всех водозаборных сооружений, </w:t>
      </w:r>
      <w:r w:rsidRPr="009358B6">
        <w:t>соответствует основным показателям физико-химических и бактериологических свойств воды, в соответствии с СанПиН 1.2.3685-21 «Гигиенические нормативы и требования к обеспечению безопасности и (или) безвредности для человека факторов среды обитания»</w:t>
      </w:r>
      <w:r>
        <w:t>.</w:t>
      </w:r>
    </w:p>
    <w:p w14:paraId="7B39E492" w14:textId="77777777" w:rsidR="000E71AD" w:rsidRPr="00A340FF" w:rsidRDefault="000E71AD" w:rsidP="000E71AD">
      <w:pPr>
        <w:pStyle w:val="Aff7"/>
      </w:pPr>
      <w:r w:rsidRPr="00A340FF">
        <w:t xml:space="preserve">Для обеспечения потребителей качественной питьевой водой рекомендуется рассмотреть варианты установок на водозаборных сооружениях станций очистки воды, предусматривающие обеззараживание воды, а также снижение показателей жесткости. </w:t>
      </w:r>
    </w:p>
    <w:p w14:paraId="4C7E1BCD" w14:textId="77777777" w:rsidR="007F21C5" w:rsidRPr="008D663D" w:rsidRDefault="007F21C5" w:rsidP="001E3B8E">
      <w:pPr>
        <w:pStyle w:val="Aff7"/>
        <w:ind w:firstLine="0"/>
      </w:pPr>
    </w:p>
    <w:p w14:paraId="525167A7" w14:textId="77777777" w:rsidR="00CF0386" w:rsidRPr="008D663D" w:rsidRDefault="00CF0386" w:rsidP="00CF0386">
      <w:pPr>
        <w:pStyle w:val="4"/>
      </w:pPr>
      <w:r w:rsidRPr="008D663D">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14:paraId="342E3417" w14:textId="1ECFC8B1" w:rsidR="00BC044F" w:rsidRPr="009E69AA" w:rsidRDefault="00BC044F" w:rsidP="00BC044F">
      <w:pPr>
        <w:pStyle w:val="Aff7"/>
        <w:rPr>
          <w:color w:val="FF0000"/>
        </w:rPr>
      </w:pPr>
      <w:r w:rsidRPr="008D663D">
        <w:t xml:space="preserve">На территории </w:t>
      </w:r>
      <w:r w:rsidR="00783A0D">
        <w:t>п. Колбинский</w:t>
      </w:r>
      <w:r w:rsidRPr="008D663D">
        <w:t xml:space="preserve"> водоснабжение осуществляется по следующей схеме: </w:t>
      </w:r>
      <w:r>
        <w:t>вода, забираемая из источников водоснабжения</w:t>
      </w:r>
      <w:r w:rsidRPr="008D663D">
        <w:t xml:space="preserve">, подается непосредственно в распределительную сеть и далее к водоразборным колонкам или к потребителю. </w:t>
      </w:r>
      <w:r w:rsidRPr="009E69AA">
        <w:t>Для поддержания требуемого уровня давления в распределительной сети и</w:t>
      </w:r>
      <w:r w:rsidR="009E69AA">
        <w:t>спользуются водонапорные башни</w:t>
      </w:r>
      <w:r w:rsidR="006E1C55">
        <w:t>.</w:t>
      </w:r>
    </w:p>
    <w:p w14:paraId="6B9113B8" w14:textId="77777777" w:rsidR="00BC044F" w:rsidRPr="00A11C1D" w:rsidRDefault="00BC044F" w:rsidP="00BC044F">
      <w:pPr>
        <w:pStyle w:val="Aff7"/>
        <w:rPr>
          <w:color w:val="FF0000"/>
        </w:rPr>
      </w:pPr>
    </w:p>
    <w:p w14:paraId="00D6450D" w14:textId="362FDBC0" w:rsidR="006B1AC2" w:rsidRPr="00A11C1D" w:rsidRDefault="006E1C55" w:rsidP="006B1AC2">
      <w:pPr>
        <w:spacing w:before="10"/>
        <w:ind w:right="-20"/>
        <w:jc w:val="center"/>
        <w:rPr>
          <w:color w:val="FF0000"/>
          <w:sz w:val="20"/>
          <w:szCs w:val="20"/>
        </w:rPr>
      </w:pPr>
      <w:r w:rsidRPr="00EB0A8D">
        <w:rPr>
          <w:noProof/>
        </w:rPr>
        <w:drawing>
          <wp:inline distT="0" distB="0" distL="0" distR="0" wp14:anchorId="650E1303" wp14:editId="67FC581E">
            <wp:extent cx="4561114" cy="2785987"/>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098" t="24241" r="31847" b="15941"/>
                    <a:stretch/>
                  </pic:blipFill>
                  <pic:spPr bwMode="auto">
                    <a:xfrm>
                      <a:off x="0" y="0"/>
                      <a:ext cx="4563900" cy="2787689"/>
                    </a:xfrm>
                    <a:prstGeom prst="rect">
                      <a:avLst/>
                    </a:prstGeom>
                    <a:ln>
                      <a:noFill/>
                    </a:ln>
                    <a:extLst>
                      <a:ext uri="{53640926-AAD7-44D8-BBD7-CCE9431645EC}">
                        <a14:shadowObscured xmlns:a14="http://schemas.microsoft.com/office/drawing/2010/main"/>
                      </a:ext>
                    </a:extLst>
                  </pic:spPr>
                </pic:pic>
              </a:graphicData>
            </a:graphic>
          </wp:inline>
        </w:drawing>
      </w:r>
    </w:p>
    <w:p w14:paraId="3723AA3D" w14:textId="7CDEBFD0" w:rsidR="006B1AC2" w:rsidRPr="009E69AA" w:rsidRDefault="006B1AC2" w:rsidP="006B1AC2">
      <w:pPr>
        <w:pStyle w:val="afc"/>
        <w:jc w:val="center"/>
      </w:pPr>
      <w:r w:rsidRPr="009E69AA">
        <w:t>Рисунок 1 – Принципиальная</w:t>
      </w:r>
      <w:r w:rsidR="001F75DB">
        <w:t xml:space="preserve"> схема водоснабжения поселения</w:t>
      </w:r>
    </w:p>
    <w:p w14:paraId="0939730A" w14:textId="77777777" w:rsidR="001F75DB" w:rsidRDefault="001F75DB" w:rsidP="00BC04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2D3BC9F" w14:textId="3560849F" w:rsidR="00783A0D" w:rsidRDefault="00783A0D" w:rsidP="00783A0D">
      <w:pPr>
        <w:pStyle w:val="Aff7"/>
      </w:pPr>
      <w:r>
        <w:t>Распределительные сети водоснабжения в п. Анастасино отсутствуют. Водоразбор потребителями осуществляется с использованием водоразборных колонок, входящих в состав водозаборных сооружений.</w:t>
      </w:r>
    </w:p>
    <w:p w14:paraId="13C68C9C" w14:textId="57955FF2" w:rsidR="00BC044F" w:rsidRDefault="00BC044F" w:rsidP="00BC044F">
      <w:pPr>
        <w:pStyle w:val="Aff7"/>
        <w:rPr>
          <w:rFonts w:eastAsiaTheme="minorHAnsi"/>
          <w:szCs w:val="24"/>
        </w:rPr>
      </w:pPr>
      <w:r w:rsidRPr="006F660E">
        <w:rPr>
          <w:rFonts w:eastAsiaTheme="minorHAnsi"/>
          <w:szCs w:val="24"/>
        </w:rPr>
        <w:t xml:space="preserve">Для децентрализованного хозяйственно-питьевого водоснабжения </w:t>
      </w:r>
      <w:r>
        <w:rPr>
          <w:rFonts w:eastAsiaTheme="minorHAnsi"/>
          <w:szCs w:val="24"/>
        </w:rPr>
        <w:t>поселения</w:t>
      </w:r>
      <w:r w:rsidRPr="006F660E">
        <w:rPr>
          <w:rFonts w:eastAsiaTheme="minorHAnsi"/>
          <w:szCs w:val="24"/>
        </w:rPr>
        <w:t xml:space="preserve"> используются</w:t>
      </w:r>
      <w:r>
        <w:rPr>
          <w:rFonts w:eastAsiaTheme="minorHAnsi"/>
          <w:szCs w:val="24"/>
        </w:rPr>
        <w:t xml:space="preserve"> частные</w:t>
      </w:r>
      <w:r w:rsidRPr="006F660E">
        <w:rPr>
          <w:rFonts w:eastAsiaTheme="minorHAnsi"/>
          <w:szCs w:val="24"/>
        </w:rPr>
        <w:t xml:space="preserve"> артезианские скважины и шахтные колодцы.</w:t>
      </w:r>
    </w:p>
    <w:p w14:paraId="4F90BE40" w14:textId="1A5EC8D4" w:rsidR="00F41F1B" w:rsidRDefault="00F41F1B" w:rsidP="00C9372C">
      <w:pPr>
        <w:pStyle w:val="Aff7"/>
        <w:rPr>
          <w:szCs w:val="24"/>
        </w:rPr>
        <w:sectPr w:rsidR="00F41F1B" w:rsidSect="00160639">
          <w:footerReference w:type="first" r:id="rId11"/>
          <w:pgSz w:w="11906" w:h="16838"/>
          <w:pgMar w:top="1134" w:right="851" w:bottom="1134" w:left="1134" w:header="709" w:footer="709" w:gutter="0"/>
          <w:cols w:space="708"/>
          <w:docGrid w:linePitch="360"/>
        </w:sectPr>
      </w:pPr>
    </w:p>
    <w:p w14:paraId="6DED473B" w14:textId="77777777" w:rsidR="00CF0386" w:rsidRPr="008D663D" w:rsidRDefault="00CF0386" w:rsidP="00CF0386">
      <w:pPr>
        <w:pStyle w:val="4"/>
      </w:pPr>
      <w:r w:rsidRPr="008D663D">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возможности обеспечения ка</w:t>
      </w:r>
      <w:r>
        <w:t>ч</w:t>
      </w:r>
      <w:r w:rsidRPr="008D663D">
        <w:t>ества воды в процессе транспортировки по этим сетям</w:t>
      </w:r>
    </w:p>
    <w:p w14:paraId="42D292E7" w14:textId="77777777" w:rsidR="00CF0386" w:rsidRPr="006F660E" w:rsidRDefault="00CF0386" w:rsidP="00CF0386">
      <w:pPr>
        <w:pStyle w:val="Aff7"/>
      </w:pPr>
      <w:r w:rsidRPr="006F660E">
        <w:t>Водопроводная сеть представляет собой совокупность магистральных и разводящих трубопроводов, по которым вода транспортируется потребителям. Основное назначение водопроводной сети – подавать потребителям воду в необходимом количестве, требуемого качества и потребным напором.</w:t>
      </w:r>
    </w:p>
    <w:p w14:paraId="235A741F" w14:textId="7EE75CDE" w:rsidR="00CF0386" w:rsidRDefault="00CF0386" w:rsidP="00CF0386">
      <w:pPr>
        <w:pStyle w:val="Aff7"/>
      </w:pPr>
      <w:r>
        <w:rPr>
          <w:szCs w:val="24"/>
        </w:rPr>
        <w:t xml:space="preserve">Характеристика сетей водоснабжения </w:t>
      </w:r>
      <w:r w:rsidR="00B6780E">
        <w:rPr>
          <w:szCs w:val="24"/>
        </w:rPr>
        <w:t>поселения</w:t>
      </w:r>
      <w:r>
        <w:rPr>
          <w:szCs w:val="24"/>
        </w:rPr>
        <w:t xml:space="preserve"> приведена в таблице ниже.</w:t>
      </w:r>
    </w:p>
    <w:p w14:paraId="602598AF" w14:textId="77777777" w:rsidR="00CF0386" w:rsidRDefault="00CF0386" w:rsidP="00CF0386">
      <w:pPr>
        <w:shd w:val="clear" w:color="auto" w:fill="FFFFFF"/>
      </w:pPr>
    </w:p>
    <w:p w14:paraId="1D5F6019" w14:textId="3A90BEA4" w:rsidR="00CF0386" w:rsidRDefault="00CF0386" w:rsidP="00CF0386">
      <w:pPr>
        <w:shd w:val="clear" w:color="auto" w:fill="FFFFFF"/>
      </w:pPr>
      <w:r w:rsidRPr="006F660E">
        <w:t xml:space="preserve">Таблица </w:t>
      </w:r>
      <w:r w:rsidR="001672F6">
        <w:t>2</w:t>
      </w:r>
      <w:r w:rsidRPr="006F660E">
        <w:t xml:space="preserve"> – </w:t>
      </w:r>
      <w:r>
        <w:t>Характеристика сетей водоснабжения</w:t>
      </w:r>
      <w:r w:rsidR="00B556AD">
        <w:t xml:space="preserve"> </w:t>
      </w:r>
      <w:r w:rsidR="001F75DB">
        <w:t>сельского поселения Колбинский сельсовет</w:t>
      </w:r>
    </w:p>
    <w:tbl>
      <w:tblPr>
        <w:tblStyle w:val="a8"/>
        <w:tblW w:w="5000" w:type="pct"/>
        <w:tblLook w:val="04A0" w:firstRow="1" w:lastRow="0" w:firstColumn="1" w:lastColumn="0" w:noHBand="0" w:noVBand="1"/>
      </w:tblPr>
      <w:tblGrid>
        <w:gridCol w:w="1156"/>
        <w:gridCol w:w="5299"/>
        <w:gridCol w:w="2162"/>
        <w:gridCol w:w="1990"/>
        <w:gridCol w:w="2147"/>
        <w:gridCol w:w="2032"/>
      </w:tblGrid>
      <w:tr w:rsidR="001F75DB" w14:paraId="5A06FAE0" w14:textId="77777777" w:rsidTr="001F75DB">
        <w:trPr>
          <w:tblHeader/>
        </w:trPr>
        <w:tc>
          <w:tcPr>
            <w:tcW w:w="391" w:type="pct"/>
            <w:vAlign w:val="center"/>
          </w:tcPr>
          <w:p w14:paraId="229FD8FA" w14:textId="441D0409" w:rsidR="001F75DB" w:rsidRDefault="001F75DB" w:rsidP="00B556AD">
            <w:pPr>
              <w:autoSpaceDE w:val="0"/>
              <w:autoSpaceDN w:val="0"/>
              <w:adjustRightInd w:val="0"/>
              <w:jc w:val="center"/>
            </w:pPr>
            <w:r>
              <w:t>№ п/п</w:t>
            </w:r>
          </w:p>
        </w:tc>
        <w:tc>
          <w:tcPr>
            <w:tcW w:w="1792" w:type="pct"/>
            <w:vAlign w:val="center"/>
          </w:tcPr>
          <w:p w14:paraId="6953B39A" w14:textId="3DDDD0BA" w:rsidR="001F75DB" w:rsidRDefault="001F75DB" w:rsidP="00B556AD">
            <w:pPr>
              <w:autoSpaceDE w:val="0"/>
              <w:autoSpaceDN w:val="0"/>
              <w:adjustRightInd w:val="0"/>
              <w:jc w:val="center"/>
            </w:pPr>
            <w:r>
              <w:t>Наименование сети</w:t>
            </w:r>
          </w:p>
        </w:tc>
        <w:tc>
          <w:tcPr>
            <w:tcW w:w="731" w:type="pct"/>
            <w:vAlign w:val="center"/>
          </w:tcPr>
          <w:p w14:paraId="4B1E1168" w14:textId="6B4D21F6" w:rsidR="001F75DB" w:rsidRDefault="001F75DB" w:rsidP="00B556AD">
            <w:pPr>
              <w:autoSpaceDE w:val="0"/>
              <w:autoSpaceDN w:val="0"/>
              <w:adjustRightInd w:val="0"/>
              <w:jc w:val="center"/>
            </w:pPr>
            <w:r>
              <w:t>Диаметр, мм</w:t>
            </w:r>
          </w:p>
        </w:tc>
        <w:tc>
          <w:tcPr>
            <w:tcW w:w="673" w:type="pct"/>
            <w:vAlign w:val="center"/>
          </w:tcPr>
          <w:p w14:paraId="5B8EA34A" w14:textId="0C50B96A" w:rsidR="001F75DB" w:rsidRDefault="001F75DB" w:rsidP="00B556AD">
            <w:pPr>
              <w:autoSpaceDE w:val="0"/>
              <w:autoSpaceDN w:val="0"/>
              <w:adjustRightInd w:val="0"/>
              <w:jc w:val="center"/>
            </w:pPr>
            <w:r>
              <w:t>Длина, м</w:t>
            </w:r>
          </w:p>
        </w:tc>
        <w:tc>
          <w:tcPr>
            <w:tcW w:w="726" w:type="pct"/>
            <w:vAlign w:val="center"/>
          </w:tcPr>
          <w:p w14:paraId="4E8AB8FB" w14:textId="5DDE6DD6" w:rsidR="001F75DB" w:rsidRDefault="001F75DB" w:rsidP="00B556AD">
            <w:pPr>
              <w:autoSpaceDE w:val="0"/>
              <w:autoSpaceDN w:val="0"/>
              <w:adjustRightInd w:val="0"/>
              <w:jc w:val="center"/>
            </w:pPr>
            <w:r>
              <w:t>Материал</w:t>
            </w:r>
          </w:p>
        </w:tc>
        <w:tc>
          <w:tcPr>
            <w:tcW w:w="687" w:type="pct"/>
            <w:vAlign w:val="center"/>
          </w:tcPr>
          <w:p w14:paraId="3AE764C1" w14:textId="39289810" w:rsidR="001F75DB" w:rsidRDefault="001F75DB" w:rsidP="00B556AD">
            <w:pPr>
              <w:autoSpaceDE w:val="0"/>
              <w:autoSpaceDN w:val="0"/>
              <w:adjustRightInd w:val="0"/>
              <w:jc w:val="center"/>
            </w:pPr>
            <w:r>
              <w:t>% износа</w:t>
            </w:r>
          </w:p>
        </w:tc>
      </w:tr>
      <w:tr w:rsidR="001F75DB" w14:paraId="4200EF3A" w14:textId="77777777" w:rsidTr="001F75DB">
        <w:tc>
          <w:tcPr>
            <w:tcW w:w="391" w:type="pct"/>
            <w:vMerge w:val="restart"/>
            <w:vAlign w:val="center"/>
          </w:tcPr>
          <w:p w14:paraId="58D35185" w14:textId="26D8758D" w:rsidR="001F75DB" w:rsidRDefault="001F75DB" w:rsidP="00B556AD">
            <w:pPr>
              <w:autoSpaceDE w:val="0"/>
              <w:autoSpaceDN w:val="0"/>
              <w:adjustRightInd w:val="0"/>
              <w:jc w:val="center"/>
            </w:pPr>
            <w:r>
              <w:t>1</w:t>
            </w:r>
          </w:p>
        </w:tc>
        <w:tc>
          <w:tcPr>
            <w:tcW w:w="1792" w:type="pct"/>
            <w:vMerge w:val="restart"/>
            <w:vAlign w:val="center"/>
          </w:tcPr>
          <w:p w14:paraId="3DEB359B" w14:textId="66CA75E2" w:rsidR="001F75DB" w:rsidRDefault="008E4EF4" w:rsidP="00B556AD">
            <w:pPr>
              <w:autoSpaceDE w:val="0"/>
              <w:autoSpaceDN w:val="0"/>
              <w:adjustRightInd w:val="0"/>
              <w:jc w:val="center"/>
            </w:pPr>
            <w:r>
              <w:t>п</w:t>
            </w:r>
            <w:r w:rsidR="00783A0D">
              <w:t>. Колбинский</w:t>
            </w:r>
          </w:p>
        </w:tc>
        <w:tc>
          <w:tcPr>
            <w:tcW w:w="731" w:type="pct"/>
            <w:vAlign w:val="center"/>
          </w:tcPr>
          <w:p w14:paraId="0374506E" w14:textId="6F230DEE" w:rsidR="001F75DB" w:rsidRDefault="001F75DB" w:rsidP="00B556AD">
            <w:pPr>
              <w:autoSpaceDE w:val="0"/>
              <w:autoSpaceDN w:val="0"/>
              <w:adjustRightInd w:val="0"/>
              <w:jc w:val="center"/>
            </w:pPr>
            <w:r>
              <w:t>32</w:t>
            </w:r>
          </w:p>
        </w:tc>
        <w:tc>
          <w:tcPr>
            <w:tcW w:w="673" w:type="pct"/>
            <w:vMerge w:val="restart"/>
            <w:vAlign w:val="center"/>
          </w:tcPr>
          <w:p w14:paraId="203E4CA0" w14:textId="0A90298C" w:rsidR="001F75DB" w:rsidRDefault="001F75DB" w:rsidP="00B556AD">
            <w:pPr>
              <w:autoSpaceDE w:val="0"/>
              <w:autoSpaceDN w:val="0"/>
              <w:adjustRightInd w:val="0"/>
              <w:jc w:val="center"/>
            </w:pPr>
            <w:r>
              <w:t>5270</w:t>
            </w:r>
          </w:p>
        </w:tc>
        <w:tc>
          <w:tcPr>
            <w:tcW w:w="726" w:type="pct"/>
            <w:vAlign w:val="center"/>
          </w:tcPr>
          <w:p w14:paraId="7082D891" w14:textId="7DFD9B59" w:rsidR="001F75DB" w:rsidRDefault="001F75DB" w:rsidP="00B556AD">
            <w:pPr>
              <w:autoSpaceDE w:val="0"/>
              <w:autoSpaceDN w:val="0"/>
              <w:adjustRightInd w:val="0"/>
              <w:jc w:val="center"/>
            </w:pPr>
            <w:r>
              <w:t>сталь</w:t>
            </w:r>
          </w:p>
        </w:tc>
        <w:tc>
          <w:tcPr>
            <w:tcW w:w="687" w:type="pct"/>
            <w:vMerge w:val="restart"/>
            <w:vAlign w:val="center"/>
          </w:tcPr>
          <w:p w14:paraId="66BB1C79" w14:textId="29A54347" w:rsidR="001F75DB" w:rsidRDefault="001F75DB" w:rsidP="00B556AD">
            <w:pPr>
              <w:autoSpaceDE w:val="0"/>
              <w:autoSpaceDN w:val="0"/>
              <w:adjustRightInd w:val="0"/>
              <w:jc w:val="center"/>
            </w:pPr>
            <w:r>
              <w:t>50</w:t>
            </w:r>
          </w:p>
        </w:tc>
      </w:tr>
      <w:tr w:rsidR="001F75DB" w14:paraId="6D1D6D49" w14:textId="77777777" w:rsidTr="001F75DB">
        <w:tc>
          <w:tcPr>
            <w:tcW w:w="391" w:type="pct"/>
            <w:vMerge/>
            <w:vAlign w:val="center"/>
          </w:tcPr>
          <w:p w14:paraId="755B8EED" w14:textId="77777777" w:rsidR="001F75DB" w:rsidRDefault="001F75DB" w:rsidP="00B556AD">
            <w:pPr>
              <w:autoSpaceDE w:val="0"/>
              <w:autoSpaceDN w:val="0"/>
              <w:adjustRightInd w:val="0"/>
              <w:jc w:val="center"/>
            </w:pPr>
          </w:p>
        </w:tc>
        <w:tc>
          <w:tcPr>
            <w:tcW w:w="1792" w:type="pct"/>
            <w:vMerge/>
            <w:vAlign w:val="center"/>
          </w:tcPr>
          <w:p w14:paraId="54871A99" w14:textId="77777777" w:rsidR="001F75DB" w:rsidRDefault="001F75DB" w:rsidP="00B556AD">
            <w:pPr>
              <w:autoSpaceDE w:val="0"/>
              <w:autoSpaceDN w:val="0"/>
              <w:adjustRightInd w:val="0"/>
              <w:jc w:val="center"/>
            </w:pPr>
          </w:p>
        </w:tc>
        <w:tc>
          <w:tcPr>
            <w:tcW w:w="731" w:type="pct"/>
            <w:vAlign w:val="center"/>
          </w:tcPr>
          <w:p w14:paraId="5E144D33" w14:textId="2EDA5F8B" w:rsidR="001F75DB" w:rsidRDefault="001F75DB" w:rsidP="00B556AD">
            <w:pPr>
              <w:autoSpaceDE w:val="0"/>
              <w:autoSpaceDN w:val="0"/>
              <w:adjustRightInd w:val="0"/>
              <w:jc w:val="center"/>
            </w:pPr>
            <w:r>
              <w:t>40</w:t>
            </w:r>
          </w:p>
        </w:tc>
        <w:tc>
          <w:tcPr>
            <w:tcW w:w="673" w:type="pct"/>
            <w:vMerge/>
            <w:vAlign w:val="center"/>
          </w:tcPr>
          <w:p w14:paraId="4BE293C4" w14:textId="77777777" w:rsidR="001F75DB" w:rsidRDefault="001F75DB" w:rsidP="00B556AD">
            <w:pPr>
              <w:autoSpaceDE w:val="0"/>
              <w:autoSpaceDN w:val="0"/>
              <w:adjustRightInd w:val="0"/>
              <w:jc w:val="center"/>
            </w:pPr>
          </w:p>
        </w:tc>
        <w:tc>
          <w:tcPr>
            <w:tcW w:w="726" w:type="pct"/>
            <w:vAlign w:val="center"/>
          </w:tcPr>
          <w:p w14:paraId="4425703D" w14:textId="053DA9BC" w:rsidR="001F75DB" w:rsidRDefault="001F75DB" w:rsidP="00B556AD">
            <w:pPr>
              <w:autoSpaceDE w:val="0"/>
              <w:autoSpaceDN w:val="0"/>
              <w:adjustRightInd w:val="0"/>
              <w:jc w:val="center"/>
            </w:pPr>
            <w:r>
              <w:t>ПВХ</w:t>
            </w:r>
          </w:p>
        </w:tc>
        <w:tc>
          <w:tcPr>
            <w:tcW w:w="687" w:type="pct"/>
            <w:vMerge/>
            <w:vAlign w:val="center"/>
          </w:tcPr>
          <w:p w14:paraId="6B4FBD48" w14:textId="77777777" w:rsidR="001F75DB" w:rsidRDefault="001F75DB" w:rsidP="00B556AD">
            <w:pPr>
              <w:autoSpaceDE w:val="0"/>
              <w:autoSpaceDN w:val="0"/>
              <w:adjustRightInd w:val="0"/>
              <w:jc w:val="center"/>
            </w:pPr>
          </w:p>
        </w:tc>
      </w:tr>
    </w:tbl>
    <w:p w14:paraId="1A10D5B1" w14:textId="77777777" w:rsidR="000C135F" w:rsidRDefault="00E43761" w:rsidP="005C5C36">
      <w:pPr>
        <w:autoSpaceDE w:val="0"/>
        <w:autoSpaceDN w:val="0"/>
        <w:adjustRightInd w:val="0"/>
        <w:ind w:firstLine="567"/>
      </w:pPr>
      <w:r>
        <w:t xml:space="preserve">   </w:t>
      </w:r>
    </w:p>
    <w:p w14:paraId="0122251D" w14:textId="77777777" w:rsidR="00E43761" w:rsidRPr="00D8718F" w:rsidRDefault="00E43761" w:rsidP="00E43761">
      <w:pPr>
        <w:autoSpaceDE w:val="0"/>
        <w:autoSpaceDN w:val="0"/>
        <w:adjustRightInd w:val="0"/>
        <w:ind w:firstLine="567"/>
      </w:pPr>
      <w:r w:rsidRPr="00D8718F">
        <w:t>Сети водопровода выполнены из различных материалов (сталь</w:t>
      </w:r>
      <w:r>
        <w:t xml:space="preserve"> и ПВХ</w:t>
      </w:r>
      <w:r w:rsidRPr="00D8718F">
        <w:t xml:space="preserve">). Средний уровень износа сетей водоснабжения на территории </w:t>
      </w:r>
      <w:r>
        <w:t>поселения</w:t>
      </w:r>
      <w:r w:rsidRPr="00D8718F">
        <w:t xml:space="preserve"> составляет </w:t>
      </w:r>
      <w:r>
        <w:t>около 50</w:t>
      </w:r>
      <w:r w:rsidRPr="00D8718F">
        <w:t xml:space="preserve">%, что характеризуется большим количеством аварий и высоким процентом потерь воды при транспортировке. Аварийность сетей также сопряжена с потерями воды, затратами трудовых и материальных ресурсов, временным повышением нагрузок на отдельных участках трубопроводов. </w:t>
      </w:r>
    </w:p>
    <w:p w14:paraId="15F68D6C" w14:textId="77777777" w:rsidR="00E43761" w:rsidRPr="006F660E" w:rsidRDefault="00E43761" w:rsidP="00E43761">
      <w:pPr>
        <w:pStyle w:val="Aff7"/>
      </w:pPr>
      <w:r w:rsidRPr="006F660E">
        <w:t xml:space="preserve">Работоспособность сетей водоснабжения обеспечивается проведением плановых и аварийных ремонтов, а также частичной заменой изношенных участков сетей. Модернизация и строительство сооружений водоснабжения проводятся крайне низкими темпами. Одной из причин неудовлетворительного состояния централизованных систем водоснабжения является высокая изношенность водопроводных сетей, отсутствие генеральных схем развития водоснабжения. </w:t>
      </w:r>
    </w:p>
    <w:p w14:paraId="2E9C3171" w14:textId="77777777" w:rsidR="00E43761" w:rsidRPr="006F660E" w:rsidRDefault="00E43761" w:rsidP="00E43761">
      <w:pPr>
        <w:pStyle w:val="Aff7"/>
      </w:pPr>
      <w:r w:rsidRPr="006F660E">
        <w:t>Наибольший износ сетей приходится на уличные водопроводные сети. Для профилактики возникновения аварий и утечек на сетях водопровода и для уменьшения объемов потерь проводится своевременная замена запорно-регулирующей арматуры и водопроводных сетей с истекшим эксплуатационным ресурсом.</w:t>
      </w:r>
    </w:p>
    <w:p w14:paraId="5542E044" w14:textId="77777777" w:rsidR="00E43761" w:rsidRPr="006F660E" w:rsidRDefault="00E43761" w:rsidP="00E43761">
      <w:pPr>
        <w:pStyle w:val="Aff7"/>
      </w:pPr>
      <w:r w:rsidRPr="006F660E">
        <w:t>Запорно-регулирующая арматура необходима для локализации аварийных участков водопровода и отключения наименьшего числа жителей и промышленных предприятий при производстве аварийно-восстановительных работ.</w:t>
      </w:r>
    </w:p>
    <w:p w14:paraId="64DA3CE8" w14:textId="77777777" w:rsidR="00E43761" w:rsidRDefault="00E43761" w:rsidP="005C5C36">
      <w:pPr>
        <w:autoSpaceDE w:val="0"/>
        <w:autoSpaceDN w:val="0"/>
        <w:adjustRightInd w:val="0"/>
        <w:ind w:firstLine="567"/>
      </w:pPr>
    </w:p>
    <w:p w14:paraId="6A086D0E" w14:textId="28760481" w:rsidR="00E43761" w:rsidRDefault="00E43761" w:rsidP="005C5C36">
      <w:pPr>
        <w:autoSpaceDE w:val="0"/>
        <w:autoSpaceDN w:val="0"/>
        <w:adjustRightInd w:val="0"/>
        <w:ind w:firstLine="567"/>
        <w:sectPr w:rsidR="00E43761" w:rsidSect="00160639">
          <w:pgSz w:w="16838" w:h="11906" w:orient="landscape"/>
          <w:pgMar w:top="1134" w:right="1134" w:bottom="851" w:left="1134" w:header="709" w:footer="709" w:gutter="0"/>
          <w:cols w:space="708"/>
          <w:docGrid w:linePitch="360"/>
        </w:sectPr>
      </w:pPr>
    </w:p>
    <w:p w14:paraId="7925E34E" w14:textId="77777777" w:rsidR="00E43761" w:rsidRPr="006F660E" w:rsidRDefault="00E43761" w:rsidP="00E43761">
      <w:pPr>
        <w:pStyle w:val="Aff7"/>
      </w:pPr>
      <w:r w:rsidRPr="006F660E">
        <w:lastRenderedPageBreak/>
        <w:t xml:space="preserve">В настоящее время чугунные и стальные трубопроводы заменяются на полиэтиленовые и изготовленные из ВЧШГ. Современные материалы трубопроводов имеют значительно больший срок службы и более качественные технические и эксплуатационные характеристики. Полимерные материалы не подвержены коррозии, поэтому им не присущи недостатки и проблемы, которые возникают при эксплуатации металлических труб. </w:t>
      </w:r>
    </w:p>
    <w:p w14:paraId="29D0F8F2" w14:textId="77777777" w:rsidR="005C5C36" w:rsidRPr="006F660E" w:rsidRDefault="005C5C36" w:rsidP="005C5C36">
      <w:pPr>
        <w:pStyle w:val="Aff7"/>
      </w:pPr>
      <w:r w:rsidRPr="006F660E">
        <w:t xml:space="preserve">На них не образуются различного рода отложения (химические и биологические), </w:t>
      </w:r>
      <w:r w:rsidRPr="001132F0">
        <w:t>поэтому гидравлические характеристики труб из полимерных материалов практически ост</w:t>
      </w:r>
      <w:r w:rsidRPr="006F660E">
        <w:t xml:space="preserve">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w:t>
      </w:r>
    </w:p>
    <w:p w14:paraId="50EB22CC" w14:textId="77777777" w:rsidR="005C5C36" w:rsidRPr="006F660E" w:rsidRDefault="005C5C36" w:rsidP="005C5C36">
      <w:pPr>
        <w:pStyle w:val="Aff7"/>
      </w:pPr>
      <w:r w:rsidRPr="006F660E">
        <w:t xml:space="preserve">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 </w:t>
      </w:r>
    </w:p>
    <w:p w14:paraId="2DD71FA4" w14:textId="77777777" w:rsidR="005C5C36" w:rsidRDefault="005C5C36" w:rsidP="005C5C36">
      <w:pPr>
        <w:pStyle w:val="Aff7"/>
      </w:pPr>
      <w:r w:rsidRPr="006F660E">
        <w:t xml:space="preserve">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 г. Для обеспечения качества воды в процессе транспортировки производится постоянный мониторинг на соответствие </w:t>
      </w:r>
      <w:r>
        <w:t>требованиям СанПиН 1.2.3685-21.</w:t>
      </w:r>
    </w:p>
    <w:p w14:paraId="7346D1BA" w14:textId="77777777" w:rsidR="005C5C36" w:rsidRPr="006F660E" w:rsidRDefault="005C5C36" w:rsidP="005C5C36">
      <w:pPr>
        <w:pStyle w:val="Aff7"/>
        <w:ind w:firstLine="709"/>
      </w:pPr>
      <w:r w:rsidRPr="006F660E">
        <w:t xml:space="preserve">Для снижения рисков возникновения аварий и обеспечения качественного и надежного водоснабжения потребителей необходимо рассмотреть варианты реконструкции наиболее изношенных участков сетей водоснабжения. </w:t>
      </w:r>
    </w:p>
    <w:p w14:paraId="5A92763D" w14:textId="77777777" w:rsidR="00CF0386" w:rsidRDefault="00CF0386" w:rsidP="00CF0386">
      <w:pPr>
        <w:pStyle w:val="Aff7"/>
      </w:pPr>
    </w:p>
    <w:p w14:paraId="3FCEE464" w14:textId="77777777" w:rsidR="00CF0386" w:rsidRPr="008D663D" w:rsidRDefault="00CF0386" w:rsidP="00CF0386">
      <w:pPr>
        <w:pStyle w:val="4"/>
      </w:pPr>
      <w:r w:rsidRPr="008D663D">
        <w:t>1.4.5</w:t>
      </w:r>
      <w:r>
        <w:t xml:space="preserve"> </w:t>
      </w:r>
      <w:r w:rsidRPr="008D663D">
        <w:t>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14:paraId="7F1CAF2F" w14:textId="2CC9E898" w:rsidR="00CF0386" w:rsidRPr="008D663D" w:rsidRDefault="00CF0386" w:rsidP="00CF0386">
      <w:pPr>
        <w:pStyle w:val="Aff7"/>
      </w:pPr>
      <w:r w:rsidRPr="008D663D">
        <w:t xml:space="preserve">В настоящее время основными проблемами в водоснабжении </w:t>
      </w:r>
      <w:r w:rsidR="00D8718F">
        <w:t>поселения</w:t>
      </w:r>
      <w:r w:rsidRPr="008D663D">
        <w:t xml:space="preserve"> являются следующее:</w:t>
      </w:r>
    </w:p>
    <w:p w14:paraId="0A799CA2" w14:textId="77777777" w:rsidR="00CF0386" w:rsidRPr="002A150B" w:rsidRDefault="00CF0386" w:rsidP="00424B56">
      <w:pPr>
        <w:pStyle w:val="Aff7"/>
        <w:numPr>
          <w:ilvl w:val="0"/>
          <w:numId w:val="18"/>
        </w:numPr>
      </w:pPr>
      <w:r w:rsidRPr="002A150B">
        <w:t>морально устаревшее оборудование водозаборных сооружений.</w:t>
      </w:r>
      <w:r w:rsidRPr="002A150B">
        <w:rPr>
          <w:szCs w:val="24"/>
        </w:rPr>
        <w:t xml:space="preserve"> Высокая степень износа артезианских скважин, водоводов, водопроводов и оборудования функциональных элементов системы</w:t>
      </w:r>
      <w:r w:rsidRPr="002A150B">
        <w:t>;</w:t>
      </w:r>
    </w:p>
    <w:p w14:paraId="767A9E62" w14:textId="77777777" w:rsidR="00CF0386" w:rsidRDefault="00CF0386" w:rsidP="00424B56">
      <w:pPr>
        <w:pStyle w:val="Aff7"/>
        <w:numPr>
          <w:ilvl w:val="0"/>
          <w:numId w:val="18"/>
        </w:numPr>
      </w:pPr>
      <w:r w:rsidRPr="00EB0A8D">
        <w:t>высокий капитальный износ сетей водоснабжения. Расходы на устранение аварийных выходов из строя водопровода, приобретений запчастей составляют значительную долю в общем объеме затрат на содержание и обслуживание систем водоснабжения.</w:t>
      </w:r>
    </w:p>
    <w:p w14:paraId="591B03E5" w14:textId="77777777" w:rsidR="00CF0386" w:rsidRPr="00EB0A8D" w:rsidRDefault="00CF0386" w:rsidP="00424B56">
      <w:pPr>
        <w:pStyle w:val="Aff7"/>
        <w:numPr>
          <w:ilvl w:val="0"/>
          <w:numId w:val="18"/>
        </w:numPr>
        <w:rPr>
          <w:szCs w:val="24"/>
        </w:rPr>
      </w:pPr>
      <w:r>
        <w:rPr>
          <w:szCs w:val="26"/>
        </w:rPr>
        <w:t>н</w:t>
      </w:r>
      <w:r w:rsidRPr="00EB0A8D">
        <w:rPr>
          <w:szCs w:val="26"/>
        </w:rPr>
        <w:t>изкая энергоэффективность технологического процесса транспор</w:t>
      </w:r>
      <w:r w:rsidRPr="00EB0A8D">
        <w:rPr>
          <w:szCs w:val="24"/>
        </w:rPr>
        <w:t>тировки воды, приводящая к удорожанию стоимости 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14:paraId="7C71506A" w14:textId="77777777" w:rsidR="00CF0386" w:rsidRPr="00EB0A8D" w:rsidRDefault="00CF0386" w:rsidP="00424B56">
      <w:pPr>
        <w:pStyle w:val="Aff7"/>
        <w:numPr>
          <w:ilvl w:val="0"/>
          <w:numId w:val="18"/>
        </w:numPr>
        <w:rPr>
          <w:szCs w:val="24"/>
        </w:rPr>
      </w:pPr>
      <w:r>
        <w:rPr>
          <w:szCs w:val="24"/>
        </w:rPr>
        <w:t>н</w:t>
      </w:r>
      <w:r w:rsidRPr="00EB0A8D">
        <w:rPr>
          <w:szCs w:val="24"/>
        </w:rPr>
        <w:t>едостаточная оснащенность приборами учета источников водоснабжения и абонентских вводов потребителей.</w:t>
      </w:r>
    </w:p>
    <w:p w14:paraId="2226E5C0" w14:textId="52B48255" w:rsidR="00CF0386" w:rsidRPr="008E4EF4" w:rsidRDefault="00CF0386" w:rsidP="00424B56">
      <w:pPr>
        <w:pStyle w:val="Aff7"/>
        <w:numPr>
          <w:ilvl w:val="0"/>
          <w:numId w:val="18"/>
        </w:numPr>
        <w:rPr>
          <w:bCs/>
          <w:szCs w:val="26"/>
        </w:rPr>
      </w:pPr>
      <w:r>
        <w:rPr>
          <w:szCs w:val="24"/>
        </w:rPr>
        <w:t>д</w:t>
      </w:r>
      <w:r w:rsidRPr="00EB0A8D">
        <w:rPr>
          <w:szCs w:val="24"/>
        </w:rPr>
        <w:t>лительная эксплуатация водозаборных скважин, коррозия обсадных труб и фильтрующих элементов ухудшают органолептические показатели качества</w:t>
      </w:r>
      <w:r w:rsidR="008E4EF4">
        <w:rPr>
          <w:szCs w:val="24"/>
        </w:rPr>
        <w:t>;</w:t>
      </w:r>
    </w:p>
    <w:p w14:paraId="72604985" w14:textId="77777777" w:rsidR="008E4EF4" w:rsidRDefault="008E4EF4" w:rsidP="008E4EF4">
      <w:pPr>
        <w:pStyle w:val="Aff7"/>
        <w:ind w:left="1287" w:firstLine="0"/>
        <w:rPr>
          <w:bCs/>
          <w:szCs w:val="26"/>
        </w:rPr>
      </w:pPr>
    </w:p>
    <w:p w14:paraId="4DD706BA" w14:textId="00637785" w:rsidR="008E4EF4" w:rsidRPr="00F73FE1" w:rsidRDefault="008E4EF4" w:rsidP="008E4EF4">
      <w:pPr>
        <w:tabs>
          <w:tab w:val="left" w:pos="0"/>
        </w:tabs>
        <w:ind w:firstLine="709"/>
      </w:pPr>
      <w:r w:rsidRPr="00F73FE1">
        <w:t xml:space="preserve">Основной проблемой в развитии системы </w:t>
      </w:r>
      <w:r>
        <w:t>водоснабжения поселения</w:t>
      </w:r>
      <w:r w:rsidRPr="00F73FE1">
        <w:t xml:space="preserve"> является недостаточное финансирование мероприятий по модернизации источника </w:t>
      </w:r>
      <w:r>
        <w:t>водоснабжения</w:t>
      </w:r>
      <w:r w:rsidRPr="00F73FE1">
        <w:t xml:space="preserve"> и </w:t>
      </w:r>
      <w:r>
        <w:t>водопроводных</w:t>
      </w:r>
      <w:r w:rsidRPr="00F73FE1">
        <w:t xml:space="preserve"> сетей.</w:t>
      </w:r>
    </w:p>
    <w:p w14:paraId="4948B850" w14:textId="77777777" w:rsidR="00CF0386" w:rsidRPr="008D663D" w:rsidRDefault="00CF0386" w:rsidP="00CF0386">
      <w:pPr>
        <w:pStyle w:val="Aff7"/>
        <w:rPr>
          <w:bCs/>
          <w:szCs w:val="26"/>
        </w:rPr>
      </w:pPr>
    </w:p>
    <w:p w14:paraId="05D3AC6F" w14:textId="77777777" w:rsidR="00CF0386" w:rsidRPr="008D663D" w:rsidRDefault="00CF0386" w:rsidP="00CF0386">
      <w:pPr>
        <w:pStyle w:val="4"/>
      </w:pPr>
      <w:r w:rsidRPr="008D663D">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752AE6D6" w14:textId="7D1D5736" w:rsidR="00622416" w:rsidRPr="000720B0" w:rsidRDefault="00622416" w:rsidP="00622416">
      <w:pPr>
        <w:pStyle w:val="Aff7"/>
      </w:pPr>
      <w:r w:rsidRPr="000720B0">
        <w:t xml:space="preserve">Централизованное горячее водоснабжение на территории </w:t>
      </w:r>
      <w:r w:rsidR="00121C97">
        <w:t>сельского поселения Колбинский сельсовет отсутствует.</w:t>
      </w:r>
    </w:p>
    <w:p w14:paraId="09E698E8" w14:textId="69A7C0D4" w:rsidR="00622416" w:rsidRPr="000720B0" w:rsidRDefault="00622416" w:rsidP="00622416">
      <w:pPr>
        <w:pStyle w:val="Aff7"/>
        <w:rPr>
          <w:szCs w:val="24"/>
        </w:rPr>
      </w:pPr>
      <w:r w:rsidRPr="000720B0">
        <w:rPr>
          <w:szCs w:val="24"/>
        </w:rPr>
        <w:lastRenderedPageBreak/>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7B6EC4DA" w14:textId="77777777" w:rsidR="00CF0386" w:rsidRPr="008D663D" w:rsidRDefault="00CF0386" w:rsidP="00CF0386">
      <w:pPr>
        <w:rPr>
          <w:szCs w:val="26"/>
        </w:rPr>
      </w:pPr>
    </w:p>
    <w:p w14:paraId="6382C76B" w14:textId="77777777" w:rsidR="00CF0386" w:rsidRPr="008D663D" w:rsidRDefault="00CF0386" w:rsidP="00CF0386">
      <w:pPr>
        <w:pStyle w:val="30"/>
      </w:pPr>
      <w:r w:rsidRPr="008D663D">
        <w:t>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14:paraId="2B294730" w14:textId="768D0172" w:rsidR="00CF0386" w:rsidRPr="006F660E" w:rsidRDefault="00121C97" w:rsidP="00CF0386">
      <w:pPr>
        <w:ind w:firstLine="709"/>
        <w:rPr>
          <w:i/>
        </w:rPr>
      </w:pPr>
      <w:r>
        <w:t>Сельское</w:t>
      </w:r>
      <w:r w:rsidR="00195D16">
        <w:t xml:space="preserve"> поселение </w:t>
      </w:r>
      <w:r>
        <w:t>Колбинский сельсовет Манского</w:t>
      </w:r>
      <w:r w:rsidR="001D714E">
        <w:t xml:space="preserve"> района </w:t>
      </w:r>
      <w:r>
        <w:t>Красноярского края</w:t>
      </w:r>
      <w:r w:rsidR="00CF0386" w:rsidRPr="000416D5">
        <w:t xml:space="preserve"> не расположен</w:t>
      </w:r>
      <w:r w:rsidR="001D714E">
        <w:t>о</w:t>
      </w:r>
      <w:r w:rsidR="00CF0386" w:rsidRPr="000416D5">
        <w:t xml:space="preserve"> на </w:t>
      </w:r>
      <w:r w:rsidR="00CF0386" w:rsidRPr="006F660E">
        <w:t>территории распространения вечномерзлых грунтов. С целью предотвращения замерзания воды водопроводы проложены в подземном исполнении с обеспечением непрерывного движения воды.</w:t>
      </w:r>
    </w:p>
    <w:p w14:paraId="699CC4D1" w14:textId="77777777" w:rsidR="00CF0386" w:rsidRPr="006F660E" w:rsidRDefault="00CF0386" w:rsidP="00CF0386">
      <w:pPr>
        <w:ind w:firstLine="709"/>
      </w:pPr>
      <w:r w:rsidRPr="006F660E">
        <w:t>При прокладке водопроводов в подземном исполнении необходимо учитывать возможность изменения мерзлотно-грунтовых условий и температурного режима грунтов, а также предусмотреть исключение теплового воздействия на грунт.</w:t>
      </w:r>
    </w:p>
    <w:p w14:paraId="3E377199"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sectPr w:rsidR="00CF0386" w:rsidSect="00160639">
          <w:pgSz w:w="11906" w:h="16838"/>
          <w:pgMar w:top="1134" w:right="851" w:bottom="1134" w:left="1134" w:header="709" w:footer="709" w:gutter="0"/>
          <w:cols w:space="708"/>
          <w:docGrid w:linePitch="360"/>
        </w:sectPr>
      </w:pPr>
    </w:p>
    <w:p w14:paraId="700DD518" w14:textId="77777777" w:rsidR="00CF0386" w:rsidRPr="008D663D" w:rsidRDefault="00CF0386" w:rsidP="00CF0386">
      <w:pPr>
        <w:pStyle w:val="30"/>
      </w:pPr>
      <w:r w:rsidRPr="008D663D">
        <w:lastRenderedPageBreak/>
        <w:t>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p>
    <w:p w14:paraId="5DB4E3BE" w14:textId="1E84106B" w:rsidR="00CF0386" w:rsidRPr="008D663D" w:rsidRDefault="00CF0386" w:rsidP="00CF0386">
      <w:pPr>
        <w:pStyle w:val="Aff7"/>
      </w:pPr>
      <w:r w:rsidRPr="008D663D">
        <w:t xml:space="preserve">Перечень лиц, владеющих объектами централизованной системы водоснабжения, представлен в таблице </w:t>
      </w:r>
      <w:r w:rsidR="001672F6">
        <w:t>3</w:t>
      </w:r>
      <w:r w:rsidRPr="008D663D">
        <w:t>.</w:t>
      </w:r>
    </w:p>
    <w:p w14:paraId="7F91CAC2" w14:textId="77777777" w:rsidR="00CF0386" w:rsidRDefault="00CF0386" w:rsidP="00CF0386">
      <w:pPr>
        <w:pStyle w:val="Aff7"/>
        <w:rPr>
          <w:b/>
        </w:rPr>
      </w:pPr>
    </w:p>
    <w:p w14:paraId="171C7368" w14:textId="1FEA0D60" w:rsidR="00CF0386" w:rsidRPr="008D663D" w:rsidRDefault="0024628F" w:rsidP="00CF0386">
      <w:pPr>
        <w:pStyle w:val="Aff7"/>
        <w:ind w:firstLine="0"/>
        <w:rPr>
          <w:b/>
        </w:rPr>
      </w:pPr>
      <w:r>
        <w:t xml:space="preserve">Таблица </w:t>
      </w:r>
      <w:r w:rsidR="001672F6">
        <w:t>3</w:t>
      </w:r>
      <w:r w:rsidR="00CF0386" w:rsidRPr="008D663D">
        <w:t xml:space="preserve"> - Перечень лиц, владеющих объектами централизованной системы водоснабжения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6"/>
        <w:gridCol w:w="2435"/>
        <w:gridCol w:w="4286"/>
        <w:gridCol w:w="3312"/>
        <w:gridCol w:w="4187"/>
      </w:tblGrid>
      <w:tr w:rsidR="00CF0386" w:rsidRPr="000416D5" w14:paraId="3739906D" w14:textId="77777777" w:rsidTr="00CF0386">
        <w:trPr>
          <w:cantSplit/>
          <w:tblHeader/>
        </w:trPr>
        <w:tc>
          <w:tcPr>
            <w:tcW w:w="191" w:type="pct"/>
            <w:vAlign w:val="center"/>
          </w:tcPr>
          <w:p w14:paraId="39842B3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 п/п</w:t>
            </w:r>
          </w:p>
        </w:tc>
        <w:tc>
          <w:tcPr>
            <w:tcW w:w="823" w:type="pct"/>
            <w:vAlign w:val="center"/>
          </w:tcPr>
          <w:p w14:paraId="1E7B5718"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населенного пункта</w:t>
            </w:r>
          </w:p>
        </w:tc>
        <w:tc>
          <w:tcPr>
            <w:tcW w:w="1449" w:type="pct"/>
            <w:vAlign w:val="center"/>
          </w:tcPr>
          <w:p w14:paraId="7CC8F354"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Наименование физического или юридического лица, владеющего объектами централизованного водоснабжения</w:t>
            </w:r>
          </w:p>
        </w:tc>
        <w:tc>
          <w:tcPr>
            <w:tcW w:w="1120" w:type="pct"/>
            <w:vAlign w:val="center"/>
          </w:tcPr>
          <w:p w14:paraId="442BE5E3"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Объект централизованного водоснабжения</w:t>
            </w:r>
          </w:p>
        </w:tc>
        <w:tc>
          <w:tcPr>
            <w:tcW w:w="1416" w:type="pct"/>
            <w:vAlign w:val="center"/>
          </w:tcPr>
          <w:p w14:paraId="631EFF6B"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rPr>
                <w:sz w:val="22"/>
                <w:szCs w:val="22"/>
              </w:rPr>
            </w:pPr>
            <w:r w:rsidRPr="000416D5">
              <w:rPr>
                <w:sz w:val="22"/>
                <w:szCs w:val="22"/>
              </w:rPr>
              <w:t>Обслуживающая организация</w:t>
            </w:r>
          </w:p>
        </w:tc>
      </w:tr>
      <w:tr w:rsidR="00CF0386" w:rsidRPr="000416D5" w14:paraId="0D400CDA" w14:textId="77777777" w:rsidTr="00CF0386">
        <w:trPr>
          <w:cantSplit/>
        </w:trPr>
        <w:tc>
          <w:tcPr>
            <w:tcW w:w="191" w:type="pct"/>
            <w:vAlign w:val="center"/>
          </w:tcPr>
          <w:p w14:paraId="3666764C" w14:textId="77777777" w:rsidR="00CF0386" w:rsidRPr="000416D5" w:rsidRDefault="00CF0386"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13D50D24" w14:textId="6C2885B3" w:rsidR="00CF0386" w:rsidRPr="000416D5" w:rsidRDefault="00121C97" w:rsidP="00CF0386">
            <w:pPr>
              <w:jc w:val="center"/>
              <w:rPr>
                <w:sz w:val="22"/>
                <w:szCs w:val="22"/>
              </w:rPr>
            </w:pPr>
            <w:r>
              <w:rPr>
                <w:sz w:val="22"/>
                <w:szCs w:val="22"/>
              </w:rPr>
              <w:t>п. Анастасино</w:t>
            </w:r>
          </w:p>
        </w:tc>
        <w:tc>
          <w:tcPr>
            <w:tcW w:w="1449" w:type="pct"/>
            <w:vAlign w:val="center"/>
          </w:tcPr>
          <w:p w14:paraId="6F65D526" w14:textId="77777777"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30AF000D" w14:textId="77CD0E6C" w:rsidR="00CF0386" w:rsidRPr="000416D5"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Водозаборные сооружения</w:t>
            </w:r>
          </w:p>
        </w:tc>
        <w:tc>
          <w:tcPr>
            <w:tcW w:w="1416" w:type="pct"/>
            <w:vAlign w:val="center"/>
          </w:tcPr>
          <w:p w14:paraId="44A1C645" w14:textId="372EE43E" w:rsidR="00CF0386" w:rsidRPr="000416D5" w:rsidRDefault="00121C97"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r>
      <w:tr w:rsidR="00195D16" w:rsidRPr="000416D5" w14:paraId="1E16D41A" w14:textId="77777777" w:rsidTr="00CF0386">
        <w:trPr>
          <w:cantSplit/>
        </w:trPr>
        <w:tc>
          <w:tcPr>
            <w:tcW w:w="191" w:type="pct"/>
            <w:vAlign w:val="center"/>
          </w:tcPr>
          <w:p w14:paraId="7D673F8A" w14:textId="77777777" w:rsidR="00195D16" w:rsidRPr="000416D5" w:rsidRDefault="00195D16" w:rsidP="00424B56">
            <w:pPr>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center"/>
              <w:rPr>
                <w:sz w:val="22"/>
                <w:szCs w:val="22"/>
              </w:rPr>
            </w:pPr>
          </w:p>
        </w:tc>
        <w:tc>
          <w:tcPr>
            <w:tcW w:w="823" w:type="pct"/>
            <w:vAlign w:val="center"/>
          </w:tcPr>
          <w:p w14:paraId="7CFD9022" w14:textId="689A8A21" w:rsidR="00195D16" w:rsidRDefault="00121C97" w:rsidP="00CF0386">
            <w:pPr>
              <w:jc w:val="center"/>
              <w:rPr>
                <w:sz w:val="22"/>
                <w:szCs w:val="22"/>
              </w:rPr>
            </w:pPr>
            <w:r>
              <w:rPr>
                <w:sz w:val="22"/>
                <w:szCs w:val="22"/>
              </w:rPr>
              <w:t>п. Колбинский</w:t>
            </w:r>
          </w:p>
        </w:tc>
        <w:tc>
          <w:tcPr>
            <w:tcW w:w="1449" w:type="pct"/>
            <w:vAlign w:val="center"/>
          </w:tcPr>
          <w:p w14:paraId="268F640F" w14:textId="379B98EC" w:rsidR="00195D16" w:rsidRPr="000416D5" w:rsidRDefault="00195D1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Муниципальная собственность</w:t>
            </w:r>
          </w:p>
        </w:tc>
        <w:tc>
          <w:tcPr>
            <w:tcW w:w="1120" w:type="pct"/>
            <w:vAlign w:val="center"/>
          </w:tcPr>
          <w:p w14:paraId="65FE6917" w14:textId="67467078" w:rsidR="00195D16" w:rsidRPr="000416D5" w:rsidRDefault="00195D1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0416D5">
              <w:rPr>
                <w:sz w:val="22"/>
                <w:szCs w:val="22"/>
              </w:rPr>
              <w:t>Водозаборные сооружения, водопроводные сети</w:t>
            </w:r>
          </w:p>
        </w:tc>
        <w:tc>
          <w:tcPr>
            <w:tcW w:w="1416" w:type="pct"/>
            <w:vAlign w:val="center"/>
          </w:tcPr>
          <w:p w14:paraId="6C1288CB" w14:textId="7865337C" w:rsidR="00195D16" w:rsidRDefault="00121C97"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r>
    </w:tbl>
    <w:p w14:paraId="088757E7" w14:textId="77777777" w:rsidR="00CF0386" w:rsidRPr="008D663D" w:rsidRDefault="00CF0386" w:rsidP="00CF0386"/>
    <w:p w14:paraId="4B43FF33" w14:textId="4F3EC617" w:rsidR="00CF0386" w:rsidRPr="00A01772" w:rsidRDefault="00CF0386" w:rsidP="00CF0386">
      <w:pPr>
        <w:ind w:firstLine="567"/>
      </w:pPr>
      <w:r w:rsidRPr="00A01772">
        <w:t xml:space="preserve">Обслуживание объектов систем водоснабжения на территории </w:t>
      </w:r>
      <w:r w:rsidR="00121C97">
        <w:t>сельского</w:t>
      </w:r>
      <w:r w:rsidR="00195D16">
        <w:t xml:space="preserve"> поселения </w:t>
      </w:r>
      <w:r w:rsidR="00121C97">
        <w:t>Колбинский сельсовет</w:t>
      </w:r>
      <w:r w:rsidR="00EA0AE5">
        <w:t xml:space="preserve"> осуществляе</w:t>
      </w:r>
      <w:r>
        <w:t>т</w:t>
      </w:r>
      <w:r w:rsidR="00CF3116">
        <w:t xml:space="preserve"> </w:t>
      </w:r>
      <w:r w:rsidR="00121C97">
        <w:t>МУП «Колбинское ЖКХ»</w:t>
      </w:r>
      <w:r w:rsidR="00B949E2">
        <w:t>,</w:t>
      </w:r>
      <w:r w:rsidR="00EA0AE5">
        <w:t xml:space="preserve"> являющиеся гарантирующей организацией в сфере водоснабжения в зоне</w:t>
      </w:r>
      <w:r>
        <w:t xml:space="preserve"> своей деятельности.</w:t>
      </w:r>
    </w:p>
    <w:p w14:paraId="0AA22FE8" w14:textId="77777777" w:rsidR="00CF0386" w:rsidRPr="00396BF2"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 w:val="28"/>
          <w:szCs w:val="28"/>
        </w:rPr>
        <w:sectPr w:rsidR="00CF0386" w:rsidRPr="00396BF2" w:rsidSect="00160639">
          <w:pgSz w:w="16838" w:h="11906" w:orient="landscape"/>
          <w:pgMar w:top="1134" w:right="1134" w:bottom="851" w:left="1134" w:header="709" w:footer="709" w:gutter="0"/>
          <w:cols w:space="708"/>
          <w:docGrid w:linePitch="360"/>
        </w:sectPr>
      </w:pPr>
    </w:p>
    <w:p w14:paraId="0B148BBC" w14:textId="77777777" w:rsidR="00CF0386" w:rsidRPr="008D663D" w:rsidRDefault="00CF0386" w:rsidP="00CF0386">
      <w:pPr>
        <w:pStyle w:val="21"/>
        <w:spacing w:line="240" w:lineRule="auto"/>
      </w:pPr>
      <w:bookmarkStart w:id="13" w:name="_Toc145773064"/>
      <w:bookmarkStart w:id="14" w:name="_Toc163808433"/>
      <w:r w:rsidRPr="008D663D">
        <w:lastRenderedPageBreak/>
        <w:t>Раздел 2 "Направления развития централизованных систем водоснабжения"</w:t>
      </w:r>
      <w:bookmarkEnd w:id="13"/>
      <w:bookmarkEnd w:id="14"/>
    </w:p>
    <w:p w14:paraId="2E416478" w14:textId="77777777" w:rsidR="00CF0386" w:rsidRPr="008D663D" w:rsidRDefault="00CF0386" w:rsidP="00CF0386">
      <w:pPr>
        <w:pStyle w:val="30"/>
      </w:pPr>
      <w:r w:rsidRPr="008D663D">
        <w:t>2.1 Основные направления, принципы, задачи и плановые значения показателей развития централизованных систем водоснабжения</w:t>
      </w:r>
    </w:p>
    <w:p w14:paraId="1DB819C6" w14:textId="77777777" w:rsidR="00CF0386" w:rsidRPr="006F660E" w:rsidRDefault="00CF0386" w:rsidP="00CF0386">
      <w:pPr>
        <w:pStyle w:val="Aff7"/>
      </w:pPr>
      <w:r w:rsidRPr="006F660E">
        <w:t>Основным направлением развития централизованных систем водоснабжения является повышение качества предоставляемых услуг населению за счет модернизации всей системы водоснабжения. Согласно планам развития муниципального образования развитие систем централизованного водоснабжения осуществляется с учетом следующих принципов:</w:t>
      </w:r>
    </w:p>
    <w:p w14:paraId="3AC19407" w14:textId="77777777" w:rsidR="00CF0386" w:rsidRPr="006F660E" w:rsidRDefault="00CF0386" w:rsidP="00CF0386">
      <w:pPr>
        <w:pStyle w:val="Aff7"/>
      </w:pPr>
      <w:r w:rsidRPr="006F660E">
        <w:t>- приоритетность обеспечения населения питьевой водой и услугами по водоснабжению;</w:t>
      </w:r>
    </w:p>
    <w:p w14:paraId="2F5894E1" w14:textId="77777777" w:rsidR="00CF0386" w:rsidRPr="006F660E" w:rsidRDefault="00CF0386" w:rsidP="00CF0386">
      <w:pPr>
        <w:pStyle w:val="Aff7"/>
      </w:pPr>
      <w:r w:rsidRPr="006F660E">
        <w:t>- создание условий для привлечения инвестиций в сферу водоснабжения, обеспечение гарантий возврата частных инвестиций;</w:t>
      </w:r>
    </w:p>
    <w:p w14:paraId="74544863" w14:textId="77777777" w:rsidR="00CF0386" w:rsidRPr="006F660E" w:rsidRDefault="00CF0386" w:rsidP="00CF0386">
      <w:pPr>
        <w:pStyle w:val="Aff7"/>
      </w:pPr>
      <w:r w:rsidRPr="006F660E">
        <w:t>- обеспечение технологического и организационного единства и целостности централизованных систем горячего водоснабжения, холодного водоснабжения;</w:t>
      </w:r>
    </w:p>
    <w:p w14:paraId="6069F732" w14:textId="77777777" w:rsidR="00CF0386" w:rsidRPr="006F660E" w:rsidRDefault="00CF0386" w:rsidP="00CF0386">
      <w:pPr>
        <w:pStyle w:val="Aff7"/>
      </w:pPr>
      <w:r w:rsidRPr="006F660E">
        <w:t>- достижение и соблюдение баланса экономических интересов организаций, осуществляющих горячее водоснабжение, холодное водоснабжение и их абонентов;</w:t>
      </w:r>
    </w:p>
    <w:p w14:paraId="5C3D3578" w14:textId="77777777" w:rsidR="00CF0386" w:rsidRPr="006F660E" w:rsidRDefault="00CF0386" w:rsidP="00CF0386">
      <w:pPr>
        <w:pStyle w:val="Aff7"/>
      </w:pPr>
      <w:r w:rsidRPr="006F660E">
        <w:t>- установление тарифов в сфере водоснабжения, исходя из экономически обоснованных расходов организаций, осуществляющих горячее водоснабжение и холодное водоснабжение, необходимое для осуществления водоснабжения;</w:t>
      </w:r>
    </w:p>
    <w:p w14:paraId="3339238C" w14:textId="77777777" w:rsidR="00CF0386" w:rsidRPr="006F660E" w:rsidRDefault="00CF0386" w:rsidP="00CF0386">
      <w:pPr>
        <w:pStyle w:val="Aff7"/>
      </w:pPr>
      <w:r w:rsidRPr="006F660E">
        <w:t>- обеспечение стабильных и недискриминационных условий для осуществления предпринимательской деятельности в сфере водоснабжения;</w:t>
      </w:r>
    </w:p>
    <w:p w14:paraId="32157B5D" w14:textId="77777777" w:rsidR="00CF0386" w:rsidRPr="006F660E" w:rsidRDefault="00CF0386" w:rsidP="00CF0386">
      <w:pPr>
        <w:pStyle w:val="Aff7"/>
      </w:pPr>
      <w:r w:rsidRPr="006F660E">
        <w:t>- обеспечение равных условий доступа абонентов к водоснабжению;</w:t>
      </w:r>
    </w:p>
    <w:p w14:paraId="7D2A7FE4" w14:textId="77777777" w:rsidR="00CF0386" w:rsidRPr="006F660E" w:rsidRDefault="00CF0386" w:rsidP="00CF0386">
      <w:pPr>
        <w:pStyle w:val="Aff7"/>
      </w:pPr>
      <w:r w:rsidRPr="006F660E">
        <w:t>- открытость деятельности организаций, осуществляющих водоснабжение,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w:t>
      </w:r>
    </w:p>
    <w:p w14:paraId="62793740" w14:textId="77777777" w:rsidR="00CF0386" w:rsidRPr="006F660E" w:rsidRDefault="00CF0386" w:rsidP="00CF0386">
      <w:pPr>
        <w:pStyle w:val="Aff7"/>
      </w:pPr>
      <w:r w:rsidRPr="006F660E">
        <w:t>Основными задачами развития централизованных систем водоснабжения являются:</w:t>
      </w:r>
    </w:p>
    <w:p w14:paraId="5F4981F7" w14:textId="77777777" w:rsidR="00CF0386" w:rsidRPr="006F660E" w:rsidRDefault="00CF0386" w:rsidP="00CF0386">
      <w:pPr>
        <w:pStyle w:val="Aff7"/>
      </w:pPr>
      <w:r w:rsidRPr="006F660E">
        <w:t>- охрана здоровья населения и улучшение качества жизни населения путем обеспечения бесперебойного и качественного водоснабжения;</w:t>
      </w:r>
    </w:p>
    <w:p w14:paraId="220BDA44" w14:textId="77777777" w:rsidR="00CF0386" w:rsidRPr="006F660E" w:rsidRDefault="00CF0386" w:rsidP="00CF0386">
      <w:pPr>
        <w:pStyle w:val="Aff7"/>
      </w:pPr>
      <w:r w:rsidRPr="006F660E">
        <w:t>- повышение энергетической эффективности путем экономного потребления воды;</w:t>
      </w:r>
    </w:p>
    <w:p w14:paraId="3BC12E02" w14:textId="77777777" w:rsidR="00CF0386" w:rsidRPr="006F660E" w:rsidRDefault="00CF0386" w:rsidP="00CF0386">
      <w:pPr>
        <w:pStyle w:val="Aff7"/>
      </w:pPr>
      <w:r w:rsidRPr="006F660E">
        <w:t>- обеспечение доступности водоснабжения для абонентов за счет повышения эффективности деятельности организаций, осуществляющих горячее водоснабжение, холодное водоснабжение;</w:t>
      </w:r>
    </w:p>
    <w:p w14:paraId="7D0ECB41" w14:textId="77777777" w:rsidR="00CF0386" w:rsidRPr="006F660E" w:rsidRDefault="00CF0386" w:rsidP="00CF0386">
      <w:pPr>
        <w:pStyle w:val="Aff7"/>
      </w:pPr>
      <w:r w:rsidRPr="006F660E">
        <w:t>- обеспечение развития централизованных систем холодного водоснабжения путем развития эффективных форм управления этими системами, привлечения инвестиций и развития кадрового потенциала организаций, осуществляющих горячее водоснабжение, холодное водоснабжение;</w:t>
      </w:r>
    </w:p>
    <w:p w14:paraId="3B987639" w14:textId="77777777" w:rsidR="00CF0386" w:rsidRPr="006F660E" w:rsidRDefault="00CF0386" w:rsidP="00CF0386">
      <w:pPr>
        <w:pStyle w:val="Default"/>
        <w:ind w:firstLine="567"/>
        <w:jc w:val="both"/>
        <w:rPr>
          <w:color w:val="auto"/>
          <w:sz w:val="28"/>
          <w:szCs w:val="28"/>
        </w:rPr>
      </w:pPr>
      <w:r>
        <w:rPr>
          <w:color w:val="auto"/>
        </w:rPr>
        <w:t xml:space="preserve">- </w:t>
      </w:r>
      <w:r w:rsidRPr="006F660E">
        <w:rPr>
          <w:color w:val="auto"/>
        </w:rPr>
        <w:t>обеспечение сетями водоснабжения территории, планируемые под жилищное строительство;</w:t>
      </w:r>
    </w:p>
    <w:p w14:paraId="62FC3B0D" w14:textId="77777777" w:rsidR="00CF0386" w:rsidRPr="006F660E" w:rsidRDefault="00CF0386" w:rsidP="00CF0386">
      <w:pPr>
        <w:pStyle w:val="Default"/>
        <w:ind w:firstLine="567"/>
        <w:jc w:val="both"/>
        <w:rPr>
          <w:color w:val="auto"/>
          <w:sz w:val="28"/>
          <w:szCs w:val="28"/>
        </w:rPr>
      </w:pPr>
      <w:r>
        <w:rPr>
          <w:color w:val="auto"/>
          <w:sz w:val="28"/>
          <w:szCs w:val="28"/>
        </w:rPr>
        <w:t xml:space="preserve">- </w:t>
      </w:r>
      <w:r w:rsidRPr="006F660E">
        <w:rPr>
          <w:color w:val="auto"/>
        </w:rPr>
        <w:t>снижение физического износа и улучшение гидравлического режима сетей водоснабжения</w:t>
      </w:r>
      <w:r w:rsidRPr="006F660E">
        <w:rPr>
          <w:color w:val="auto"/>
          <w:sz w:val="28"/>
          <w:szCs w:val="28"/>
        </w:rPr>
        <w:t>;</w:t>
      </w:r>
    </w:p>
    <w:p w14:paraId="01725378" w14:textId="77777777" w:rsidR="00CF0386" w:rsidRPr="006F660E" w:rsidRDefault="00CF0386" w:rsidP="00CF0386">
      <w:pPr>
        <w:pStyle w:val="Default"/>
        <w:ind w:firstLine="567"/>
        <w:jc w:val="both"/>
        <w:rPr>
          <w:color w:val="auto"/>
        </w:rPr>
      </w:pPr>
      <w:r w:rsidRPr="006F660E">
        <w:rPr>
          <w:color w:val="auto"/>
        </w:rPr>
        <w:t>- повышение надёжности и эффективности функционирования системы водоснабжения;</w:t>
      </w:r>
    </w:p>
    <w:p w14:paraId="19F8CBBB" w14:textId="77777777" w:rsidR="00CF0386" w:rsidRPr="006F660E" w:rsidRDefault="00CF0386" w:rsidP="00CF0386">
      <w:pPr>
        <w:pStyle w:val="Default"/>
        <w:ind w:firstLine="567"/>
        <w:jc w:val="both"/>
        <w:rPr>
          <w:color w:val="auto"/>
        </w:rPr>
      </w:pPr>
      <w:r w:rsidRPr="006F660E">
        <w:rPr>
          <w:color w:val="auto"/>
        </w:rPr>
        <w:t>- улучшение организации пожаротушения.</w:t>
      </w:r>
    </w:p>
    <w:p w14:paraId="78AC940E" w14:textId="77777777" w:rsidR="00CF0386" w:rsidRPr="006F660E" w:rsidRDefault="00CF0386" w:rsidP="00CF0386">
      <w:pPr>
        <w:pStyle w:val="Aff7"/>
      </w:pPr>
      <w:r w:rsidRPr="006F660E">
        <w:t>К целевым показателям развития централизованных систем водоснабжения относятся:</w:t>
      </w:r>
    </w:p>
    <w:p w14:paraId="0FB8E19A" w14:textId="77777777" w:rsidR="00CF0386" w:rsidRPr="006F660E" w:rsidRDefault="00CF0386" w:rsidP="00CF0386">
      <w:pPr>
        <w:pStyle w:val="Aff7"/>
      </w:pPr>
      <w:r w:rsidRPr="006F660E">
        <w:t>а) показатели качества питьевой воды</w:t>
      </w:r>
    </w:p>
    <w:p w14:paraId="42B37A3B" w14:textId="77777777" w:rsidR="00CF0386" w:rsidRPr="006F660E" w:rsidRDefault="00CF0386" w:rsidP="00CF0386">
      <w:pPr>
        <w:pStyle w:val="Aff7"/>
      </w:pPr>
      <w:r w:rsidRPr="006F660E">
        <w:t>б) показатели надежности и бесперебойности водоснабжения</w:t>
      </w:r>
    </w:p>
    <w:p w14:paraId="7A65067E" w14:textId="77777777" w:rsidR="00CF0386" w:rsidRPr="006F660E" w:rsidRDefault="00CF0386" w:rsidP="00CF0386">
      <w:pPr>
        <w:pStyle w:val="Aff7"/>
      </w:pPr>
      <w:r w:rsidRPr="006F660E">
        <w:t xml:space="preserve">в) показатели качества обслуживания абонентов </w:t>
      </w:r>
    </w:p>
    <w:p w14:paraId="10B7008B" w14:textId="77777777" w:rsidR="00CF0386" w:rsidRPr="006F660E" w:rsidRDefault="00CF0386" w:rsidP="00CF0386">
      <w:pPr>
        <w:pStyle w:val="Aff7"/>
      </w:pPr>
      <w:r w:rsidRPr="006F660E">
        <w:t>г) показатели эффективности использования ресурсов, в том числе сокращения потерь воды при транспортировке</w:t>
      </w:r>
    </w:p>
    <w:p w14:paraId="579C9635" w14:textId="77777777" w:rsidR="00CF0386" w:rsidRPr="006F660E" w:rsidRDefault="00CF0386" w:rsidP="00CF0386">
      <w:pPr>
        <w:pStyle w:val="Aff7"/>
      </w:pPr>
      <w:r w:rsidRPr="006F660E">
        <w:t xml:space="preserve">д) соотношение цены реализации мероприятий инвестиционной программы и их эффективности - улучшение качества вод </w:t>
      </w:r>
    </w:p>
    <w:p w14:paraId="2D3B548F" w14:textId="77777777" w:rsidR="00CF0386" w:rsidRPr="006F660E" w:rsidRDefault="00CF0386" w:rsidP="00CF0386">
      <w:pPr>
        <w:pStyle w:val="Aff7"/>
      </w:pPr>
      <w:r w:rsidRPr="006F660E">
        <w:lastRenderedPageBreak/>
        <w:t xml:space="preserve">е) иные показатели, установленные федеральным органом исполнительной власти, осуществляющим функции по выработке государственной политики информативно-правовому регулированию в сфере жилищно-коммунального хозяйства. </w:t>
      </w:r>
    </w:p>
    <w:p w14:paraId="5827BB9A" w14:textId="77777777" w:rsidR="00CF0386" w:rsidRPr="00EB0A8D" w:rsidRDefault="00CF0386" w:rsidP="00CF0386">
      <w:pPr>
        <w:pStyle w:val="Aff7"/>
        <w:rPr>
          <w:szCs w:val="26"/>
        </w:rPr>
      </w:pPr>
      <w:r w:rsidRPr="00EB0A8D">
        <w:rPr>
          <w:szCs w:val="26"/>
        </w:rPr>
        <w:t>Существующие и перспективные значения целевых показателей развития централизованных систем водоснабжения приведены в Разделе 7.</w:t>
      </w:r>
    </w:p>
    <w:p w14:paraId="0754F1FE" w14:textId="77777777" w:rsidR="00CF0386" w:rsidRPr="008D663D" w:rsidRDefault="00CF0386" w:rsidP="00CF0386">
      <w:pPr>
        <w:pStyle w:val="Aff7"/>
        <w:rPr>
          <w:szCs w:val="26"/>
        </w:rPr>
      </w:pPr>
    </w:p>
    <w:p w14:paraId="60D45817" w14:textId="77777777" w:rsidR="00CF0386" w:rsidRPr="008D663D" w:rsidRDefault="00CF0386" w:rsidP="00CF0386">
      <w:pPr>
        <w:pStyle w:val="30"/>
      </w:pPr>
      <w:r w:rsidRPr="008D663D">
        <w:t xml:space="preserve">2.2 Различные сценарии развития централизованных систем водоснабжения в зависимости от различных сценариев развития </w:t>
      </w:r>
    </w:p>
    <w:p w14:paraId="4D445ABF" w14:textId="3F7C3F04" w:rsidR="00CF0386" w:rsidRPr="00C45E27" w:rsidRDefault="00CF0386" w:rsidP="00CF0386">
      <w:pPr>
        <w:tabs>
          <w:tab w:val="left" w:pos="0"/>
        </w:tabs>
        <w:ind w:firstLine="709"/>
      </w:pPr>
      <w:r w:rsidRPr="00C45E27">
        <w:t xml:space="preserve">Планом развития </w:t>
      </w:r>
      <w:r w:rsidR="00A90F5D">
        <w:t>поселения</w:t>
      </w:r>
      <w:r w:rsidRPr="00C45E27">
        <w:t xml:space="preserve">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В соответствии с планами развития на территории поселения планируется строительство жилых и общественных зданий, а также индивидуальных жилых домов.</w:t>
      </w:r>
    </w:p>
    <w:p w14:paraId="525A3CE8" w14:textId="17AD50A0" w:rsidR="00CF0386" w:rsidRPr="006F660E" w:rsidRDefault="00CF0386" w:rsidP="00CF0386">
      <w:pPr>
        <w:pStyle w:val="Aff7"/>
      </w:pPr>
      <w:r w:rsidRPr="00C45E27">
        <w:t xml:space="preserve">В настоящее время строительство жилья на территории </w:t>
      </w:r>
      <w:r w:rsidR="00121C97">
        <w:t>сельского</w:t>
      </w:r>
      <w:r w:rsidR="00A205FC">
        <w:t xml:space="preserve"> поселения </w:t>
      </w:r>
      <w:r w:rsidR="00121C97">
        <w:t>Колбинский сельсовет</w:t>
      </w:r>
      <w:r>
        <w:t xml:space="preserve"> </w:t>
      </w:r>
      <w:r w:rsidRPr="00C45E27">
        <w:t xml:space="preserve">представлено индивидуальной жилой застройкой. </w:t>
      </w:r>
      <w:r w:rsidRPr="006F660E">
        <w:rPr>
          <w:rFonts w:ascii="Times New Roman CYR" w:hAnsi="Times New Roman CYR" w:cs="Times New Roman CYR"/>
        </w:rPr>
        <w:t xml:space="preserve">Планируемые и существующие кварталы жилой застройки предлагается подключить к существующей системе водоснабжения, для этого необходимо произвести реконструкцию существующих водопроводных сетей. </w:t>
      </w:r>
      <w:r w:rsidRPr="006F660E">
        <w:t>Для</w:t>
      </w:r>
      <w:r w:rsidRPr="006F660E">
        <w:rPr>
          <w:spacing w:val="1"/>
        </w:rPr>
        <w:t xml:space="preserve"> </w:t>
      </w:r>
      <w:r w:rsidRPr="006F660E">
        <w:t>водо</w:t>
      </w:r>
      <w:r w:rsidRPr="006F660E">
        <w:rPr>
          <w:spacing w:val="-1"/>
        </w:rPr>
        <w:t>с</w:t>
      </w:r>
      <w:r w:rsidRPr="006F660E">
        <w:rPr>
          <w:spacing w:val="1"/>
        </w:rPr>
        <w:t>н</w:t>
      </w:r>
      <w:r w:rsidRPr="006F660E">
        <w:rPr>
          <w:spacing w:val="-1"/>
        </w:rPr>
        <w:t>а</w:t>
      </w:r>
      <w:r w:rsidRPr="006F660E">
        <w:t>бж</w:t>
      </w:r>
      <w:r w:rsidRPr="006F660E">
        <w:rPr>
          <w:spacing w:val="-1"/>
        </w:rPr>
        <w:t>е</w:t>
      </w:r>
      <w:r w:rsidRPr="006F660E">
        <w:rPr>
          <w:spacing w:val="1"/>
        </w:rPr>
        <w:t>ни</w:t>
      </w:r>
      <w:r w:rsidRPr="006F660E">
        <w:t>я</w:t>
      </w:r>
      <w:r w:rsidRPr="006F660E">
        <w:rPr>
          <w:spacing w:val="1"/>
        </w:rPr>
        <w:t xml:space="preserve"> </w:t>
      </w:r>
      <w:r w:rsidRPr="006F660E">
        <w:rPr>
          <w:spacing w:val="-1"/>
        </w:rPr>
        <w:t>п</w:t>
      </w:r>
      <w:r w:rsidRPr="006F660E">
        <w:t>лощ</w:t>
      </w:r>
      <w:r w:rsidRPr="006F660E">
        <w:rPr>
          <w:spacing w:val="-1"/>
        </w:rPr>
        <w:t>а</w:t>
      </w:r>
      <w:r w:rsidRPr="006F660E">
        <w:t>док</w:t>
      </w:r>
      <w:r w:rsidRPr="006F660E">
        <w:rPr>
          <w:spacing w:val="2"/>
        </w:rPr>
        <w:t xml:space="preserve"> </w:t>
      </w:r>
      <w:r w:rsidRPr="006F660E">
        <w:rPr>
          <w:spacing w:val="1"/>
        </w:rPr>
        <w:t>н</w:t>
      </w:r>
      <w:r w:rsidRPr="006F660E">
        <w:t xml:space="preserve">ового </w:t>
      </w:r>
      <w:r w:rsidRPr="006F660E">
        <w:rPr>
          <w:spacing w:val="-1"/>
        </w:rPr>
        <w:t>с</w:t>
      </w:r>
      <w:r w:rsidRPr="006F660E">
        <w:t>тр</w:t>
      </w:r>
      <w:r w:rsidRPr="006F660E">
        <w:rPr>
          <w:spacing w:val="-2"/>
        </w:rPr>
        <w:t>о</w:t>
      </w:r>
      <w:r w:rsidRPr="006F660E">
        <w:rPr>
          <w:spacing w:val="1"/>
        </w:rPr>
        <w:t>и</w:t>
      </w:r>
      <w:r w:rsidRPr="006F660E">
        <w:t>т</w:t>
      </w:r>
      <w:r w:rsidRPr="006F660E">
        <w:rPr>
          <w:spacing w:val="-1"/>
        </w:rPr>
        <w:t>е</w:t>
      </w:r>
      <w:r w:rsidRPr="006F660E">
        <w:t>л</w:t>
      </w:r>
      <w:r w:rsidRPr="006F660E">
        <w:rPr>
          <w:spacing w:val="1"/>
        </w:rPr>
        <w:t>ь</w:t>
      </w:r>
      <w:r w:rsidRPr="006F660E">
        <w:rPr>
          <w:spacing w:val="-1"/>
        </w:rPr>
        <w:t>с</w:t>
      </w:r>
      <w:r w:rsidRPr="006F660E">
        <w:t xml:space="preserve">тва </w:t>
      </w:r>
      <w:r w:rsidRPr="006F660E">
        <w:rPr>
          <w:spacing w:val="1"/>
        </w:rPr>
        <w:t>п</w:t>
      </w:r>
      <w:r w:rsidRPr="006F660E">
        <w:t>р</w:t>
      </w:r>
      <w:r w:rsidRPr="006F660E">
        <w:rPr>
          <w:spacing w:val="-1"/>
        </w:rPr>
        <w:t>е</w:t>
      </w:r>
      <w:r w:rsidRPr="006F660E">
        <w:rPr>
          <w:spacing w:val="2"/>
        </w:rPr>
        <w:t>д</w:t>
      </w:r>
      <w:r w:rsidRPr="006F660E">
        <w:rPr>
          <w:spacing w:val="-5"/>
        </w:rPr>
        <w:t>у</w:t>
      </w:r>
      <w:r w:rsidRPr="006F660E">
        <w:rPr>
          <w:spacing w:val="-1"/>
        </w:rPr>
        <w:t>см</w:t>
      </w:r>
      <w:r w:rsidRPr="006F660E">
        <w:t>от</w:t>
      </w:r>
      <w:r w:rsidRPr="006F660E">
        <w:rPr>
          <w:spacing w:val="3"/>
        </w:rPr>
        <w:t>р</w:t>
      </w:r>
      <w:r w:rsidRPr="006F660E">
        <w:rPr>
          <w:spacing w:val="-1"/>
        </w:rPr>
        <w:t>е</w:t>
      </w:r>
      <w:r w:rsidRPr="006F660E">
        <w:rPr>
          <w:spacing w:val="1"/>
        </w:rPr>
        <w:t>н</w:t>
      </w:r>
      <w:r w:rsidRPr="006F660E">
        <w:t xml:space="preserve">а </w:t>
      </w:r>
      <w:r w:rsidRPr="006F660E">
        <w:rPr>
          <w:spacing w:val="1"/>
        </w:rPr>
        <w:t>п</w:t>
      </w:r>
      <w:r w:rsidRPr="006F660E">
        <w:t>ро</w:t>
      </w:r>
      <w:r w:rsidRPr="006F660E">
        <w:rPr>
          <w:spacing w:val="1"/>
        </w:rPr>
        <w:t>к</w:t>
      </w:r>
      <w:r w:rsidRPr="006F660E">
        <w:t>л</w:t>
      </w:r>
      <w:r w:rsidRPr="006F660E">
        <w:rPr>
          <w:spacing w:val="-1"/>
        </w:rPr>
        <w:t>а</w:t>
      </w:r>
      <w:r w:rsidRPr="006F660E">
        <w:t>д</w:t>
      </w:r>
      <w:r w:rsidRPr="006F660E">
        <w:rPr>
          <w:spacing w:val="1"/>
        </w:rPr>
        <w:t>к</w:t>
      </w:r>
      <w:r w:rsidRPr="006F660E">
        <w:t xml:space="preserve">а </w:t>
      </w:r>
      <w:r w:rsidRPr="006F660E">
        <w:rPr>
          <w:spacing w:val="1"/>
        </w:rPr>
        <w:t>н</w:t>
      </w:r>
      <w:r w:rsidRPr="006F660E">
        <w:t>ов</w:t>
      </w:r>
      <w:r w:rsidRPr="006F660E">
        <w:rPr>
          <w:spacing w:val="-1"/>
        </w:rPr>
        <w:t>ы</w:t>
      </w:r>
      <w:r w:rsidRPr="006F660E">
        <w:t>х</w:t>
      </w:r>
      <w:r w:rsidRPr="006F660E">
        <w:rPr>
          <w:spacing w:val="2"/>
        </w:rPr>
        <w:t xml:space="preserve"> </w:t>
      </w:r>
      <w:r w:rsidRPr="006F660E">
        <w:t>водо</w:t>
      </w:r>
      <w:r w:rsidRPr="006F660E">
        <w:rPr>
          <w:spacing w:val="1"/>
        </w:rPr>
        <w:t>п</w:t>
      </w:r>
      <w:r w:rsidRPr="006F660E">
        <w:t>рово</w:t>
      </w:r>
      <w:r w:rsidRPr="006F660E">
        <w:rPr>
          <w:spacing w:val="-3"/>
        </w:rPr>
        <w:t>д</w:t>
      </w:r>
      <w:r w:rsidRPr="006F660E">
        <w:rPr>
          <w:spacing w:val="1"/>
        </w:rPr>
        <w:t>н</w:t>
      </w:r>
      <w:r w:rsidRPr="006F660E">
        <w:rPr>
          <w:spacing w:val="-3"/>
        </w:rPr>
        <w:t>ы</w:t>
      </w:r>
      <w:r w:rsidRPr="006F660E">
        <w:t xml:space="preserve">х </w:t>
      </w:r>
      <w:r w:rsidRPr="006F660E">
        <w:rPr>
          <w:spacing w:val="-1"/>
        </w:rPr>
        <w:t>се</w:t>
      </w:r>
      <w:r w:rsidRPr="006F660E">
        <w:t>т</w:t>
      </w:r>
      <w:r w:rsidRPr="006F660E">
        <w:rPr>
          <w:spacing w:val="-1"/>
        </w:rPr>
        <w:t>е</w:t>
      </w:r>
      <w:r w:rsidRPr="006F660E">
        <w:rPr>
          <w:spacing w:val="1"/>
        </w:rPr>
        <w:t>й</w:t>
      </w:r>
      <w:r w:rsidRPr="006F660E">
        <w:t>, с</w:t>
      </w:r>
      <w:r w:rsidRPr="006F660E">
        <w:rPr>
          <w:spacing w:val="-1"/>
        </w:rPr>
        <w:t xml:space="preserve"> </w:t>
      </w:r>
      <w:r w:rsidRPr="006F660E">
        <w:rPr>
          <w:spacing w:val="1"/>
        </w:rPr>
        <w:t>п</w:t>
      </w:r>
      <w:r w:rsidRPr="006F660E">
        <w:t>од</w:t>
      </w:r>
      <w:r w:rsidRPr="006F660E">
        <w:rPr>
          <w:spacing w:val="1"/>
        </w:rPr>
        <w:t>к</w:t>
      </w:r>
      <w:r w:rsidRPr="006F660E">
        <w:t>л</w:t>
      </w:r>
      <w:r w:rsidRPr="006F660E">
        <w:rPr>
          <w:spacing w:val="1"/>
        </w:rPr>
        <w:t>ю</w:t>
      </w:r>
      <w:r w:rsidRPr="006F660E">
        <w:rPr>
          <w:spacing w:val="-1"/>
        </w:rPr>
        <w:t>че</w:t>
      </w:r>
      <w:r w:rsidRPr="006F660E">
        <w:rPr>
          <w:spacing w:val="1"/>
        </w:rPr>
        <w:t>ни</w:t>
      </w:r>
      <w:r w:rsidRPr="006F660E">
        <w:rPr>
          <w:spacing w:val="-1"/>
        </w:rPr>
        <w:t>е</w:t>
      </w:r>
      <w:r w:rsidRPr="006F660E">
        <w:t>м</w:t>
      </w:r>
      <w:r w:rsidRPr="006F660E">
        <w:rPr>
          <w:spacing w:val="-1"/>
        </w:rPr>
        <w:t xml:space="preserve"> </w:t>
      </w:r>
      <w:r w:rsidRPr="006F660E">
        <w:t>к</w:t>
      </w:r>
      <w:r w:rsidRPr="006F660E">
        <w:rPr>
          <w:spacing w:val="1"/>
        </w:rPr>
        <w:t xml:space="preserve"> с</w:t>
      </w:r>
      <w:r w:rsidRPr="006F660E">
        <w:rPr>
          <w:spacing w:val="-5"/>
        </w:rPr>
        <w:t>у</w:t>
      </w:r>
      <w:r w:rsidRPr="006F660E">
        <w:t>щ</w:t>
      </w:r>
      <w:r w:rsidRPr="006F660E">
        <w:rPr>
          <w:spacing w:val="1"/>
        </w:rPr>
        <w:t>е</w:t>
      </w:r>
      <w:r w:rsidRPr="006F660E">
        <w:rPr>
          <w:spacing w:val="-1"/>
        </w:rPr>
        <w:t>с</w:t>
      </w:r>
      <w:r w:rsidRPr="006F660E">
        <w:t>т</w:t>
      </w:r>
      <w:r w:rsidRPr="006F660E">
        <w:rPr>
          <w:spacing w:val="4"/>
        </w:rPr>
        <w:t>в</w:t>
      </w:r>
      <w:r w:rsidRPr="006F660E">
        <w:rPr>
          <w:spacing w:val="-7"/>
        </w:rPr>
        <w:t>у</w:t>
      </w:r>
      <w:r w:rsidRPr="006F660E">
        <w:t>ющ</w:t>
      </w:r>
      <w:r w:rsidRPr="006F660E">
        <w:rPr>
          <w:spacing w:val="1"/>
        </w:rPr>
        <w:t>и</w:t>
      </w:r>
      <w:r w:rsidRPr="006F660E">
        <w:t>м</w:t>
      </w:r>
      <w:r w:rsidRPr="006F660E">
        <w:rPr>
          <w:spacing w:val="1"/>
        </w:rPr>
        <w:t xml:space="preserve"> сетям водоснабжения и источникам водоснабжения.</w:t>
      </w:r>
    </w:p>
    <w:p w14:paraId="6ADF8338" w14:textId="77777777" w:rsidR="00CF0386" w:rsidRPr="006F660E" w:rsidRDefault="00CF0386" w:rsidP="00CF0386">
      <w:pPr>
        <w:pStyle w:val="Aff7"/>
      </w:pPr>
      <w:r w:rsidRPr="006F660E">
        <w:t xml:space="preserve">Питьевая вода </w:t>
      </w:r>
      <w:r>
        <w:t>нормативного качества</w:t>
      </w:r>
      <w:r w:rsidRPr="006F660E">
        <w:t xml:space="preserve"> должна дойти до потребителя через капитально отремонтированные или санированные водопроводные сети без ухудшения </w:t>
      </w:r>
      <w:r>
        <w:t xml:space="preserve">показателей </w:t>
      </w:r>
      <w:r w:rsidRPr="006F660E">
        <w:t>качества.</w:t>
      </w:r>
    </w:p>
    <w:p w14:paraId="1BB9ED9D" w14:textId="77777777" w:rsidR="00CF0386" w:rsidRPr="006F660E" w:rsidRDefault="00CF0386" w:rsidP="00CF0386">
      <w:pPr>
        <w:pStyle w:val="Aff7"/>
      </w:pPr>
      <w:r w:rsidRPr="006F660E">
        <w:t xml:space="preserve">Для обеспечения надежного и качественного водоснабжения потребителей рекомендуется рассмотреть варианты реализации следующих мероприятий: </w:t>
      </w:r>
    </w:p>
    <w:p w14:paraId="46DD53A9" w14:textId="77777777" w:rsidR="00CF0386" w:rsidRPr="006F660E" w:rsidRDefault="00CF0386" w:rsidP="00CF0386">
      <w:pPr>
        <w:pStyle w:val="Aff7"/>
      </w:pPr>
      <w:r w:rsidRPr="006F660E">
        <w:t>- Замена устаревшего оборудования водозаборных</w:t>
      </w:r>
      <w:r>
        <w:t xml:space="preserve"> </w:t>
      </w:r>
      <w:r w:rsidRPr="006F660E">
        <w:t>сооружений;</w:t>
      </w:r>
    </w:p>
    <w:p w14:paraId="33DF5A01" w14:textId="77777777" w:rsidR="00CF0386" w:rsidRPr="006F660E" w:rsidRDefault="00CF0386" w:rsidP="00CF0386">
      <w:pPr>
        <w:pStyle w:val="Aff7"/>
      </w:pPr>
      <w:r w:rsidRPr="006F660E">
        <w:t>- Реконструкцию и замену устаревших участков водопроводных сетей;</w:t>
      </w:r>
    </w:p>
    <w:p w14:paraId="1A8CA983" w14:textId="77777777" w:rsidR="00CF0386" w:rsidRPr="006F660E" w:rsidRDefault="00CF0386" w:rsidP="00CF0386">
      <w:pPr>
        <w:pStyle w:val="Aff7"/>
      </w:pPr>
      <w:r w:rsidRPr="006F660E">
        <w:t>- Ежегодная очистка и дезинфекция резервуаров и водопроводных сетей;</w:t>
      </w:r>
    </w:p>
    <w:p w14:paraId="214FD591" w14:textId="77777777" w:rsidR="00CF0386" w:rsidRPr="006F660E" w:rsidRDefault="00CF0386" w:rsidP="00CF0386">
      <w:pPr>
        <w:pStyle w:val="Aff7"/>
      </w:pPr>
      <w:r w:rsidRPr="006F660E">
        <w:t>- Соблюдение ограничения хозяйственной деятельности в пределах водоохранных зон (ВЗ) и прибрежных защитных полос (ПЗП), соблюдение законодательного регламента в ВЗ и ПЗП в соответствии с требованиями Водного кодекса Российской Федерации.</w:t>
      </w:r>
    </w:p>
    <w:p w14:paraId="0EC0E063" w14:textId="77777777" w:rsidR="00CF0386" w:rsidRPr="006F660E" w:rsidRDefault="00CF0386" w:rsidP="00CF0386">
      <w:pPr>
        <w:pStyle w:val="Aff7"/>
        <w:rPr>
          <w:b/>
        </w:rPr>
      </w:pPr>
      <w:r w:rsidRPr="006F660E">
        <w:t>Своевременная замена неисправных и изношенных центробежных насосов на современные насосы, оснащенные средствами защиты и контроля, позволит повысить устойчивость и надежность работы водозаборных сооружений, снизить энергозатраты на подъем воды.</w:t>
      </w:r>
    </w:p>
    <w:p w14:paraId="186CFF19" w14:textId="77777777" w:rsidR="00CF0386" w:rsidRPr="006F660E" w:rsidRDefault="00CF0386" w:rsidP="00CF0386">
      <w:pPr>
        <w:pStyle w:val="Aff7"/>
        <w:rPr>
          <w:b/>
        </w:rPr>
      </w:pPr>
      <w:r w:rsidRPr="006F660E">
        <w:t>Модернизация существующих магистральных и распределительных водопроводных сетей позволит повысить надежность системы водоснабжения, а также снизить потери воды.</w:t>
      </w:r>
    </w:p>
    <w:p w14:paraId="28832059" w14:textId="77777777" w:rsidR="00CF0386" w:rsidRPr="006F660E" w:rsidRDefault="00CF0386" w:rsidP="00CF0386">
      <w:pPr>
        <w:pStyle w:val="Aff7"/>
      </w:pPr>
      <w:r w:rsidRPr="006F660E">
        <w:t>Для оценки состояния источников водоснабжения и качества воды забираемой, а также возможного развития систем водоснабжения рекомендуется регулярно проводить мероприятия по мониторингу подземных вод. Проведение периодического контроля позволяет организации, эксплуатирующей водозабор:</w:t>
      </w:r>
    </w:p>
    <w:p w14:paraId="497CCDFF" w14:textId="77777777" w:rsidR="00CF0386" w:rsidRPr="006F660E" w:rsidRDefault="00CF0386" w:rsidP="00424B56">
      <w:pPr>
        <w:pStyle w:val="Aff7"/>
        <w:numPr>
          <w:ilvl w:val="0"/>
          <w:numId w:val="20"/>
        </w:numPr>
      </w:pPr>
      <w:r w:rsidRPr="006F660E">
        <w:t>своевременно получать информацию о состоянии вод, а в случае изменения их качества предпринимать необходимые меры;</w:t>
      </w:r>
    </w:p>
    <w:p w14:paraId="53F79D68" w14:textId="77777777" w:rsidR="00CF0386" w:rsidRPr="006F660E" w:rsidRDefault="00CF0386" w:rsidP="00424B56">
      <w:pPr>
        <w:pStyle w:val="Aff7"/>
        <w:numPr>
          <w:ilvl w:val="0"/>
          <w:numId w:val="20"/>
        </w:numPr>
      </w:pPr>
      <w:r w:rsidRPr="006F660E">
        <w:t>следить за уровнем вод и регулировать работу оборудования;</w:t>
      </w:r>
    </w:p>
    <w:p w14:paraId="5D5E7C97" w14:textId="77777777" w:rsidR="00CF0386" w:rsidRPr="006F660E" w:rsidRDefault="00CF0386" w:rsidP="00424B56">
      <w:pPr>
        <w:pStyle w:val="Aff7"/>
        <w:numPr>
          <w:ilvl w:val="0"/>
          <w:numId w:val="20"/>
        </w:numPr>
      </w:pPr>
      <w:r w:rsidRPr="006F660E">
        <w:t>обеспечивать рациональное управление работой водозаборного сооружения.</w:t>
      </w:r>
    </w:p>
    <w:p w14:paraId="0CDE9695" w14:textId="77777777" w:rsidR="00CF0386" w:rsidRPr="006F660E" w:rsidRDefault="00CF0386" w:rsidP="00CF0386">
      <w:pPr>
        <w:pStyle w:val="Aff7"/>
      </w:pPr>
      <w:r w:rsidRPr="006F660E">
        <w:t>Перед проведением работ по реализации мероприятий по развитию системы водоснабжения необходимо разработать проектно-сметную документацию.</w:t>
      </w:r>
    </w:p>
    <w:p w14:paraId="524390E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6"/>
        </w:rPr>
      </w:pPr>
    </w:p>
    <w:p w14:paraId="051B6975"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160639">
          <w:pgSz w:w="11906" w:h="16838"/>
          <w:pgMar w:top="1134" w:right="851" w:bottom="1134" w:left="1134" w:header="709" w:footer="709" w:gutter="0"/>
          <w:cols w:space="708"/>
          <w:docGrid w:linePitch="360"/>
        </w:sectPr>
      </w:pPr>
    </w:p>
    <w:p w14:paraId="07A95811" w14:textId="77777777" w:rsidR="00CF0386" w:rsidRPr="008D663D" w:rsidRDefault="00CF0386" w:rsidP="00CF0386">
      <w:pPr>
        <w:pStyle w:val="21"/>
        <w:spacing w:line="240" w:lineRule="auto"/>
      </w:pPr>
      <w:bookmarkStart w:id="15" w:name="_Toc145773065"/>
      <w:bookmarkStart w:id="16" w:name="_Toc163808434"/>
      <w:r w:rsidRPr="008D663D">
        <w:lastRenderedPageBreak/>
        <w:t>Раздел 3 "Баланс водоснабжения и потребления горячей, питьевой, технической воды"</w:t>
      </w:r>
      <w:bookmarkEnd w:id="15"/>
      <w:bookmarkEnd w:id="16"/>
    </w:p>
    <w:p w14:paraId="06A43E40" w14:textId="77777777" w:rsidR="00CF0386" w:rsidRPr="008D663D" w:rsidRDefault="00CF0386" w:rsidP="00CF0386">
      <w:pPr>
        <w:pStyle w:val="30"/>
      </w:pPr>
      <w:r w:rsidRPr="008D663D">
        <w:t>3.1 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p w14:paraId="65F4C7F5" w14:textId="07A954D4" w:rsidR="00CF0386" w:rsidRPr="008D663D" w:rsidRDefault="00CF0386" w:rsidP="00CF0386">
      <w:pPr>
        <w:pStyle w:val="aff5"/>
        <w:ind w:right="0" w:firstLine="567"/>
        <w:contextualSpacing w:val="0"/>
        <w:rPr>
          <w:b w:val="0"/>
        </w:rPr>
      </w:pPr>
      <w:r w:rsidRPr="008D663D">
        <w:rPr>
          <w:b w:val="0"/>
        </w:rPr>
        <w:t>Общий баланс подачи и реализации воды представлен в таблице</w:t>
      </w:r>
      <w:r w:rsidR="0024628F">
        <w:rPr>
          <w:b w:val="0"/>
        </w:rPr>
        <w:t xml:space="preserve"> </w:t>
      </w:r>
      <w:r w:rsidR="001672F6">
        <w:rPr>
          <w:b w:val="0"/>
        </w:rPr>
        <w:t>4</w:t>
      </w:r>
      <w:r w:rsidRPr="008D663D">
        <w:rPr>
          <w:b w:val="0"/>
        </w:rPr>
        <w:t xml:space="preserve">. </w:t>
      </w:r>
    </w:p>
    <w:p w14:paraId="7AA7F05F" w14:textId="77777777" w:rsidR="00CF0386" w:rsidRPr="008D663D" w:rsidRDefault="00CF0386" w:rsidP="00CF0386"/>
    <w:p w14:paraId="17BD5BB5" w14:textId="4495DBE6" w:rsidR="00CF0386" w:rsidRPr="008D663D" w:rsidRDefault="00CF0386" w:rsidP="00CF0386">
      <w:pPr>
        <w:pStyle w:val="afc"/>
        <w:rPr>
          <w:b/>
        </w:rPr>
      </w:pPr>
      <w:r w:rsidRPr="008D663D">
        <w:t xml:space="preserve">Таблица </w:t>
      </w:r>
      <w:r w:rsidR="001672F6">
        <w:t>4</w:t>
      </w:r>
      <w:r>
        <w:rPr>
          <w:noProof/>
        </w:rPr>
        <w:t xml:space="preserve"> -</w:t>
      </w:r>
      <w:r w:rsidRPr="008D663D">
        <w:t xml:space="preserve"> Объем подачи и реализации воды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6265"/>
        <w:gridCol w:w="1356"/>
        <w:gridCol w:w="1796"/>
      </w:tblGrid>
      <w:tr w:rsidR="00CF0386" w:rsidRPr="00D70104" w14:paraId="1C44AAAA" w14:textId="77777777" w:rsidTr="00CF0386">
        <w:trPr>
          <w:trHeight w:val="543"/>
          <w:tblHeader/>
        </w:trPr>
        <w:tc>
          <w:tcPr>
            <w:tcW w:w="355" w:type="pct"/>
            <w:vAlign w:val="center"/>
          </w:tcPr>
          <w:p w14:paraId="5673F782" w14:textId="77777777" w:rsidR="00CF0386" w:rsidRPr="00D70104" w:rsidRDefault="00CF0386" w:rsidP="00CF0386">
            <w:pPr>
              <w:jc w:val="center"/>
              <w:rPr>
                <w:b/>
                <w:sz w:val="22"/>
                <w:szCs w:val="22"/>
              </w:rPr>
            </w:pPr>
            <w:r w:rsidRPr="00D70104">
              <w:rPr>
                <w:b/>
                <w:sz w:val="22"/>
                <w:szCs w:val="22"/>
              </w:rPr>
              <w:t>№ п/п</w:t>
            </w:r>
          </w:p>
        </w:tc>
        <w:tc>
          <w:tcPr>
            <w:tcW w:w="3090" w:type="pct"/>
            <w:vAlign w:val="center"/>
          </w:tcPr>
          <w:p w14:paraId="39EB1E61" w14:textId="77777777" w:rsidR="00CF0386" w:rsidRPr="00D70104" w:rsidRDefault="00CF0386" w:rsidP="00CF0386">
            <w:pPr>
              <w:jc w:val="center"/>
              <w:rPr>
                <w:b/>
                <w:sz w:val="22"/>
                <w:szCs w:val="22"/>
              </w:rPr>
            </w:pPr>
            <w:r w:rsidRPr="00D70104">
              <w:rPr>
                <w:b/>
                <w:sz w:val="22"/>
                <w:szCs w:val="22"/>
              </w:rPr>
              <w:t>Показатели</w:t>
            </w:r>
          </w:p>
        </w:tc>
        <w:tc>
          <w:tcPr>
            <w:tcW w:w="669" w:type="pct"/>
            <w:vAlign w:val="center"/>
          </w:tcPr>
          <w:p w14:paraId="0BF93526" w14:textId="77777777" w:rsidR="00CF0386" w:rsidRPr="00D70104" w:rsidRDefault="00CF0386" w:rsidP="00CF0386">
            <w:pPr>
              <w:jc w:val="center"/>
              <w:rPr>
                <w:b/>
                <w:sz w:val="22"/>
                <w:szCs w:val="22"/>
              </w:rPr>
            </w:pPr>
            <w:r w:rsidRPr="00D70104">
              <w:rPr>
                <w:b/>
                <w:sz w:val="22"/>
                <w:szCs w:val="22"/>
              </w:rPr>
              <w:t>Ед. изм.</w:t>
            </w:r>
          </w:p>
        </w:tc>
        <w:tc>
          <w:tcPr>
            <w:tcW w:w="886" w:type="pct"/>
            <w:vAlign w:val="center"/>
          </w:tcPr>
          <w:p w14:paraId="7278B856" w14:textId="4621E3CF" w:rsidR="00CF0386" w:rsidRPr="00D70104" w:rsidRDefault="003D680B" w:rsidP="00CF0386">
            <w:pPr>
              <w:jc w:val="center"/>
              <w:rPr>
                <w:b/>
                <w:sz w:val="22"/>
                <w:szCs w:val="22"/>
              </w:rPr>
            </w:pPr>
            <w:r>
              <w:rPr>
                <w:b/>
                <w:sz w:val="22"/>
                <w:szCs w:val="22"/>
              </w:rPr>
              <w:t>2023</w:t>
            </w:r>
            <w:r w:rsidR="00CF0386" w:rsidRPr="00D70104">
              <w:rPr>
                <w:b/>
                <w:sz w:val="22"/>
                <w:szCs w:val="22"/>
              </w:rPr>
              <w:t xml:space="preserve"> г</w:t>
            </w:r>
          </w:p>
        </w:tc>
      </w:tr>
      <w:tr w:rsidR="00EF27F4" w:rsidRPr="00D70104" w14:paraId="59D7A610" w14:textId="77777777" w:rsidTr="00CF0386">
        <w:tc>
          <w:tcPr>
            <w:tcW w:w="355" w:type="pct"/>
            <w:vAlign w:val="center"/>
          </w:tcPr>
          <w:p w14:paraId="5368B7A8" w14:textId="31AE67A2" w:rsidR="00EF27F4" w:rsidRPr="00D70104" w:rsidRDefault="00EF27F4" w:rsidP="00CF0386">
            <w:pPr>
              <w:jc w:val="center"/>
              <w:rPr>
                <w:sz w:val="22"/>
                <w:szCs w:val="22"/>
              </w:rPr>
            </w:pPr>
            <w:r w:rsidRPr="00D70104">
              <w:rPr>
                <w:sz w:val="22"/>
                <w:szCs w:val="22"/>
              </w:rPr>
              <w:t>1</w:t>
            </w:r>
          </w:p>
        </w:tc>
        <w:tc>
          <w:tcPr>
            <w:tcW w:w="3090" w:type="pct"/>
            <w:noWrap/>
            <w:vAlign w:val="center"/>
          </w:tcPr>
          <w:p w14:paraId="735A797A" w14:textId="23228A7B" w:rsidR="00EF27F4" w:rsidRPr="00D70104" w:rsidRDefault="003075A0" w:rsidP="00CF0386">
            <w:pPr>
              <w:jc w:val="center"/>
              <w:rPr>
                <w:b/>
                <w:sz w:val="22"/>
                <w:szCs w:val="22"/>
              </w:rPr>
            </w:pPr>
            <w:r>
              <w:rPr>
                <w:b/>
                <w:sz w:val="22"/>
                <w:szCs w:val="22"/>
              </w:rPr>
              <w:t>п. Колбинский</w:t>
            </w:r>
          </w:p>
        </w:tc>
        <w:tc>
          <w:tcPr>
            <w:tcW w:w="669" w:type="pct"/>
            <w:vAlign w:val="center"/>
          </w:tcPr>
          <w:p w14:paraId="70F3282A" w14:textId="77777777" w:rsidR="00EF27F4" w:rsidRPr="00D70104" w:rsidRDefault="00EF27F4" w:rsidP="00CF0386">
            <w:pPr>
              <w:jc w:val="center"/>
              <w:rPr>
                <w:sz w:val="22"/>
                <w:szCs w:val="22"/>
              </w:rPr>
            </w:pPr>
          </w:p>
        </w:tc>
        <w:tc>
          <w:tcPr>
            <w:tcW w:w="886" w:type="pct"/>
            <w:vAlign w:val="bottom"/>
          </w:tcPr>
          <w:p w14:paraId="3B58D45C" w14:textId="77777777" w:rsidR="00EF27F4" w:rsidRPr="00D70104" w:rsidRDefault="00EF27F4" w:rsidP="00CF0386">
            <w:pPr>
              <w:jc w:val="center"/>
              <w:rPr>
                <w:color w:val="000000"/>
                <w:sz w:val="22"/>
                <w:szCs w:val="22"/>
              </w:rPr>
            </w:pPr>
          </w:p>
        </w:tc>
      </w:tr>
      <w:tr w:rsidR="003075A0" w:rsidRPr="00D70104" w14:paraId="14FCD388" w14:textId="77777777" w:rsidTr="00CF0386">
        <w:tc>
          <w:tcPr>
            <w:tcW w:w="355" w:type="pct"/>
            <w:vAlign w:val="center"/>
          </w:tcPr>
          <w:p w14:paraId="410A8915" w14:textId="0ACA876C" w:rsidR="003075A0" w:rsidRPr="00D70104" w:rsidRDefault="003075A0" w:rsidP="00CF0386">
            <w:pPr>
              <w:jc w:val="center"/>
              <w:rPr>
                <w:sz w:val="22"/>
                <w:szCs w:val="22"/>
              </w:rPr>
            </w:pPr>
            <w:r w:rsidRPr="00D70104">
              <w:rPr>
                <w:sz w:val="22"/>
                <w:szCs w:val="22"/>
              </w:rPr>
              <w:t>1.1</w:t>
            </w:r>
          </w:p>
        </w:tc>
        <w:tc>
          <w:tcPr>
            <w:tcW w:w="3090" w:type="pct"/>
            <w:noWrap/>
            <w:vAlign w:val="center"/>
          </w:tcPr>
          <w:p w14:paraId="4C39B93A" w14:textId="70BD4EFC" w:rsidR="003075A0" w:rsidRPr="00D70104" w:rsidRDefault="003075A0" w:rsidP="00CF0386">
            <w:pPr>
              <w:jc w:val="center"/>
              <w:rPr>
                <w:b/>
                <w:sz w:val="22"/>
                <w:szCs w:val="22"/>
              </w:rPr>
            </w:pPr>
            <w:r w:rsidRPr="00D70104">
              <w:rPr>
                <w:sz w:val="22"/>
                <w:szCs w:val="22"/>
              </w:rPr>
              <w:t>Поднято воды</w:t>
            </w:r>
          </w:p>
        </w:tc>
        <w:tc>
          <w:tcPr>
            <w:tcW w:w="669" w:type="pct"/>
            <w:vAlign w:val="center"/>
          </w:tcPr>
          <w:p w14:paraId="5D83D4AA" w14:textId="44654051"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25825B7F" w14:textId="5E945632" w:rsidR="003075A0" w:rsidRPr="003075A0" w:rsidRDefault="003075A0" w:rsidP="00CF0386">
            <w:pPr>
              <w:jc w:val="center"/>
              <w:rPr>
                <w:color w:val="000000"/>
                <w:sz w:val="22"/>
                <w:szCs w:val="22"/>
              </w:rPr>
            </w:pPr>
            <w:r w:rsidRPr="003075A0">
              <w:rPr>
                <w:color w:val="000000"/>
                <w:sz w:val="22"/>
                <w:szCs w:val="22"/>
              </w:rPr>
              <w:t>3,160</w:t>
            </w:r>
          </w:p>
        </w:tc>
      </w:tr>
      <w:tr w:rsidR="003075A0" w:rsidRPr="00D70104" w14:paraId="2B70CE17" w14:textId="77777777" w:rsidTr="00CF0386">
        <w:tc>
          <w:tcPr>
            <w:tcW w:w="355" w:type="pct"/>
            <w:vAlign w:val="center"/>
          </w:tcPr>
          <w:p w14:paraId="424BCB51" w14:textId="16B9FE59" w:rsidR="003075A0" w:rsidRPr="00D70104" w:rsidRDefault="003075A0" w:rsidP="00CF0386">
            <w:pPr>
              <w:jc w:val="center"/>
              <w:rPr>
                <w:sz w:val="22"/>
                <w:szCs w:val="22"/>
              </w:rPr>
            </w:pPr>
            <w:r w:rsidRPr="00D70104">
              <w:rPr>
                <w:sz w:val="22"/>
                <w:szCs w:val="22"/>
              </w:rPr>
              <w:t>1.2</w:t>
            </w:r>
          </w:p>
        </w:tc>
        <w:tc>
          <w:tcPr>
            <w:tcW w:w="3090" w:type="pct"/>
            <w:noWrap/>
            <w:vAlign w:val="center"/>
          </w:tcPr>
          <w:p w14:paraId="70C3C421" w14:textId="6398AE92" w:rsidR="003075A0" w:rsidRPr="00D70104" w:rsidRDefault="003075A0" w:rsidP="00CF0386">
            <w:pPr>
              <w:jc w:val="center"/>
              <w:rPr>
                <w:b/>
                <w:sz w:val="22"/>
                <w:szCs w:val="22"/>
              </w:rPr>
            </w:pPr>
            <w:r w:rsidRPr="00D70104">
              <w:rPr>
                <w:sz w:val="22"/>
                <w:szCs w:val="22"/>
              </w:rPr>
              <w:t>Потери воды</w:t>
            </w:r>
          </w:p>
        </w:tc>
        <w:tc>
          <w:tcPr>
            <w:tcW w:w="669" w:type="pct"/>
            <w:vAlign w:val="center"/>
          </w:tcPr>
          <w:p w14:paraId="214820CC" w14:textId="7B613B63"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671F00DB" w14:textId="7FE84529" w:rsidR="003075A0" w:rsidRPr="003075A0" w:rsidRDefault="00783A0D" w:rsidP="00CF0386">
            <w:pPr>
              <w:jc w:val="center"/>
              <w:rPr>
                <w:color w:val="000000"/>
                <w:sz w:val="22"/>
                <w:szCs w:val="22"/>
              </w:rPr>
            </w:pPr>
            <w:r>
              <w:rPr>
                <w:color w:val="000000"/>
                <w:sz w:val="22"/>
                <w:szCs w:val="22"/>
              </w:rPr>
              <w:t>-</w:t>
            </w:r>
          </w:p>
        </w:tc>
      </w:tr>
      <w:tr w:rsidR="003075A0" w:rsidRPr="00D70104" w14:paraId="28D36BFD" w14:textId="77777777" w:rsidTr="00CF0386">
        <w:tc>
          <w:tcPr>
            <w:tcW w:w="355" w:type="pct"/>
            <w:vAlign w:val="center"/>
          </w:tcPr>
          <w:p w14:paraId="219F1DDA" w14:textId="2F520F48" w:rsidR="003075A0" w:rsidRPr="00D70104" w:rsidRDefault="003075A0" w:rsidP="00CF0386">
            <w:pPr>
              <w:jc w:val="center"/>
              <w:rPr>
                <w:sz w:val="22"/>
                <w:szCs w:val="22"/>
              </w:rPr>
            </w:pPr>
            <w:r w:rsidRPr="00D70104">
              <w:rPr>
                <w:sz w:val="22"/>
                <w:szCs w:val="22"/>
              </w:rPr>
              <w:t>1.3</w:t>
            </w:r>
          </w:p>
        </w:tc>
        <w:tc>
          <w:tcPr>
            <w:tcW w:w="3090" w:type="pct"/>
            <w:noWrap/>
            <w:vAlign w:val="center"/>
          </w:tcPr>
          <w:p w14:paraId="7048F156" w14:textId="7BB3EFE0" w:rsidR="003075A0" w:rsidRPr="00D70104" w:rsidRDefault="003075A0" w:rsidP="00CF0386">
            <w:pPr>
              <w:jc w:val="center"/>
              <w:rPr>
                <w:b/>
                <w:sz w:val="22"/>
                <w:szCs w:val="22"/>
              </w:rPr>
            </w:pPr>
            <w:r w:rsidRPr="00D70104">
              <w:rPr>
                <w:sz w:val="22"/>
                <w:szCs w:val="22"/>
              </w:rPr>
              <w:t>Отпущено питьевой воды потребителям всего, в том числе:</w:t>
            </w:r>
          </w:p>
        </w:tc>
        <w:tc>
          <w:tcPr>
            <w:tcW w:w="669" w:type="pct"/>
            <w:vAlign w:val="center"/>
          </w:tcPr>
          <w:p w14:paraId="395F5279" w14:textId="44448413"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18EBCAE5" w14:textId="669334BD" w:rsidR="003075A0" w:rsidRPr="003075A0" w:rsidRDefault="003075A0" w:rsidP="00CF0386">
            <w:pPr>
              <w:jc w:val="center"/>
              <w:rPr>
                <w:color w:val="000000"/>
                <w:sz w:val="22"/>
                <w:szCs w:val="22"/>
              </w:rPr>
            </w:pPr>
            <w:r w:rsidRPr="003075A0">
              <w:rPr>
                <w:color w:val="000000"/>
                <w:sz w:val="22"/>
                <w:szCs w:val="22"/>
              </w:rPr>
              <w:t>3,160</w:t>
            </w:r>
          </w:p>
        </w:tc>
      </w:tr>
      <w:tr w:rsidR="003075A0" w:rsidRPr="00D70104" w14:paraId="3011038B" w14:textId="77777777" w:rsidTr="00CF0386">
        <w:tc>
          <w:tcPr>
            <w:tcW w:w="355" w:type="pct"/>
            <w:vAlign w:val="center"/>
          </w:tcPr>
          <w:p w14:paraId="51E2969C" w14:textId="39C102B6" w:rsidR="003075A0" w:rsidRPr="00D70104" w:rsidRDefault="003075A0" w:rsidP="00CF0386">
            <w:pPr>
              <w:jc w:val="center"/>
              <w:rPr>
                <w:sz w:val="22"/>
                <w:szCs w:val="22"/>
              </w:rPr>
            </w:pPr>
            <w:r w:rsidRPr="00D70104">
              <w:rPr>
                <w:sz w:val="22"/>
                <w:szCs w:val="22"/>
              </w:rPr>
              <w:t>1.4</w:t>
            </w:r>
          </w:p>
        </w:tc>
        <w:tc>
          <w:tcPr>
            <w:tcW w:w="3090" w:type="pct"/>
            <w:noWrap/>
            <w:vAlign w:val="center"/>
          </w:tcPr>
          <w:p w14:paraId="7CB8C65F" w14:textId="41065837" w:rsidR="003075A0" w:rsidRPr="00D70104" w:rsidRDefault="003075A0" w:rsidP="00EF27F4">
            <w:pPr>
              <w:jc w:val="right"/>
              <w:rPr>
                <w:b/>
                <w:sz w:val="22"/>
                <w:szCs w:val="22"/>
              </w:rPr>
            </w:pPr>
            <w:r w:rsidRPr="00D70104">
              <w:rPr>
                <w:sz w:val="22"/>
                <w:szCs w:val="22"/>
              </w:rPr>
              <w:t>Население:</w:t>
            </w:r>
          </w:p>
        </w:tc>
        <w:tc>
          <w:tcPr>
            <w:tcW w:w="669" w:type="pct"/>
            <w:vAlign w:val="center"/>
          </w:tcPr>
          <w:p w14:paraId="579F1356" w14:textId="138B98BC"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0CB5A895" w14:textId="385B3391" w:rsidR="003075A0" w:rsidRPr="003075A0" w:rsidRDefault="003075A0" w:rsidP="00CF0386">
            <w:pPr>
              <w:jc w:val="center"/>
              <w:rPr>
                <w:color w:val="000000"/>
                <w:sz w:val="22"/>
                <w:szCs w:val="22"/>
              </w:rPr>
            </w:pPr>
            <w:r w:rsidRPr="003075A0">
              <w:rPr>
                <w:color w:val="000000"/>
                <w:sz w:val="22"/>
                <w:szCs w:val="22"/>
              </w:rPr>
              <w:t>2,260</w:t>
            </w:r>
          </w:p>
        </w:tc>
      </w:tr>
      <w:tr w:rsidR="003075A0" w:rsidRPr="00D70104" w14:paraId="52AA076F" w14:textId="77777777" w:rsidTr="00CF0386">
        <w:tc>
          <w:tcPr>
            <w:tcW w:w="355" w:type="pct"/>
            <w:vAlign w:val="center"/>
          </w:tcPr>
          <w:p w14:paraId="17C1B3CE" w14:textId="5F994BC4" w:rsidR="003075A0" w:rsidRPr="00D70104" w:rsidRDefault="003075A0" w:rsidP="00CF0386">
            <w:pPr>
              <w:jc w:val="center"/>
              <w:rPr>
                <w:sz w:val="22"/>
                <w:szCs w:val="22"/>
              </w:rPr>
            </w:pPr>
            <w:r w:rsidRPr="00D70104">
              <w:rPr>
                <w:sz w:val="22"/>
                <w:szCs w:val="22"/>
              </w:rPr>
              <w:t>1.5</w:t>
            </w:r>
          </w:p>
        </w:tc>
        <w:tc>
          <w:tcPr>
            <w:tcW w:w="3090" w:type="pct"/>
            <w:noWrap/>
            <w:vAlign w:val="center"/>
          </w:tcPr>
          <w:p w14:paraId="7D1BA42C" w14:textId="1C9A1503" w:rsidR="003075A0" w:rsidRPr="00D70104" w:rsidRDefault="003075A0" w:rsidP="00EF27F4">
            <w:pPr>
              <w:jc w:val="right"/>
              <w:rPr>
                <w:b/>
                <w:sz w:val="22"/>
                <w:szCs w:val="22"/>
              </w:rPr>
            </w:pPr>
            <w:r>
              <w:rPr>
                <w:sz w:val="22"/>
                <w:szCs w:val="22"/>
              </w:rPr>
              <w:t>Бюджетные организации</w:t>
            </w:r>
            <w:r w:rsidRPr="00D70104">
              <w:rPr>
                <w:sz w:val="22"/>
                <w:szCs w:val="22"/>
              </w:rPr>
              <w:t>:</w:t>
            </w:r>
          </w:p>
        </w:tc>
        <w:tc>
          <w:tcPr>
            <w:tcW w:w="669" w:type="pct"/>
            <w:vAlign w:val="center"/>
          </w:tcPr>
          <w:p w14:paraId="287630FC" w14:textId="6D6F10E0"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5941F6E8" w14:textId="1DD613A6" w:rsidR="003075A0" w:rsidRPr="003075A0" w:rsidRDefault="003075A0" w:rsidP="00CF0386">
            <w:pPr>
              <w:jc w:val="center"/>
              <w:rPr>
                <w:color w:val="000000"/>
                <w:sz w:val="22"/>
                <w:szCs w:val="22"/>
              </w:rPr>
            </w:pPr>
            <w:r w:rsidRPr="003075A0">
              <w:rPr>
                <w:color w:val="000000"/>
                <w:sz w:val="22"/>
                <w:szCs w:val="22"/>
              </w:rPr>
              <w:t>0,730</w:t>
            </w:r>
          </w:p>
        </w:tc>
      </w:tr>
      <w:tr w:rsidR="003075A0" w:rsidRPr="00D70104" w14:paraId="65A196BF" w14:textId="77777777" w:rsidTr="00CF0386">
        <w:tc>
          <w:tcPr>
            <w:tcW w:w="355" w:type="pct"/>
            <w:vAlign w:val="center"/>
          </w:tcPr>
          <w:p w14:paraId="233983E1" w14:textId="3C9920BB" w:rsidR="003075A0" w:rsidRPr="00D70104" w:rsidRDefault="003075A0" w:rsidP="00CF0386">
            <w:pPr>
              <w:jc w:val="center"/>
              <w:rPr>
                <w:sz w:val="22"/>
                <w:szCs w:val="22"/>
              </w:rPr>
            </w:pPr>
            <w:r>
              <w:rPr>
                <w:sz w:val="22"/>
                <w:szCs w:val="22"/>
              </w:rPr>
              <w:t>1.6</w:t>
            </w:r>
          </w:p>
        </w:tc>
        <w:tc>
          <w:tcPr>
            <w:tcW w:w="3090" w:type="pct"/>
            <w:noWrap/>
            <w:vAlign w:val="center"/>
          </w:tcPr>
          <w:p w14:paraId="70850B34" w14:textId="0FFEA98B" w:rsidR="003075A0" w:rsidRDefault="003075A0" w:rsidP="00EF27F4">
            <w:pPr>
              <w:jc w:val="right"/>
              <w:rPr>
                <w:sz w:val="22"/>
                <w:szCs w:val="22"/>
              </w:rPr>
            </w:pPr>
            <w:r>
              <w:rPr>
                <w:sz w:val="22"/>
                <w:szCs w:val="22"/>
              </w:rPr>
              <w:t>Пожаротушение:</w:t>
            </w:r>
          </w:p>
        </w:tc>
        <w:tc>
          <w:tcPr>
            <w:tcW w:w="669" w:type="pct"/>
            <w:vAlign w:val="center"/>
          </w:tcPr>
          <w:p w14:paraId="3B0BBA22" w14:textId="7B755867"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4BF08816" w14:textId="38BC9634" w:rsidR="003075A0" w:rsidRPr="003075A0" w:rsidRDefault="003075A0" w:rsidP="00CF0386">
            <w:pPr>
              <w:jc w:val="center"/>
              <w:rPr>
                <w:color w:val="000000"/>
                <w:sz w:val="22"/>
                <w:szCs w:val="22"/>
              </w:rPr>
            </w:pPr>
            <w:r w:rsidRPr="003075A0">
              <w:rPr>
                <w:color w:val="000000"/>
                <w:sz w:val="22"/>
                <w:szCs w:val="22"/>
              </w:rPr>
              <w:t>0,080</w:t>
            </w:r>
          </w:p>
        </w:tc>
      </w:tr>
      <w:tr w:rsidR="003075A0" w:rsidRPr="00D70104" w14:paraId="3ED6416F" w14:textId="77777777" w:rsidTr="00CF0386">
        <w:tc>
          <w:tcPr>
            <w:tcW w:w="355" w:type="pct"/>
            <w:vAlign w:val="center"/>
          </w:tcPr>
          <w:p w14:paraId="032106AA" w14:textId="598984DE" w:rsidR="003075A0" w:rsidRPr="00D70104" w:rsidRDefault="003075A0" w:rsidP="00CF0386">
            <w:pPr>
              <w:jc w:val="center"/>
              <w:rPr>
                <w:sz w:val="22"/>
                <w:szCs w:val="22"/>
              </w:rPr>
            </w:pPr>
            <w:r>
              <w:rPr>
                <w:sz w:val="22"/>
                <w:szCs w:val="22"/>
              </w:rPr>
              <w:t>1.7</w:t>
            </w:r>
          </w:p>
        </w:tc>
        <w:tc>
          <w:tcPr>
            <w:tcW w:w="3090" w:type="pct"/>
            <w:noWrap/>
            <w:vAlign w:val="center"/>
          </w:tcPr>
          <w:p w14:paraId="2509631A" w14:textId="70682F05" w:rsidR="003075A0" w:rsidRDefault="003075A0" w:rsidP="00EF27F4">
            <w:pPr>
              <w:jc w:val="right"/>
              <w:rPr>
                <w:sz w:val="22"/>
                <w:szCs w:val="22"/>
              </w:rPr>
            </w:pPr>
            <w:r>
              <w:rPr>
                <w:sz w:val="22"/>
                <w:szCs w:val="22"/>
              </w:rPr>
              <w:t>Полив:</w:t>
            </w:r>
          </w:p>
        </w:tc>
        <w:tc>
          <w:tcPr>
            <w:tcW w:w="669" w:type="pct"/>
            <w:vAlign w:val="center"/>
          </w:tcPr>
          <w:p w14:paraId="742BB0E4" w14:textId="5FCD7362"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4B2E0081" w14:textId="35DB2CFF" w:rsidR="003075A0" w:rsidRPr="003075A0" w:rsidRDefault="003075A0" w:rsidP="00CF0386">
            <w:pPr>
              <w:jc w:val="center"/>
              <w:rPr>
                <w:color w:val="000000"/>
                <w:sz w:val="22"/>
                <w:szCs w:val="22"/>
              </w:rPr>
            </w:pPr>
            <w:r w:rsidRPr="003075A0">
              <w:rPr>
                <w:color w:val="000000"/>
                <w:sz w:val="22"/>
                <w:szCs w:val="22"/>
              </w:rPr>
              <w:t>0,090</w:t>
            </w:r>
          </w:p>
        </w:tc>
      </w:tr>
      <w:tr w:rsidR="003075A0" w:rsidRPr="00D70104" w14:paraId="30508E11" w14:textId="77777777" w:rsidTr="00CF0386">
        <w:tc>
          <w:tcPr>
            <w:tcW w:w="355" w:type="pct"/>
            <w:vAlign w:val="center"/>
          </w:tcPr>
          <w:p w14:paraId="5860D42C" w14:textId="3A563418" w:rsidR="003075A0" w:rsidRPr="00D70104" w:rsidRDefault="003075A0" w:rsidP="00CF0386">
            <w:pPr>
              <w:jc w:val="center"/>
              <w:rPr>
                <w:sz w:val="22"/>
                <w:szCs w:val="22"/>
              </w:rPr>
            </w:pPr>
            <w:r>
              <w:rPr>
                <w:sz w:val="22"/>
                <w:szCs w:val="22"/>
              </w:rPr>
              <w:t>2</w:t>
            </w:r>
          </w:p>
        </w:tc>
        <w:tc>
          <w:tcPr>
            <w:tcW w:w="3090" w:type="pct"/>
            <w:noWrap/>
            <w:vAlign w:val="center"/>
          </w:tcPr>
          <w:p w14:paraId="15B86EEF" w14:textId="2231F644" w:rsidR="003075A0" w:rsidRPr="003513B5" w:rsidRDefault="003075A0" w:rsidP="003075A0">
            <w:pPr>
              <w:jc w:val="center"/>
              <w:rPr>
                <w:b/>
                <w:sz w:val="22"/>
                <w:szCs w:val="22"/>
              </w:rPr>
            </w:pPr>
            <w:r>
              <w:rPr>
                <w:b/>
                <w:sz w:val="22"/>
                <w:szCs w:val="22"/>
              </w:rPr>
              <w:t>п. Анастасино</w:t>
            </w:r>
          </w:p>
        </w:tc>
        <w:tc>
          <w:tcPr>
            <w:tcW w:w="669" w:type="pct"/>
            <w:vAlign w:val="center"/>
          </w:tcPr>
          <w:p w14:paraId="5F847D38" w14:textId="77777777" w:rsidR="003075A0" w:rsidRPr="00D70104" w:rsidRDefault="003075A0" w:rsidP="00CF0386">
            <w:pPr>
              <w:jc w:val="center"/>
              <w:rPr>
                <w:sz w:val="22"/>
                <w:szCs w:val="22"/>
              </w:rPr>
            </w:pPr>
          </w:p>
        </w:tc>
        <w:tc>
          <w:tcPr>
            <w:tcW w:w="886" w:type="pct"/>
            <w:vAlign w:val="bottom"/>
          </w:tcPr>
          <w:p w14:paraId="78C4C899" w14:textId="77777777" w:rsidR="003075A0" w:rsidRPr="003075A0" w:rsidRDefault="003075A0" w:rsidP="00CF0386">
            <w:pPr>
              <w:jc w:val="center"/>
              <w:rPr>
                <w:color w:val="000000"/>
                <w:sz w:val="22"/>
                <w:szCs w:val="22"/>
              </w:rPr>
            </w:pPr>
          </w:p>
        </w:tc>
      </w:tr>
      <w:tr w:rsidR="003075A0" w:rsidRPr="00D70104" w14:paraId="7C6F50B8" w14:textId="77777777" w:rsidTr="00CF0386">
        <w:tc>
          <w:tcPr>
            <w:tcW w:w="355" w:type="pct"/>
            <w:vAlign w:val="center"/>
          </w:tcPr>
          <w:p w14:paraId="1D66FF04" w14:textId="18194FAB" w:rsidR="003075A0" w:rsidRPr="00D70104" w:rsidRDefault="003075A0" w:rsidP="00CF0386">
            <w:pPr>
              <w:jc w:val="center"/>
              <w:rPr>
                <w:sz w:val="22"/>
                <w:szCs w:val="22"/>
              </w:rPr>
            </w:pPr>
            <w:r>
              <w:rPr>
                <w:sz w:val="22"/>
                <w:szCs w:val="22"/>
              </w:rPr>
              <w:t>2.1</w:t>
            </w:r>
          </w:p>
        </w:tc>
        <w:tc>
          <w:tcPr>
            <w:tcW w:w="3090" w:type="pct"/>
            <w:noWrap/>
            <w:vAlign w:val="center"/>
          </w:tcPr>
          <w:p w14:paraId="1351F1F4" w14:textId="69873956" w:rsidR="003075A0" w:rsidRPr="00D70104" w:rsidRDefault="003075A0" w:rsidP="003513B5">
            <w:pPr>
              <w:jc w:val="center"/>
              <w:rPr>
                <w:sz w:val="22"/>
                <w:szCs w:val="22"/>
              </w:rPr>
            </w:pPr>
            <w:r w:rsidRPr="00D70104">
              <w:rPr>
                <w:sz w:val="22"/>
                <w:szCs w:val="22"/>
              </w:rPr>
              <w:t>Поднято воды</w:t>
            </w:r>
          </w:p>
        </w:tc>
        <w:tc>
          <w:tcPr>
            <w:tcW w:w="669" w:type="pct"/>
            <w:vAlign w:val="center"/>
          </w:tcPr>
          <w:p w14:paraId="49BBEBA4" w14:textId="03AF8D82"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494BCFCA" w14:textId="3EF9C582" w:rsidR="003075A0" w:rsidRPr="003075A0" w:rsidRDefault="003075A0" w:rsidP="00CF0386">
            <w:pPr>
              <w:jc w:val="center"/>
              <w:rPr>
                <w:color w:val="000000"/>
                <w:sz w:val="22"/>
                <w:szCs w:val="22"/>
              </w:rPr>
            </w:pPr>
            <w:r w:rsidRPr="003075A0">
              <w:rPr>
                <w:color w:val="000000"/>
                <w:sz w:val="22"/>
                <w:szCs w:val="22"/>
              </w:rPr>
              <w:t>0,720</w:t>
            </w:r>
          </w:p>
        </w:tc>
      </w:tr>
      <w:tr w:rsidR="003075A0" w:rsidRPr="00D70104" w14:paraId="0B265621" w14:textId="77777777" w:rsidTr="00CF0386">
        <w:tc>
          <w:tcPr>
            <w:tcW w:w="355" w:type="pct"/>
            <w:vAlign w:val="center"/>
          </w:tcPr>
          <w:p w14:paraId="5578A8F7" w14:textId="1E121729" w:rsidR="003075A0" w:rsidRPr="00D70104" w:rsidRDefault="003075A0" w:rsidP="00CF0386">
            <w:pPr>
              <w:jc w:val="center"/>
              <w:rPr>
                <w:sz w:val="22"/>
                <w:szCs w:val="22"/>
              </w:rPr>
            </w:pPr>
            <w:r>
              <w:rPr>
                <w:sz w:val="22"/>
                <w:szCs w:val="22"/>
              </w:rPr>
              <w:t>2.2</w:t>
            </w:r>
          </w:p>
        </w:tc>
        <w:tc>
          <w:tcPr>
            <w:tcW w:w="3090" w:type="pct"/>
            <w:noWrap/>
            <w:vAlign w:val="center"/>
          </w:tcPr>
          <w:p w14:paraId="10F6EAF8" w14:textId="71250458" w:rsidR="003075A0" w:rsidRPr="00D70104" w:rsidRDefault="003075A0" w:rsidP="003513B5">
            <w:pPr>
              <w:jc w:val="center"/>
              <w:rPr>
                <w:sz w:val="22"/>
                <w:szCs w:val="22"/>
              </w:rPr>
            </w:pPr>
            <w:r w:rsidRPr="00D70104">
              <w:rPr>
                <w:sz w:val="22"/>
                <w:szCs w:val="22"/>
              </w:rPr>
              <w:t>Потери воды</w:t>
            </w:r>
          </w:p>
        </w:tc>
        <w:tc>
          <w:tcPr>
            <w:tcW w:w="669" w:type="pct"/>
            <w:vAlign w:val="center"/>
          </w:tcPr>
          <w:p w14:paraId="6BA0DA66" w14:textId="3424883A"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14E75EA3" w14:textId="5DAB123D" w:rsidR="003075A0" w:rsidRPr="003075A0" w:rsidRDefault="00783A0D" w:rsidP="00CF0386">
            <w:pPr>
              <w:jc w:val="center"/>
              <w:rPr>
                <w:color w:val="000000"/>
                <w:sz w:val="22"/>
                <w:szCs w:val="22"/>
              </w:rPr>
            </w:pPr>
            <w:r>
              <w:rPr>
                <w:color w:val="000000"/>
                <w:sz w:val="22"/>
                <w:szCs w:val="22"/>
              </w:rPr>
              <w:t>-</w:t>
            </w:r>
          </w:p>
        </w:tc>
      </w:tr>
      <w:tr w:rsidR="003075A0" w:rsidRPr="00D70104" w14:paraId="0B4D3999" w14:textId="77777777" w:rsidTr="00CF0386">
        <w:tc>
          <w:tcPr>
            <w:tcW w:w="355" w:type="pct"/>
            <w:vAlign w:val="center"/>
          </w:tcPr>
          <w:p w14:paraId="58C2EB55" w14:textId="370F30AC" w:rsidR="003075A0" w:rsidRPr="00D70104" w:rsidRDefault="003075A0" w:rsidP="00CF0386">
            <w:pPr>
              <w:jc w:val="center"/>
              <w:rPr>
                <w:sz w:val="22"/>
                <w:szCs w:val="22"/>
              </w:rPr>
            </w:pPr>
            <w:r>
              <w:rPr>
                <w:sz w:val="22"/>
                <w:szCs w:val="22"/>
              </w:rPr>
              <w:t>2.3</w:t>
            </w:r>
          </w:p>
        </w:tc>
        <w:tc>
          <w:tcPr>
            <w:tcW w:w="3090" w:type="pct"/>
            <w:noWrap/>
            <w:vAlign w:val="center"/>
          </w:tcPr>
          <w:p w14:paraId="48CAF053" w14:textId="01C4524B" w:rsidR="003075A0" w:rsidRPr="00D70104" w:rsidRDefault="003075A0" w:rsidP="003513B5">
            <w:pPr>
              <w:jc w:val="center"/>
              <w:rPr>
                <w:sz w:val="22"/>
                <w:szCs w:val="22"/>
              </w:rPr>
            </w:pPr>
            <w:r w:rsidRPr="00D70104">
              <w:rPr>
                <w:sz w:val="22"/>
                <w:szCs w:val="22"/>
              </w:rPr>
              <w:t>Отпущено питьевой воды потребителям всего, в том числе:</w:t>
            </w:r>
          </w:p>
        </w:tc>
        <w:tc>
          <w:tcPr>
            <w:tcW w:w="669" w:type="pct"/>
            <w:vAlign w:val="center"/>
          </w:tcPr>
          <w:p w14:paraId="2C726ED4" w14:textId="6395A823"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3D128A37" w14:textId="181B1347" w:rsidR="003075A0" w:rsidRPr="003075A0" w:rsidRDefault="003075A0" w:rsidP="00CF0386">
            <w:pPr>
              <w:jc w:val="center"/>
              <w:rPr>
                <w:color w:val="000000"/>
                <w:sz w:val="22"/>
                <w:szCs w:val="22"/>
              </w:rPr>
            </w:pPr>
            <w:r w:rsidRPr="003075A0">
              <w:rPr>
                <w:color w:val="000000"/>
                <w:sz w:val="22"/>
                <w:szCs w:val="22"/>
              </w:rPr>
              <w:t>0,720</w:t>
            </w:r>
          </w:p>
        </w:tc>
      </w:tr>
      <w:tr w:rsidR="003075A0" w:rsidRPr="00D70104" w14:paraId="4FD9EBB3" w14:textId="77777777" w:rsidTr="00CF0386">
        <w:tc>
          <w:tcPr>
            <w:tcW w:w="355" w:type="pct"/>
            <w:vAlign w:val="center"/>
          </w:tcPr>
          <w:p w14:paraId="2CA75F5A" w14:textId="5CCB19D6" w:rsidR="003075A0" w:rsidRPr="00D70104" w:rsidRDefault="003075A0" w:rsidP="00CF0386">
            <w:pPr>
              <w:jc w:val="center"/>
              <w:rPr>
                <w:sz w:val="22"/>
                <w:szCs w:val="22"/>
              </w:rPr>
            </w:pPr>
            <w:r>
              <w:rPr>
                <w:sz w:val="22"/>
                <w:szCs w:val="22"/>
              </w:rPr>
              <w:t>2.4</w:t>
            </w:r>
          </w:p>
        </w:tc>
        <w:tc>
          <w:tcPr>
            <w:tcW w:w="3090" w:type="pct"/>
            <w:noWrap/>
            <w:vAlign w:val="center"/>
          </w:tcPr>
          <w:p w14:paraId="2C01BF16" w14:textId="2A0F3F3F" w:rsidR="003075A0" w:rsidRPr="00D70104" w:rsidRDefault="003075A0" w:rsidP="00EF27F4">
            <w:pPr>
              <w:jc w:val="right"/>
              <w:rPr>
                <w:sz w:val="22"/>
                <w:szCs w:val="22"/>
              </w:rPr>
            </w:pPr>
            <w:r w:rsidRPr="00D70104">
              <w:rPr>
                <w:sz w:val="22"/>
                <w:szCs w:val="22"/>
              </w:rPr>
              <w:t>Население:</w:t>
            </w:r>
          </w:p>
        </w:tc>
        <w:tc>
          <w:tcPr>
            <w:tcW w:w="669" w:type="pct"/>
            <w:vAlign w:val="center"/>
          </w:tcPr>
          <w:p w14:paraId="5A0C7C18" w14:textId="25FA2F3A" w:rsidR="003075A0" w:rsidRPr="00D70104" w:rsidRDefault="003075A0" w:rsidP="00CF0386">
            <w:pPr>
              <w:jc w:val="center"/>
              <w:rPr>
                <w:sz w:val="22"/>
                <w:szCs w:val="22"/>
              </w:rPr>
            </w:pPr>
            <w:r w:rsidRPr="00D70104">
              <w:rPr>
                <w:sz w:val="22"/>
                <w:szCs w:val="22"/>
              </w:rPr>
              <w:t>тыс. куб.м</w:t>
            </w:r>
          </w:p>
        </w:tc>
        <w:tc>
          <w:tcPr>
            <w:tcW w:w="886" w:type="pct"/>
            <w:vAlign w:val="bottom"/>
          </w:tcPr>
          <w:p w14:paraId="2C017B0A" w14:textId="61BF5472" w:rsidR="003075A0" w:rsidRPr="003075A0" w:rsidRDefault="003075A0" w:rsidP="00CF0386">
            <w:pPr>
              <w:jc w:val="center"/>
              <w:rPr>
                <w:color w:val="000000"/>
                <w:sz w:val="22"/>
                <w:szCs w:val="22"/>
              </w:rPr>
            </w:pPr>
            <w:r w:rsidRPr="003075A0">
              <w:rPr>
                <w:color w:val="000000"/>
                <w:sz w:val="22"/>
                <w:szCs w:val="22"/>
              </w:rPr>
              <w:t>0,720</w:t>
            </w:r>
          </w:p>
        </w:tc>
      </w:tr>
    </w:tbl>
    <w:p w14:paraId="0D4FFF23"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5"/>
        <w:rPr>
          <w:szCs w:val="26"/>
        </w:rPr>
      </w:pPr>
    </w:p>
    <w:p w14:paraId="50FBABE5" w14:textId="77777777" w:rsidR="00CF0386" w:rsidRPr="008D663D" w:rsidRDefault="00CF0386" w:rsidP="00CF0386">
      <w:pPr>
        <w:pStyle w:val="30"/>
      </w:pPr>
      <w:r w:rsidRPr="008D663D">
        <w:t>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p>
    <w:p w14:paraId="61FE4EC9" w14:textId="607CAD73" w:rsidR="00CF0386" w:rsidRPr="008D663D" w:rsidRDefault="00CF0386" w:rsidP="00CF0386">
      <w:pPr>
        <w:pStyle w:val="aff5"/>
        <w:ind w:right="0" w:firstLine="567"/>
        <w:contextualSpacing w:val="0"/>
        <w:rPr>
          <w:b w:val="0"/>
        </w:rPr>
      </w:pPr>
      <w:r w:rsidRPr="008D663D">
        <w:rPr>
          <w:b w:val="0"/>
        </w:rPr>
        <w:t>Территориальные балансы подачи воды по технологическим зонам водоснабжения пред</w:t>
      </w:r>
      <w:r w:rsidR="0024628F">
        <w:rPr>
          <w:b w:val="0"/>
        </w:rPr>
        <w:t xml:space="preserve">ставлены в таблице </w:t>
      </w:r>
      <w:r w:rsidR="001672F6">
        <w:rPr>
          <w:b w:val="0"/>
        </w:rPr>
        <w:t>5</w:t>
      </w:r>
      <w:r w:rsidRPr="008D663D">
        <w:rPr>
          <w:b w:val="0"/>
        </w:rPr>
        <w:t>.</w:t>
      </w:r>
    </w:p>
    <w:p w14:paraId="74216E67" w14:textId="77777777" w:rsidR="00CF0386" w:rsidRPr="008D663D" w:rsidRDefault="00CF0386" w:rsidP="00CF0386">
      <w:pPr>
        <w:pStyle w:val="aff5"/>
        <w:ind w:right="0" w:firstLine="0"/>
        <w:contextualSpacing w:val="0"/>
        <w:rPr>
          <w:b w:val="0"/>
        </w:rPr>
      </w:pPr>
    </w:p>
    <w:p w14:paraId="41954926" w14:textId="518FBE3C" w:rsidR="00CF0386" w:rsidRPr="008D663D" w:rsidRDefault="00CF0386" w:rsidP="00CF0386">
      <w:pPr>
        <w:pStyle w:val="afc"/>
        <w:rPr>
          <w:b/>
        </w:rPr>
      </w:pPr>
      <w:r w:rsidRPr="008D663D">
        <w:t xml:space="preserve">Таблица </w:t>
      </w:r>
      <w:r w:rsidR="001672F6">
        <w:t>5</w:t>
      </w:r>
      <w:r w:rsidR="00F63F04">
        <w:t xml:space="preserve"> –</w:t>
      </w:r>
      <w:r w:rsidRPr="008D663D">
        <w:t xml:space="preserve"> Территориальный баланс подачи воды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4347"/>
        <w:gridCol w:w="2449"/>
        <w:gridCol w:w="2382"/>
      </w:tblGrid>
      <w:tr w:rsidR="00CF0386" w:rsidRPr="00174E09" w14:paraId="5F1BDE7D" w14:textId="77777777" w:rsidTr="00CF0386">
        <w:trPr>
          <w:tblHeader/>
          <w:jc w:val="center"/>
        </w:trPr>
        <w:tc>
          <w:tcPr>
            <w:tcW w:w="473" w:type="pct"/>
            <w:vMerge w:val="restart"/>
            <w:vAlign w:val="center"/>
          </w:tcPr>
          <w:p w14:paraId="172407A8" w14:textId="77777777" w:rsidR="00CF0386" w:rsidRPr="00174E09" w:rsidRDefault="00CF0386" w:rsidP="000416D5">
            <w:pPr>
              <w:pStyle w:val="aff5"/>
              <w:ind w:right="0" w:firstLine="142"/>
              <w:contextualSpacing w:val="0"/>
              <w:jc w:val="center"/>
              <w:rPr>
                <w:b w:val="0"/>
                <w:sz w:val="22"/>
                <w:szCs w:val="22"/>
              </w:rPr>
            </w:pPr>
            <w:r w:rsidRPr="00174E09">
              <w:rPr>
                <w:b w:val="0"/>
                <w:sz w:val="22"/>
                <w:szCs w:val="22"/>
              </w:rPr>
              <w:t>№ п/п</w:t>
            </w:r>
          </w:p>
        </w:tc>
        <w:tc>
          <w:tcPr>
            <w:tcW w:w="2144" w:type="pct"/>
            <w:vMerge w:val="restart"/>
            <w:vAlign w:val="center"/>
          </w:tcPr>
          <w:p w14:paraId="5C466B22"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Наименование</w:t>
            </w:r>
          </w:p>
        </w:tc>
        <w:tc>
          <w:tcPr>
            <w:tcW w:w="2383" w:type="pct"/>
            <w:gridSpan w:val="2"/>
            <w:tcBorders>
              <w:bottom w:val="single" w:sz="4" w:space="0" w:color="auto"/>
            </w:tcBorders>
          </w:tcPr>
          <w:p w14:paraId="1488CC8C"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Фактическое водопотреб.</w:t>
            </w:r>
          </w:p>
        </w:tc>
      </w:tr>
      <w:tr w:rsidR="00CF0386" w:rsidRPr="00174E09" w14:paraId="4295BC74" w14:textId="77777777" w:rsidTr="00CF0386">
        <w:trPr>
          <w:tblHeader/>
          <w:jc w:val="center"/>
        </w:trPr>
        <w:tc>
          <w:tcPr>
            <w:tcW w:w="473" w:type="pct"/>
            <w:vMerge/>
            <w:vAlign w:val="center"/>
          </w:tcPr>
          <w:p w14:paraId="4B335420" w14:textId="77777777" w:rsidR="00CF0386" w:rsidRPr="00174E09" w:rsidRDefault="00CF0386" w:rsidP="000416D5">
            <w:pPr>
              <w:pStyle w:val="aff5"/>
              <w:ind w:right="0" w:firstLine="142"/>
              <w:contextualSpacing w:val="0"/>
              <w:jc w:val="center"/>
              <w:rPr>
                <w:b w:val="0"/>
                <w:sz w:val="22"/>
                <w:szCs w:val="22"/>
              </w:rPr>
            </w:pPr>
          </w:p>
        </w:tc>
        <w:tc>
          <w:tcPr>
            <w:tcW w:w="2144" w:type="pct"/>
            <w:vMerge/>
            <w:vAlign w:val="center"/>
          </w:tcPr>
          <w:p w14:paraId="0B2F2CFD" w14:textId="77777777" w:rsidR="00CF0386" w:rsidRPr="00174E09" w:rsidRDefault="00CF0386" w:rsidP="00CF0386">
            <w:pPr>
              <w:pStyle w:val="aff5"/>
              <w:ind w:right="0" w:firstLine="0"/>
              <w:contextualSpacing w:val="0"/>
              <w:jc w:val="center"/>
              <w:rPr>
                <w:b w:val="0"/>
                <w:sz w:val="22"/>
                <w:szCs w:val="22"/>
              </w:rPr>
            </w:pPr>
          </w:p>
        </w:tc>
        <w:tc>
          <w:tcPr>
            <w:tcW w:w="1208" w:type="pct"/>
            <w:tcBorders>
              <w:top w:val="single" w:sz="4" w:space="0" w:color="auto"/>
              <w:left w:val="single" w:sz="4" w:space="0" w:color="auto"/>
              <w:right w:val="single" w:sz="4" w:space="0" w:color="auto"/>
            </w:tcBorders>
            <w:vAlign w:val="center"/>
          </w:tcPr>
          <w:p w14:paraId="2BDDA5D3"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куб.м/сут</w:t>
            </w:r>
          </w:p>
        </w:tc>
        <w:tc>
          <w:tcPr>
            <w:tcW w:w="1175" w:type="pct"/>
            <w:tcBorders>
              <w:top w:val="single" w:sz="4" w:space="0" w:color="auto"/>
              <w:left w:val="single" w:sz="4" w:space="0" w:color="auto"/>
            </w:tcBorders>
            <w:vAlign w:val="center"/>
          </w:tcPr>
          <w:p w14:paraId="712F672A" w14:textId="77777777" w:rsidR="00CF0386" w:rsidRPr="00174E09" w:rsidRDefault="00CF0386" w:rsidP="00CF0386">
            <w:pPr>
              <w:pStyle w:val="aff5"/>
              <w:ind w:right="0" w:firstLine="0"/>
              <w:contextualSpacing w:val="0"/>
              <w:jc w:val="center"/>
              <w:rPr>
                <w:b w:val="0"/>
                <w:sz w:val="22"/>
                <w:szCs w:val="22"/>
              </w:rPr>
            </w:pPr>
            <w:r w:rsidRPr="00174E09">
              <w:rPr>
                <w:b w:val="0"/>
                <w:sz w:val="22"/>
                <w:szCs w:val="22"/>
              </w:rPr>
              <w:t>тыс.куб.м/год</w:t>
            </w:r>
          </w:p>
        </w:tc>
      </w:tr>
      <w:tr w:rsidR="003075A0" w:rsidRPr="00174E09" w14:paraId="52244BD2" w14:textId="77777777" w:rsidTr="00CF0386">
        <w:trPr>
          <w:jc w:val="center"/>
        </w:trPr>
        <w:tc>
          <w:tcPr>
            <w:tcW w:w="473" w:type="pct"/>
            <w:vAlign w:val="center"/>
          </w:tcPr>
          <w:p w14:paraId="14A7ADF4" w14:textId="77777777" w:rsidR="003075A0" w:rsidRPr="00174E09" w:rsidRDefault="003075A0" w:rsidP="000416D5">
            <w:pPr>
              <w:pStyle w:val="aff5"/>
              <w:numPr>
                <w:ilvl w:val="0"/>
                <w:numId w:val="23"/>
              </w:numPr>
              <w:ind w:left="0" w:right="0" w:firstLine="142"/>
              <w:contextualSpacing w:val="0"/>
              <w:jc w:val="center"/>
              <w:rPr>
                <w:b w:val="0"/>
                <w:sz w:val="22"/>
                <w:szCs w:val="22"/>
              </w:rPr>
            </w:pPr>
          </w:p>
        </w:tc>
        <w:tc>
          <w:tcPr>
            <w:tcW w:w="2144" w:type="pct"/>
            <w:vAlign w:val="bottom"/>
          </w:tcPr>
          <w:p w14:paraId="7FC92E59" w14:textId="22682FFC" w:rsidR="003075A0" w:rsidRPr="00174E09" w:rsidRDefault="003075A0" w:rsidP="00CF0386">
            <w:pPr>
              <w:jc w:val="center"/>
              <w:rPr>
                <w:sz w:val="22"/>
                <w:szCs w:val="22"/>
              </w:rPr>
            </w:pPr>
            <w:r>
              <w:rPr>
                <w:sz w:val="22"/>
                <w:szCs w:val="22"/>
              </w:rPr>
              <w:t>п. Колбинский</w:t>
            </w:r>
          </w:p>
        </w:tc>
        <w:tc>
          <w:tcPr>
            <w:tcW w:w="1208" w:type="pct"/>
            <w:tcBorders>
              <w:left w:val="single" w:sz="4" w:space="0" w:color="auto"/>
              <w:right w:val="single" w:sz="4" w:space="0" w:color="auto"/>
            </w:tcBorders>
            <w:vAlign w:val="bottom"/>
          </w:tcPr>
          <w:p w14:paraId="6403FBD3" w14:textId="75A3D714" w:rsidR="003075A0" w:rsidRPr="003075A0" w:rsidRDefault="003075A0" w:rsidP="00CF0386">
            <w:pPr>
              <w:jc w:val="center"/>
              <w:rPr>
                <w:color w:val="000000"/>
                <w:sz w:val="22"/>
                <w:szCs w:val="22"/>
              </w:rPr>
            </w:pPr>
            <w:r w:rsidRPr="003075A0">
              <w:rPr>
                <w:color w:val="000000"/>
                <w:sz w:val="22"/>
                <w:szCs w:val="22"/>
              </w:rPr>
              <w:t>8,658</w:t>
            </w:r>
          </w:p>
        </w:tc>
        <w:tc>
          <w:tcPr>
            <w:tcW w:w="1175" w:type="pct"/>
            <w:tcBorders>
              <w:left w:val="single" w:sz="4" w:space="0" w:color="auto"/>
            </w:tcBorders>
            <w:vAlign w:val="bottom"/>
          </w:tcPr>
          <w:p w14:paraId="07E0B249" w14:textId="297F05A4" w:rsidR="003075A0" w:rsidRPr="003075A0" w:rsidRDefault="003075A0" w:rsidP="00CF0386">
            <w:pPr>
              <w:jc w:val="center"/>
              <w:rPr>
                <w:color w:val="000000"/>
                <w:sz w:val="22"/>
                <w:szCs w:val="22"/>
              </w:rPr>
            </w:pPr>
            <w:r w:rsidRPr="003075A0">
              <w:rPr>
                <w:color w:val="000000"/>
                <w:sz w:val="22"/>
                <w:szCs w:val="22"/>
              </w:rPr>
              <w:t>3,160</w:t>
            </w:r>
          </w:p>
        </w:tc>
      </w:tr>
      <w:tr w:rsidR="003075A0" w:rsidRPr="00174E09" w14:paraId="5003C03B" w14:textId="77777777" w:rsidTr="00CF0386">
        <w:trPr>
          <w:jc w:val="center"/>
        </w:trPr>
        <w:tc>
          <w:tcPr>
            <w:tcW w:w="473" w:type="pct"/>
            <w:vAlign w:val="center"/>
          </w:tcPr>
          <w:p w14:paraId="2B15A3BA" w14:textId="77777777" w:rsidR="003075A0" w:rsidRPr="00174E09" w:rsidRDefault="003075A0" w:rsidP="000416D5">
            <w:pPr>
              <w:pStyle w:val="aff5"/>
              <w:numPr>
                <w:ilvl w:val="0"/>
                <w:numId w:val="23"/>
              </w:numPr>
              <w:ind w:left="0" w:right="0" w:firstLine="142"/>
              <w:contextualSpacing w:val="0"/>
              <w:jc w:val="center"/>
              <w:rPr>
                <w:b w:val="0"/>
                <w:sz w:val="22"/>
                <w:szCs w:val="22"/>
              </w:rPr>
            </w:pPr>
          </w:p>
        </w:tc>
        <w:tc>
          <w:tcPr>
            <w:tcW w:w="2144" w:type="pct"/>
            <w:vAlign w:val="bottom"/>
          </w:tcPr>
          <w:p w14:paraId="7836E877" w14:textId="194D433C" w:rsidR="003075A0" w:rsidRDefault="003075A0" w:rsidP="00CF0386">
            <w:pPr>
              <w:jc w:val="center"/>
              <w:rPr>
                <w:sz w:val="22"/>
                <w:szCs w:val="22"/>
              </w:rPr>
            </w:pPr>
            <w:r>
              <w:rPr>
                <w:sz w:val="22"/>
                <w:szCs w:val="22"/>
              </w:rPr>
              <w:t>п. Анастасино</w:t>
            </w:r>
          </w:p>
        </w:tc>
        <w:tc>
          <w:tcPr>
            <w:tcW w:w="1208" w:type="pct"/>
            <w:tcBorders>
              <w:left w:val="single" w:sz="4" w:space="0" w:color="auto"/>
              <w:right w:val="single" w:sz="4" w:space="0" w:color="auto"/>
            </w:tcBorders>
            <w:vAlign w:val="bottom"/>
          </w:tcPr>
          <w:p w14:paraId="6D810B86" w14:textId="49EFA5F4" w:rsidR="003075A0" w:rsidRPr="003075A0" w:rsidRDefault="003075A0" w:rsidP="00CF0386">
            <w:pPr>
              <w:jc w:val="center"/>
              <w:rPr>
                <w:color w:val="000000"/>
                <w:sz w:val="22"/>
                <w:szCs w:val="22"/>
              </w:rPr>
            </w:pPr>
            <w:r w:rsidRPr="003075A0">
              <w:rPr>
                <w:color w:val="000000"/>
                <w:sz w:val="22"/>
                <w:szCs w:val="22"/>
              </w:rPr>
              <w:t>1,973</w:t>
            </w:r>
          </w:p>
        </w:tc>
        <w:tc>
          <w:tcPr>
            <w:tcW w:w="1175" w:type="pct"/>
            <w:tcBorders>
              <w:left w:val="single" w:sz="4" w:space="0" w:color="auto"/>
            </w:tcBorders>
            <w:vAlign w:val="bottom"/>
          </w:tcPr>
          <w:p w14:paraId="0AA3FBE9" w14:textId="09BE62AD" w:rsidR="003075A0" w:rsidRPr="003075A0" w:rsidRDefault="003075A0" w:rsidP="00CF0386">
            <w:pPr>
              <w:jc w:val="center"/>
              <w:rPr>
                <w:color w:val="000000"/>
                <w:sz w:val="22"/>
                <w:szCs w:val="22"/>
              </w:rPr>
            </w:pPr>
            <w:r w:rsidRPr="003075A0">
              <w:rPr>
                <w:color w:val="000000"/>
                <w:sz w:val="22"/>
                <w:szCs w:val="22"/>
              </w:rPr>
              <w:t>0,720</w:t>
            </w:r>
          </w:p>
        </w:tc>
      </w:tr>
    </w:tbl>
    <w:p w14:paraId="03145145" w14:textId="77777777" w:rsidR="00CF0386" w:rsidRPr="008D663D" w:rsidRDefault="00CF0386" w:rsidP="00CF0386">
      <w:pPr>
        <w:rPr>
          <w:i/>
          <w:szCs w:val="26"/>
        </w:rPr>
      </w:pPr>
    </w:p>
    <w:p w14:paraId="3D7E6842" w14:textId="77777777" w:rsidR="00CF0386" w:rsidRPr="008D663D" w:rsidRDefault="00CF0386" w:rsidP="00CF0386">
      <w:pPr>
        <w:pStyle w:val="30"/>
      </w:pPr>
      <w:r w:rsidRPr="008D663D">
        <w:t>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поселений и городских округов (пожаротушение, полив и др.)</w:t>
      </w:r>
    </w:p>
    <w:p w14:paraId="35727B8E" w14:textId="1DAA2AA9" w:rsidR="00CF0386" w:rsidRPr="008D663D" w:rsidRDefault="00CF0386" w:rsidP="00CF0386">
      <w:pPr>
        <w:pStyle w:val="aff5"/>
        <w:ind w:right="0" w:firstLine="567"/>
        <w:contextualSpacing w:val="0"/>
        <w:rPr>
          <w:b w:val="0"/>
        </w:rPr>
      </w:pPr>
      <w:r w:rsidRPr="008D663D">
        <w:rPr>
          <w:b w:val="0"/>
        </w:rPr>
        <w:t>Структурный баланс реализации</w:t>
      </w:r>
      <w:r w:rsidRPr="008D663D">
        <w:t xml:space="preserve"> </w:t>
      </w:r>
      <w:r w:rsidRPr="008D663D">
        <w:rPr>
          <w:b w:val="0"/>
        </w:rPr>
        <w:t>питьевой воды по группам абонентов представлен в таб</w:t>
      </w:r>
      <w:r w:rsidR="003075A0">
        <w:rPr>
          <w:b w:val="0"/>
        </w:rPr>
        <w:t xml:space="preserve">лице </w:t>
      </w:r>
      <w:r w:rsidR="001672F6">
        <w:rPr>
          <w:b w:val="0"/>
        </w:rPr>
        <w:t>6</w:t>
      </w:r>
      <w:r w:rsidRPr="008D663D">
        <w:rPr>
          <w:b w:val="0"/>
        </w:rPr>
        <w:t>.</w:t>
      </w:r>
    </w:p>
    <w:p w14:paraId="03FABD52" w14:textId="77777777" w:rsidR="00CF0386" w:rsidRPr="008D663D" w:rsidRDefault="00CF0386" w:rsidP="00CF0386">
      <w:pPr>
        <w:pStyle w:val="aff5"/>
        <w:ind w:right="0" w:firstLine="567"/>
        <w:contextualSpacing w:val="0"/>
        <w:rPr>
          <w:b w:val="0"/>
        </w:rPr>
      </w:pPr>
    </w:p>
    <w:p w14:paraId="453DB83F" w14:textId="6295B59B" w:rsidR="00CF0386" w:rsidRPr="008D663D" w:rsidRDefault="00CF0386" w:rsidP="00CF0386">
      <w:pPr>
        <w:pStyle w:val="afc"/>
        <w:keepNext/>
      </w:pPr>
      <w:r w:rsidRPr="008D663D">
        <w:t xml:space="preserve">Таблица </w:t>
      </w:r>
      <w:r w:rsidR="001672F6">
        <w:t>6</w:t>
      </w:r>
      <w:r>
        <w:t xml:space="preserve"> </w:t>
      </w:r>
      <w:r w:rsidRPr="008D663D">
        <w:t>- Структурный баланс водопотребления пит</w:t>
      </w:r>
      <w:r w:rsidR="00F8250A">
        <w:t>ьевой воды по группам абонентов</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1"/>
        <w:gridCol w:w="1784"/>
        <w:gridCol w:w="3572"/>
      </w:tblGrid>
      <w:tr w:rsidR="00F8250A" w:rsidRPr="008D663D" w14:paraId="28B86BDC" w14:textId="77777777" w:rsidTr="00FD1D12">
        <w:trPr>
          <w:tblHeader/>
          <w:jc w:val="center"/>
        </w:trPr>
        <w:tc>
          <w:tcPr>
            <w:tcW w:w="2358" w:type="pct"/>
            <w:vAlign w:val="center"/>
          </w:tcPr>
          <w:p w14:paraId="198E9308" w14:textId="77777777" w:rsidR="00F8250A" w:rsidRPr="008D663D" w:rsidRDefault="00F8250A" w:rsidP="00FD1D12">
            <w:pPr>
              <w:pStyle w:val="aff5"/>
              <w:ind w:right="0" w:firstLine="0"/>
              <w:contextualSpacing w:val="0"/>
              <w:jc w:val="center"/>
              <w:rPr>
                <w:b w:val="0"/>
                <w:szCs w:val="24"/>
              </w:rPr>
            </w:pPr>
            <w:r>
              <w:rPr>
                <w:b w:val="0"/>
                <w:szCs w:val="24"/>
              </w:rPr>
              <w:t>Потребители</w:t>
            </w:r>
          </w:p>
        </w:tc>
        <w:tc>
          <w:tcPr>
            <w:tcW w:w="880" w:type="pct"/>
            <w:tcBorders>
              <w:right w:val="single" w:sz="4" w:space="0" w:color="auto"/>
            </w:tcBorders>
            <w:vAlign w:val="center"/>
          </w:tcPr>
          <w:p w14:paraId="0DAB698F" w14:textId="77777777" w:rsidR="00F8250A" w:rsidRPr="008D663D" w:rsidRDefault="00F8250A" w:rsidP="00FD1D12">
            <w:pPr>
              <w:pStyle w:val="aff5"/>
              <w:ind w:right="0" w:firstLine="0"/>
              <w:contextualSpacing w:val="0"/>
              <w:jc w:val="center"/>
              <w:rPr>
                <w:b w:val="0"/>
                <w:szCs w:val="24"/>
              </w:rPr>
            </w:pPr>
            <w:r w:rsidRPr="008D663D">
              <w:rPr>
                <w:b w:val="0"/>
                <w:szCs w:val="24"/>
              </w:rPr>
              <w:t>Ед. изм.</w:t>
            </w:r>
          </w:p>
        </w:tc>
        <w:tc>
          <w:tcPr>
            <w:tcW w:w="1762" w:type="pct"/>
            <w:tcBorders>
              <w:left w:val="single" w:sz="4" w:space="0" w:color="auto"/>
              <w:right w:val="single" w:sz="4" w:space="0" w:color="auto"/>
            </w:tcBorders>
          </w:tcPr>
          <w:p w14:paraId="03FD5527" w14:textId="77777777" w:rsidR="00F8250A" w:rsidRPr="008D663D" w:rsidRDefault="00F8250A" w:rsidP="00FD1D12">
            <w:pPr>
              <w:pStyle w:val="aff5"/>
              <w:ind w:right="0" w:firstLine="0"/>
              <w:contextualSpacing w:val="0"/>
              <w:jc w:val="center"/>
              <w:rPr>
                <w:b w:val="0"/>
                <w:szCs w:val="24"/>
              </w:rPr>
            </w:pPr>
            <w:r>
              <w:rPr>
                <w:b w:val="0"/>
                <w:szCs w:val="24"/>
              </w:rPr>
              <w:t>Водопотребление</w:t>
            </w:r>
          </w:p>
        </w:tc>
      </w:tr>
      <w:tr w:rsidR="00F8250A" w:rsidRPr="0056389C" w14:paraId="390F5393" w14:textId="77777777" w:rsidTr="00FD1D12">
        <w:trPr>
          <w:jc w:val="center"/>
        </w:trPr>
        <w:tc>
          <w:tcPr>
            <w:tcW w:w="5000" w:type="pct"/>
            <w:gridSpan w:val="3"/>
            <w:tcBorders>
              <w:right w:val="single" w:sz="4" w:space="0" w:color="auto"/>
            </w:tcBorders>
            <w:vAlign w:val="center"/>
          </w:tcPr>
          <w:p w14:paraId="460E98F9" w14:textId="5E93AD38" w:rsidR="00F8250A" w:rsidRPr="0056389C" w:rsidRDefault="003075A0" w:rsidP="00FD1D12">
            <w:pPr>
              <w:jc w:val="center"/>
              <w:rPr>
                <w:b/>
                <w:color w:val="000000"/>
                <w:sz w:val="22"/>
                <w:szCs w:val="22"/>
              </w:rPr>
            </w:pPr>
            <w:r>
              <w:rPr>
                <w:b/>
                <w:color w:val="000000"/>
                <w:sz w:val="22"/>
                <w:szCs w:val="22"/>
              </w:rPr>
              <w:t>п. Колбинский</w:t>
            </w:r>
          </w:p>
        </w:tc>
      </w:tr>
      <w:tr w:rsidR="003075A0" w:rsidRPr="007F5C39" w14:paraId="2120FAD7" w14:textId="77777777" w:rsidTr="00FD1D12">
        <w:trPr>
          <w:jc w:val="center"/>
        </w:trPr>
        <w:tc>
          <w:tcPr>
            <w:tcW w:w="2358" w:type="pct"/>
            <w:vAlign w:val="center"/>
          </w:tcPr>
          <w:p w14:paraId="1C05F8BC" w14:textId="77777777" w:rsidR="003075A0" w:rsidRPr="00B3732C" w:rsidRDefault="003075A0" w:rsidP="00FD1D12">
            <w:pPr>
              <w:jc w:val="center"/>
              <w:rPr>
                <w:sz w:val="22"/>
                <w:szCs w:val="22"/>
              </w:rPr>
            </w:pPr>
            <w:r>
              <w:rPr>
                <w:sz w:val="22"/>
              </w:rPr>
              <w:t>Принято потребителями всего, в том числе</w:t>
            </w:r>
            <w:r w:rsidRPr="00B3732C">
              <w:rPr>
                <w:sz w:val="22"/>
              </w:rPr>
              <w:t>:</w:t>
            </w:r>
          </w:p>
        </w:tc>
        <w:tc>
          <w:tcPr>
            <w:tcW w:w="880" w:type="pct"/>
            <w:tcBorders>
              <w:right w:val="single" w:sz="4" w:space="0" w:color="auto"/>
            </w:tcBorders>
            <w:vAlign w:val="center"/>
          </w:tcPr>
          <w:p w14:paraId="2C23FEF8" w14:textId="77777777" w:rsidR="003075A0" w:rsidRPr="006F660E" w:rsidRDefault="003075A0" w:rsidP="00FD1D12">
            <w:pPr>
              <w:pStyle w:val="aff5"/>
              <w:ind w:right="0" w:firstLine="0"/>
              <w:contextualSpacing w:val="0"/>
              <w:jc w:val="center"/>
              <w:rPr>
                <w:b w:val="0"/>
                <w:szCs w:val="24"/>
                <w:vertAlign w:val="superscript"/>
              </w:rPr>
            </w:pPr>
            <w:r w:rsidRPr="006F660E">
              <w:rPr>
                <w:b w:val="0"/>
                <w:szCs w:val="24"/>
              </w:rPr>
              <w:t>тыс. куб.м</w:t>
            </w:r>
          </w:p>
        </w:tc>
        <w:tc>
          <w:tcPr>
            <w:tcW w:w="1762" w:type="pct"/>
            <w:tcBorders>
              <w:left w:val="single" w:sz="4" w:space="0" w:color="auto"/>
              <w:right w:val="single" w:sz="4" w:space="0" w:color="auto"/>
            </w:tcBorders>
            <w:vAlign w:val="bottom"/>
          </w:tcPr>
          <w:p w14:paraId="7BF92C2F" w14:textId="13503E2C" w:rsidR="003075A0" w:rsidRPr="003075A0" w:rsidRDefault="003075A0" w:rsidP="00FD1D12">
            <w:pPr>
              <w:jc w:val="center"/>
              <w:rPr>
                <w:color w:val="000000"/>
                <w:sz w:val="22"/>
                <w:szCs w:val="22"/>
              </w:rPr>
            </w:pPr>
            <w:r w:rsidRPr="003075A0">
              <w:rPr>
                <w:color w:val="000000"/>
                <w:sz w:val="22"/>
                <w:szCs w:val="22"/>
              </w:rPr>
              <w:t>3,160</w:t>
            </w:r>
          </w:p>
        </w:tc>
      </w:tr>
      <w:tr w:rsidR="003075A0" w:rsidRPr="007F5C39" w14:paraId="6199799C" w14:textId="77777777" w:rsidTr="00FD1D12">
        <w:trPr>
          <w:jc w:val="center"/>
        </w:trPr>
        <w:tc>
          <w:tcPr>
            <w:tcW w:w="2358" w:type="pct"/>
            <w:vAlign w:val="center"/>
          </w:tcPr>
          <w:p w14:paraId="0943D603" w14:textId="77777777" w:rsidR="003075A0" w:rsidRDefault="003075A0" w:rsidP="00FD1D12">
            <w:pPr>
              <w:jc w:val="right"/>
              <w:rPr>
                <w:sz w:val="22"/>
              </w:rPr>
            </w:pPr>
            <w:r>
              <w:rPr>
                <w:sz w:val="22"/>
              </w:rPr>
              <w:t>Население:</w:t>
            </w:r>
          </w:p>
        </w:tc>
        <w:tc>
          <w:tcPr>
            <w:tcW w:w="880" w:type="pct"/>
            <w:tcBorders>
              <w:right w:val="single" w:sz="4" w:space="0" w:color="auto"/>
            </w:tcBorders>
            <w:vAlign w:val="center"/>
          </w:tcPr>
          <w:p w14:paraId="0A75E4A5" w14:textId="77777777"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7D14037" w14:textId="086DDECD" w:rsidR="003075A0" w:rsidRPr="003075A0" w:rsidRDefault="003075A0" w:rsidP="00FD1D12">
            <w:pPr>
              <w:jc w:val="center"/>
              <w:rPr>
                <w:color w:val="000000"/>
                <w:sz w:val="22"/>
                <w:szCs w:val="22"/>
              </w:rPr>
            </w:pPr>
            <w:r w:rsidRPr="003075A0">
              <w:rPr>
                <w:color w:val="000000"/>
                <w:sz w:val="22"/>
                <w:szCs w:val="22"/>
              </w:rPr>
              <w:t>2,260</w:t>
            </w:r>
          </w:p>
        </w:tc>
      </w:tr>
      <w:tr w:rsidR="003075A0" w:rsidRPr="007F5C39" w14:paraId="4175EA8F" w14:textId="77777777" w:rsidTr="00FD1D12">
        <w:trPr>
          <w:jc w:val="center"/>
        </w:trPr>
        <w:tc>
          <w:tcPr>
            <w:tcW w:w="2358" w:type="pct"/>
            <w:vAlign w:val="center"/>
          </w:tcPr>
          <w:p w14:paraId="57DB4AA2" w14:textId="27F7369F" w:rsidR="003075A0" w:rsidRDefault="003075A0" w:rsidP="00FD1D12">
            <w:pPr>
              <w:jc w:val="right"/>
              <w:rPr>
                <w:sz w:val="22"/>
              </w:rPr>
            </w:pPr>
            <w:r>
              <w:rPr>
                <w:sz w:val="22"/>
              </w:rPr>
              <w:t>Бюджетные организации:</w:t>
            </w:r>
          </w:p>
        </w:tc>
        <w:tc>
          <w:tcPr>
            <w:tcW w:w="880" w:type="pct"/>
            <w:tcBorders>
              <w:right w:val="single" w:sz="4" w:space="0" w:color="auto"/>
            </w:tcBorders>
            <w:vAlign w:val="center"/>
          </w:tcPr>
          <w:p w14:paraId="12CB1773" w14:textId="77777777"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144F4E27" w14:textId="7A091684" w:rsidR="003075A0" w:rsidRPr="003075A0" w:rsidRDefault="003075A0" w:rsidP="00FD1D12">
            <w:pPr>
              <w:jc w:val="center"/>
              <w:rPr>
                <w:color w:val="000000"/>
                <w:sz w:val="22"/>
                <w:szCs w:val="22"/>
              </w:rPr>
            </w:pPr>
            <w:r w:rsidRPr="003075A0">
              <w:rPr>
                <w:color w:val="000000"/>
                <w:sz w:val="22"/>
                <w:szCs w:val="22"/>
              </w:rPr>
              <w:t>0,730</w:t>
            </w:r>
          </w:p>
        </w:tc>
      </w:tr>
      <w:tr w:rsidR="003075A0" w:rsidRPr="007F5C39" w14:paraId="693CA0D5" w14:textId="77777777" w:rsidTr="00FD1D12">
        <w:trPr>
          <w:jc w:val="center"/>
        </w:trPr>
        <w:tc>
          <w:tcPr>
            <w:tcW w:w="2358" w:type="pct"/>
            <w:vAlign w:val="center"/>
          </w:tcPr>
          <w:p w14:paraId="41ECD4E6" w14:textId="67A90E19" w:rsidR="003075A0" w:rsidRDefault="003075A0" w:rsidP="00FD1D12">
            <w:pPr>
              <w:jc w:val="right"/>
              <w:rPr>
                <w:sz w:val="22"/>
              </w:rPr>
            </w:pPr>
            <w:r>
              <w:rPr>
                <w:sz w:val="22"/>
              </w:rPr>
              <w:t>Пожаротушение:</w:t>
            </w:r>
          </w:p>
        </w:tc>
        <w:tc>
          <w:tcPr>
            <w:tcW w:w="880" w:type="pct"/>
            <w:tcBorders>
              <w:right w:val="single" w:sz="4" w:space="0" w:color="auto"/>
            </w:tcBorders>
            <w:vAlign w:val="center"/>
          </w:tcPr>
          <w:p w14:paraId="35B05E89" w14:textId="2DCA975E"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A278596" w14:textId="49B1C10F" w:rsidR="003075A0" w:rsidRPr="003075A0" w:rsidRDefault="003075A0" w:rsidP="00FD1D12">
            <w:pPr>
              <w:jc w:val="center"/>
              <w:rPr>
                <w:color w:val="000000"/>
                <w:sz w:val="22"/>
                <w:szCs w:val="22"/>
              </w:rPr>
            </w:pPr>
            <w:r w:rsidRPr="003075A0">
              <w:rPr>
                <w:color w:val="000000"/>
                <w:sz w:val="22"/>
                <w:szCs w:val="22"/>
              </w:rPr>
              <w:t>0,080</w:t>
            </w:r>
          </w:p>
        </w:tc>
      </w:tr>
      <w:tr w:rsidR="003075A0" w:rsidRPr="007F5C39" w14:paraId="30CA01F4" w14:textId="77777777" w:rsidTr="00FD1D12">
        <w:trPr>
          <w:jc w:val="center"/>
        </w:trPr>
        <w:tc>
          <w:tcPr>
            <w:tcW w:w="2358" w:type="pct"/>
            <w:vAlign w:val="center"/>
          </w:tcPr>
          <w:p w14:paraId="55F3074F" w14:textId="4B562BC5" w:rsidR="003075A0" w:rsidRDefault="003075A0" w:rsidP="00FD1D12">
            <w:pPr>
              <w:jc w:val="right"/>
              <w:rPr>
                <w:sz w:val="22"/>
              </w:rPr>
            </w:pPr>
            <w:r>
              <w:rPr>
                <w:sz w:val="22"/>
              </w:rPr>
              <w:t>Полив:</w:t>
            </w:r>
          </w:p>
        </w:tc>
        <w:tc>
          <w:tcPr>
            <w:tcW w:w="880" w:type="pct"/>
            <w:tcBorders>
              <w:right w:val="single" w:sz="4" w:space="0" w:color="auto"/>
            </w:tcBorders>
            <w:vAlign w:val="center"/>
          </w:tcPr>
          <w:p w14:paraId="676C4C2C" w14:textId="501DB15D"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40B31218" w14:textId="43484713" w:rsidR="003075A0" w:rsidRPr="003075A0" w:rsidRDefault="003075A0" w:rsidP="00FD1D12">
            <w:pPr>
              <w:jc w:val="center"/>
              <w:rPr>
                <w:color w:val="000000"/>
                <w:sz w:val="22"/>
                <w:szCs w:val="22"/>
              </w:rPr>
            </w:pPr>
            <w:r w:rsidRPr="003075A0">
              <w:rPr>
                <w:color w:val="000000"/>
                <w:sz w:val="22"/>
                <w:szCs w:val="22"/>
              </w:rPr>
              <w:t>0,090</w:t>
            </w:r>
          </w:p>
        </w:tc>
      </w:tr>
      <w:tr w:rsidR="003075A0" w:rsidRPr="007F5C39" w14:paraId="18CFC16B" w14:textId="77777777" w:rsidTr="00FD1D12">
        <w:trPr>
          <w:jc w:val="center"/>
        </w:trPr>
        <w:tc>
          <w:tcPr>
            <w:tcW w:w="5000" w:type="pct"/>
            <w:gridSpan w:val="3"/>
            <w:tcBorders>
              <w:right w:val="single" w:sz="4" w:space="0" w:color="auto"/>
            </w:tcBorders>
            <w:vAlign w:val="center"/>
          </w:tcPr>
          <w:p w14:paraId="63B45939" w14:textId="256A0896" w:rsidR="003075A0" w:rsidRPr="003075A0" w:rsidRDefault="003075A0" w:rsidP="00FD1D12">
            <w:pPr>
              <w:jc w:val="center"/>
              <w:rPr>
                <w:b/>
                <w:color w:val="000000"/>
                <w:sz w:val="22"/>
                <w:szCs w:val="22"/>
              </w:rPr>
            </w:pPr>
            <w:r w:rsidRPr="003075A0">
              <w:rPr>
                <w:b/>
                <w:color w:val="000000"/>
                <w:sz w:val="22"/>
                <w:szCs w:val="22"/>
              </w:rPr>
              <w:t>п. Анастасино</w:t>
            </w:r>
          </w:p>
        </w:tc>
      </w:tr>
      <w:tr w:rsidR="003075A0" w:rsidRPr="007F5C39" w14:paraId="4510337B" w14:textId="77777777" w:rsidTr="00FD1D12">
        <w:trPr>
          <w:jc w:val="center"/>
        </w:trPr>
        <w:tc>
          <w:tcPr>
            <w:tcW w:w="2358" w:type="pct"/>
            <w:vAlign w:val="center"/>
          </w:tcPr>
          <w:p w14:paraId="753BD3F3" w14:textId="77777777" w:rsidR="003075A0" w:rsidRDefault="003075A0" w:rsidP="00FD1D12">
            <w:pPr>
              <w:jc w:val="right"/>
              <w:rPr>
                <w:sz w:val="22"/>
              </w:rPr>
            </w:pPr>
            <w:r>
              <w:rPr>
                <w:sz w:val="22"/>
              </w:rPr>
              <w:lastRenderedPageBreak/>
              <w:t>Принято потребителями всего, в том числе</w:t>
            </w:r>
            <w:r w:rsidRPr="00B3732C">
              <w:rPr>
                <w:sz w:val="22"/>
              </w:rPr>
              <w:t>:</w:t>
            </w:r>
          </w:p>
        </w:tc>
        <w:tc>
          <w:tcPr>
            <w:tcW w:w="880" w:type="pct"/>
            <w:tcBorders>
              <w:right w:val="single" w:sz="4" w:space="0" w:color="auto"/>
            </w:tcBorders>
            <w:vAlign w:val="center"/>
          </w:tcPr>
          <w:p w14:paraId="133F0652" w14:textId="77777777"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73E220C6" w14:textId="62D78E5F" w:rsidR="003075A0" w:rsidRPr="003075A0" w:rsidRDefault="003075A0" w:rsidP="00FD1D12">
            <w:pPr>
              <w:jc w:val="center"/>
              <w:rPr>
                <w:color w:val="000000"/>
                <w:sz w:val="22"/>
                <w:szCs w:val="22"/>
              </w:rPr>
            </w:pPr>
            <w:r w:rsidRPr="003075A0">
              <w:rPr>
                <w:color w:val="000000"/>
                <w:sz w:val="22"/>
                <w:szCs w:val="22"/>
              </w:rPr>
              <w:t>0,720</w:t>
            </w:r>
          </w:p>
        </w:tc>
      </w:tr>
      <w:tr w:rsidR="003075A0" w:rsidRPr="007F5C39" w14:paraId="5867FC76" w14:textId="77777777" w:rsidTr="00FD1D12">
        <w:trPr>
          <w:jc w:val="center"/>
        </w:trPr>
        <w:tc>
          <w:tcPr>
            <w:tcW w:w="2358" w:type="pct"/>
            <w:vAlign w:val="center"/>
          </w:tcPr>
          <w:p w14:paraId="1993D0B9" w14:textId="77777777" w:rsidR="003075A0" w:rsidRDefault="003075A0" w:rsidP="00FD1D12">
            <w:pPr>
              <w:jc w:val="right"/>
              <w:rPr>
                <w:sz w:val="22"/>
              </w:rPr>
            </w:pPr>
            <w:r>
              <w:rPr>
                <w:sz w:val="22"/>
              </w:rPr>
              <w:t>Население:</w:t>
            </w:r>
          </w:p>
        </w:tc>
        <w:tc>
          <w:tcPr>
            <w:tcW w:w="880" w:type="pct"/>
            <w:tcBorders>
              <w:right w:val="single" w:sz="4" w:space="0" w:color="auto"/>
            </w:tcBorders>
            <w:vAlign w:val="center"/>
          </w:tcPr>
          <w:p w14:paraId="56BB1748" w14:textId="77777777" w:rsidR="003075A0" w:rsidRPr="006F660E" w:rsidRDefault="003075A0" w:rsidP="00FD1D12">
            <w:pPr>
              <w:pStyle w:val="aff5"/>
              <w:ind w:right="0" w:firstLine="0"/>
              <w:contextualSpacing w:val="0"/>
              <w:jc w:val="center"/>
              <w:rPr>
                <w:b w:val="0"/>
                <w:szCs w:val="24"/>
              </w:rPr>
            </w:pPr>
            <w:r w:rsidRPr="006F660E">
              <w:rPr>
                <w:b w:val="0"/>
                <w:szCs w:val="24"/>
              </w:rPr>
              <w:t>тыс. куб.м</w:t>
            </w:r>
          </w:p>
        </w:tc>
        <w:tc>
          <w:tcPr>
            <w:tcW w:w="1762" w:type="pct"/>
            <w:tcBorders>
              <w:left w:val="single" w:sz="4" w:space="0" w:color="auto"/>
              <w:right w:val="single" w:sz="4" w:space="0" w:color="auto"/>
            </w:tcBorders>
            <w:vAlign w:val="bottom"/>
          </w:tcPr>
          <w:p w14:paraId="62790955" w14:textId="027DC7EE" w:rsidR="003075A0" w:rsidRPr="003075A0" w:rsidRDefault="003075A0" w:rsidP="00FD1D12">
            <w:pPr>
              <w:jc w:val="center"/>
              <w:rPr>
                <w:color w:val="000000"/>
                <w:sz w:val="22"/>
                <w:szCs w:val="22"/>
              </w:rPr>
            </w:pPr>
            <w:r w:rsidRPr="003075A0">
              <w:rPr>
                <w:color w:val="000000"/>
                <w:sz w:val="22"/>
                <w:szCs w:val="22"/>
              </w:rPr>
              <w:t>0,720</w:t>
            </w:r>
          </w:p>
        </w:tc>
      </w:tr>
    </w:tbl>
    <w:p w14:paraId="6DB53909" w14:textId="77777777" w:rsidR="00CF0386" w:rsidRDefault="00CF0386" w:rsidP="00CF0386"/>
    <w:p w14:paraId="5C59F585" w14:textId="77777777" w:rsidR="00CF0386" w:rsidRPr="008D663D" w:rsidRDefault="00CF0386" w:rsidP="00CF0386">
      <w:pPr>
        <w:pStyle w:val="30"/>
      </w:pPr>
      <w:r>
        <w:t>3.4</w:t>
      </w:r>
      <w:r w:rsidRPr="008D663D">
        <w:t xml:space="preserve">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022CD4D9" w14:textId="066BD8B6" w:rsidR="00CF0386" w:rsidRDefault="00CF0386" w:rsidP="00CF0386">
      <w:pPr>
        <w:pStyle w:val="aff5"/>
        <w:ind w:right="0" w:firstLine="567"/>
        <w:contextualSpacing w:val="0"/>
        <w:rPr>
          <w:b w:val="0"/>
        </w:rPr>
      </w:pPr>
      <w:r w:rsidRPr="008D663D">
        <w:rPr>
          <w:b w:val="0"/>
        </w:rPr>
        <w:t xml:space="preserve">Сведения о потреблении населением воды представлены в таблицах </w:t>
      </w:r>
      <w:r w:rsidR="001672F6">
        <w:rPr>
          <w:b w:val="0"/>
        </w:rPr>
        <w:t>7-8</w:t>
      </w:r>
      <w:r>
        <w:rPr>
          <w:b w:val="0"/>
        </w:rPr>
        <w:t xml:space="preserve">. </w:t>
      </w:r>
    </w:p>
    <w:p w14:paraId="3E055DB0" w14:textId="77777777" w:rsidR="00472D14" w:rsidRPr="00472D14" w:rsidRDefault="00472D14" w:rsidP="00472D14"/>
    <w:p w14:paraId="2B418C3A" w14:textId="3AC90E9D" w:rsidR="00CF0386" w:rsidRPr="008D663D" w:rsidRDefault="00CF0386" w:rsidP="0096745B">
      <w:pPr>
        <w:pStyle w:val="afc"/>
        <w:jc w:val="left"/>
      </w:pPr>
      <w:r w:rsidRPr="008D663D">
        <w:t xml:space="preserve">Таблица </w:t>
      </w:r>
      <w:r w:rsidR="001672F6">
        <w:t>7</w:t>
      </w:r>
      <w:r>
        <w:t xml:space="preserve"> - </w:t>
      </w:r>
      <w:r w:rsidRPr="008D663D">
        <w:t>Сведения о фактическом потреблении питьевой воды</w:t>
      </w:r>
    </w:p>
    <w:tbl>
      <w:tblPr>
        <w:tblW w:w="4948" w:type="pct"/>
        <w:tblLayout w:type="fixed"/>
        <w:tblLook w:val="00A0" w:firstRow="1" w:lastRow="0" w:firstColumn="1" w:lastColumn="0" w:noHBand="0" w:noVBand="0"/>
      </w:tblPr>
      <w:tblGrid>
        <w:gridCol w:w="3258"/>
        <w:gridCol w:w="3152"/>
        <w:gridCol w:w="1210"/>
        <w:gridCol w:w="1136"/>
        <w:gridCol w:w="1276"/>
      </w:tblGrid>
      <w:tr w:rsidR="00CF0386" w:rsidRPr="00D70104" w14:paraId="59F3B6BE" w14:textId="77777777" w:rsidTr="00CF0386">
        <w:trPr>
          <w:tblHeader/>
        </w:trPr>
        <w:tc>
          <w:tcPr>
            <w:tcW w:w="1624" w:type="pct"/>
            <w:vMerge w:val="restart"/>
            <w:tcBorders>
              <w:top w:val="single" w:sz="4" w:space="0" w:color="auto"/>
              <w:left w:val="single" w:sz="4" w:space="0" w:color="auto"/>
              <w:bottom w:val="single" w:sz="4" w:space="0" w:color="auto"/>
              <w:right w:val="single" w:sz="4" w:space="0" w:color="auto"/>
            </w:tcBorders>
            <w:noWrap/>
            <w:vAlign w:val="center"/>
          </w:tcPr>
          <w:p w14:paraId="0CAD6003" w14:textId="77777777" w:rsidR="00CF0386" w:rsidRPr="00D70104" w:rsidRDefault="00CF0386" w:rsidP="00CF0386">
            <w:pPr>
              <w:jc w:val="center"/>
              <w:rPr>
                <w:bCs/>
              </w:rPr>
            </w:pPr>
            <w:r w:rsidRPr="00D70104">
              <w:rPr>
                <w:bCs/>
                <w:sz w:val="22"/>
                <w:szCs w:val="22"/>
              </w:rPr>
              <w:t>Потребитель с разбивкой по обслуж. организац.</w:t>
            </w:r>
          </w:p>
        </w:tc>
        <w:tc>
          <w:tcPr>
            <w:tcW w:w="1571" w:type="pct"/>
            <w:vMerge w:val="restart"/>
            <w:tcBorders>
              <w:top w:val="single" w:sz="4" w:space="0" w:color="auto"/>
              <w:left w:val="single" w:sz="4" w:space="0" w:color="auto"/>
              <w:bottom w:val="single" w:sz="4" w:space="0" w:color="auto"/>
              <w:right w:val="single" w:sz="4" w:space="0" w:color="auto"/>
            </w:tcBorders>
            <w:vAlign w:val="center"/>
          </w:tcPr>
          <w:p w14:paraId="7248FA3D" w14:textId="77777777" w:rsidR="00CF0386" w:rsidRPr="00D70104" w:rsidRDefault="00CF0386" w:rsidP="00CF0386">
            <w:pPr>
              <w:jc w:val="center"/>
              <w:rPr>
                <w:bCs/>
              </w:rPr>
            </w:pPr>
            <w:r w:rsidRPr="00D70104">
              <w:rPr>
                <w:bCs/>
                <w:sz w:val="22"/>
                <w:szCs w:val="22"/>
              </w:rPr>
              <w:t>Назначение водопотребления</w:t>
            </w:r>
          </w:p>
        </w:tc>
        <w:tc>
          <w:tcPr>
            <w:tcW w:w="1805" w:type="pct"/>
            <w:gridSpan w:val="3"/>
            <w:tcBorders>
              <w:top w:val="single" w:sz="4" w:space="0" w:color="auto"/>
              <w:left w:val="nil"/>
              <w:bottom w:val="single" w:sz="4" w:space="0" w:color="auto"/>
              <w:right w:val="single" w:sz="4" w:space="0" w:color="auto"/>
            </w:tcBorders>
            <w:noWrap/>
            <w:vAlign w:val="center"/>
          </w:tcPr>
          <w:p w14:paraId="74B4DF9E" w14:textId="77777777" w:rsidR="00CF0386" w:rsidRPr="00D70104" w:rsidRDefault="00CF0386" w:rsidP="00CF0386">
            <w:pPr>
              <w:jc w:val="center"/>
            </w:pPr>
            <w:r w:rsidRPr="00D70104">
              <w:rPr>
                <w:sz w:val="22"/>
                <w:szCs w:val="22"/>
              </w:rPr>
              <w:t>Водопотребление</w:t>
            </w:r>
          </w:p>
        </w:tc>
      </w:tr>
      <w:tr w:rsidR="00CF0386" w:rsidRPr="00D70104" w14:paraId="0F70A0C0" w14:textId="77777777" w:rsidTr="00CF0386">
        <w:trPr>
          <w:tblHeader/>
        </w:trPr>
        <w:tc>
          <w:tcPr>
            <w:tcW w:w="1624" w:type="pct"/>
            <w:vMerge/>
            <w:tcBorders>
              <w:top w:val="single" w:sz="4" w:space="0" w:color="auto"/>
              <w:left w:val="single" w:sz="4" w:space="0" w:color="auto"/>
              <w:bottom w:val="single" w:sz="4" w:space="0" w:color="auto"/>
              <w:right w:val="single" w:sz="4" w:space="0" w:color="auto"/>
            </w:tcBorders>
            <w:vAlign w:val="center"/>
          </w:tcPr>
          <w:p w14:paraId="75B68B16" w14:textId="77777777" w:rsidR="00CF0386" w:rsidRPr="00D70104" w:rsidRDefault="00CF0386" w:rsidP="00CF0386">
            <w:pPr>
              <w:jc w:val="center"/>
              <w:rPr>
                <w:bCs/>
              </w:rPr>
            </w:pPr>
          </w:p>
        </w:tc>
        <w:tc>
          <w:tcPr>
            <w:tcW w:w="1571" w:type="pct"/>
            <w:vMerge/>
            <w:tcBorders>
              <w:top w:val="single" w:sz="4" w:space="0" w:color="auto"/>
              <w:left w:val="single" w:sz="4" w:space="0" w:color="auto"/>
              <w:bottom w:val="single" w:sz="4" w:space="0" w:color="auto"/>
              <w:right w:val="single" w:sz="4" w:space="0" w:color="auto"/>
            </w:tcBorders>
            <w:vAlign w:val="center"/>
          </w:tcPr>
          <w:p w14:paraId="7702B2B1" w14:textId="77777777" w:rsidR="00CF0386" w:rsidRPr="00D70104" w:rsidRDefault="00CF0386" w:rsidP="00CF0386">
            <w:pPr>
              <w:jc w:val="center"/>
              <w:rPr>
                <w:bCs/>
              </w:rPr>
            </w:pPr>
          </w:p>
        </w:tc>
        <w:tc>
          <w:tcPr>
            <w:tcW w:w="603" w:type="pct"/>
            <w:tcBorders>
              <w:top w:val="nil"/>
              <w:left w:val="nil"/>
              <w:bottom w:val="single" w:sz="4" w:space="0" w:color="auto"/>
              <w:right w:val="single" w:sz="4" w:space="0" w:color="auto"/>
            </w:tcBorders>
            <w:vAlign w:val="center"/>
          </w:tcPr>
          <w:p w14:paraId="3D8E1920" w14:textId="77777777" w:rsidR="00CF0386" w:rsidRPr="00D70104" w:rsidRDefault="00CF0386" w:rsidP="00CF0386">
            <w:pPr>
              <w:jc w:val="center"/>
            </w:pPr>
            <w:r w:rsidRPr="00D70104">
              <w:rPr>
                <w:sz w:val="22"/>
                <w:szCs w:val="22"/>
              </w:rPr>
              <w:t>Сред. сут.</w:t>
            </w:r>
            <w:r w:rsidRPr="00D70104">
              <w:rPr>
                <w:sz w:val="22"/>
                <w:szCs w:val="22"/>
              </w:rPr>
              <w:br/>
              <w:t>м³/сут</w:t>
            </w:r>
          </w:p>
        </w:tc>
        <w:tc>
          <w:tcPr>
            <w:tcW w:w="566" w:type="pct"/>
            <w:tcBorders>
              <w:top w:val="nil"/>
              <w:left w:val="nil"/>
              <w:bottom w:val="single" w:sz="4" w:space="0" w:color="auto"/>
              <w:right w:val="single" w:sz="4" w:space="0" w:color="auto"/>
            </w:tcBorders>
            <w:vAlign w:val="center"/>
          </w:tcPr>
          <w:p w14:paraId="0F66BEF7" w14:textId="77777777" w:rsidR="00CF0386" w:rsidRPr="00D70104" w:rsidRDefault="00CF0386" w:rsidP="00CF0386">
            <w:pPr>
              <w:jc w:val="center"/>
            </w:pPr>
            <w:r w:rsidRPr="00D70104">
              <w:rPr>
                <w:sz w:val="22"/>
                <w:szCs w:val="22"/>
              </w:rPr>
              <w:t>Годовое</w:t>
            </w:r>
            <w:r w:rsidRPr="00D70104">
              <w:rPr>
                <w:sz w:val="22"/>
                <w:szCs w:val="22"/>
              </w:rPr>
              <w:br/>
              <w:t>т.м³/год</w:t>
            </w:r>
          </w:p>
        </w:tc>
        <w:tc>
          <w:tcPr>
            <w:tcW w:w="636" w:type="pct"/>
            <w:tcBorders>
              <w:top w:val="nil"/>
              <w:left w:val="nil"/>
              <w:bottom w:val="single" w:sz="4" w:space="0" w:color="auto"/>
              <w:right w:val="single" w:sz="4" w:space="0" w:color="auto"/>
            </w:tcBorders>
            <w:vAlign w:val="center"/>
          </w:tcPr>
          <w:p w14:paraId="73B8B124" w14:textId="77777777" w:rsidR="00CF0386" w:rsidRPr="00D70104" w:rsidRDefault="00CF0386" w:rsidP="00CF0386">
            <w:pPr>
              <w:jc w:val="center"/>
            </w:pPr>
            <w:r w:rsidRPr="00D70104">
              <w:rPr>
                <w:sz w:val="22"/>
                <w:szCs w:val="22"/>
              </w:rPr>
              <w:t>Макс. сут.</w:t>
            </w:r>
            <w:r w:rsidRPr="00D70104">
              <w:rPr>
                <w:sz w:val="22"/>
                <w:szCs w:val="22"/>
              </w:rPr>
              <w:br/>
              <w:t>м³/сут</w:t>
            </w:r>
          </w:p>
        </w:tc>
      </w:tr>
      <w:tr w:rsidR="00CF0386" w:rsidRPr="00D70104" w14:paraId="484DC4DC" w14:textId="77777777" w:rsidTr="00CF0386">
        <w:tc>
          <w:tcPr>
            <w:tcW w:w="5000" w:type="pct"/>
            <w:gridSpan w:val="5"/>
            <w:tcBorders>
              <w:top w:val="single" w:sz="4" w:space="0" w:color="auto"/>
              <w:left w:val="single" w:sz="4" w:space="0" w:color="auto"/>
              <w:bottom w:val="single" w:sz="4" w:space="0" w:color="auto"/>
              <w:right w:val="single" w:sz="4" w:space="0" w:color="auto"/>
            </w:tcBorders>
            <w:vAlign w:val="center"/>
          </w:tcPr>
          <w:p w14:paraId="6ED3A42A" w14:textId="66B81B61" w:rsidR="00CF0386" w:rsidRPr="00D70104" w:rsidRDefault="003075A0" w:rsidP="00CF0386">
            <w:pPr>
              <w:jc w:val="center"/>
              <w:rPr>
                <w:b/>
              </w:rPr>
            </w:pPr>
            <w:r>
              <w:rPr>
                <w:b/>
              </w:rPr>
              <w:t>п. Колбинский</w:t>
            </w:r>
          </w:p>
        </w:tc>
      </w:tr>
      <w:tr w:rsidR="003075A0" w:rsidRPr="00D70104" w14:paraId="738543EF"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6A861173" w14:textId="77777777" w:rsidR="003075A0" w:rsidRPr="00D70104" w:rsidRDefault="003075A0" w:rsidP="00CF0386">
            <w:pPr>
              <w:jc w:val="right"/>
            </w:pPr>
            <w:r w:rsidRPr="00D70104">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34584756" w14:textId="77777777" w:rsidR="003075A0" w:rsidRPr="00D70104" w:rsidRDefault="003075A0" w:rsidP="00CF0386">
            <w:pPr>
              <w:jc w:val="center"/>
            </w:pPr>
            <w:r w:rsidRPr="00D70104">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39B590EC" w14:textId="3C88B5E5" w:rsidR="003075A0" w:rsidRPr="003075A0" w:rsidRDefault="003075A0" w:rsidP="00CF0386">
            <w:pPr>
              <w:jc w:val="center"/>
              <w:rPr>
                <w:color w:val="000000"/>
              </w:rPr>
            </w:pPr>
            <w:r w:rsidRPr="003075A0">
              <w:rPr>
                <w:color w:val="000000"/>
                <w:sz w:val="22"/>
                <w:szCs w:val="22"/>
              </w:rPr>
              <w:t>8,658</w:t>
            </w:r>
          </w:p>
        </w:tc>
        <w:tc>
          <w:tcPr>
            <w:tcW w:w="566" w:type="pct"/>
            <w:tcBorders>
              <w:top w:val="single" w:sz="4" w:space="0" w:color="auto"/>
              <w:left w:val="nil"/>
              <w:bottom w:val="single" w:sz="4" w:space="0" w:color="auto"/>
              <w:right w:val="single" w:sz="4" w:space="0" w:color="auto"/>
            </w:tcBorders>
            <w:vAlign w:val="bottom"/>
          </w:tcPr>
          <w:p w14:paraId="0585900B" w14:textId="63B6F219" w:rsidR="003075A0" w:rsidRPr="003075A0" w:rsidRDefault="003075A0" w:rsidP="00CF0386">
            <w:pPr>
              <w:jc w:val="center"/>
              <w:rPr>
                <w:color w:val="000000"/>
              </w:rPr>
            </w:pPr>
            <w:r w:rsidRPr="003075A0">
              <w:rPr>
                <w:color w:val="000000"/>
                <w:sz w:val="22"/>
                <w:szCs w:val="22"/>
              </w:rPr>
              <w:t>3,160</w:t>
            </w:r>
          </w:p>
        </w:tc>
        <w:tc>
          <w:tcPr>
            <w:tcW w:w="636" w:type="pct"/>
            <w:tcBorders>
              <w:top w:val="single" w:sz="4" w:space="0" w:color="auto"/>
              <w:left w:val="nil"/>
              <w:bottom w:val="single" w:sz="4" w:space="0" w:color="auto"/>
              <w:right w:val="single" w:sz="4" w:space="0" w:color="auto"/>
            </w:tcBorders>
            <w:vAlign w:val="bottom"/>
          </w:tcPr>
          <w:p w14:paraId="6FF3B575" w14:textId="7C729619" w:rsidR="003075A0" w:rsidRPr="003075A0" w:rsidRDefault="003075A0" w:rsidP="00CF0386">
            <w:pPr>
              <w:jc w:val="center"/>
              <w:rPr>
                <w:color w:val="000000"/>
              </w:rPr>
            </w:pPr>
            <w:r w:rsidRPr="003075A0">
              <w:rPr>
                <w:color w:val="000000"/>
                <w:sz w:val="22"/>
                <w:szCs w:val="22"/>
              </w:rPr>
              <w:t>10,389</w:t>
            </w:r>
          </w:p>
        </w:tc>
      </w:tr>
      <w:tr w:rsidR="003D680B" w:rsidRPr="00D70104" w14:paraId="2669F181" w14:textId="77777777" w:rsidTr="003D680B">
        <w:tc>
          <w:tcPr>
            <w:tcW w:w="5000" w:type="pct"/>
            <w:gridSpan w:val="5"/>
            <w:tcBorders>
              <w:top w:val="single" w:sz="4" w:space="0" w:color="auto"/>
              <w:left w:val="single" w:sz="4" w:space="0" w:color="auto"/>
              <w:bottom w:val="single" w:sz="4" w:space="0" w:color="auto"/>
              <w:right w:val="single" w:sz="4" w:space="0" w:color="auto"/>
            </w:tcBorders>
            <w:vAlign w:val="center"/>
          </w:tcPr>
          <w:p w14:paraId="726BA370" w14:textId="2C4FBA5E" w:rsidR="003D680B" w:rsidRPr="003075A0" w:rsidRDefault="003075A0" w:rsidP="00CF0386">
            <w:pPr>
              <w:jc w:val="center"/>
              <w:rPr>
                <w:b/>
                <w:color w:val="000000"/>
                <w:sz w:val="22"/>
                <w:szCs w:val="22"/>
              </w:rPr>
            </w:pPr>
            <w:r w:rsidRPr="003075A0">
              <w:rPr>
                <w:b/>
                <w:color w:val="000000"/>
                <w:sz w:val="22"/>
                <w:szCs w:val="22"/>
              </w:rPr>
              <w:t>п. Анастасино</w:t>
            </w:r>
          </w:p>
        </w:tc>
      </w:tr>
      <w:tr w:rsidR="003075A0" w:rsidRPr="00D70104" w14:paraId="14A9B49A" w14:textId="77777777" w:rsidTr="00CF0386">
        <w:tc>
          <w:tcPr>
            <w:tcW w:w="1624" w:type="pct"/>
            <w:tcBorders>
              <w:top w:val="single" w:sz="4" w:space="0" w:color="auto"/>
              <w:left w:val="single" w:sz="4" w:space="0" w:color="auto"/>
              <w:bottom w:val="single" w:sz="4" w:space="0" w:color="auto"/>
              <w:right w:val="single" w:sz="4" w:space="0" w:color="auto"/>
            </w:tcBorders>
            <w:vAlign w:val="center"/>
          </w:tcPr>
          <w:p w14:paraId="4962B868" w14:textId="7C39F516" w:rsidR="003075A0" w:rsidRPr="00D70104" w:rsidRDefault="003075A0" w:rsidP="00CF0386">
            <w:pPr>
              <w:jc w:val="right"/>
              <w:rPr>
                <w:sz w:val="22"/>
              </w:rPr>
            </w:pPr>
            <w:r w:rsidRPr="00D70104">
              <w:rPr>
                <w:sz w:val="22"/>
              </w:rPr>
              <w:t>Потребители</w:t>
            </w:r>
          </w:p>
        </w:tc>
        <w:tc>
          <w:tcPr>
            <w:tcW w:w="1571" w:type="pct"/>
            <w:tcBorders>
              <w:top w:val="single" w:sz="4" w:space="0" w:color="auto"/>
              <w:left w:val="single" w:sz="4" w:space="0" w:color="auto"/>
              <w:bottom w:val="single" w:sz="4" w:space="0" w:color="auto"/>
              <w:right w:val="single" w:sz="4" w:space="0" w:color="auto"/>
            </w:tcBorders>
            <w:vAlign w:val="center"/>
          </w:tcPr>
          <w:p w14:paraId="6B493FC0" w14:textId="567C4148" w:rsidR="003075A0" w:rsidRPr="00D70104" w:rsidRDefault="003075A0" w:rsidP="00CF0386">
            <w:pPr>
              <w:jc w:val="center"/>
              <w:rPr>
                <w:bCs/>
                <w:sz w:val="22"/>
              </w:rPr>
            </w:pPr>
            <w:r w:rsidRPr="00D70104">
              <w:rPr>
                <w:bCs/>
                <w:sz w:val="22"/>
              </w:rPr>
              <w:t>хоз-питьевые нужды</w:t>
            </w:r>
          </w:p>
        </w:tc>
        <w:tc>
          <w:tcPr>
            <w:tcW w:w="603" w:type="pct"/>
            <w:tcBorders>
              <w:top w:val="single" w:sz="4" w:space="0" w:color="auto"/>
              <w:left w:val="nil"/>
              <w:bottom w:val="single" w:sz="4" w:space="0" w:color="auto"/>
              <w:right w:val="single" w:sz="4" w:space="0" w:color="auto"/>
            </w:tcBorders>
            <w:vAlign w:val="bottom"/>
          </w:tcPr>
          <w:p w14:paraId="741F9E03" w14:textId="0D16E64B" w:rsidR="003075A0" w:rsidRPr="003075A0" w:rsidRDefault="003075A0" w:rsidP="00CF0386">
            <w:pPr>
              <w:jc w:val="center"/>
              <w:rPr>
                <w:color w:val="000000"/>
                <w:sz w:val="22"/>
                <w:szCs w:val="22"/>
              </w:rPr>
            </w:pPr>
            <w:r w:rsidRPr="003075A0">
              <w:rPr>
                <w:color w:val="000000"/>
                <w:sz w:val="22"/>
                <w:szCs w:val="22"/>
              </w:rPr>
              <w:t>1,973</w:t>
            </w:r>
          </w:p>
        </w:tc>
        <w:tc>
          <w:tcPr>
            <w:tcW w:w="566" w:type="pct"/>
            <w:tcBorders>
              <w:top w:val="single" w:sz="4" w:space="0" w:color="auto"/>
              <w:left w:val="nil"/>
              <w:bottom w:val="single" w:sz="4" w:space="0" w:color="auto"/>
              <w:right w:val="single" w:sz="4" w:space="0" w:color="auto"/>
            </w:tcBorders>
            <w:vAlign w:val="bottom"/>
          </w:tcPr>
          <w:p w14:paraId="7BFDBD44" w14:textId="428D8BD6" w:rsidR="003075A0" w:rsidRPr="003075A0" w:rsidRDefault="003075A0" w:rsidP="00CF0386">
            <w:pPr>
              <w:jc w:val="center"/>
              <w:rPr>
                <w:color w:val="000000"/>
                <w:sz w:val="22"/>
                <w:szCs w:val="22"/>
              </w:rPr>
            </w:pPr>
            <w:r w:rsidRPr="003075A0">
              <w:rPr>
                <w:color w:val="000000"/>
                <w:sz w:val="22"/>
                <w:szCs w:val="22"/>
              </w:rPr>
              <w:t>0,720</w:t>
            </w:r>
          </w:p>
        </w:tc>
        <w:tc>
          <w:tcPr>
            <w:tcW w:w="636" w:type="pct"/>
            <w:tcBorders>
              <w:top w:val="single" w:sz="4" w:space="0" w:color="auto"/>
              <w:left w:val="nil"/>
              <w:bottom w:val="single" w:sz="4" w:space="0" w:color="auto"/>
              <w:right w:val="single" w:sz="4" w:space="0" w:color="auto"/>
            </w:tcBorders>
            <w:vAlign w:val="bottom"/>
          </w:tcPr>
          <w:p w14:paraId="5052D45C" w14:textId="4B3A5A3F" w:rsidR="003075A0" w:rsidRPr="003075A0" w:rsidRDefault="003075A0" w:rsidP="00CF0386">
            <w:pPr>
              <w:jc w:val="center"/>
              <w:rPr>
                <w:color w:val="000000"/>
                <w:sz w:val="22"/>
                <w:szCs w:val="22"/>
              </w:rPr>
            </w:pPr>
            <w:r w:rsidRPr="003075A0">
              <w:rPr>
                <w:color w:val="000000"/>
                <w:sz w:val="22"/>
                <w:szCs w:val="22"/>
              </w:rPr>
              <w:t>2,367</w:t>
            </w:r>
          </w:p>
        </w:tc>
      </w:tr>
    </w:tbl>
    <w:p w14:paraId="4D2271C2" w14:textId="77777777" w:rsidR="00CF0386" w:rsidRPr="00396BF2" w:rsidRDefault="00CF0386" w:rsidP="00CF0386">
      <w:pPr>
        <w:rPr>
          <w:sz w:val="22"/>
          <w:szCs w:val="26"/>
        </w:rPr>
      </w:pPr>
      <w:r w:rsidRPr="00396BF2">
        <w:rPr>
          <w:sz w:val="22"/>
          <w:szCs w:val="26"/>
        </w:rPr>
        <w:t>Суточный коэффициент неравномерности принят 1,2 в соответствии с СП 31.13330.2021 «Водоснабжение. Наружные сети и сооружения».</w:t>
      </w:r>
    </w:p>
    <w:p w14:paraId="3F230852" w14:textId="77777777" w:rsidR="005A7479" w:rsidRPr="005A7479" w:rsidRDefault="005A7479" w:rsidP="005A7479"/>
    <w:p w14:paraId="0165AC7C" w14:textId="64DD57CE" w:rsidR="00CF0386" w:rsidRDefault="00CF0386" w:rsidP="00CF0386">
      <w:pPr>
        <w:pStyle w:val="afc"/>
      </w:pPr>
      <w:r w:rsidRPr="008D663D">
        <w:t xml:space="preserve">Таблица </w:t>
      </w:r>
      <w:r w:rsidR="001672F6">
        <w:t>8</w:t>
      </w:r>
      <w:r w:rsidRPr="008D663D">
        <w:t xml:space="preserve"> - Сведения о расчетном потреблении населением питьевой воды </w:t>
      </w:r>
    </w:p>
    <w:tbl>
      <w:tblPr>
        <w:tblW w:w="49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74"/>
        <w:gridCol w:w="2307"/>
        <w:gridCol w:w="1325"/>
        <w:gridCol w:w="1347"/>
        <w:gridCol w:w="1130"/>
        <w:gridCol w:w="1136"/>
        <w:gridCol w:w="1160"/>
      </w:tblGrid>
      <w:tr w:rsidR="00CF0386" w:rsidRPr="000416D5" w14:paraId="6017D680" w14:textId="77777777" w:rsidTr="00CF0386">
        <w:trPr>
          <w:tblHeader/>
          <w:jc w:val="center"/>
        </w:trPr>
        <w:tc>
          <w:tcPr>
            <w:tcW w:w="789" w:type="pct"/>
            <w:vMerge w:val="restart"/>
            <w:noWrap/>
            <w:vAlign w:val="center"/>
          </w:tcPr>
          <w:p w14:paraId="3496D36F" w14:textId="77777777" w:rsidR="00CF0386" w:rsidRPr="000416D5" w:rsidRDefault="00CF0386" w:rsidP="00CF0386">
            <w:pPr>
              <w:jc w:val="left"/>
              <w:rPr>
                <w:bCs/>
                <w:sz w:val="20"/>
                <w:szCs w:val="20"/>
              </w:rPr>
            </w:pPr>
            <w:r w:rsidRPr="000416D5">
              <w:rPr>
                <w:bCs/>
                <w:sz w:val="20"/>
                <w:szCs w:val="20"/>
              </w:rPr>
              <w:t>Потребитель.</w:t>
            </w:r>
          </w:p>
        </w:tc>
        <w:tc>
          <w:tcPr>
            <w:tcW w:w="1156" w:type="pct"/>
            <w:vMerge w:val="restart"/>
            <w:vAlign w:val="center"/>
          </w:tcPr>
          <w:p w14:paraId="193A209F" w14:textId="77777777" w:rsidR="00CF0386" w:rsidRPr="000416D5" w:rsidRDefault="00CF0386" w:rsidP="00CF0386">
            <w:pPr>
              <w:jc w:val="center"/>
              <w:rPr>
                <w:bCs/>
                <w:sz w:val="20"/>
                <w:szCs w:val="20"/>
              </w:rPr>
            </w:pPr>
            <w:r w:rsidRPr="000416D5">
              <w:rPr>
                <w:bCs/>
                <w:sz w:val="20"/>
                <w:szCs w:val="20"/>
              </w:rPr>
              <w:t>Назначение водопотребления</w:t>
            </w:r>
          </w:p>
        </w:tc>
        <w:tc>
          <w:tcPr>
            <w:tcW w:w="664" w:type="pct"/>
            <w:vMerge w:val="restart"/>
            <w:vAlign w:val="center"/>
          </w:tcPr>
          <w:p w14:paraId="660223D4" w14:textId="77777777" w:rsidR="00CF0386" w:rsidRPr="000416D5" w:rsidRDefault="00CF0386" w:rsidP="00CF0386">
            <w:pPr>
              <w:jc w:val="center"/>
              <w:rPr>
                <w:bCs/>
                <w:sz w:val="20"/>
                <w:szCs w:val="20"/>
              </w:rPr>
            </w:pPr>
            <w:r w:rsidRPr="000416D5">
              <w:rPr>
                <w:bCs/>
                <w:sz w:val="20"/>
                <w:szCs w:val="20"/>
              </w:rPr>
              <w:t>Численность населения, чел.</w:t>
            </w:r>
          </w:p>
        </w:tc>
        <w:tc>
          <w:tcPr>
            <w:tcW w:w="675" w:type="pct"/>
            <w:vMerge w:val="restart"/>
            <w:vAlign w:val="center"/>
          </w:tcPr>
          <w:p w14:paraId="7B2556B7" w14:textId="77777777" w:rsidR="00CF0386" w:rsidRPr="000416D5" w:rsidRDefault="00CF0386" w:rsidP="00CF0386">
            <w:pPr>
              <w:jc w:val="center"/>
              <w:rPr>
                <w:bCs/>
                <w:sz w:val="20"/>
                <w:szCs w:val="20"/>
              </w:rPr>
            </w:pPr>
            <w:r w:rsidRPr="000416D5">
              <w:rPr>
                <w:bCs/>
                <w:sz w:val="20"/>
                <w:szCs w:val="20"/>
              </w:rPr>
              <w:t>Удельное водопотребление на 1 чел., л/сут.</w:t>
            </w:r>
          </w:p>
        </w:tc>
        <w:tc>
          <w:tcPr>
            <w:tcW w:w="1717" w:type="pct"/>
            <w:gridSpan w:val="3"/>
            <w:noWrap/>
            <w:vAlign w:val="center"/>
          </w:tcPr>
          <w:p w14:paraId="627C92C7" w14:textId="77777777" w:rsidR="00CF0386" w:rsidRPr="000416D5" w:rsidRDefault="00CF0386" w:rsidP="00CF0386">
            <w:pPr>
              <w:jc w:val="center"/>
              <w:rPr>
                <w:bCs/>
                <w:sz w:val="20"/>
                <w:szCs w:val="20"/>
              </w:rPr>
            </w:pPr>
            <w:r w:rsidRPr="000416D5">
              <w:rPr>
                <w:bCs/>
                <w:sz w:val="20"/>
                <w:szCs w:val="20"/>
              </w:rPr>
              <w:t>Водопотребление</w:t>
            </w:r>
          </w:p>
        </w:tc>
      </w:tr>
      <w:tr w:rsidR="00CF0386" w:rsidRPr="000416D5" w14:paraId="6B36C877" w14:textId="77777777" w:rsidTr="00CF0386">
        <w:trPr>
          <w:tblHeader/>
          <w:jc w:val="center"/>
        </w:trPr>
        <w:tc>
          <w:tcPr>
            <w:tcW w:w="789" w:type="pct"/>
            <w:vMerge/>
            <w:vAlign w:val="center"/>
          </w:tcPr>
          <w:p w14:paraId="0D8CD028" w14:textId="77777777" w:rsidR="00CF0386" w:rsidRPr="000416D5" w:rsidRDefault="00CF0386" w:rsidP="00CF0386">
            <w:pPr>
              <w:jc w:val="left"/>
              <w:rPr>
                <w:bCs/>
                <w:sz w:val="20"/>
                <w:szCs w:val="20"/>
              </w:rPr>
            </w:pPr>
          </w:p>
        </w:tc>
        <w:tc>
          <w:tcPr>
            <w:tcW w:w="1156" w:type="pct"/>
            <w:vMerge/>
            <w:vAlign w:val="center"/>
          </w:tcPr>
          <w:p w14:paraId="6E1A5855" w14:textId="77777777" w:rsidR="00CF0386" w:rsidRPr="000416D5" w:rsidRDefault="00CF0386" w:rsidP="00CF0386">
            <w:pPr>
              <w:jc w:val="center"/>
              <w:rPr>
                <w:bCs/>
                <w:sz w:val="20"/>
                <w:szCs w:val="20"/>
              </w:rPr>
            </w:pPr>
          </w:p>
        </w:tc>
        <w:tc>
          <w:tcPr>
            <w:tcW w:w="664" w:type="pct"/>
            <w:vMerge/>
            <w:vAlign w:val="center"/>
          </w:tcPr>
          <w:p w14:paraId="03BBB1DD" w14:textId="77777777" w:rsidR="00CF0386" w:rsidRPr="000416D5" w:rsidRDefault="00CF0386" w:rsidP="00CF0386">
            <w:pPr>
              <w:jc w:val="center"/>
              <w:rPr>
                <w:bCs/>
                <w:sz w:val="20"/>
                <w:szCs w:val="20"/>
              </w:rPr>
            </w:pPr>
          </w:p>
        </w:tc>
        <w:tc>
          <w:tcPr>
            <w:tcW w:w="675" w:type="pct"/>
            <w:vMerge/>
            <w:vAlign w:val="center"/>
          </w:tcPr>
          <w:p w14:paraId="52A31DDC" w14:textId="77777777" w:rsidR="00CF0386" w:rsidRPr="000416D5" w:rsidRDefault="00CF0386" w:rsidP="00CF0386">
            <w:pPr>
              <w:jc w:val="center"/>
              <w:rPr>
                <w:bCs/>
                <w:sz w:val="20"/>
                <w:szCs w:val="20"/>
              </w:rPr>
            </w:pPr>
          </w:p>
        </w:tc>
        <w:tc>
          <w:tcPr>
            <w:tcW w:w="566" w:type="pct"/>
            <w:vAlign w:val="center"/>
          </w:tcPr>
          <w:p w14:paraId="56BD7210" w14:textId="77777777" w:rsidR="00CF0386" w:rsidRPr="000416D5" w:rsidRDefault="00CF0386" w:rsidP="00CF0386">
            <w:pPr>
              <w:jc w:val="center"/>
              <w:rPr>
                <w:bCs/>
                <w:sz w:val="20"/>
                <w:szCs w:val="20"/>
              </w:rPr>
            </w:pPr>
            <w:r w:rsidRPr="000416D5">
              <w:rPr>
                <w:bCs/>
                <w:sz w:val="20"/>
                <w:szCs w:val="20"/>
              </w:rPr>
              <w:t>Сред.</w:t>
            </w:r>
            <w:r w:rsidRPr="000416D5">
              <w:rPr>
                <w:bCs/>
                <w:sz w:val="20"/>
                <w:szCs w:val="20"/>
              </w:rPr>
              <w:br/>
              <w:t>сут.</w:t>
            </w:r>
            <w:r w:rsidRPr="000416D5">
              <w:rPr>
                <w:bCs/>
                <w:sz w:val="20"/>
                <w:szCs w:val="20"/>
              </w:rPr>
              <w:br/>
              <w:t>м³/сут</w:t>
            </w:r>
          </w:p>
        </w:tc>
        <w:tc>
          <w:tcPr>
            <w:tcW w:w="569" w:type="pct"/>
            <w:vAlign w:val="center"/>
          </w:tcPr>
          <w:p w14:paraId="3CCDB44B" w14:textId="77777777" w:rsidR="00CF0386" w:rsidRPr="000416D5" w:rsidRDefault="00CF0386" w:rsidP="00CF0386">
            <w:pPr>
              <w:jc w:val="center"/>
              <w:rPr>
                <w:bCs/>
                <w:sz w:val="20"/>
                <w:szCs w:val="20"/>
              </w:rPr>
            </w:pPr>
            <w:r w:rsidRPr="000416D5">
              <w:rPr>
                <w:bCs/>
                <w:sz w:val="20"/>
                <w:szCs w:val="20"/>
              </w:rPr>
              <w:t>Годовое</w:t>
            </w:r>
            <w:r w:rsidRPr="000416D5">
              <w:rPr>
                <w:bCs/>
                <w:sz w:val="20"/>
                <w:szCs w:val="20"/>
              </w:rPr>
              <w:br/>
              <w:t>т.м³/год</w:t>
            </w:r>
          </w:p>
        </w:tc>
        <w:tc>
          <w:tcPr>
            <w:tcW w:w="581" w:type="pct"/>
            <w:vAlign w:val="center"/>
          </w:tcPr>
          <w:p w14:paraId="3A8A6AFA" w14:textId="77777777" w:rsidR="00CF0386" w:rsidRPr="000416D5" w:rsidRDefault="00CF0386" w:rsidP="00CF0386">
            <w:pPr>
              <w:jc w:val="center"/>
              <w:rPr>
                <w:bCs/>
                <w:sz w:val="20"/>
                <w:szCs w:val="20"/>
              </w:rPr>
            </w:pPr>
            <w:r w:rsidRPr="000416D5">
              <w:rPr>
                <w:bCs/>
                <w:sz w:val="20"/>
                <w:szCs w:val="20"/>
              </w:rPr>
              <w:t>Макс. сут.</w:t>
            </w:r>
            <w:r w:rsidRPr="000416D5">
              <w:rPr>
                <w:bCs/>
                <w:sz w:val="20"/>
                <w:szCs w:val="20"/>
              </w:rPr>
              <w:br/>
              <w:t>м³/сут</w:t>
            </w:r>
          </w:p>
        </w:tc>
      </w:tr>
      <w:tr w:rsidR="00CF0386" w:rsidRPr="000416D5" w14:paraId="266A448B" w14:textId="77777777" w:rsidTr="00CF0386">
        <w:trPr>
          <w:jc w:val="center"/>
        </w:trPr>
        <w:tc>
          <w:tcPr>
            <w:tcW w:w="1945" w:type="pct"/>
            <w:gridSpan w:val="2"/>
            <w:vAlign w:val="center"/>
          </w:tcPr>
          <w:p w14:paraId="2FB580A8" w14:textId="60EE8C78" w:rsidR="00CF0386" w:rsidRPr="000416D5" w:rsidRDefault="003075A0" w:rsidP="00CF0386">
            <w:pPr>
              <w:jc w:val="left"/>
              <w:rPr>
                <w:b/>
                <w:sz w:val="22"/>
                <w:szCs w:val="22"/>
              </w:rPr>
            </w:pPr>
            <w:r>
              <w:rPr>
                <w:b/>
                <w:sz w:val="22"/>
                <w:szCs w:val="22"/>
              </w:rPr>
              <w:t>п. Колбинский</w:t>
            </w:r>
          </w:p>
        </w:tc>
        <w:tc>
          <w:tcPr>
            <w:tcW w:w="664" w:type="pct"/>
            <w:vAlign w:val="center"/>
          </w:tcPr>
          <w:p w14:paraId="61157795" w14:textId="77777777" w:rsidR="00CF0386" w:rsidRPr="000416D5" w:rsidRDefault="00CF0386" w:rsidP="00CF0386">
            <w:pPr>
              <w:jc w:val="center"/>
              <w:rPr>
                <w:b/>
                <w:sz w:val="22"/>
                <w:szCs w:val="22"/>
              </w:rPr>
            </w:pPr>
          </w:p>
        </w:tc>
        <w:tc>
          <w:tcPr>
            <w:tcW w:w="675" w:type="pct"/>
            <w:vAlign w:val="center"/>
          </w:tcPr>
          <w:p w14:paraId="0F998512" w14:textId="77777777" w:rsidR="00CF0386" w:rsidRPr="000416D5" w:rsidRDefault="00CF0386" w:rsidP="00CF0386">
            <w:pPr>
              <w:jc w:val="center"/>
              <w:rPr>
                <w:b/>
                <w:sz w:val="22"/>
                <w:szCs w:val="22"/>
              </w:rPr>
            </w:pPr>
          </w:p>
        </w:tc>
        <w:tc>
          <w:tcPr>
            <w:tcW w:w="566" w:type="pct"/>
            <w:vAlign w:val="center"/>
          </w:tcPr>
          <w:p w14:paraId="0F92B346" w14:textId="77777777" w:rsidR="00CF0386" w:rsidRPr="000416D5" w:rsidRDefault="00CF0386" w:rsidP="00CF0386">
            <w:pPr>
              <w:jc w:val="center"/>
              <w:rPr>
                <w:b/>
                <w:sz w:val="22"/>
                <w:szCs w:val="22"/>
              </w:rPr>
            </w:pPr>
          </w:p>
        </w:tc>
        <w:tc>
          <w:tcPr>
            <w:tcW w:w="569" w:type="pct"/>
            <w:vAlign w:val="center"/>
          </w:tcPr>
          <w:p w14:paraId="09F42C98" w14:textId="77777777" w:rsidR="00CF0386" w:rsidRPr="000416D5" w:rsidRDefault="00CF0386" w:rsidP="00CF0386">
            <w:pPr>
              <w:jc w:val="center"/>
              <w:rPr>
                <w:b/>
                <w:sz w:val="22"/>
                <w:szCs w:val="22"/>
              </w:rPr>
            </w:pPr>
          </w:p>
        </w:tc>
        <w:tc>
          <w:tcPr>
            <w:tcW w:w="581" w:type="pct"/>
            <w:vAlign w:val="center"/>
          </w:tcPr>
          <w:p w14:paraId="775F847A" w14:textId="77777777" w:rsidR="00CF0386" w:rsidRPr="000416D5" w:rsidRDefault="00CF0386" w:rsidP="00CF0386">
            <w:pPr>
              <w:jc w:val="center"/>
              <w:rPr>
                <w:b/>
                <w:sz w:val="22"/>
                <w:szCs w:val="22"/>
              </w:rPr>
            </w:pPr>
          </w:p>
        </w:tc>
      </w:tr>
      <w:tr w:rsidR="003075A0" w:rsidRPr="000416D5" w14:paraId="31BE94C0" w14:textId="77777777" w:rsidTr="003075A0">
        <w:trPr>
          <w:jc w:val="center"/>
        </w:trPr>
        <w:tc>
          <w:tcPr>
            <w:tcW w:w="789" w:type="pct"/>
            <w:vAlign w:val="center"/>
          </w:tcPr>
          <w:p w14:paraId="55D444AA" w14:textId="77777777" w:rsidR="003075A0" w:rsidRPr="000416D5" w:rsidRDefault="003075A0" w:rsidP="00CF0386">
            <w:pPr>
              <w:jc w:val="left"/>
              <w:rPr>
                <w:sz w:val="22"/>
                <w:szCs w:val="22"/>
              </w:rPr>
            </w:pPr>
            <w:r w:rsidRPr="000416D5">
              <w:rPr>
                <w:sz w:val="22"/>
                <w:szCs w:val="22"/>
              </w:rPr>
              <w:t>Население</w:t>
            </w:r>
          </w:p>
        </w:tc>
        <w:tc>
          <w:tcPr>
            <w:tcW w:w="1156" w:type="pct"/>
            <w:vAlign w:val="center"/>
          </w:tcPr>
          <w:p w14:paraId="4B5B0220" w14:textId="77777777" w:rsidR="003075A0" w:rsidRPr="000416D5" w:rsidRDefault="003075A0" w:rsidP="00CF0386">
            <w:pPr>
              <w:jc w:val="center"/>
              <w:rPr>
                <w:sz w:val="22"/>
                <w:szCs w:val="22"/>
              </w:rPr>
            </w:pPr>
            <w:r w:rsidRPr="000416D5">
              <w:rPr>
                <w:sz w:val="22"/>
                <w:szCs w:val="22"/>
              </w:rPr>
              <w:t>хоз-питьевые нужды</w:t>
            </w:r>
          </w:p>
        </w:tc>
        <w:tc>
          <w:tcPr>
            <w:tcW w:w="664" w:type="pct"/>
            <w:vAlign w:val="center"/>
          </w:tcPr>
          <w:p w14:paraId="7D6D73B1" w14:textId="50F5B20C" w:rsidR="003075A0" w:rsidRPr="000416D5" w:rsidRDefault="003075A0" w:rsidP="00CF0386">
            <w:pPr>
              <w:jc w:val="center"/>
              <w:rPr>
                <w:color w:val="000000"/>
                <w:sz w:val="22"/>
                <w:szCs w:val="22"/>
              </w:rPr>
            </w:pPr>
            <w:r>
              <w:rPr>
                <w:color w:val="000000"/>
                <w:sz w:val="22"/>
                <w:szCs w:val="22"/>
              </w:rPr>
              <w:t>332</w:t>
            </w:r>
          </w:p>
        </w:tc>
        <w:tc>
          <w:tcPr>
            <w:tcW w:w="675" w:type="pct"/>
            <w:vAlign w:val="center"/>
          </w:tcPr>
          <w:p w14:paraId="6AFC46FB" w14:textId="3F53E96A" w:rsidR="003075A0" w:rsidRPr="002D70DA" w:rsidRDefault="003075A0" w:rsidP="00CF0386">
            <w:pPr>
              <w:jc w:val="center"/>
              <w:rPr>
                <w:color w:val="000000"/>
                <w:sz w:val="22"/>
                <w:szCs w:val="22"/>
              </w:rPr>
            </w:pPr>
            <w:r>
              <w:rPr>
                <w:color w:val="000000"/>
                <w:sz w:val="22"/>
                <w:szCs w:val="22"/>
              </w:rPr>
              <w:t>140</w:t>
            </w:r>
          </w:p>
        </w:tc>
        <w:tc>
          <w:tcPr>
            <w:tcW w:w="566" w:type="pct"/>
            <w:vAlign w:val="center"/>
          </w:tcPr>
          <w:p w14:paraId="6B3C0AC9" w14:textId="0A45868A" w:rsidR="003075A0" w:rsidRPr="003075A0" w:rsidRDefault="003075A0" w:rsidP="003075A0">
            <w:pPr>
              <w:jc w:val="center"/>
              <w:rPr>
                <w:color w:val="000000"/>
                <w:sz w:val="22"/>
                <w:szCs w:val="22"/>
              </w:rPr>
            </w:pPr>
            <w:r w:rsidRPr="003075A0">
              <w:rPr>
                <w:color w:val="000000"/>
                <w:sz w:val="22"/>
                <w:szCs w:val="22"/>
              </w:rPr>
              <w:t>46,480</w:t>
            </w:r>
          </w:p>
        </w:tc>
        <w:tc>
          <w:tcPr>
            <w:tcW w:w="569" w:type="pct"/>
            <w:vAlign w:val="center"/>
          </w:tcPr>
          <w:p w14:paraId="7976A7BE" w14:textId="2847172E" w:rsidR="003075A0" w:rsidRPr="003075A0" w:rsidRDefault="003075A0" w:rsidP="003075A0">
            <w:pPr>
              <w:jc w:val="center"/>
              <w:rPr>
                <w:color w:val="000000"/>
                <w:sz w:val="22"/>
                <w:szCs w:val="22"/>
              </w:rPr>
            </w:pPr>
            <w:r w:rsidRPr="003075A0">
              <w:rPr>
                <w:color w:val="000000"/>
                <w:sz w:val="22"/>
                <w:szCs w:val="22"/>
              </w:rPr>
              <w:t>16,965</w:t>
            </w:r>
          </w:p>
        </w:tc>
        <w:tc>
          <w:tcPr>
            <w:tcW w:w="581" w:type="pct"/>
            <w:vAlign w:val="center"/>
          </w:tcPr>
          <w:p w14:paraId="580E256C" w14:textId="4A50F848" w:rsidR="003075A0" w:rsidRPr="003075A0" w:rsidRDefault="003075A0" w:rsidP="003075A0">
            <w:pPr>
              <w:jc w:val="center"/>
              <w:rPr>
                <w:color w:val="000000"/>
                <w:sz w:val="22"/>
                <w:szCs w:val="22"/>
              </w:rPr>
            </w:pPr>
            <w:r w:rsidRPr="003075A0">
              <w:rPr>
                <w:color w:val="000000"/>
                <w:sz w:val="22"/>
                <w:szCs w:val="22"/>
              </w:rPr>
              <w:t>55,776</w:t>
            </w:r>
          </w:p>
        </w:tc>
      </w:tr>
      <w:tr w:rsidR="003075A0" w:rsidRPr="000416D5" w14:paraId="5506654E" w14:textId="77777777" w:rsidTr="003075A0">
        <w:trPr>
          <w:jc w:val="center"/>
        </w:trPr>
        <w:tc>
          <w:tcPr>
            <w:tcW w:w="789" w:type="pct"/>
            <w:vAlign w:val="center"/>
          </w:tcPr>
          <w:p w14:paraId="775D4E88" w14:textId="77777777" w:rsidR="003075A0" w:rsidRPr="000416D5" w:rsidRDefault="003075A0" w:rsidP="00CF0386">
            <w:pPr>
              <w:jc w:val="left"/>
              <w:rPr>
                <w:sz w:val="22"/>
                <w:szCs w:val="22"/>
              </w:rPr>
            </w:pPr>
            <w:r w:rsidRPr="000416D5">
              <w:rPr>
                <w:sz w:val="22"/>
                <w:szCs w:val="22"/>
              </w:rPr>
              <w:t>Население</w:t>
            </w:r>
          </w:p>
        </w:tc>
        <w:tc>
          <w:tcPr>
            <w:tcW w:w="1156" w:type="pct"/>
            <w:vAlign w:val="center"/>
          </w:tcPr>
          <w:p w14:paraId="519AADDE" w14:textId="77777777" w:rsidR="003075A0" w:rsidRPr="000416D5" w:rsidRDefault="003075A0" w:rsidP="00CF0386">
            <w:pPr>
              <w:jc w:val="center"/>
              <w:rPr>
                <w:sz w:val="22"/>
                <w:szCs w:val="22"/>
              </w:rPr>
            </w:pPr>
            <w:r w:rsidRPr="000416D5">
              <w:rPr>
                <w:sz w:val="22"/>
                <w:szCs w:val="22"/>
              </w:rPr>
              <w:t>Полив земельных участков</w:t>
            </w:r>
          </w:p>
        </w:tc>
        <w:tc>
          <w:tcPr>
            <w:tcW w:w="664" w:type="pct"/>
            <w:vAlign w:val="center"/>
          </w:tcPr>
          <w:p w14:paraId="360CFE3B" w14:textId="77777777" w:rsidR="003075A0" w:rsidRPr="000416D5" w:rsidRDefault="003075A0" w:rsidP="00CF0386">
            <w:pPr>
              <w:jc w:val="center"/>
              <w:rPr>
                <w:color w:val="000000"/>
                <w:sz w:val="22"/>
                <w:szCs w:val="22"/>
              </w:rPr>
            </w:pPr>
          </w:p>
        </w:tc>
        <w:tc>
          <w:tcPr>
            <w:tcW w:w="675" w:type="pct"/>
            <w:vAlign w:val="center"/>
          </w:tcPr>
          <w:p w14:paraId="2B81FC72" w14:textId="77777777" w:rsidR="003075A0" w:rsidRPr="002D70DA" w:rsidRDefault="003075A0" w:rsidP="00CF0386">
            <w:pPr>
              <w:jc w:val="center"/>
              <w:rPr>
                <w:color w:val="000000"/>
                <w:sz w:val="22"/>
                <w:szCs w:val="22"/>
              </w:rPr>
            </w:pPr>
            <w:r w:rsidRPr="002D70DA">
              <w:rPr>
                <w:color w:val="000000"/>
                <w:sz w:val="22"/>
                <w:szCs w:val="22"/>
              </w:rPr>
              <w:t>50</w:t>
            </w:r>
          </w:p>
        </w:tc>
        <w:tc>
          <w:tcPr>
            <w:tcW w:w="566" w:type="pct"/>
            <w:vAlign w:val="center"/>
          </w:tcPr>
          <w:p w14:paraId="34BE612E" w14:textId="1F51C151" w:rsidR="003075A0" w:rsidRPr="003075A0" w:rsidRDefault="003075A0" w:rsidP="003075A0">
            <w:pPr>
              <w:jc w:val="center"/>
              <w:rPr>
                <w:color w:val="000000"/>
                <w:sz w:val="22"/>
                <w:szCs w:val="22"/>
              </w:rPr>
            </w:pPr>
            <w:r w:rsidRPr="003075A0">
              <w:rPr>
                <w:color w:val="000000"/>
                <w:sz w:val="22"/>
                <w:szCs w:val="22"/>
              </w:rPr>
              <w:t>16,600</w:t>
            </w:r>
          </w:p>
        </w:tc>
        <w:tc>
          <w:tcPr>
            <w:tcW w:w="569" w:type="pct"/>
            <w:vAlign w:val="center"/>
          </w:tcPr>
          <w:p w14:paraId="06A2EB4B" w14:textId="1E720E21" w:rsidR="003075A0" w:rsidRPr="003075A0" w:rsidRDefault="003075A0" w:rsidP="003075A0">
            <w:pPr>
              <w:jc w:val="center"/>
              <w:rPr>
                <w:color w:val="000000"/>
                <w:sz w:val="22"/>
                <w:szCs w:val="22"/>
              </w:rPr>
            </w:pPr>
            <w:r w:rsidRPr="003075A0">
              <w:rPr>
                <w:color w:val="000000"/>
                <w:sz w:val="22"/>
                <w:szCs w:val="22"/>
              </w:rPr>
              <w:t>1,992</w:t>
            </w:r>
          </w:p>
        </w:tc>
        <w:tc>
          <w:tcPr>
            <w:tcW w:w="581" w:type="pct"/>
            <w:vAlign w:val="center"/>
          </w:tcPr>
          <w:p w14:paraId="33295DF6" w14:textId="1894C954" w:rsidR="003075A0" w:rsidRPr="003075A0" w:rsidRDefault="003075A0" w:rsidP="003075A0">
            <w:pPr>
              <w:jc w:val="center"/>
              <w:rPr>
                <w:color w:val="000000"/>
                <w:sz w:val="22"/>
                <w:szCs w:val="22"/>
              </w:rPr>
            </w:pPr>
            <w:r w:rsidRPr="003075A0">
              <w:rPr>
                <w:color w:val="000000"/>
                <w:sz w:val="22"/>
                <w:szCs w:val="22"/>
              </w:rPr>
              <w:t>19,920</w:t>
            </w:r>
          </w:p>
        </w:tc>
      </w:tr>
      <w:tr w:rsidR="003075A0" w:rsidRPr="000416D5" w14:paraId="2A6F0D73" w14:textId="77777777" w:rsidTr="003075A0">
        <w:trPr>
          <w:jc w:val="center"/>
        </w:trPr>
        <w:tc>
          <w:tcPr>
            <w:tcW w:w="789" w:type="pct"/>
            <w:vAlign w:val="center"/>
          </w:tcPr>
          <w:p w14:paraId="7169515A" w14:textId="77777777" w:rsidR="003075A0" w:rsidRPr="000416D5" w:rsidRDefault="003075A0" w:rsidP="00CF0386">
            <w:pPr>
              <w:jc w:val="left"/>
              <w:rPr>
                <w:sz w:val="22"/>
                <w:szCs w:val="22"/>
              </w:rPr>
            </w:pPr>
            <w:r w:rsidRPr="000416D5">
              <w:rPr>
                <w:sz w:val="22"/>
                <w:szCs w:val="22"/>
              </w:rPr>
              <w:t>Неучтенные расходы</w:t>
            </w:r>
          </w:p>
        </w:tc>
        <w:tc>
          <w:tcPr>
            <w:tcW w:w="1156" w:type="pct"/>
            <w:vAlign w:val="center"/>
          </w:tcPr>
          <w:p w14:paraId="7062D8BD" w14:textId="77777777" w:rsidR="003075A0" w:rsidRPr="000416D5" w:rsidRDefault="003075A0" w:rsidP="00CF0386">
            <w:pPr>
              <w:jc w:val="center"/>
              <w:rPr>
                <w:sz w:val="22"/>
                <w:szCs w:val="22"/>
              </w:rPr>
            </w:pPr>
            <w:r w:rsidRPr="000416D5">
              <w:rPr>
                <w:sz w:val="22"/>
                <w:szCs w:val="22"/>
              </w:rPr>
              <w:t>-</w:t>
            </w:r>
          </w:p>
        </w:tc>
        <w:tc>
          <w:tcPr>
            <w:tcW w:w="664" w:type="pct"/>
            <w:vAlign w:val="center"/>
          </w:tcPr>
          <w:p w14:paraId="1B21ABFF" w14:textId="77777777" w:rsidR="003075A0" w:rsidRPr="000416D5" w:rsidRDefault="003075A0" w:rsidP="00CF0386">
            <w:pPr>
              <w:jc w:val="center"/>
              <w:rPr>
                <w:color w:val="000000"/>
                <w:sz w:val="22"/>
                <w:szCs w:val="22"/>
              </w:rPr>
            </w:pPr>
          </w:p>
        </w:tc>
        <w:tc>
          <w:tcPr>
            <w:tcW w:w="675" w:type="pct"/>
            <w:vAlign w:val="center"/>
          </w:tcPr>
          <w:p w14:paraId="75D00750" w14:textId="77777777" w:rsidR="003075A0" w:rsidRPr="000416D5" w:rsidRDefault="003075A0" w:rsidP="00CF0386">
            <w:pPr>
              <w:jc w:val="center"/>
              <w:rPr>
                <w:color w:val="000000"/>
                <w:sz w:val="22"/>
                <w:szCs w:val="22"/>
              </w:rPr>
            </w:pPr>
          </w:p>
        </w:tc>
        <w:tc>
          <w:tcPr>
            <w:tcW w:w="566" w:type="pct"/>
            <w:vAlign w:val="center"/>
          </w:tcPr>
          <w:p w14:paraId="48B57250" w14:textId="1EFC5DFB" w:rsidR="003075A0" w:rsidRPr="003075A0" w:rsidRDefault="003075A0" w:rsidP="003075A0">
            <w:pPr>
              <w:jc w:val="center"/>
              <w:rPr>
                <w:color w:val="000000"/>
                <w:sz w:val="22"/>
                <w:szCs w:val="22"/>
              </w:rPr>
            </w:pPr>
            <w:r w:rsidRPr="003075A0">
              <w:rPr>
                <w:color w:val="000000"/>
                <w:sz w:val="22"/>
                <w:szCs w:val="22"/>
              </w:rPr>
              <w:t>12,616</w:t>
            </w:r>
          </w:p>
        </w:tc>
        <w:tc>
          <w:tcPr>
            <w:tcW w:w="569" w:type="pct"/>
            <w:vAlign w:val="center"/>
          </w:tcPr>
          <w:p w14:paraId="73EF306A" w14:textId="52AE1E14" w:rsidR="003075A0" w:rsidRPr="003075A0" w:rsidRDefault="003075A0" w:rsidP="003075A0">
            <w:pPr>
              <w:jc w:val="center"/>
              <w:rPr>
                <w:color w:val="000000"/>
                <w:sz w:val="22"/>
                <w:szCs w:val="22"/>
              </w:rPr>
            </w:pPr>
            <w:r w:rsidRPr="003075A0">
              <w:rPr>
                <w:color w:val="000000"/>
                <w:sz w:val="22"/>
                <w:szCs w:val="22"/>
              </w:rPr>
              <w:t>3,791</w:t>
            </w:r>
          </w:p>
        </w:tc>
        <w:tc>
          <w:tcPr>
            <w:tcW w:w="581" w:type="pct"/>
            <w:vAlign w:val="center"/>
          </w:tcPr>
          <w:p w14:paraId="3A214C0B" w14:textId="7CC4D26F" w:rsidR="003075A0" w:rsidRPr="003075A0" w:rsidRDefault="003075A0" w:rsidP="003075A0">
            <w:pPr>
              <w:jc w:val="center"/>
              <w:rPr>
                <w:color w:val="000000"/>
                <w:sz w:val="22"/>
                <w:szCs w:val="22"/>
              </w:rPr>
            </w:pPr>
            <w:r w:rsidRPr="003075A0">
              <w:rPr>
                <w:color w:val="000000"/>
                <w:sz w:val="22"/>
                <w:szCs w:val="22"/>
              </w:rPr>
              <w:t>15,139</w:t>
            </w:r>
          </w:p>
        </w:tc>
      </w:tr>
      <w:tr w:rsidR="003075A0" w:rsidRPr="000416D5" w14:paraId="1D75C5C0" w14:textId="77777777" w:rsidTr="003075A0">
        <w:trPr>
          <w:jc w:val="center"/>
        </w:trPr>
        <w:tc>
          <w:tcPr>
            <w:tcW w:w="789" w:type="pct"/>
            <w:vAlign w:val="center"/>
          </w:tcPr>
          <w:p w14:paraId="0163CB40" w14:textId="77777777" w:rsidR="003075A0" w:rsidRPr="000416D5" w:rsidRDefault="003075A0" w:rsidP="00CF0386">
            <w:pPr>
              <w:jc w:val="left"/>
              <w:rPr>
                <w:sz w:val="22"/>
                <w:szCs w:val="22"/>
              </w:rPr>
            </w:pPr>
            <w:r w:rsidRPr="000416D5">
              <w:rPr>
                <w:sz w:val="22"/>
                <w:szCs w:val="22"/>
              </w:rPr>
              <w:t>Всего:</w:t>
            </w:r>
          </w:p>
        </w:tc>
        <w:tc>
          <w:tcPr>
            <w:tcW w:w="1156" w:type="pct"/>
            <w:vAlign w:val="center"/>
          </w:tcPr>
          <w:p w14:paraId="6C78FAE3" w14:textId="77777777" w:rsidR="003075A0" w:rsidRPr="000416D5" w:rsidRDefault="003075A0" w:rsidP="00CF0386">
            <w:pPr>
              <w:jc w:val="center"/>
              <w:rPr>
                <w:sz w:val="22"/>
                <w:szCs w:val="22"/>
              </w:rPr>
            </w:pPr>
          </w:p>
        </w:tc>
        <w:tc>
          <w:tcPr>
            <w:tcW w:w="664" w:type="pct"/>
            <w:vAlign w:val="center"/>
          </w:tcPr>
          <w:p w14:paraId="783DCFD9" w14:textId="77777777" w:rsidR="003075A0" w:rsidRPr="000416D5" w:rsidRDefault="003075A0" w:rsidP="00CF0386">
            <w:pPr>
              <w:jc w:val="center"/>
              <w:rPr>
                <w:color w:val="000000"/>
                <w:sz w:val="22"/>
                <w:szCs w:val="22"/>
              </w:rPr>
            </w:pPr>
          </w:p>
        </w:tc>
        <w:tc>
          <w:tcPr>
            <w:tcW w:w="675" w:type="pct"/>
            <w:vAlign w:val="center"/>
          </w:tcPr>
          <w:p w14:paraId="765BA719" w14:textId="77777777" w:rsidR="003075A0" w:rsidRPr="000416D5" w:rsidRDefault="003075A0" w:rsidP="00CF0386">
            <w:pPr>
              <w:jc w:val="center"/>
              <w:rPr>
                <w:color w:val="000000"/>
                <w:sz w:val="22"/>
                <w:szCs w:val="22"/>
              </w:rPr>
            </w:pPr>
          </w:p>
        </w:tc>
        <w:tc>
          <w:tcPr>
            <w:tcW w:w="566" w:type="pct"/>
            <w:vAlign w:val="center"/>
          </w:tcPr>
          <w:p w14:paraId="3526603F" w14:textId="25C9DF1E" w:rsidR="003075A0" w:rsidRPr="003075A0" w:rsidRDefault="003075A0" w:rsidP="003075A0">
            <w:pPr>
              <w:jc w:val="center"/>
              <w:rPr>
                <w:color w:val="000000"/>
                <w:sz w:val="22"/>
                <w:szCs w:val="22"/>
              </w:rPr>
            </w:pPr>
            <w:r w:rsidRPr="003075A0">
              <w:rPr>
                <w:color w:val="000000"/>
                <w:sz w:val="22"/>
                <w:szCs w:val="22"/>
              </w:rPr>
              <w:t>75,696</w:t>
            </w:r>
          </w:p>
        </w:tc>
        <w:tc>
          <w:tcPr>
            <w:tcW w:w="569" w:type="pct"/>
            <w:vAlign w:val="center"/>
          </w:tcPr>
          <w:p w14:paraId="1C471599" w14:textId="4C813FDD" w:rsidR="003075A0" w:rsidRPr="003075A0" w:rsidRDefault="003075A0" w:rsidP="003075A0">
            <w:pPr>
              <w:jc w:val="center"/>
              <w:rPr>
                <w:color w:val="000000"/>
                <w:sz w:val="22"/>
                <w:szCs w:val="22"/>
              </w:rPr>
            </w:pPr>
            <w:r w:rsidRPr="003075A0">
              <w:rPr>
                <w:color w:val="000000"/>
                <w:sz w:val="22"/>
                <w:szCs w:val="22"/>
              </w:rPr>
              <w:t>22,749</w:t>
            </w:r>
          </w:p>
        </w:tc>
        <w:tc>
          <w:tcPr>
            <w:tcW w:w="581" w:type="pct"/>
            <w:vAlign w:val="center"/>
          </w:tcPr>
          <w:p w14:paraId="6E1457B6" w14:textId="157BE372" w:rsidR="003075A0" w:rsidRPr="003075A0" w:rsidRDefault="003075A0" w:rsidP="003075A0">
            <w:pPr>
              <w:jc w:val="center"/>
              <w:rPr>
                <w:color w:val="000000"/>
                <w:sz w:val="22"/>
                <w:szCs w:val="22"/>
              </w:rPr>
            </w:pPr>
            <w:r w:rsidRPr="003075A0">
              <w:rPr>
                <w:color w:val="000000"/>
                <w:sz w:val="22"/>
                <w:szCs w:val="22"/>
              </w:rPr>
              <w:t>90,835</w:t>
            </w:r>
          </w:p>
        </w:tc>
      </w:tr>
      <w:tr w:rsidR="0096745B" w:rsidRPr="000416D5" w14:paraId="4C1C4F5B" w14:textId="77777777" w:rsidTr="003075A0">
        <w:trPr>
          <w:jc w:val="center"/>
        </w:trPr>
        <w:tc>
          <w:tcPr>
            <w:tcW w:w="1945" w:type="pct"/>
            <w:gridSpan w:val="2"/>
            <w:vAlign w:val="center"/>
          </w:tcPr>
          <w:p w14:paraId="1AD9438D" w14:textId="32AC1025" w:rsidR="0096745B" w:rsidRPr="0096745B" w:rsidRDefault="0096745B" w:rsidP="003075A0">
            <w:pPr>
              <w:jc w:val="left"/>
              <w:rPr>
                <w:b/>
                <w:sz w:val="22"/>
                <w:szCs w:val="22"/>
              </w:rPr>
            </w:pPr>
            <w:r>
              <w:rPr>
                <w:b/>
                <w:sz w:val="22"/>
                <w:szCs w:val="22"/>
              </w:rPr>
              <w:t xml:space="preserve">п. </w:t>
            </w:r>
            <w:r w:rsidR="003075A0">
              <w:rPr>
                <w:b/>
                <w:sz w:val="22"/>
                <w:szCs w:val="22"/>
              </w:rPr>
              <w:t>Анастасино</w:t>
            </w:r>
          </w:p>
        </w:tc>
        <w:tc>
          <w:tcPr>
            <w:tcW w:w="664" w:type="pct"/>
            <w:vAlign w:val="center"/>
          </w:tcPr>
          <w:p w14:paraId="1C0143D4" w14:textId="77777777" w:rsidR="0096745B" w:rsidRPr="000416D5" w:rsidRDefault="0096745B" w:rsidP="00CF0386">
            <w:pPr>
              <w:jc w:val="center"/>
              <w:rPr>
                <w:color w:val="000000"/>
                <w:sz w:val="22"/>
                <w:szCs w:val="22"/>
              </w:rPr>
            </w:pPr>
          </w:p>
        </w:tc>
        <w:tc>
          <w:tcPr>
            <w:tcW w:w="675" w:type="pct"/>
            <w:vAlign w:val="center"/>
          </w:tcPr>
          <w:p w14:paraId="7793DA0E" w14:textId="77777777" w:rsidR="0096745B" w:rsidRPr="000416D5" w:rsidRDefault="0096745B" w:rsidP="00CF0386">
            <w:pPr>
              <w:jc w:val="center"/>
              <w:rPr>
                <w:color w:val="000000"/>
                <w:sz w:val="22"/>
                <w:szCs w:val="22"/>
              </w:rPr>
            </w:pPr>
          </w:p>
        </w:tc>
        <w:tc>
          <w:tcPr>
            <w:tcW w:w="566" w:type="pct"/>
            <w:vAlign w:val="center"/>
          </w:tcPr>
          <w:p w14:paraId="7E213435" w14:textId="77777777" w:rsidR="0096745B" w:rsidRPr="003075A0" w:rsidRDefault="0096745B" w:rsidP="003075A0">
            <w:pPr>
              <w:jc w:val="center"/>
              <w:rPr>
                <w:color w:val="000000"/>
                <w:sz w:val="22"/>
                <w:szCs w:val="22"/>
              </w:rPr>
            </w:pPr>
          </w:p>
        </w:tc>
        <w:tc>
          <w:tcPr>
            <w:tcW w:w="569" w:type="pct"/>
            <w:vAlign w:val="center"/>
          </w:tcPr>
          <w:p w14:paraId="5ADCCF76" w14:textId="77777777" w:rsidR="0096745B" w:rsidRPr="003075A0" w:rsidRDefault="0096745B" w:rsidP="003075A0">
            <w:pPr>
              <w:jc w:val="center"/>
              <w:rPr>
                <w:color w:val="000000"/>
                <w:sz w:val="22"/>
                <w:szCs w:val="22"/>
              </w:rPr>
            </w:pPr>
          </w:p>
        </w:tc>
        <w:tc>
          <w:tcPr>
            <w:tcW w:w="581" w:type="pct"/>
            <w:vAlign w:val="center"/>
          </w:tcPr>
          <w:p w14:paraId="640FC598" w14:textId="77777777" w:rsidR="0096745B" w:rsidRPr="003075A0" w:rsidRDefault="0096745B" w:rsidP="003075A0">
            <w:pPr>
              <w:jc w:val="center"/>
              <w:rPr>
                <w:color w:val="000000"/>
                <w:sz w:val="22"/>
                <w:szCs w:val="22"/>
              </w:rPr>
            </w:pPr>
          </w:p>
        </w:tc>
      </w:tr>
      <w:tr w:rsidR="003075A0" w:rsidRPr="000416D5" w14:paraId="674D6DD4" w14:textId="77777777" w:rsidTr="003075A0">
        <w:trPr>
          <w:jc w:val="center"/>
        </w:trPr>
        <w:tc>
          <w:tcPr>
            <w:tcW w:w="789" w:type="pct"/>
            <w:vAlign w:val="center"/>
          </w:tcPr>
          <w:p w14:paraId="751D288D" w14:textId="080E98C1" w:rsidR="003075A0" w:rsidRPr="000416D5" w:rsidRDefault="003075A0" w:rsidP="00CF0386">
            <w:pPr>
              <w:jc w:val="left"/>
              <w:rPr>
                <w:sz w:val="22"/>
                <w:szCs w:val="22"/>
              </w:rPr>
            </w:pPr>
            <w:r w:rsidRPr="000416D5">
              <w:rPr>
                <w:sz w:val="22"/>
                <w:szCs w:val="22"/>
              </w:rPr>
              <w:t>Население</w:t>
            </w:r>
          </w:p>
        </w:tc>
        <w:tc>
          <w:tcPr>
            <w:tcW w:w="1156" w:type="pct"/>
            <w:vAlign w:val="center"/>
          </w:tcPr>
          <w:p w14:paraId="7AA9A8E6" w14:textId="3306D4AB" w:rsidR="003075A0" w:rsidRPr="000416D5" w:rsidRDefault="003075A0" w:rsidP="00CF0386">
            <w:pPr>
              <w:jc w:val="center"/>
              <w:rPr>
                <w:sz w:val="22"/>
                <w:szCs w:val="22"/>
              </w:rPr>
            </w:pPr>
            <w:r w:rsidRPr="000416D5">
              <w:rPr>
                <w:sz w:val="22"/>
                <w:szCs w:val="22"/>
              </w:rPr>
              <w:t>хоз-питьевые нужды</w:t>
            </w:r>
          </w:p>
        </w:tc>
        <w:tc>
          <w:tcPr>
            <w:tcW w:w="664" w:type="pct"/>
            <w:vAlign w:val="center"/>
          </w:tcPr>
          <w:p w14:paraId="59C16D2C" w14:textId="6903C6FC" w:rsidR="003075A0" w:rsidRPr="000416D5" w:rsidRDefault="003075A0" w:rsidP="00CF0386">
            <w:pPr>
              <w:jc w:val="center"/>
              <w:rPr>
                <w:color w:val="000000"/>
                <w:sz w:val="22"/>
                <w:szCs w:val="22"/>
              </w:rPr>
            </w:pPr>
            <w:r>
              <w:rPr>
                <w:color w:val="000000"/>
                <w:sz w:val="22"/>
                <w:szCs w:val="22"/>
              </w:rPr>
              <w:t>135</w:t>
            </w:r>
          </w:p>
        </w:tc>
        <w:tc>
          <w:tcPr>
            <w:tcW w:w="675" w:type="pct"/>
            <w:vAlign w:val="center"/>
          </w:tcPr>
          <w:p w14:paraId="6C86274B" w14:textId="112E6B2A" w:rsidR="003075A0" w:rsidRPr="000416D5" w:rsidRDefault="003075A0" w:rsidP="00CF0386">
            <w:pPr>
              <w:jc w:val="center"/>
              <w:rPr>
                <w:color w:val="000000"/>
                <w:sz w:val="22"/>
                <w:szCs w:val="22"/>
              </w:rPr>
            </w:pPr>
            <w:r>
              <w:rPr>
                <w:color w:val="000000"/>
                <w:sz w:val="22"/>
                <w:szCs w:val="22"/>
              </w:rPr>
              <w:t>140</w:t>
            </w:r>
          </w:p>
        </w:tc>
        <w:tc>
          <w:tcPr>
            <w:tcW w:w="566" w:type="pct"/>
            <w:vAlign w:val="center"/>
          </w:tcPr>
          <w:p w14:paraId="719E612D" w14:textId="7BC040D1" w:rsidR="003075A0" w:rsidRPr="003075A0" w:rsidRDefault="003075A0" w:rsidP="003075A0">
            <w:pPr>
              <w:jc w:val="center"/>
              <w:rPr>
                <w:color w:val="000000"/>
                <w:sz w:val="22"/>
                <w:szCs w:val="22"/>
              </w:rPr>
            </w:pPr>
            <w:r w:rsidRPr="003075A0">
              <w:rPr>
                <w:color w:val="000000"/>
                <w:sz w:val="22"/>
                <w:szCs w:val="22"/>
              </w:rPr>
              <w:t>18,900</w:t>
            </w:r>
          </w:p>
        </w:tc>
        <w:tc>
          <w:tcPr>
            <w:tcW w:w="569" w:type="pct"/>
            <w:vAlign w:val="center"/>
          </w:tcPr>
          <w:p w14:paraId="64030224" w14:textId="19839DE5" w:rsidR="003075A0" w:rsidRPr="003075A0" w:rsidRDefault="003075A0" w:rsidP="003075A0">
            <w:pPr>
              <w:jc w:val="center"/>
              <w:rPr>
                <w:color w:val="000000"/>
                <w:sz w:val="22"/>
                <w:szCs w:val="22"/>
              </w:rPr>
            </w:pPr>
            <w:r w:rsidRPr="003075A0">
              <w:rPr>
                <w:color w:val="000000"/>
                <w:sz w:val="22"/>
                <w:szCs w:val="22"/>
              </w:rPr>
              <w:t>6,899</w:t>
            </w:r>
          </w:p>
        </w:tc>
        <w:tc>
          <w:tcPr>
            <w:tcW w:w="581" w:type="pct"/>
            <w:vAlign w:val="center"/>
          </w:tcPr>
          <w:p w14:paraId="62761696" w14:textId="694D195B" w:rsidR="003075A0" w:rsidRPr="003075A0" w:rsidRDefault="003075A0" w:rsidP="003075A0">
            <w:pPr>
              <w:jc w:val="center"/>
              <w:rPr>
                <w:color w:val="000000"/>
                <w:sz w:val="22"/>
                <w:szCs w:val="22"/>
              </w:rPr>
            </w:pPr>
            <w:r w:rsidRPr="003075A0">
              <w:rPr>
                <w:color w:val="000000"/>
                <w:sz w:val="22"/>
                <w:szCs w:val="22"/>
              </w:rPr>
              <w:t>22,680</w:t>
            </w:r>
          </w:p>
        </w:tc>
      </w:tr>
      <w:tr w:rsidR="003075A0" w:rsidRPr="000416D5" w14:paraId="7D059ADA" w14:textId="77777777" w:rsidTr="003075A0">
        <w:trPr>
          <w:jc w:val="center"/>
        </w:trPr>
        <w:tc>
          <w:tcPr>
            <w:tcW w:w="789" w:type="pct"/>
            <w:vAlign w:val="center"/>
          </w:tcPr>
          <w:p w14:paraId="207B4917" w14:textId="28197293" w:rsidR="003075A0" w:rsidRPr="000416D5" w:rsidRDefault="003075A0" w:rsidP="00CF0386">
            <w:pPr>
              <w:jc w:val="left"/>
              <w:rPr>
                <w:sz w:val="22"/>
                <w:szCs w:val="22"/>
              </w:rPr>
            </w:pPr>
            <w:r w:rsidRPr="000416D5">
              <w:rPr>
                <w:sz w:val="22"/>
                <w:szCs w:val="22"/>
              </w:rPr>
              <w:t>Население</w:t>
            </w:r>
          </w:p>
        </w:tc>
        <w:tc>
          <w:tcPr>
            <w:tcW w:w="1156" w:type="pct"/>
            <w:vAlign w:val="center"/>
          </w:tcPr>
          <w:p w14:paraId="34AFC07D" w14:textId="734D2BB2" w:rsidR="003075A0" w:rsidRPr="000416D5" w:rsidRDefault="003075A0" w:rsidP="00CF0386">
            <w:pPr>
              <w:jc w:val="center"/>
              <w:rPr>
                <w:sz w:val="22"/>
                <w:szCs w:val="22"/>
              </w:rPr>
            </w:pPr>
            <w:r w:rsidRPr="000416D5">
              <w:rPr>
                <w:sz w:val="22"/>
                <w:szCs w:val="22"/>
              </w:rPr>
              <w:t>Полив земельных участков</w:t>
            </w:r>
          </w:p>
        </w:tc>
        <w:tc>
          <w:tcPr>
            <w:tcW w:w="664" w:type="pct"/>
            <w:vAlign w:val="center"/>
          </w:tcPr>
          <w:p w14:paraId="557839AD" w14:textId="77777777" w:rsidR="003075A0" w:rsidRPr="000416D5" w:rsidRDefault="003075A0" w:rsidP="00CF0386">
            <w:pPr>
              <w:jc w:val="center"/>
              <w:rPr>
                <w:color w:val="000000"/>
                <w:sz w:val="22"/>
                <w:szCs w:val="22"/>
              </w:rPr>
            </w:pPr>
          </w:p>
        </w:tc>
        <w:tc>
          <w:tcPr>
            <w:tcW w:w="675" w:type="pct"/>
            <w:vAlign w:val="center"/>
          </w:tcPr>
          <w:p w14:paraId="00497985" w14:textId="3C6329A3" w:rsidR="003075A0" w:rsidRPr="000416D5" w:rsidRDefault="003075A0" w:rsidP="00CF0386">
            <w:pPr>
              <w:jc w:val="center"/>
              <w:rPr>
                <w:color w:val="000000"/>
                <w:sz w:val="22"/>
                <w:szCs w:val="22"/>
              </w:rPr>
            </w:pPr>
            <w:r>
              <w:rPr>
                <w:color w:val="000000"/>
                <w:sz w:val="22"/>
                <w:szCs w:val="22"/>
              </w:rPr>
              <w:t>50</w:t>
            </w:r>
          </w:p>
        </w:tc>
        <w:tc>
          <w:tcPr>
            <w:tcW w:w="566" w:type="pct"/>
            <w:vAlign w:val="center"/>
          </w:tcPr>
          <w:p w14:paraId="1DC7845D" w14:textId="4DD2969E" w:rsidR="003075A0" w:rsidRPr="003075A0" w:rsidRDefault="003075A0" w:rsidP="003075A0">
            <w:pPr>
              <w:jc w:val="center"/>
              <w:rPr>
                <w:color w:val="000000"/>
                <w:sz w:val="22"/>
                <w:szCs w:val="22"/>
              </w:rPr>
            </w:pPr>
            <w:r w:rsidRPr="003075A0">
              <w:rPr>
                <w:color w:val="000000"/>
                <w:sz w:val="22"/>
                <w:szCs w:val="22"/>
              </w:rPr>
              <w:t>6,750</w:t>
            </w:r>
          </w:p>
        </w:tc>
        <w:tc>
          <w:tcPr>
            <w:tcW w:w="569" w:type="pct"/>
            <w:vAlign w:val="center"/>
          </w:tcPr>
          <w:p w14:paraId="0A2D9B3D" w14:textId="22E90E15" w:rsidR="003075A0" w:rsidRPr="003075A0" w:rsidRDefault="003075A0" w:rsidP="003075A0">
            <w:pPr>
              <w:jc w:val="center"/>
              <w:rPr>
                <w:color w:val="000000"/>
                <w:sz w:val="22"/>
                <w:szCs w:val="22"/>
              </w:rPr>
            </w:pPr>
            <w:r w:rsidRPr="003075A0">
              <w:rPr>
                <w:color w:val="000000"/>
                <w:sz w:val="22"/>
                <w:szCs w:val="22"/>
              </w:rPr>
              <w:t>0,810</w:t>
            </w:r>
          </w:p>
        </w:tc>
        <w:tc>
          <w:tcPr>
            <w:tcW w:w="581" w:type="pct"/>
            <w:vAlign w:val="center"/>
          </w:tcPr>
          <w:p w14:paraId="12A91E8C" w14:textId="61CDF792" w:rsidR="003075A0" w:rsidRPr="003075A0" w:rsidRDefault="003075A0" w:rsidP="003075A0">
            <w:pPr>
              <w:jc w:val="center"/>
              <w:rPr>
                <w:color w:val="000000"/>
                <w:sz w:val="22"/>
                <w:szCs w:val="22"/>
              </w:rPr>
            </w:pPr>
            <w:r w:rsidRPr="003075A0">
              <w:rPr>
                <w:color w:val="000000"/>
                <w:sz w:val="22"/>
                <w:szCs w:val="22"/>
              </w:rPr>
              <w:t>8,100</w:t>
            </w:r>
          </w:p>
        </w:tc>
      </w:tr>
      <w:tr w:rsidR="003075A0" w:rsidRPr="000416D5" w14:paraId="024556F3" w14:textId="77777777" w:rsidTr="003075A0">
        <w:trPr>
          <w:jc w:val="center"/>
        </w:trPr>
        <w:tc>
          <w:tcPr>
            <w:tcW w:w="789" w:type="pct"/>
            <w:vAlign w:val="center"/>
          </w:tcPr>
          <w:p w14:paraId="5B128DA9" w14:textId="729231A4" w:rsidR="003075A0" w:rsidRPr="000416D5" w:rsidRDefault="003075A0" w:rsidP="00CF0386">
            <w:pPr>
              <w:jc w:val="left"/>
              <w:rPr>
                <w:sz w:val="22"/>
                <w:szCs w:val="22"/>
              </w:rPr>
            </w:pPr>
            <w:r w:rsidRPr="000416D5">
              <w:rPr>
                <w:sz w:val="22"/>
                <w:szCs w:val="22"/>
              </w:rPr>
              <w:t>Неучтенные расходы</w:t>
            </w:r>
          </w:p>
        </w:tc>
        <w:tc>
          <w:tcPr>
            <w:tcW w:w="1156" w:type="pct"/>
            <w:vAlign w:val="center"/>
          </w:tcPr>
          <w:p w14:paraId="71D17EF5" w14:textId="6D8742A8" w:rsidR="003075A0" w:rsidRPr="000416D5" w:rsidRDefault="003075A0" w:rsidP="00CF0386">
            <w:pPr>
              <w:jc w:val="center"/>
              <w:rPr>
                <w:sz w:val="22"/>
                <w:szCs w:val="22"/>
              </w:rPr>
            </w:pPr>
            <w:r w:rsidRPr="000416D5">
              <w:rPr>
                <w:sz w:val="22"/>
                <w:szCs w:val="22"/>
              </w:rPr>
              <w:t>-</w:t>
            </w:r>
          </w:p>
        </w:tc>
        <w:tc>
          <w:tcPr>
            <w:tcW w:w="664" w:type="pct"/>
            <w:vAlign w:val="center"/>
          </w:tcPr>
          <w:p w14:paraId="0D0072CB" w14:textId="77777777" w:rsidR="003075A0" w:rsidRPr="000416D5" w:rsidRDefault="003075A0" w:rsidP="00CF0386">
            <w:pPr>
              <w:jc w:val="center"/>
              <w:rPr>
                <w:color w:val="000000"/>
                <w:sz w:val="22"/>
                <w:szCs w:val="22"/>
              </w:rPr>
            </w:pPr>
          </w:p>
        </w:tc>
        <w:tc>
          <w:tcPr>
            <w:tcW w:w="675" w:type="pct"/>
            <w:vAlign w:val="center"/>
          </w:tcPr>
          <w:p w14:paraId="65409DE6" w14:textId="77777777" w:rsidR="003075A0" w:rsidRPr="000416D5" w:rsidRDefault="003075A0" w:rsidP="00CF0386">
            <w:pPr>
              <w:jc w:val="center"/>
              <w:rPr>
                <w:color w:val="000000"/>
                <w:sz w:val="22"/>
                <w:szCs w:val="22"/>
              </w:rPr>
            </w:pPr>
          </w:p>
        </w:tc>
        <w:tc>
          <w:tcPr>
            <w:tcW w:w="566" w:type="pct"/>
            <w:vAlign w:val="center"/>
          </w:tcPr>
          <w:p w14:paraId="7AF67DAF" w14:textId="359F81DE" w:rsidR="003075A0" w:rsidRPr="003075A0" w:rsidRDefault="003075A0" w:rsidP="003075A0">
            <w:pPr>
              <w:jc w:val="center"/>
              <w:rPr>
                <w:color w:val="000000"/>
                <w:sz w:val="22"/>
                <w:szCs w:val="22"/>
              </w:rPr>
            </w:pPr>
            <w:r w:rsidRPr="003075A0">
              <w:rPr>
                <w:color w:val="000000"/>
                <w:sz w:val="22"/>
                <w:szCs w:val="22"/>
              </w:rPr>
              <w:t>5,130</w:t>
            </w:r>
          </w:p>
        </w:tc>
        <w:tc>
          <w:tcPr>
            <w:tcW w:w="569" w:type="pct"/>
            <w:vAlign w:val="center"/>
          </w:tcPr>
          <w:p w14:paraId="5D408973" w14:textId="4345F5B8" w:rsidR="003075A0" w:rsidRPr="003075A0" w:rsidRDefault="003075A0" w:rsidP="003075A0">
            <w:pPr>
              <w:jc w:val="center"/>
              <w:rPr>
                <w:color w:val="000000"/>
                <w:sz w:val="22"/>
                <w:szCs w:val="22"/>
              </w:rPr>
            </w:pPr>
            <w:r w:rsidRPr="003075A0">
              <w:rPr>
                <w:color w:val="000000"/>
                <w:sz w:val="22"/>
                <w:szCs w:val="22"/>
              </w:rPr>
              <w:t>1,542</w:t>
            </w:r>
          </w:p>
        </w:tc>
        <w:tc>
          <w:tcPr>
            <w:tcW w:w="581" w:type="pct"/>
            <w:vAlign w:val="center"/>
          </w:tcPr>
          <w:p w14:paraId="0FE5E9C1" w14:textId="6DF0660A" w:rsidR="003075A0" w:rsidRPr="003075A0" w:rsidRDefault="003075A0" w:rsidP="003075A0">
            <w:pPr>
              <w:jc w:val="center"/>
              <w:rPr>
                <w:color w:val="000000"/>
                <w:sz w:val="22"/>
                <w:szCs w:val="22"/>
              </w:rPr>
            </w:pPr>
            <w:r w:rsidRPr="003075A0">
              <w:rPr>
                <w:color w:val="000000"/>
                <w:sz w:val="22"/>
                <w:szCs w:val="22"/>
              </w:rPr>
              <w:t>6,156</w:t>
            </w:r>
          </w:p>
        </w:tc>
      </w:tr>
      <w:tr w:rsidR="003075A0" w:rsidRPr="000416D5" w14:paraId="12837823" w14:textId="77777777" w:rsidTr="003075A0">
        <w:trPr>
          <w:jc w:val="center"/>
        </w:trPr>
        <w:tc>
          <w:tcPr>
            <w:tcW w:w="789" w:type="pct"/>
            <w:vAlign w:val="center"/>
          </w:tcPr>
          <w:p w14:paraId="392566D8" w14:textId="79151E64" w:rsidR="003075A0" w:rsidRPr="000416D5" w:rsidRDefault="003075A0" w:rsidP="00CF0386">
            <w:pPr>
              <w:jc w:val="left"/>
              <w:rPr>
                <w:sz w:val="22"/>
                <w:szCs w:val="22"/>
              </w:rPr>
            </w:pPr>
            <w:r w:rsidRPr="000416D5">
              <w:rPr>
                <w:sz w:val="22"/>
                <w:szCs w:val="22"/>
              </w:rPr>
              <w:t>Всего:</w:t>
            </w:r>
          </w:p>
        </w:tc>
        <w:tc>
          <w:tcPr>
            <w:tcW w:w="1156" w:type="pct"/>
            <w:vAlign w:val="center"/>
          </w:tcPr>
          <w:p w14:paraId="6AE739A5" w14:textId="77777777" w:rsidR="003075A0" w:rsidRPr="000416D5" w:rsidRDefault="003075A0" w:rsidP="00CF0386">
            <w:pPr>
              <w:jc w:val="center"/>
              <w:rPr>
                <w:sz w:val="22"/>
                <w:szCs w:val="22"/>
              </w:rPr>
            </w:pPr>
          </w:p>
        </w:tc>
        <w:tc>
          <w:tcPr>
            <w:tcW w:w="664" w:type="pct"/>
            <w:vAlign w:val="center"/>
          </w:tcPr>
          <w:p w14:paraId="439B633B" w14:textId="77777777" w:rsidR="003075A0" w:rsidRPr="000416D5" w:rsidRDefault="003075A0" w:rsidP="00CF0386">
            <w:pPr>
              <w:jc w:val="center"/>
              <w:rPr>
                <w:color w:val="000000"/>
                <w:sz w:val="22"/>
                <w:szCs w:val="22"/>
              </w:rPr>
            </w:pPr>
          </w:p>
        </w:tc>
        <w:tc>
          <w:tcPr>
            <w:tcW w:w="675" w:type="pct"/>
            <w:vAlign w:val="center"/>
          </w:tcPr>
          <w:p w14:paraId="3B3AA4AD" w14:textId="77777777" w:rsidR="003075A0" w:rsidRPr="000416D5" w:rsidRDefault="003075A0" w:rsidP="00CF0386">
            <w:pPr>
              <w:jc w:val="center"/>
              <w:rPr>
                <w:color w:val="000000"/>
                <w:sz w:val="22"/>
                <w:szCs w:val="22"/>
              </w:rPr>
            </w:pPr>
          </w:p>
        </w:tc>
        <w:tc>
          <w:tcPr>
            <w:tcW w:w="566" w:type="pct"/>
            <w:vAlign w:val="center"/>
          </w:tcPr>
          <w:p w14:paraId="53CC5D4F" w14:textId="3A877170" w:rsidR="003075A0" w:rsidRPr="003075A0" w:rsidRDefault="003075A0" w:rsidP="003075A0">
            <w:pPr>
              <w:jc w:val="center"/>
              <w:rPr>
                <w:color w:val="000000"/>
                <w:sz w:val="22"/>
                <w:szCs w:val="22"/>
              </w:rPr>
            </w:pPr>
            <w:r w:rsidRPr="003075A0">
              <w:rPr>
                <w:color w:val="000000"/>
                <w:sz w:val="22"/>
                <w:szCs w:val="22"/>
              </w:rPr>
              <w:t>30,780</w:t>
            </w:r>
          </w:p>
        </w:tc>
        <w:tc>
          <w:tcPr>
            <w:tcW w:w="569" w:type="pct"/>
            <w:vAlign w:val="center"/>
          </w:tcPr>
          <w:p w14:paraId="62247F15" w14:textId="7917AD6D" w:rsidR="003075A0" w:rsidRPr="003075A0" w:rsidRDefault="003075A0" w:rsidP="003075A0">
            <w:pPr>
              <w:jc w:val="center"/>
              <w:rPr>
                <w:color w:val="000000"/>
                <w:sz w:val="22"/>
                <w:szCs w:val="22"/>
              </w:rPr>
            </w:pPr>
            <w:r w:rsidRPr="003075A0">
              <w:rPr>
                <w:color w:val="000000"/>
                <w:sz w:val="22"/>
                <w:szCs w:val="22"/>
              </w:rPr>
              <w:t>9,250</w:t>
            </w:r>
          </w:p>
        </w:tc>
        <w:tc>
          <w:tcPr>
            <w:tcW w:w="581" w:type="pct"/>
            <w:vAlign w:val="center"/>
          </w:tcPr>
          <w:p w14:paraId="2D2C2B3C" w14:textId="1C652357" w:rsidR="003075A0" w:rsidRPr="003075A0" w:rsidRDefault="003075A0" w:rsidP="003075A0">
            <w:pPr>
              <w:jc w:val="center"/>
              <w:rPr>
                <w:color w:val="000000"/>
                <w:sz w:val="22"/>
                <w:szCs w:val="22"/>
              </w:rPr>
            </w:pPr>
            <w:r w:rsidRPr="003075A0">
              <w:rPr>
                <w:color w:val="000000"/>
                <w:sz w:val="22"/>
                <w:szCs w:val="22"/>
              </w:rPr>
              <w:t>36,936</w:t>
            </w:r>
          </w:p>
        </w:tc>
      </w:tr>
    </w:tbl>
    <w:p w14:paraId="2144F9D9" w14:textId="77777777" w:rsidR="00CF0386" w:rsidRPr="0063586B" w:rsidRDefault="00CF0386" w:rsidP="00CF0386">
      <w:pPr>
        <w:rPr>
          <w:sz w:val="22"/>
        </w:rPr>
      </w:pPr>
      <w:r w:rsidRPr="0063586B">
        <w:rPr>
          <w:sz w:val="22"/>
        </w:rPr>
        <w:t>1. Удельное водопотребление на 1 человека взято в соответствии с СП 31.13330.2012 «Водоснабжение. Наружные сети и сооружения». Удельное водопотребление включает расходы воды на хозяйственно-питьевые и бытовые нужды в общественных зданиях.</w:t>
      </w:r>
    </w:p>
    <w:p w14:paraId="6E31D0F9" w14:textId="77777777" w:rsidR="00CF0386" w:rsidRPr="0063586B" w:rsidRDefault="00CF0386" w:rsidP="00CF0386">
      <w:pPr>
        <w:rPr>
          <w:sz w:val="22"/>
        </w:rPr>
      </w:pPr>
      <w:r w:rsidRPr="0063586B">
        <w:rPr>
          <w:sz w:val="22"/>
        </w:rPr>
        <w:t>2.</w:t>
      </w:r>
      <w:r w:rsidRPr="0063586B">
        <w:rPr>
          <w:sz w:val="22"/>
          <w:szCs w:val="22"/>
        </w:rPr>
        <w:t xml:space="preserve"> 50 л/сут на одного человека – норма расхода воды на полив улиц и зеленых насаждений. </w:t>
      </w:r>
      <w:r w:rsidRPr="0063586B">
        <w:rPr>
          <w:sz w:val="22"/>
        </w:rPr>
        <w:t>Количество месяцев, соответствующих периоду использования холодной воды на полив земельного участка составляет 4 месяца (с 1 мая по 31 августа).</w:t>
      </w:r>
    </w:p>
    <w:p w14:paraId="082AC3D1" w14:textId="77777777" w:rsidR="00CF0386" w:rsidRPr="0063586B" w:rsidRDefault="00CF0386" w:rsidP="00CF0386">
      <w:pPr>
        <w:rPr>
          <w:sz w:val="22"/>
        </w:rPr>
      </w:pPr>
      <w:r w:rsidRPr="0063586B">
        <w:rPr>
          <w:sz w:val="22"/>
        </w:rPr>
        <w:t>3. Суточный коэффициент неравномерности принят 1,2 в соответствии с СП 31.13330.2012 «Водоснабжение. Наружные сети и сооружения».</w:t>
      </w:r>
    </w:p>
    <w:p w14:paraId="6BA6D701" w14:textId="77777777" w:rsidR="00CF0386" w:rsidRPr="0063586B" w:rsidRDefault="00CF0386" w:rsidP="00CF0386">
      <w:pPr>
        <w:rPr>
          <w:sz w:val="22"/>
        </w:rPr>
      </w:pPr>
      <w:r w:rsidRPr="0063586B">
        <w:rPr>
          <w:sz w:val="22"/>
        </w:rPr>
        <w:t>4. Количество расчётных дней в году: 365 — для населения; 120 — для полива (частота полива 1раз в 2 дня); для бюджетных и промышленных организаций составляет 303.</w:t>
      </w:r>
    </w:p>
    <w:p w14:paraId="7A933666" w14:textId="77777777" w:rsidR="00CF0386" w:rsidRPr="0063586B" w:rsidRDefault="00CF0386" w:rsidP="00CF0386">
      <w:pPr>
        <w:rPr>
          <w:sz w:val="22"/>
          <w:szCs w:val="22"/>
        </w:rPr>
      </w:pPr>
      <w:r w:rsidRPr="0063586B">
        <w:rPr>
          <w:sz w:val="22"/>
          <w:szCs w:val="22"/>
        </w:rPr>
        <w:t>5. 20% от расхода на хозяйственно-питьевые нужды населения приняты дополнительно на обеспечение его продуктами, оказание бытовых услуг и прочее.</w:t>
      </w:r>
    </w:p>
    <w:p w14:paraId="7C9ADCC3"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5C1432D4" w14:textId="77777777" w:rsidR="00CF0386" w:rsidRPr="008D663D" w:rsidRDefault="00CF0386" w:rsidP="00CF0386">
      <w:pPr>
        <w:pStyle w:val="30"/>
      </w:pPr>
      <w:r>
        <w:lastRenderedPageBreak/>
        <w:t>3.5</w:t>
      </w:r>
      <w:r w:rsidRPr="008D663D">
        <w:t xml:space="preserve"> Описание существующей системы коммерческого учета горячей, питьевой, технической воды и планов по установке приборов учета</w:t>
      </w:r>
    </w:p>
    <w:p w14:paraId="0DEED0F3" w14:textId="77777777" w:rsidR="00CF0386" w:rsidRPr="008D663D" w:rsidRDefault="00CF0386" w:rsidP="00CF0386">
      <w:pPr>
        <w:pStyle w:val="Aff7"/>
      </w:pPr>
      <w:r w:rsidRPr="008D663D">
        <w:t>Приборы учета воды, размещаются абонентом или организацией, осуществляющей транспортировку холодной воды. Основанием для этого является договор водоснабжения, единый договор холодного водоснабжения и водоотведения, договор по транспортировке холодной воды.</w:t>
      </w:r>
    </w:p>
    <w:p w14:paraId="1DD2BD44" w14:textId="77777777" w:rsidR="00CF0386" w:rsidRPr="008D663D" w:rsidRDefault="00CF0386" w:rsidP="00CF0386">
      <w:pPr>
        <w:pStyle w:val="Aff7"/>
      </w:pPr>
      <w:r w:rsidRPr="008D663D">
        <w:t xml:space="preserve">Технический учет подачи воды в ресурсоснабжающей организации, осуществляется на объектах водозабора, для чего используются расходомеры различных марок. При отсутствии водосчетчиков на источнике водоснабжения учет подачи воды осуществляется расчетным способом. </w:t>
      </w:r>
    </w:p>
    <w:p w14:paraId="38B39C04" w14:textId="77777777" w:rsidR="00CF0386" w:rsidRPr="008D663D" w:rsidRDefault="00CF0386" w:rsidP="00CF0386">
      <w:pPr>
        <w:pStyle w:val="Aff7"/>
      </w:pPr>
      <w:r w:rsidRPr="008D663D">
        <w:t>Потребители питьевой воды осуществляют расчеты за потребленную воду:</w:t>
      </w:r>
    </w:p>
    <w:p w14:paraId="5D7515C6" w14:textId="77777777" w:rsidR="00CF0386" w:rsidRPr="008D663D" w:rsidRDefault="00CF0386" w:rsidP="00CF0386">
      <w:pPr>
        <w:pStyle w:val="Aff7"/>
      </w:pPr>
      <w:r w:rsidRPr="008D663D">
        <w:t>а) по приборам коммерческого учета, установленным на месте врезки – в колодце или в помещении;</w:t>
      </w:r>
    </w:p>
    <w:p w14:paraId="6FD14257" w14:textId="77777777" w:rsidR="00CF0386" w:rsidRPr="008D663D" w:rsidRDefault="00CF0386" w:rsidP="00CF0386">
      <w:pPr>
        <w:pStyle w:val="Aff7"/>
      </w:pPr>
      <w:r w:rsidRPr="008D663D">
        <w:t xml:space="preserve">б) по нормативам, установленным для территории </w:t>
      </w:r>
      <w:r>
        <w:t>поселения</w:t>
      </w:r>
      <w:r w:rsidRPr="008D663D">
        <w:t>, исходя из степени благоустройства, количества зарегистрированных (проживающих) человек, повышающего коэффициента, применяемого к абонентам при отсутствии прибора учета.</w:t>
      </w:r>
    </w:p>
    <w:p w14:paraId="49EAF5A5" w14:textId="77777777" w:rsidR="00CF0386" w:rsidRPr="008D663D" w:rsidRDefault="00CF0386" w:rsidP="00CF0386">
      <w:pPr>
        <w:pStyle w:val="Aff7"/>
      </w:pPr>
      <w:r w:rsidRPr="008D663D">
        <w:t>Юридические лица осуществляют расчеты за потребленную питьевую и техническую воду на основании приборов учета, установленных на врезке в колодце или в помещении.</w:t>
      </w:r>
    </w:p>
    <w:p w14:paraId="55DEA676" w14:textId="77777777" w:rsidR="00CF0386" w:rsidRPr="008D663D" w:rsidRDefault="00CF0386" w:rsidP="00CF0386">
      <w:pPr>
        <w:pStyle w:val="Aff7"/>
      </w:pPr>
      <w:r w:rsidRPr="008D663D">
        <w:t>Сведения об оснащенности зданий, строений, сооружений приборами учета указываются в договорах на оказание услуг по подаче холодной воды. Порядок принятия к учету прибора учета, пользования и снятия с учета на предприятии организован в соответствии с действующим законодательством.</w:t>
      </w:r>
    </w:p>
    <w:p w14:paraId="59A4EFCE" w14:textId="77777777" w:rsidR="00CF0386" w:rsidRPr="008D663D" w:rsidRDefault="00CF0386" w:rsidP="00CF0386">
      <w:pPr>
        <w:pStyle w:val="Aff7"/>
      </w:pPr>
      <w:r w:rsidRPr="008D663D">
        <w:t xml:space="preserve">Всем потребителям предоставляются платежные документы на оплату потребленной воды на основании предоставленных потребителем или снятых контролерами предприятия показаний приборов учета. Квитанции населению доставляются до почтовых ящиков, юридическим лицам – по адресу фактического нахождения или указанному в договоре. </w:t>
      </w:r>
    </w:p>
    <w:p w14:paraId="72F4535B" w14:textId="624E265E" w:rsidR="00CF0386" w:rsidRPr="003B33ED" w:rsidRDefault="00CF0386" w:rsidP="00CF0386">
      <w:pPr>
        <w:pStyle w:val="Aff7"/>
      </w:pPr>
      <w:r w:rsidRPr="008D663D">
        <w:t xml:space="preserve">В соответствии с п. 42 Главы </w:t>
      </w:r>
      <w:r w:rsidRPr="008D663D">
        <w:rPr>
          <w:lang w:val="en-US"/>
        </w:rPr>
        <w:t>IV</w:t>
      </w:r>
      <w:r w:rsidRPr="008D663D">
        <w:t xml:space="preserve"> Постановления Правительства РФ от 06.05.2011 N 354 «О предоставлении коммунальных услуг собственникам и пользователям помещений в многоквартирных домах и жилых домов» при отсутствии индивидуального или общего (квартирного) прибора учета холодной или горячей воды и в случае наличия обязанности установки такого прибора учета размер платы за коммунальную услугу по водоснабжению, предоставленную потребителю в жилом помещении, определяется исходя из норматива потребления коммунальной услуги по холодному водоснабжению, горячему водоснабжению с применением повышающего коэффициента.</w:t>
      </w:r>
    </w:p>
    <w:p w14:paraId="222EC910" w14:textId="77777777" w:rsidR="00CF0386" w:rsidRPr="006F660E" w:rsidRDefault="00CF0386" w:rsidP="00CF0386">
      <w:pPr>
        <w:pStyle w:val="aff9"/>
        <w:rPr>
          <w:szCs w:val="24"/>
        </w:rPr>
      </w:pPr>
      <w:r w:rsidRPr="006F660E">
        <w:rPr>
          <w:szCs w:val="24"/>
        </w:rPr>
        <w:t>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77E44027" w14:textId="77777777" w:rsidR="00CF0386" w:rsidRDefault="00CF0386" w:rsidP="00CF0386">
      <w:pPr>
        <w:pStyle w:val="afa"/>
        <w:ind w:left="-284" w:firstLine="568"/>
        <w:rPr>
          <w:szCs w:val="26"/>
        </w:rPr>
      </w:pPr>
    </w:p>
    <w:p w14:paraId="0A7E141A" w14:textId="77777777" w:rsidR="00CF0386" w:rsidRDefault="00CF0386" w:rsidP="00CF0386">
      <w:pPr>
        <w:pStyle w:val="afa"/>
        <w:ind w:left="-284" w:firstLine="568"/>
        <w:rPr>
          <w:szCs w:val="26"/>
        </w:rPr>
        <w:sectPr w:rsidR="00CF0386" w:rsidSect="00160639">
          <w:pgSz w:w="11906" w:h="16838"/>
          <w:pgMar w:top="1134" w:right="851" w:bottom="1134" w:left="1134" w:header="709" w:footer="709" w:gutter="0"/>
          <w:cols w:space="708"/>
          <w:docGrid w:linePitch="360"/>
        </w:sectPr>
      </w:pPr>
    </w:p>
    <w:p w14:paraId="21D5EDB5" w14:textId="77777777" w:rsidR="00CF0386" w:rsidRPr="008D663D" w:rsidRDefault="00CF0386" w:rsidP="00CF0386">
      <w:pPr>
        <w:pStyle w:val="30"/>
      </w:pPr>
      <w:r>
        <w:lastRenderedPageBreak/>
        <w:t>3.6</w:t>
      </w:r>
      <w:r w:rsidRPr="008D663D">
        <w:t xml:space="preserve"> Анализ резервов и дефицитов производственных мощностей системы водоснабжения </w:t>
      </w:r>
      <w:r>
        <w:t>поселения</w:t>
      </w:r>
    </w:p>
    <w:p w14:paraId="270CFE70" w14:textId="062282DA" w:rsidR="00CF0386" w:rsidRPr="008D663D" w:rsidRDefault="00CF0386" w:rsidP="00CF0386">
      <w:r w:rsidRPr="008D663D">
        <w:t xml:space="preserve">Анализ резервов и дефицитов производственных мощностей оборудования источников водоснабжения представлен в таблице </w:t>
      </w:r>
      <w:r w:rsidR="001672F6">
        <w:t>9</w:t>
      </w:r>
      <w:r w:rsidRPr="008D663D">
        <w:t>.</w:t>
      </w:r>
    </w:p>
    <w:p w14:paraId="3889E5AE" w14:textId="77777777" w:rsidR="00CF0386" w:rsidRPr="008D663D" w:rsidRDefault="00CF0386" w:rsidP="00CF0386"/>
    <w:p w14:paraId="1D3D19A2" w14:textId="44823E32" w:rsidR="00CF0386" w:rsidRPr="008D663D" w:rsidRDefault="00CF0386" w:rsidP="00CF0386">
      <w:pPr>
        <w:pStyle w:val="afc"/>
      </w:pPr>
      <w:r w:rsidRPr="008D663D">
        <w:t xml:space="preserve">Таблица </w:t>
      </w:r>
      <w:r w:rsidR="001672F6">
        <w:t>9</w:t>
      </w:r>
      <w:r w:rsidRPr="008D663D">
        <w:t xml:space="preserve"> - Анализ резервов и дефицитов производственных мощностей системы водоснабжения</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59"/>
        <w:gridCol w:w="1581"/>
        <w:gridCol w:w="1720"/>
        <w:gridCol w:w="15"/>
        <w:gridCol w:w="1498"/>
        <w:gridCol w:w="1847"/>
        <w:gridCol w:w="12"/>
        <w:gridCol w:w="1354"/>
        <w:gridCol w:w="1422"/>
        <w:gridCol w:w="12"/>
        <w:gridCol w:w="1537"/>
        <w:gridCol w:w="1096"/>
        <w:gridCol w:w="12"/>
        <w:gridCol w:w="12"/>
      </w:tblGrid>
      <w:tr w:rsidR="00CF0386" w:rsidRPr="00492AA5" w14:paraId="5B46E78F" w14:textId="77777777" w:rsidTr="00CF0386">
        <w:trPr>
          <w:tblHeader/>
        </w:trPr>
        <w:tc>
          <w:tcPr>
            <w:tcW w:w="900" w:type="pct"/>
            <w:vMerge w:val="restart"/>
            <w:vAlign w:val="center"/>
          </w:tcPr>
          <w:p w14:paraId="4C0D1206" w14:textId="77777777" w:rsidR="00CF0386" w:rsidRPr="00492AA5" w:rsidRDefault="00CF0386" w:rsidP="00CF0386">
            <w:pPr>
              <w:jc w:val="center"/>
            </w:pPr>
            <w:r w:rsidRPr="00492AA5">
              <w:rPr>
                <w:sz w:val="22"/>
                <w:szCs w:val="22"/>
              </w:rPr>
              <w:t>Наименование населенного пункта</w:t>
            </w:r>
          </w:p>
        </w:tc>
        <w:tc>
          <w:tcPr>
            <w:tcW w:w="1122" w:type="pct"/>
            <w:gridSpan w:val="3"/>
            <w:vMerge w:val="restart"/>
            <w:vAlign w:val="center"/>
          </w:tcPr>
          <w:p w14:paraId="2C795689" w14:textId="77777777" w:rsidR="00CF0386" w:rsidRPr="00492AA5" w:rsidRDefault="00CF0386" w:rsidP="00CF0386">
            <w:pPr>
              <w:jc w:val="center"/>
            </w:pPr>
            <w:r w:rsidRPr="00492AA5">
              <w:rPr>
                <w:sz w:val="22"/>
                <w:szCs w:val="22"/>
              </w:rPr>
              <w:t>Мощность существ. сооружений</w:t>
            </w:r>
          </w:p>
        </w:tc>
        <w:tc>
          <w:tcPr>
            <w:tcW w:w="1136" w:type="pct"/>
            <w:gridSpan w:val="3"/>
            <w:vMerge w:val="restart"/>
            <w:vAlign w:val="center"/>
          </w:tcPr>
          <w:p w14:paraId="45F97DE4" w14:textId="77777777" w:rsidR="00CF0386" w:rsidRPr="00492AA5" w:rsidRDefault="00CF0386" w:rsidP="00CF0386">
            <w:pPr>
              <w:jc w:val="center"/>
            </w:pPr>
            <w:r w:rsidRPr="00492AA5">
              <w:rPr>
                <w:sz w:val="22"/>
                <w:szCs w:val="22"/>
              </w:rPr>
              <w:t>Фактическое водопотребление</w:t>
            </w:r>
          </w:p>
        </w:tc>
        <w:tc>
          <w:tcPr>
            <w:tcW w:w="1842" w:type="pct"/>
            <w:gridSpan w:val="7"/>
            <w:vAlign w:val="center"/>
          </w:tcPr>
          <w:p w14:paraId="0F5F6F8B" w14:textId="77777777" w:rsidR="00CF0386" w:rsidRPr="00492AA5" w:rsidRDefault="00CF0386" w:rsidP="00CF0386">
            <w:pPr>
              <w:jc w:val="center"/>
            </w:pPr>
            <w:r w:rsidRPr="00492AA5">
              <w:rPr>
                <w:sz w:val="22"/>
                <w:szCs w:val="22"/>
              </w:rPr>
              <w:t>(+) Резерв / (-) дефицит</w:t>
            </w:r>
          </w:p>
        </w:tc>
      </w:tr>
      <w:tr w:rsidR="00CF0386" w:rsidRPr="00492AA5" w14:paraId="541C75FD" w14:textId="77777777" w:rsidTr="00CF0386">
        <w:trPr>
          <w:gridAfter w:val="1"/>
          <w:wAfter w:w="4" w:type="pct"/>
          <w:trHeight w:val="517"/>
          <w:tblHeader/>
        </w:trPr>
        <w:tc>
          <w:tcPr>
            <w:tcW w:w="900" w:type="pct"/>
            <w:vMerge/>
            <w:vAlign w:val="center"/>
          </w:tcPr>
          <w:p w14:paraId="4A2E3E67" w14:textId="77777777" w:rsidR="00CF0386" w:rsidRPr="00492AA5" w:rsidRDefault="00CF0386" w:rsidP="00CF0386">
            <w:pPr>
              <w:jc w:val="left"/>
            </w:pPr>
          </w:p>
        </w:tc>
        <w:tc>
          <w:tcPr>
            <w:tcW w:w="1122" w:type="pct"/>
            <w:gridSpan w:val="3"/>
            <w:vMerge/>
            <w:vAlign w:val="center"/>
          </w:tcPr>
          <w:p w14:paraId="6B1CCD02" w14:textId="77777777" w:rsidR="00CF0386" w:rsidRPr="00492AA5" w:rsidRDefault="00CF0386" w:rsidP="00CF0386">
            <w:pPr>
              <w:jc w:val="left"/>
            </w:pPr>
          </w:p>
        </w:tc>
        <w:tc>
          <w:tcPr>
            <w:tcW w:w="1136" w:type="pct"/>
            <w:gridSpan w:val="3"/>
            <w:vMerge/>
            <w:vAlign w:val="center"/>
          </w:tcPr>
          <w:p w14:paraId="4AF1AC87" w14:textId="77777777" w:rsidR="00CF0386" w:rsidRPr="00492AA5" w:rsidRDefault="00CF0386" w:rsidP="00CF0386">
            <w:pPr>
              <w:jc w:val="left"/>
            </w:pPr>
          </w:p>
        </w:tc>
        <w:tc>
          <w:tcPr>
            <w:tcW w:w="943" w:type="pct"/>
            <w:gridSpan w:val="3"/>
            <w:vAlign w:val="center"/>
          </w:tcPr>
          <w:p w14:paraId="347498FA" w14:textId="77777777" w:rsidR="00CF0386" w:rsidRPr="00492AA5" w:rsidRDefault="00CF0386" w:rsidP="00CF0386">
            <w:pPr>
              <w:jc w:val="center"/>
            </w:pPr>
            <w:r w:rsidRPr="00492AA5">
              <w:rPr>
                <w:sz w:val="22"/>
                <w:szCs w:val="22"/>
              </w:rPr>
              <w:t>Макс.</w:t>
            </w:r>
          </w:p>
          <w:p w14:paraId="781D71CE" w14:textId="77777777" w:rsidR="00CF0386" w:rsidRPr="00492AA5" w:rsidRDefault="00CF0386" w:rsidP="00CF0386">
            <w:pPr>
              <w:jc w:val="center"/>
            </w:pPr>
            <w:r w:rsidRPr="00492AA5">
              <w:rPr>
                <w:sz w:val="22"/>
                <w:szCs w:val="22"/>
              </w:rPr>
              <w:t>суточ. </w:t>
            </w:r>
          </w:p>
        </w:tc>
        <w:tc>
          <w:tcPr>
            <w:tcW w:w="895" w:type="pct"/>
            <w:gridSpan w:val="3"/>
            <w:vAlign w:val="center"/>
          </w:tcPr>
          <w:p w14:paraId="1CA3D483" w14:textId="77777777" w:rsidR="00CF0386" w:rsidRPr="00492AA5" w:rsidRDefault="00CF0386" w:rsidP="00CF0386">
            <w:pPr>
              <w:jc w:val="center"/>
            </w:pPr>
            <w:r w:rsidRPr="00492AA5">
              <w:rPr>
                <w:sz w:val="22"/>
                <w:szCs w:val="22"/>
              </w:rPr>
              <w:t>Годовое</w:t>
            </w:r>
          </w:p>
        </w:tc>
      </w:tr>
      <w:tr w:rsidR="00CF0386" w:rsidRPr="00492AA5" w14:paraId="01009E15" w14:textId="77777777" w:rsidTr="00CF0386">
        <w:trPr>
          <w:gridAfter w:val="2"/>
          <w:wAfter w:w="8" w:type="pct"/>
          <w:tblHeader/>
        </w:trPr>
        <w:tc>
          <w:tcPr>
            <w:tcW w:w="900" w:type="pct"/>
            <w:vMerge/>
            <w:vAlign w:val="center"/>
          </w:tcPr>
          <w:p w14:paraId="62E740ED" w14:textId="77777777" w:rsidR="00CF0386" w:rsidRPr="00492AA5" w:rsidRDefault="00CF0386" w:rsidP="00CF0386">
            <w:pPr>
              <w:jc w:val="left"/>
            </w:pPr>
          </w:p>
        </w:tc>
        <w:tc>
          <w:tcPr>
            <w:tcW w:w="535" w:type="pct"/>
            <w:vAlign w:val="center"/>
          </w:tcPr>
          <w:p w14:paraId="5CB2B204" w14:textId="77777777" w:rsidR="00CF0386" w:rsidRPr="00492AA5" w:rsidRDefault="00CF0386" w:rsidP="00CF0386">
            <w:pPr>
              <w:jc w:val="center"/>
            </w:pPr>
            <w:r w:rsidRPr="00492AA5">
              <w:rPr>
                <w:sz w:val="22"/>
                <w:szCs w:val="22"/>
              </w:rPr>
              <w:t>Макс. суточ.</w:t>
            </w:r>
          </w:p>
        </w:tc>
        <w:tc>
          <w:tcPr>
            <w:tcW w:w="582" w:type="pct"/>
            <w:vAlign w:val="center"/>
          </w:tcPr>
          <w:p w14:paraId="4E642F33" w14:textId="77777777" w:rsidR="00CF0386" w:rsidRPr="00492AA5" w:rsidRDefault="00CF0386" w:rsidP="00CF0386">
            <w:pPr>
              <w:jc w:val="center"/>
            </w:pPr>
            <w:r w:rsidRPr="00492AA5">
              <w:rPr>
                <w:sz w:val="22"/>
                <w:szCs w:val="22"/>
              </w:rPr>
              <w:t>Годовое</w:t>
            </w:r>
          </w:p>
        </w:tc>
        <w:tc>
          <w:tcPr>
            <w:tcW w:w="512" w:type="pct"/>
            <w:gridSpan w:val="2"/>
            <w:vAlign w:val="center"/>
          </w:tcPr>
          <w:p w14:paraId="74739902" w14:textId="77777777" w:rsidR="00CF0386" w:rsidRPr="00492AA5" w:rsidRDefault="00CF0386" w:rsidP="00CF0386">
            <w:pPr>
              <w:jc w:val="center"/>
            </w:pPr>
            <w:r w:rsidRPr="00492AA5">
              <w:rPr>
                <w:sz w:val="22"/>
                <w:szCs w:val="22"/>
              </w:rPr>
              <w:t>Макс. суточ.</w:t>
            </w:r>
          </w:p>
        </w:tc>
        <w:tc>
          <w:tcPr>
            <w:tcW w:w="625" w:type="pct"/>
            <w:vAlign w:val="center"/>
          </w:tcPr>
          <w:p w14:paraId="11C1C7A2" w14:textId="77777777" w:rsidR="00CF0386" w:rsidRPr="00492AA5" w:rsidRDefault="00CF0386" w:rsidP="00CF0386">
            <w:pPr>
              <w:jc w:val="center"/>
            </w:pPr>
            <w:r w:rsidRPr="00492AA5">
              <w:rPr>
                <w:sz w:val="22"/>
                <w:szCs w:val="22"/>
              </w:rPr>
              <w:t>Годовое</w:t>
            </w:r>
          </w:p>
        </w:tc>
        <w:tc>
          <w:tcPr>
            <w:tcW w:w="943" w:type="pct"/>
            <w:gridSpan w:val="3"/>
            <w:vAlign w:val="center"/>
          </w:tcPr>
          <w:p w14:paraId="52144686" w14:textId="77777777" w:rsidR="00CF0386" w:rsidRPr="00492AA5" w:rsidRDefault="00CF0386" w:rsidP="00CF0386">
            <w:pPr>
              <w:jc w:val="left"/>
            </w:pPr>
          </w:p>
        </w:tc>
        <w:tc>
          <w:tcPr>
            <w:tcW w:w="895" w:type="pct"/>
            <w:gridSpan w:val="3"/>
            <w:vAlign w:val="center"/>
          </w:tcPr>
          <w:p w14:paraId="6EE2771E" w14:textId="77777777" w:rsidR="00CF0386" w:rsidRPr="00492AA5" w:rsidRDefault="00CF0386" w:rsidP="00CF0386">
            <w:pPr>
              <w:jc w:val="left"/>
            </w:pPr>
          </w:p>
        </w:tc>
      </w:tr>
      <w:tr w:rsidR="00CF0386" w:rsidRPr="00492AA5" w14:paraId="6A546131" w14:textId="77777777" w:rsidTr="00CF0386">
        <w:trPr>
          <w:gridAfter w:val="2"/>
          <w:wAfter w:w="8" w:type="pct"/>
          <w:tblHeader/>
        </w:trPr>
        <w:tc>
          <w:tcPr>
            <w:tcW w:w="900" w:type="pct"/>
            <w:vMerge/>
            <w:vAlign w:val="center"/>
          </w:tcPr>
          <w:p w14:paraId="0FBD3990" w14:textId="77777777" w:rsidR="00CF0386" w:rsidRPr="00492AA5" w:rsidRDefault="00CF0386" w:rsidP="00CF0386">
            <w:pPr>
              <w:jc w:val="left"/>
            </w:pPr>
          </w:p>
        </w:tc>
        <w:tc>
          <w:tcPr>
            <w:tcW w:w="535" w:type="pct"/>
            <w:vAlign w:val="center"/>
          </w:tcPr>
          <w:p w14:paraId="69560A0D" w14:textId="77777777" w:rsidR="00CF0386" w:rsidRPr="00492AA5" w:rsidRDefault="00CF0386" w:rsidP="00CF0386">
            <w:pPr>
              <w:jc w:val="center"/>
            </w:pPr>
            <w:r w:rsidRPr="00492AA5">
              <w:rPr>
                <w:sz w:val="22"/>
                <w:szCs w:val="22"/>
              </w:rPr>
              <w:t>куб.м/сут</w:t>
            </w:r>
          </w:p>
        </w:tc>
        <w:tc>
          <w:tcPr>
            <w:tcW w:w="582" w:type="pct"/>
            <w:vAlign w:val="center"/>
          </w:tcPr>
          <w:p w14:paraId="24CC77AB" w14:textId="77777777" w:rsidR="00CF0386" w:rsidRPr="00492AA5" w:rsidRDefault="00CF0386" w:rsidP="00CF0386">
            <w:pPr>
              <w:jc w:val="center"/>
            </w:pPr>
            <w:r w:rsidRPr="00492AA5">
              <w:rPr>
                <w:sz w:val="22"/>
                <w:szCs w:val="22"/>
              </w:rPr>
              <w:t>тыс.куб.м/год</w:t>
            </w:r>
          </w:p>
        </w:tc>
        <w:tc>
          <w:tcPr>
            <w:tcW w:w="512" w:type="pct"/>
            <w:gridSpan w:val="2"/>
            <w:vAlign w:val="center"/>
          </w:tcPr>
          <w:p w14:paraId="53179C4F" w14:textId="77777777" w:rsidR="00CF0386" w:rsidRPr="00492AA5" w:rsidRDefault="00CF0386" w:rsidP="00CF0386">
            <w:pPr>
              <w:jc w:val="center"/>
            </w:pPr>
            <w:r w:rsidRPr="00492AA5">
              <w:rPr>
                <w:sz w:val="22"/>
                <w:szCs w:val="22"/>
              </w:rPr>
              <w:t>куб.м/сут</w:t>
            </w:r>
          </w:p>
        </w:tc>
        <w:tc>
          <w:tcPr>
            <w:tcW w:w="625" w:type="pct"/>
            <w:vAlign w:val="center"/>
          </w:tcPr>
          <w:p w14:paraId="4BD45D96" w14:textId="77777777" w:rsidR="00CF0386" w:rsidRPr="00492AA5" w:rsidRDefault="00CF0386" w:rsidP="00CF0386">
            <w:pPr>
              <w:jc w:val="center"/>
            </w:pPr>
            <w:r w:rsidRPr="00492AA5">
              <w:rPr>
                <w:sz w:val="22"/>
                <w:szCs w:val="22"/>
              </w:rPr>
              <w:t>тыс.куб.м/год</w:t>
            </w:r>
          </w:p>
        </w:tc>
        <w:tc>
          <w:tcPr>
            <w:tcW w:w="462" w:type="pct"/>
            <w:gridSpan w:val="2"/>
            <w:vAlign w:val="center"/>
          </w:tcPr>
          <w:p w14:paraId="2D1729FF" w14:textId="77777777" w:rsidR="00CF0386" w:rsidRPr="00492AA5" w:rsidRDefault="00CF0386" w:rsidP="00CF0386">
            <w:pPr>
              <w:jc w:val="center"/>
            </w:pPr>
            <w:r w:rsidRPr="00492AA5">
              <w:rPr>
                <w:sz w:val="22"/>
                <w:szCs w:val="22"/>
              </w:rPr>
              <w:t>куб.м/сут</w:t>
            </w:r>
          </w:p>
        </w:tc>
        <w:tc>
          <w:tcPr>
            <w:tcW w:w="481" w:type="pct"/>
            <w:vAlign w:val="center"/>
          </w:tcPr>
          <w:p w14:paraId="6CB2E1B1" w14:textId="77777777" w:rsidR="00CF0386" w:rsidRPr="00492AA5" w:rsidRDefault="00CF0386" w:rsidP="00CF0386">
            <w:pPr>
              <w:jc w:val="center"/>
            </w:pPr>
            <w:r w:rsidRPr="00492AA5">
              <w:rPr>
                <w:sz w:val="22"/>
                <w:szCs w:val="22"/>
              </w:rPr>
              <w:t>%</w:t>
            </w:r>
          </w:p>
        </w:tc>
        <w:tc>
          <w:tcPr>
            <w:tcW w:w="524" w:type="pct"/>
            <w:gridSpan w:val="2"/>
            <w:vAlign w:val="center"/>
          </w:tcPr>
          <w:p w14:paraId="25893D23" w14:textId="77777777" w:rsidR="00CF0386" w:rsidRPr="00492AA5" w:rsidRDefault="00CF0386" w:rsidP="00CF0386">
            <w:pPr>
              <w:jc w:val="center"/>
            </w:pPr>
            <w:r w:rsidRPr="00492AA5">
              <w:rPr>
                <w:sz w:val="22"/>
                <w:szCs w:val="22"/>
              </w:rPr>
              <w:t>тыс.куб.м/год</w:t>
            </w:r>
          </w:p>
        </w:tc>
        <w:tc>
          <w:tcPr>
            <w:tcW w:w="371" w:type="pct"/>
            <w:vAlign w:val="center"/>
          </w:tcPr>
          <w:p w14:paraId="1CFB28AE" w14:textId="77777777" w:rsidR="00CF0386" w:rsidRPr="00492AA5" w:rsidRDefault="00CF0386" w:rsidP="00CF0386">
            <w:pPr>
              <w:jc w:val="center"/>
            </w:pPr>
            <w:r w:rsidRPr="00492AA5">
              <w:rPr>
                <w:sz w:val="22"/>
                <w:szCs w:val="22"/>
              </w:rPr>
              <w:t>%</w:t>
            </w:r>
          </w:p>
        </w:tc>
      </w:tr>
      <w:tr w:rsidR="00D361CB" w:rsidRPr="00492AA5" w14:paraId="619458E9" w14:textId="77777777" w:rsidTr="000A13F3">
        <w:trPr>
          <w:gridAfter w:val="2"/>
          <w:wAfter w:w="8" w:type="pct"/>
        </w:trPr>
        <w:tc>
          <w:tcPr>
            <w:tcW w:w="900" w:type="pct"/>
            <w:noWrap/>
            <w:vAlign w:val="bottom"/>
          </w:tcPr>
          <w:p w14:paraId="422187AB" w14:textId="311A35C3" w:rsidR="00D361CB" w:rsidRPr="00492AA5" w:rsidRDefault="00D361CB" w:rsidP="00CF0386">
            <w:pPr>
              <w:jc w:val="center"/>
            </w:pPr>
            <w:r>
              <w:t>п. Колбинский</w:t>
            </w:r>
          </w:p>
        </w:tc>
        <w:tc>
          <w:tcPr>
            <w:tcW w:w="535" w:type="pct"/>
            <w:vAlign w:val="bottom"/>
          </w:tcPr>
          <w:p w14:paraId="1B5E700F" w14:textId="7C8EC15F" w:rsidR="00D361CB" w:rsidRPr="00D361CB" w:rsidRDefault="00D361CB" w:rsidP="004457A1">
            <w:pPr>
              <w:jc w:val="center"/>
              <w:rPr>
                <w:color w:val="000000"/>
              </w:rPr>
            </w:pPr>
            <w:r w:rsidRPr="00D361CB">
              <w:rPr>
                <w:color w:val="000000"/>
                <w:sz w:val="22"/>
                <w:szCs w:val="22"/>
              </w:rPr>
              <w:t>1756,8</w:t>
            </w:r>
          </w:p>
        </w:tc>
        <w:tc>
          <w:tcPr>
            <w:tcW w:w="582" w:type="pct"/>
            <w:vAlign w:val="bottom"/>
          </w:tcPr>
          <w:p w14:paraId="10FDA720" w14:textId="0B9D450A" w:rsidR="00D361CB" w:rsidRPr="00D361CB" w:rsidRDefault="00D361CB" w:rsidP="004457A1">
            <w:pPr>
              <w:jc w:val="center"/>
              <w:rPr>
                <w:color w:val="000000"/>
              </w:rPr>
            </w:pPr>
            <w:r w:rsidRPr="00D361CB">
              <w:rPr>
                <w:color w:val="000000"/>
                <w:sz w:val="22"/>
                <w:szCs w:val="22"/>
              </w:rPr>
              <w:t>641,232</w:t>
            </w:r>
          </w:p>
        </w:tc>
        <w:tc>
          <w:tcPr>
            <w:tcW w:w="512" w:type="pct"/>
            <w:gridSpan w:val="2"/>
            <w:vAlign w:val="bottom"/>
          </w:tcPr>
          <w:p w14:paraId="6E012886" w14:textId="2B6E36EC" w:rsidR="00D361CB" w:rsidRPr="00D361CB" w:rsidRDefault="00D361CB" w:rsidP="004457A1">
            <w:pPr>
              <w:jc w:val="center"/>
              <w:rPr>
                <w:color w:val="000000"/>
              </w:rPr>
            </w:pPr>
            <w:r w:rsidRPr="00D361CB">
              <w:rPr>
                <w:color w:val="000000"/>
                <w:sz w:val="22"/>
                <w:szCs w:val="22"/>
              </w:rPr>
              <w:t>10,389</w:t>
            </w:r>
          </w:p>
        </w:tc>
        <w:tc>
          <w:tcPr>
            <w:tcW w:w="625" w:type="pct"/>
            <w:vAlign w:val="bottom"/>
          </w:tcPr>
          <w:p w14:paraId="3D7C9BD5" w14:textId="3E3DCE9B" w:rsidR="00D361CB" w:rsidRPr="00D361CB" w:rsidRDefault="00D361CB" w:rsidP="004457A1">
            <w:pPr>
              <w:jc w:val="center"/>
              <w:rPr>
                <w:color w:val="000000"/>
              </w:rPr>
            </w:pPr>
            <w:r w:rsidRPr="00D361CB">
              <w:rPr>
                <w:color w:val="000000"/>
                <w:sz w:val="22"/>
                <w:szCs w:val="22"/>
              </w:rPr>
              <w:t>3,160</w:t>
            </w:r>
          </w:p>
        </w:tc>
        <w:tc>
          <w:tcPr>
            <w:tcW w:w="462" w:type="pct"/>
            <w:gridSpan w:val="2"/>
            <w:vAlign w:val="bottom"/>
          </w:tcPr>
          <w:p w14:paraId="70731DA8" w14:textId="642BE619" w:rsidR="00D361CB" w:rsidRPr="00D361CB" w:rsidRDefault="00D361CB" w:rsidP="004457A1">
            <w:pPr>
              <w:jc w:val="center"/>
              <w:rPr>
                <w:color w:val="000000"/>
              </w:rPr>
            </w:pPr>
            <w:r w:rsidRPr="00D361CB">
              <w:rPr>
                <w:color w:val="000000"/>
                <w:sz w:val="22"/>
                <w:szCs w:val="22"/>
              </w:rPr>
              <w:t>1746,411</w:t>
            </w:r>
          </w:p>
        </w:tc>
        <w:tc>
          <w:tcPr>
            <w:tcW w:w="481" w:type="pct"/>
            <w:vAlign w:val="bottom"/>
          </w:tcPr>
          <w:p w14:paraId="0B45A9B9" w14:textId="03274C77" w:rsidR="00D361CB" w:rsidRPr="00D361CB" w:rsidRDefault="00D361CB" w:rsidP="004457A1">
            <w:pPr>
              <w:jc w:val="center"/>
              <w:rPr>
                <w:color w:val="000000"/>
              </w:rPr>
            </w:pPr>
            <w:r w:rsidRPr="00D361CB">
              <w:rPr>
                <w:color w:val="000000"/>
                <w:sz w:val="22"/>
                <w:szCs w:val="22"/>
              </w:rPr>
              <w:t>99,41</w:t>
            </w:r>
          </w:p>
        </w:tc>
        <w:tc>
          <w:tcPr>
            <w:tcW w:w="524" w:type="pct"/>
            <w:gridSpan w:val="2"/>
            <w:vAlign w:val="bottom"/>
          </w:tcPr>
          <w:p w14:paraId="0A8CE312" w14:textId="15AD1C9E" w:rsidR="00D361CB" w:rsidRPr="00D361CB" w:rsidRDefault="00D361CB" w:rsidP="004457A1">
            <w:pPr>
              <w:jc w:val="center"/>
              <w:rPr>
                <w:color w:val="000000"/>
              </w:rPr>
            </w:pPr>
            <w:r w:rsidRPr="00D361CB">
              <w:rPr>
                <w:color w:val="000000"/>
                <w:sz w:val="22"/>
                <w:szCs w:val="22"/>
              </w:rPr>
              <w:t>638,072</w:t>
            </w:r>
          </w:p>
        </w:tc>
        <w:tc>
          <w:tcPr>
            <w:tcW w:w="371" w:type="pct"/>
            <w:vAlign w:val="bottom"/>
          </w:tcPr>
          <w:p w14:paraId="59EFDA3E" w14:textId="2D2F9366" w:rsidR="00D361CB" w:rsidRPr="00D361CB" w:rsidRDefault="00D361CB" w:rsidP="004457A1">
            <w:pPr>
              <w:jc w:val="center"/>
              <w:rPr>
                <w:color w:val="000000"/>
              </w:rPr>
            </w:pPr>
            <w:r w:rsidRPr="00D361CB">
              <w:rPr>
                <w:color w:val="000000"/>
                <w:sz w:val="22"/>
                <w:szCs w:val="22"/>
              </w:rPr>
              <w:t>99,51</w:t>
            </w:r>
          </w:p>
        </w:tc>
      </w:tr>
      <w:tr w:rsidR="00D361CB" w:rsidRPr="00492AA5" w14:paraId="2EB00265" w14:textId="77777777" w:rsidTr="000A13F3">
        <w:trPr>
          <w:gridAfter w:val="2"/>
          <w:wAfter w:w="8" w:type="pct"/>
        </w:trPr>
        <w:tc>
          <w:tcPr>
            <w:tcW w:w="900" w:type="pct"/>
            <w:noWrap/>
            <w:vAlign w:val="bottom"/>
          </w:tcPr>
          <w:p w14:paraId="0D99A541" w14:textId="5343E144" w:rsidR="00D361CB" w:rsidRDefault="00D361CB" w:rsidP="00CF0386">
            <w:pPr>
              <w:jc w:val="center"/>
            </w:pPr>
            <w:r>
              <w:t>п. Анастасино</w:t>
            </w:r>
          </w:p>
        </w:tc>
        <w:tc>
          <w:tcPr>
            <w:tcW w:w="535" w:type="pct"/>
            <w:vAlign w:val="bottom"/>
          </w:tcPr>
          <w:p w14:paraId="5A65623D" w14:textId="15366ACD" w:rsidR="00D361CB" w:rsidRPr="00D361CB" w:rsidRDefault="00D361CB" w:rsidP="004457A1">
            <w:pPr>
              <w:jc w:val="center"/>
              <w:rPr>
                <w:color w:val="000000"/>
              </w:rPr>
            </w:pPr>
            <w:r w:rsidRPr="00D361CB">
              <w:rPr>
                <w:color w:val="000000"/>
                <w:sz w:val="22"/>
                <w:szCs w:val="22"/>
              </w:rPr>
              <w:t>2635,2</w:t>
            </w:r>
          </w:p>
        </w:tc>
        <w:tc>
          <w:tcPr>
            <w:tcW w:w="582" w:type="pct"/>
            <w:vAlign w:val="bottom"/>
          </w:tcPr>
          <w:p w14:paraId="7E769DC4" w14:textId="63ABFD88" w:rsidR="00D361CB" w:rsidRPr="00D361CB" w:rsidRDefault="00D361CB" w:rsidP="004457A1">
            <w:pPr>
              <w:jc w:val="center"/>
              <w:rPr>
                <w:color w:val="000000"/>
              </w:rPr>
            </w:pPr>
            <w:r w:rsidRPr="00D361CB">
              <w:rPr>
                <w:color w:val="000000"/>
                <w:sz w:val="22"/>
                <w:szCs w:val="22"/>
              </w:rPr>
              <w:t>961,848</w:t>
            </w:r>
          </w:p>
        </w:tc>
        <w:tc>
          <w:tcPr>
            <w:tcW w:w="512" w:type="pct"/>
            <w:gridSpan w:val="2"/>
            <w:vAlign w:val="bottom"/>
          </w:tcPr>
          <w:p w14:paraId="278F5FB7" w14:textId="582A3A0C" w:rsidR="00D361CB" w:rsidRPr="00D361CB" w:rsidRDefault="00D361CB" w:rsidP="004457A1">
            <w:pPr>
              <w:jc w:val="center"/>
              <w:rPr>
                <w:color w:val="000000"/>
              </w:rPr>
            </w:pPr>
            <w:r w:rsidRPr="00D361CB">
              <w:rPr>
                <w:color w:val="000000"/>
                <w:sz w:val="22"/>
                <w:szCs w:val="22"/>
              </w:rPr>
              <w:t>2,367</w:t>
            </w:r>
          </w:p>
        </w:tc>
        <w:tc>
          <w:tcPr>
            <w:tcW w:w="625" w:type="pct"/>
            <w:vAlign w:val="bottom"/>
          </w:tcPr>
          <w:p w14:paraId="4257BE88" w14:textId="6701D0EC" w:rsidR="00D361CB" w:rsidRPr="00D361CB" w:rsidRDefault="00D361CB" w:rsidP="004457A1">
            <w:pPr>
              <w:jc w:val="center"/>
              <w:rPr>
                <w:color w:val="000000"/>
              </w:rPr>
            </w:pPr>
            <w:r w:rsidRPr="00D361CB">
              <w:rPr>
                <w:color w:val="000000"/>
                <w:sz w:val="22"/>
                <w:szCs w:val="22"/>
              </w:rPr>
              <w:t>0,720</w:t>
            </w:r>
          </w:p>
        </w:tc>
        <w:tc>
          <w:tcPr>
            <w:tcW w:w="462" w:type="pct"/>
            <w:gridSpan w:val="2"/>
            <w:vAlign w:val="bottom"/>
          </w:tcPr>
          <w:p w14:paraId="3B353316" w14:textId="4BB8E385" w:rsidR="00D361CB" w:rsidRPr="00D361CB" w:rsidRDefault="00D361CB" w:rsidP="004457A1">
            <w:pPr>
              <w:jc w:val="center"/>
              <w:rPr>
                <w:color w:val="000000"/>
              </w:rPr>
            </w:pPr>
            <w:r w:rsidRPr="00D361CB">
              <w:rPr>
                <w:color w:val="000000"/>
                <w:sz w:val="22"/>
                <w:szCs w:val="22"/>
              </w:rPr>
              <w:t>2632,833</w:t>
            </w:r>
          </w:p>
        </w:tc>
        <w:tc>
          <w:tcPr>
            <w:tcW w:w="481" w:type="pct"/>
            <w:vAlign w:val="bottom"/>
          </w:tcPr>
          <w:p w14:paraId="02F59801" w14:textId="0EFD53D7" w:rsidR="00D361CB" w:rsidRPr="00D361CB" w:rsidRDefault="00D361CB" w:rsidP="004457A1">
            <w:pPr>
              <w:jc w:val="center"/>
              <w:rPr>
                <w:color w:val="000000"/>
              </w:rPr>
            </w:pPr>
            <w:r w:rsidRPr="00D361CB">
              <w:rPr>
                <w:color w:val="000000"/>
                <w:sz w:val="22"/>
                <w:szCs w:val="22"/>
              </w:rPr>
              <w:t>99,91</w:t>
            </w:r>
          </w:p>
        </w:tc>
        <w:tc>
          <w:tcPr>
            <w:tcW w:w="524" w:type="pct"/>
            <w:gridSpan w:val="2"/>
            <w:vAlign w:val="bottom"/>
          </w:tcPr>
          <w:p w14:paraId="22D51D01" w14:textId="27860F83" w:rsidR="00D361CB" w:rsidRPr="00D361CB" w:rsidRDefault="00D361CB" w:rsidP="004457A1">
            <w:pPr>
              <w:jc w:val="center"/>
              <w:rPr>
                <w:color w:val="000000"/>
              </w:rPr>
            </w:pPr>
            <w:r w:rsidRPr="00D361CB">
              <w:rPr>
                <w:color w:val="000000"/>
                <w:sz w:val="22"/>
                <w:szCs w:val="22"/>
              </w:rPr>
              <w:t>961,128</w:t>
            </w:r>
          </w:p>
        </w:tc>
        <w:tc>
          <w:tcPr>
            <w:tcW w:w="371" w:type="pct"/>
            <w:vAlign w:val="bottom"/>
          </w:tcPr>
          <w:p w14:paraId="64C68382" w14:textId="5D0DD51A" w:rsidR="00D361CB" w:rsidRPr="00D361CB" w:rsidRDefault="00D361CB" w:rsidP="004457A1">
            <w:pPr>
              <w:jc w:val="center"/>
              <w:rPr>
                <w:color w:val="000000"/>
              </w:rPr>
            </w:pPr>
            <w:r w:rsidRPr="00D361CB">
              <w:rPr>
                <w:color w:val="000000"/>
                <w:sz w:val="22"/>
                <w:szCs w:val="22"/>
              </w:rPr>
              <w:t>99,93</w:t>
            </w:r>
          </w:p>
        </w:tc>
      </w:tr>
    </w:tbl>
    <w:p w14:paraId="4705B294" w14:textId="77777777" w:rsidR="00CF0386" w:rsidRPr="008D663D" w:rsidRDefault="00CF0386" w:rsidP="00CF0386">
      <w:pPr>
        <w:pStyle w:val="Aff7"/>
        <w:rPr>
          <w:sz w:val="26"/>
          <w:szCs w:val="26"/>
        </w:rPr>
      </w:pPr>
    </w:p>
    <w:p w14:paraId="298ACABD" w14:textId="0F843B36" w:rsidR="00D70104" w:rsidRDefault="00CF0386" w:rsidP="00CF0386">
      <w:pPr>
        <w:pStyle w:val="Aff7"/>
      </w:pPr>
      <w:r w:rsidRPr="008D663D">
        <w:t xml:space="preserve">По данным таблицы видно, что мощности существующих водозаборных сооружений достаточно для обеспечения всех потребителей </w:t>
      </w:r>
      <w:r w:rsidR="00492AA5">
        <w:t>необходимым</w:t>
      </w:r>
      <w:r w:rsidRPr="008D663D">
        <w:t xml:space="preserve"> расходом воды</w:t>
      </w:r>
      <w:r w:rsidR="0091080A">
        <w:t>.</w:t>
      </w:r>
    </w:p>
    <w:p w14:paraId="7162869D" w14:textId="77777777" w:rsidR="00CF0386" w:rsidRPr="008D663D" w:rsidRDefault="00CF0386" w:rsidP="00CF0386">
      <w:pPr>
        <w:pStyle w:val="Aff7"/>
      </w:pPr>
      <w:r w:rsidRPr="008D663D">
        <w:t>Для обеспечения качественного водоснабжения необходимо выполнить мероприятия по модернизации и реконструкции водозаборных сооружений с восстановлением объектов, выработавших свой ресурс для создания устойчивой базы развития поселка на перспективу и подключением к централизованной системе водоснабжения новых потребителей.</w:t>
      </w:r>
    </w:p>
    <w:p w14:paraId="6BD32B0B"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160639">
          <w:pgSz w:w="16838" w:h="11906" w:orient="landscape"/>
          <w:pgMar w:top="1134" w:right="1134" w:bottom="851" w:left="1134" w:header="709" w:footer="709" w:gutter="0"/>
          <w:cols w:space="708"/>
          <w:docGrid w:linePitch="360"/>
        </w:sectPr>
      </w:pPr>
    </w:p>
    <w:p w14:paraId="1F27487F" w14:textId="77777777" w:rsidR="00CF0386" w:rsidRPr="008D663D" w:rsidRDefault="00CF0386" w:rsidP="00CF0386">
      <w:pPr>
        <w:pStyle w:val="30"/>
      </w:pPr>
      <w:r w:rsidRPr="008D663D">
        <w:lastRenderedPageBreak/>
        <w:t>3.</w:t>
      </w:r>
      <w:r>
        <w:t>7</w:t>
      </w:r>
      <w:r w:rsidRPr="008D663D">
        <w:t xml:space="preserve"> Прогнозные балансы потребления горячей, питьевой, технической воды на срок не менее 10 лет с учетом различных сценариев развития, рассчитанные на основании расхода горячей, питьевой, технической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p>
    <w:p w14:paraId="41150196" w14:textId="0753B23C" w:rsidR="00CF0386" w:rsidRDefault="00CF0386" w:rsidP="00CF0386">
      <w:pPr>
        <w:pStyle w:val="aff5"/>
        <w:ind w:right="0"/>
        <w:contextualSpacing w:val="0"/>
        <w:rPr>
          <w:b w:val="0"/>
        </w:rPr>
      </w:pPr>
      <w:r>
        <w:rPr>
          <w:b w:val="0"/>
        </w:rPr>
        <w:t xml:space="preserve">Планами развития </w:t>
      </w:r>
      <w:r w:rsidR="000A13F3">
        <w:rPr>
          <w:b w:val="0"/>
        </w:rPr>
        <w:t>поселения</w:t>
      </w:r>
      <w:r>
        <w:rPr>
          <w:b w:val="0"/>
        </w:rPr>
        <w:t xml:space="preserve"> предусматривается новое жилищное строительство, размещаемое на территориях существующей застройки путём реконструкции и создания новой современной застройки, обеспечивающей комфортные условия проживания. Развитие территории </w:t>
      </w:r>
      <w:r w:rsidR="000A13F3">
        <w:rPr>
          <w:b w:val="0"/>
        </w:rPr>
        <w:t>поселения</w:t>
      </w:r>
      <w:r>
        <w:rPr>
          <w:b w:val="0"/>
        </w:rPr>
        <w:t xml:space="preserve"> предусматривает повышение степени благоустройства и комфортности проживания. Кроме того, при условии создания благоприятных условий для демографического развития, разработки существующих программ развития социальной, производственной и жилищной сфер, создания новых рабочих мест, создания инфраструктуры, необходимой для обеспечения условий безопасной жизнедеятельности населения на территории поселения прогнозируется стабилизация уровня рождаемости и уменьшение миграционной убыли населения.</w:t>
      </w:r>
    </w:p>
    <w:p w14:paraId="5DEA9BFA" w14:textId="77777777" w:rsidR="00CF0386" w:rsidRDefault="00CF0386" w:rsidP="00CF0386">
      <w:pPr>
        <w:pStyle w:val="aff5"/>
        <w:ind w:right="0"/>
        <w:contextualSpacing w:val="0"/>
        <w:rPr>
          <w:b w:val="0"/>
        </w:rPr>
      </w:pPr>
      <w:r>
        <w:rPr>
          <w:b w:val="0"/>
        </w:rPr>
        <w:t>Исходя из анализа планов развития территории муниципального образования, увеличение численности населения не планируется. Соответственно, значительного увеличения водопотребления не ожидается. Настоящей схемой предусматривается увеличение потребления воды, связанное с подключением к сетям водоснабжения новых потребителей, а также повышения комфортности проживания (увеличение удельных расходов водопотребления на одного потребителя).</w:t>
      </w:r>
    </w:p>
    <w:p w14:paraId="0C6EA069" w14:textId="27C0BE1C" w:rsidR="00CF0386" w:rsidRPr="006F660E" w:rsidRDefault="00CF0386" w:rsidP="00CF0386">
      <w:pPr>
        <w:pStyle w:val="Aff7"/>
        <w:rPr>
          <w:b/>
        </w:rPr>
      </w:pPr>
      <w:r w:rsidRPr="006F660E">
        <w:t xml:space="preserve">Прогнозные балансы потребления воды на хоз.-питьевые нужды с учетом изменения численности населения представлены в таблице </w:t>
      </w:r>
      <w:r w:rsidR="000A13F3">
        <w:t>1</w:t>
      </w:r>
      <w:r w:rsidR="001672F6">
        <w:t>0</w:t>
      </w:r>
      <w:r w:rsidRPr="006F660E">
        <w:t>.</w:t>
      </w:r>
    </w:p>
    <w:p w14:paraId="0B0CA6C7" w14:textId="77777777" w:rsidR="00CF0386" w:rsidRPr="008D663D" w:rsidRDefault="00CF0386" w:rsidP="00CF0386">
      <w:pPr>
        <w:pStyle w:val="aff5"/>
        <w:ind w:right="0"/>
        <w:contextualSpacing w:val="0"/>
        <w:rPr>
          <w:b w:val="0"/>
        </w:rPr>
      </w:pPr>
    </w:p>
    <w:p w14:paraId="7F66D078" w14:textId="3A7FA756" w:rsidR="00CF0386" w:rsidRPr="008D663D" w:rsidRDefault="00CF0386" w:rsidP="00CF0386">
      <w:pPr>
        <w:pStyle w:val="afc"/>
        <w:rPr>
          <w:b/>
        </w:rPr>
      </w:pPr>
      <w:r w:rsidRPr="008D663D">
        <w:t xml:space="preserve">Таблица </w:t>
      </w:r>
      <w:r w:rsidR="000A13F3">
        <w:t>1</w:t>
      </w:r>
      <w:r w:rsidR="001672F6">
        <w:t>0</w:t>
      </w:r>
      <w:r w:rsidRPr="008D663D">
        <w:rPr>
          <w:noProof/>
        </w:rPr>
        <w:t xml:space="preserve"> -</w:t>
      </w:r>
      <w:r w:rsidRPr="008D663D">
        <w:t xml:space="preserve"> Прогнозные балансы потребления воды </w:t>
      </w:r>
    </w:p>
    <w:tbl>
      <w:tblPr>
        <w:tblW w:w="49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7"/>
        <w:gridCol w:w="3751"/>
        <w:gridCol w:w="1612"/>
        <w:gridCol w:w="1327"/>
        <w:gridCol w:w="1327"/>
        <w:gridCol w:w="1323"/>
      </w:tblGrid>
      <w:tr w:rsidR="00CF0386" w:rsidRPr="006A7622" w14:paraId="5CFDCEE7" w14:textId="77777777" w:rsidTr="000826A0">
        <w:trPr>
          <w:tblHeader/>
          <w:jc w:val="center"/>
        </w:trPr>
        <w:tc>
          <w:tcPr>
            <w:tcW w:w="319" w:type="pct"/>
            <w:vMerge w:val="restart"/>
            <w:vAlign w:val="center"/>
          </w:tcPr>
          <w:p w14:paraId="265883EE" w14:textId="77777777" w:rsidR="00CF0386" w:rsidRPr="008D663D" w:rsidRDefault="00CF0386" w:rsidP="00CF0386">
            <w:pPr>
              <w:jc w:val="center"/>
              <w:rPr>
                <w:b/>
              </w:rPr>
            </w:pPr>
            <w:r w:rsidRPr="008D663D">
              <w:rPr>
                <w:b/>
                <w:sz w:val="22"/>
              </w:rPr>
              <w:t>№ п/п</w:t>
            </w:r>
          </w:p>
        </w:tc>
        <w:tc>
          <w:tcPr>
            <w:tcW w:w="1880" w:type="pct"/>
            <w:vMerge w:val="restart"/>
            <w:vAlign w:val="center"/>
          </w:tcPr>
          <w:p w14:paraId="2CCA1083" w14:textId="77777777" w:rsidR="00CF0386" w:rsidRPr="008D663D" w:rsidRDefault="00CF0386" w:rsidP="00CF0386">
            <w:pPr>
              <w:jc w:val="center"/>
              <w:rPr>
                <w:b/>
              </w:rPr>
            </w:pPr>
            <w:r w:rsidRPr="008D663D">
              <w:rPr>
                <w:b/>
                <w:sz w:val="22"/>
              </w:rPr>
              <w:t>Показатели</w:t>
            </w:r>
          </w:p>
        </w:tc>
        <w:tc>
          <w:tcPr>
            <w:tcW w:w="808" w:type="pct"/>
            <w:vMerge w:val="restart"/>
            <w:vAlign w:val="center"/>
          </w:tcPr>
          <w:p w14:paraId="5EE83D44" w14:textId="77777777" w:rsidR="00CF0386" w:rsidRPr="008D663D" w:rsidRDefault="00CF0386" w:rsidP="00CF0386">
            <w:pPr>
              <w:jc w:val="center"/>
              <w:rPr>
                <w:b/>
              </w:rPr>
            </w:pPr>
            <w:r w:rsidRPr="008D663D">
              <w:rPr>
                <w:b/>
                <w:sz w:val="22"/>
              </w:rPr>
              <w:t>Ед. изм.</w:t>
            </w:r>
          </w:p>
        </w:tc>
        <w:tc>
          <w:tcPr>
            <w:tcW w:w="1993" w:type="pct"/>
            <w:gridSpan w:val="3"/>
            <w:vAlign w:val="center"/>
          </w:tcPr>
          <w:p w14:paraId="0E834514" w14:textId="77777777" w:rsidR="00CF0386" w:rsidRPr="006A7622" w:rsidRDefault="00CF0386" w:rsidP="00CF0386">
            <w:pPr>
              <w:jc w:val="center"/>
              <w:rPr>
                <w:bCs/>
                <w:sz w:val="20"/>
                <w:szCs w:val="20"/>
              </w:rPr>
            </w:pPr>
            <w:r w:rsidRPr="006A7622">
              <w:rPr>
                <w:bCs/>
                <w:sz w:val="20"/>
                <w:szCs w:val="20"/>
              </w:rPr>
              <w:t>Водопотребление</w:t>
            </w:r>
          </w:p>
        </w:tc>
      </w:tr>
      <w:tr w:rsidR="00CF0386" w:rsidRPr="006A7622" w14:paraId="47488389" w14:textId="77777777" w:rsidTr="000826A0">
        <w:trPr>
          <w:tblHeader/>
          <w:jc w:val="center"/>
        </w:trPr>
        <w:tc>
          <w:tcPr>
            <w:tcW w:w="319" w:type="pct"/>
            <w:vMerge/>
            <w:vAlign w:val="center"/>
          </w:tcPr>
          <w:p w14:paraId="0FF76E6E" w14:textId="77777777" w:rsidR="00CF0386" w:rsidRPr="008D663D" w:rsidRDefault="00CF0386" w:rsidP="00CF0386">
            <w:pPr>
              <w:jc w:val="center"/>
              <w:rPr>
                <w:b/>
              </w:rPr>
            </w:pPr>
          </w:p>
        </w:tc>
        <w:tc>
          <w:tcPr>
            <w:tcW w:w="1880" w:type="pct"/>
            <w:vMerge/>
            <w:vAlign w:val="center"/>
          </w:tcPr>
          <w:p w14:paraId="225424C4" w14:textId="77777777" w:rsidR="00CF0386" w:rsidRPr="008D663D" w:rsidRDefault="00CF0386" w:rsidP="00CF0386">
            <w:pPr>
              <w:jc w:val="center"/>
              <w:rPr>
                <w:b/>
              </w:rPr>
            </w:pPr>
          </w:p>
        </w:tc>
        <w:tc>
          <w:tcPr>
            <w:tcW w:w="808" w:type="pct"/>
            <w:vMerge/>
            <w:vAlign w:val="center"/>
          </w:tcPr>
          <w:p w14:paraId="11132C87" w14:textId="77777777" w:rsidR="00CF0386" w:rsidRPr="008D663D" w:rsidRDefault="00CF0386" w:rsidP="00CF0386">
            <w:pPr>
              <w:jc w:val="center"/>
              <w:rPr>
                <w:b/>
              </w:rPr>
            </w:pPr>
          </w:p>
        </w:tc>
        <w:tc>
          <w:tcPr>
            <w:tcW w:w="665" w:type="pct"/>
            <w:vAlign w:val="center"/>
          </w:tcPr>
          <w:p w14:paraId="279FE8CC" w14:textId="77777777" w:rsidR="00CF0386" w:rsidRPr="006A7622" w:rsidRDefault="00CF0386" w:rsidP="00CF0386">
            <w:pPr>
              <w:jc w:val="center"/>
              <w:rPr>
                <w:bCs/>
                <w:sz w:val="20"/>
                <w:szCs w:val="20"/>
              </w:rPr>
            </w:pPr>
            <w:r w:rsidRPr="006A7622">
              <w:rPr>
                <w:bCs/>
                <w:sz w:val="20"/>
                <w:szCs w:val="20"/>
              </w:rPr>
              <w:t>Сред.</w:t>
            </w:r>
            <w:r>
              <w:rPr>
                <w:bCs/>
                <w:sz w:val="20"/>
                <w:szCs w:val="20"/>
              </w:rPr>
              <w:t xml:space="preserve"> </w:t>
            </w:r>
            <w:r w:rsidRPr="006A7622">
              <w:rPr>
                <w:bCs/>
                <w:sz w:val="20"/>
                <w:szCs w:val="20"/>
              </w:rPr>
              <w:t>сут.</w:t>
            </w:r>
            <w:r w:rsidRPr="006A7622">
              <w:rPr>
                <w:bCs/>
                <w:sz w:val="20"/>
                <w:szCs w:val="20"/>
              </w:rPr>
              <w:br/>
              <w:t>м³/сут</w:t>
            </w:r>
          </w:p>
        </w:tc>
        <w:tc>
          <w:tcPr>
            <w:tcW w:w="665" w:type="pct"/>
            <w:vAlign w:val="center"/>
          </w:tcPr>
          <w:p w14:paraId="3CB2A4F7" w14:textId="77777777" w:rsidR="00CF0386" w:rsidRPr="006A7622" w:rsidRDefault="00CF0386" w:rsidP="00CF0386">
            <w:pPr>
              <w:jc w:val="center"/>
              <w:rPr>
                <w:bCs/>
                <w:sz w:val="20"/>
                <w:szCs w:val="20"/>
              </w:rPr>
            </w:pPr>
            <w:r w:rsidRPr="006A7622">
              <w:rPr>
                <w:bCs/>
                <w:sz w:val="20"/>
                <w:szCs w:val="20"/>
              </w:rPr>
              <w:t>Годовое</w:t>
            </w:r>
            <w:r w:rsidRPr="006A7622">
              <w:rPr>
                <w:bCs/>
                <w:sz w:val="20"/>
                <w:szCs w:val="20"/>
              </w:rPr>
              <w:br/>
              <w:t>т.м³/год</w:t>
            </w:r>
          </w:p>
        </w:tc>
        <w:tc>
          <w:tcPr>
            <w:tcW w:w="663" w:type="pct"/>
            <w:vAlign w:val="center"/>
          </w:tcPr>
          <w:p w14:paraId="2C6F5CD1" w14:textId="77777777" w:rsidR="00CF0386" w:rsidRPr="006A7622" w:rsidRDefault="00CF0386" w:rsidP="00CF0386">
            <w:pPr>
              <w:jc w:val="center"/>
              <w:rPr>
                <w:bCs/>
                <w:sz w:val="20"/>
                <w:szCs w:val="20"/>
              </w:rPr>
            </w:pPr>
            <w:r w:rsidRPr="006A7622">
              <w:rPr>
                <w:bCs/>
                <w:sz w:val="20"/>
                <w:szCs w:val="20"/>
              </w:rPr>
              <w:t>Макс. сут.</w:t>
            </w:r>
            <w:r w:rsidRPr="006A7622">
              <w:rPr>
                <w:bCs/>
                <w:sz w:val="20"/>
                <w:szCs w:val="20"/>
              </w:rPr>
              <w:br/>
              <w:t>м³/сут</w:t>
            </w:r>
          </w:p>
        </w:tc>
      </w:tr>
      <w:tr w:rsidR="000903AE" w:rsidRPr="008D663D" w14:paraId="3D38BBAF" w14:textId="77777777" w:rsidTr="000826A0">
        <w:trPr>
          <w:jc w:val="center"/>
        </w:trPr>
        <w:tc>
          <w:tcPr>
            <w:tcW w:w="319" w:type="pct"/>
            <w:vAlign w:val="center"/>
          </w:tcPr>
          <w:p w14:paraId="43EAEECB" w14:textId="4FDF1632" w:rsidR="000903AE" w:rsidRPr="00C63B2F" w:rsidRDefault="000903AE" w:rsidP="00CF0386">
            <w:pPr>
              <w:jc w:val="center"/>
            </w:pPr>
            <w:r w:rsidRPr="00D70104">
              <w:rPr>
                <w:sz w:val="22"/>
                <w:szCs w:val="22"/>
              </w:rPr>
              <w:t>1</w:t>
            </w:r>
          </w:p>
        </w:tc>
        <w:tc>
          <w:tcPr>
            <w:tcW w:w="4681" w:type="pct"/>
            <w:gridSpan w:val="5"/>
            <w:vAlign w:val="center"/>
          </w:tcPr>
          <w:p w14:paraId="26D7BB4A" w14:textId="525FC94D" w:rsidR="000903AE" w:rsidRPr="007C6430" w:rsidRDefault="002B1E36" w:rsidP="009F56C1">
            <w:pPr>
              <w:jc w:val="center"/>
              <w:rPr>
                <w:b/>
                <w:sz w:val="22"/>
                <w:szCs w:val="22"/>
              </w:rPr>
            </w:pPr>
            <w:r>
              <w:rPr>
                <w:b/>
                <w:sz w:val="22"/>
                <w:szCs w:val="22"/>
              </w:rPr>
              <w:t>п. Колбинский</w:t>
            </w:r>
          </w:p>
        </w:tc>
      </w:tr>
      <w:tr w:rsidR="002B1E36" w:rsidRPr="00EA57FB" w14:paraId="61B0B691" w14:textId="77777777" w:rsidTr="002B1E36">
        <w:trPr>
          <w:jc w:val="center"/>
        </w:trPr>
        <w:tc>
          <w:tcPr>
            <w:tcW w:w="319" w:type="pct"/>
            <w:vAlign w:val="center"/>
          </w:tcPr>
          <w:p w14:paraId="4484EC16" w14:textId="382502AE" w:rsidR="002B1E36" w:rsidRPr="00EB0A8D" w:rsidRDefault="002B1E36" w:rsidP="00CF0386">
            <w:pPr>
              <w:jc w:val="center"/>
            </w:pPr>
            <w:r w:rsidRPr="00D70104">
              <w:rPr>
                <w:sz w:val="22"/>
                <w:szCs w:val="22"/>
              </w:rPr>
              <w:t>1.1</w:t>
            </w:r>
          </w:p>
        </w:tc>
        <w:tc>
          <w:tcPr>
            <w:tcW w:w="1880" w:type="pct"/>
            <w:noWrap/>
            <w:vAlign w:val="center"/>
          </w:tcPr>
          <w:p w14:paraId="3A61D4B8" w14:textId="21855674" w:rsidR="002B1E36" w:rsidRPr="00EB0A8D" w:rsidRDefault="002B1E36" w:rsidP="00CF0386">
            <w:pPr>
              <w:jc w:val="center"/>
            </w:pPr>
            <w:r w:rsidRPr="00D70104">
              <w:rPr>
                <w:sz w:val="22"/>
                <w:szCs w:val="22"/>
              </w:rPr>
              <w:t>Поднято воды</w:t>
            </w:r>
          </w:p>
        </w:tc>
        <w:tc>
          <w:tcPr>
            <w:tcW w:w="808" w:type="pct"/>
            <w:vAlign w:val="center"/>
          </w:tcPr>
          <w:p w14:paraId="562A70AF" w14:textId="77777777" w:rsidR="002B1E36" w:rsidRDefault="002B1E36" w:rsidP="00CF0386">
            <w:pPr>
              <w:jc w:val="center"/>
            </w:pPr>
            <w:r w:rsidRPr="008B0679">
              <w:rPr>
                <w:sz w:val="22"/>
              </w:rPr>
              <w:t>тыс. куб.м</w:t>
            </w:r>
          </w:p>
        </w:tc>
        <w:tc>
          <w:tcPr>
            <w:tcW w:w="665" w:type="pct"/>
            <w:vAlign w:val="center"/>
          </w:tcPr>
          <w:p w14:paraId="3531BB3F" w14:textId="0866F719" w:rsidR="002B1E36" w:rsidRPr="002B1E36" w:rsidRDefault="002B1E36" w:rsidP="002B1E36">
            <w:pPr>
              <w:jc w:val="center"/>
              <w:rPr>
                <w:color w:val="000000"/>
              </w:rPr>
            </w:pPr>
            <w:r w:rsidRPr="002B1E36">
              <w:rPr>
                <w:color w:val="000000"/>
                <w:sz w:val="22"/>
                <w:szCs w:val="22"/>
              </w:rPr>
              <w:t>9,589</w:t>
            </w:r>
          </w:p>
        </w:tc>
        <w:tc>
          <w:tcPr>
            <w:tcW w:w="665" w:type="pct"/>
            <w:vAlign w:val="center"/>
          </w:tcPr>
          <w:p w14:paraId="4FE93947" w14:textId="712238A5" w:rsidR="002B1E36" w:rsidRPr="002B1E36" w:rsidRDefault="002B1E36" w:rsidP="002B1E36">
            <w:pPr>
              <w:jc w:val="center"/>
              <w:rPr>
                <w:color w:val="000000"/>
              </w:rPr>
            </w:pPr>
            <w:r w:rsidRPr="002B1E36">
              <w:rPr>
                <w:color w:val="000000"/>
                <w:sz w:val="22"/>
                <w:szCs w:val="22"/>
              </w:rPr>
              <w:t>3,500</w:t>
            </w:r>
          </w:p>
        </w:tc>
        <w:tc>
          <w:tcPr>
            <w:tcW w:w="663" w:type="pct"/>
            <w:vAlign w:val="center"/>
          </w:tcPr>
          <w:p w14:paraId="41472705" w14:textId="48E4057B" w:rsidR="002B1E36" w:rsidRPr="002B1E36" w:rsidRDefault="002B1E36" w:rsidP="002B1E36">
            <w:pPr>
              <w:jc w:val="center"/>
              <w:rPr>
                <w:color w:val="000000"/>
              </w:rPr>
            </w:pPr>
            <w:r w:rsidRPr="002B1E36">
              <w:rPr>
                <w:color w:val="000000"/>
                <w:sz w:val="22"/>
                <w:szCs w:val="22"/>
              </w:rPr>
              <w:t>11,507</w:t>
            </w:r>
          </w:p>
        </w:tc>
      </w:tr>
      <w:tr w:rsidR="002B1E36" w:rsidRPr="00EA57FB" w14:paraId="069D29A6" w14:textId="77777777" w:rsidTr="002B1E36">
        <w:trPr>
          <w:jc w:val="center"/>
        </w:trPr>
        <w:tc>
          <w:tcPr>
            <w:tcW w:w="319" w:type="pct"/>
            <w:vAlign w:val="center"/>
          </w:tcPr>
          <w:p w14:paraId="5358CB04" w14:textId="5AD7099E" w:rsidR="002B1E36" w:rsidRPr="00EB0A8D" w:rsidRDefault="002B1E36" w:rsidP="00CF0386">
            <w:pPr>
              <w:jc w:val="center"/>
            </w:pPr>
            <w:r w:rsidRPr="00D70104">
              <w:rPr>
                <w:sz w:val="22"/>
                <w:szCs w:val="22"/>
              </w:rPr>
              <w:t>1.2</w:t>
            </w:r>
          </w:p>
        </w:tc>
        <w:tc>
          <w:tcPr>
            <w:tcW w:w="1880" w:type="pct"/>
            <w:vAlign w:val="center"/>
          </w:tcPr>
          <w:p w14:paraId="301F6B07" w14:textId="77777777" w:rsidR="002B1E36" w:rsidRDefault="002B1E36" w:rsidP="00CF0386">
            <w:pPr>
              <w:jc w:val="center"/>
              <w:rPr>
                <w:sz w:val="22"/>
                <w:szCs w:val="22"/>
              </w:rPr>
            </w:pPr>
            <w:r w:rsidRPr="00D70104">
              <w:rPr>
                <w:sz w:val="22"/>
                <w:szCs w:val="22"/>
              </w:rPr>
              <w:t>Потери воды</w:t>
            </w:r>
            <w:r>
              <w:rPr>
                <w:sz w:val="22"/>
                <w:szCs w:val="22"/>
              </w:rPr>
              <w:t xml:space="preserve">, </w:t>
            </w:r>
          </w:p>
          <w:p w14:paraId="10713957" w14:textId="4059B38D" w:rsidR="002B1E36" w:rsidRPr="00EB0A8D" w:rsidRDefault="002B1E36" w:rsidP="00CF0386">
            <w:pPr>
              <w:jc w:val="center"/>
            </w:pPr>
            <w:r>
              <w:rPr>
                <w:sz w:val="22"/>
                <w:szCs w:val="22"/>
              </w:rPr>
              <w:t>неучтенное водопотребление</w:t>
            </w:r>
          </w:p>
        </w:tc>
        <w:tc>
          <w:tcPr>
            <w:tcW w:w="808" w:type="pct"/>
            <w:vAlign w:val="center"/>
          </w:tcPr>
          <w:p w14:paraId="62B16CC2" w14:textId="77777777" w:rsidR="002B1E36" w:rsidRDefault="002B1E36" w:rsidP="00CF0386">
            <w:pPr>
              <w:jc w:val="center"/>
            </w:pPr>
            <w:r w:rsidRPr="008B0679">
              <w:rPr>
                <w:sz w:val="22"/>
              </w:rPr>
              <w:t>тыс. куб.м</w:t>
            </w:r>
          </w:p>
        </w:tc>
        <w:tc>
          <w:tcPr>
            <w:tcW w:w="665" w:type="pct"/>
            <w:vAlign w:val="center"/>
          </w:tcPr>
          <w:p w14:paraId="4BA64A7C" w14:textId="2DFA1600" w:rsidR="002B1E36" w:rsidRPr="002B1E36" w:rsidRDefault="00783A0D" w:rsidP="002B1E36">
            <w:pPr>
              <w:jc w:val="center"/>
              <w:rPr>
                <w:color w:val="000000"/>
              </w:rPr>
            </w:pPr>
            <w:r>
              <w:rPr>
                <w:color w:val="000000"/>
                <w:sz w:val="22"/>
                <w:szCs w:val="22"/>
              </w:rPr>
              <w:t>-</w:t>
            </w:r>
          </w:p>
        </w:tc>
        <w:tc>
          <w:tcPr>
            <w:tcW w:w="665" w:type="pct"/>
            <w:vAlign w:val="center"/>
          </w:tcPr>
          <w:p w14:paraId="45844220" w14:textId="7A0962E8" w:rsidR="002B1E36" w:rsidRPr="002B1E36" w:rsidRDefault="00783A0D" w:rsidP="002B1E36">
            <w:pPr>
              <w:jc w:val="center"/>
              <w:rPr>
                <w:color w:val="000000"/>
              </w:rPr>
            </w:pPr>
            <w:r>
              <w:rPr>
                <w:color w:val="000000"/>
                <w:sz w:val="22"/>
                <w:szCs w:val="22"/>
              </w:rPr>
              <w:t>-</w:t>
            </w:r>
          </w:p>
        </w:tc>
        <w:tc>
          <w:tcPr>
            <w:tcW w:w="663" w:type="pct"/>
            <w:vAlign w:val="center"/>
          </w:tcPr>
          <w:p w14:paraId="7DE99F9C" w14:textId="6F664B7F" w:rsidR="002B1E36" w:rsidRPr="002B1E36" w:rsidRDefault="00783A0D" w:rsidP="002B1E36">
            <w:pPr>
              <w:jc w:val="center"/>
              <w:rPr>
                <w:color w:val="000000"/>
              </w:rPr>
            </w:pPr>
            <w:r>
              <w:rPr>
                <w:color w:val="000000"/>
                <w:sz w:val="22"/>
                <w:szCs w:val="22"/>
              </w:rPr>
              <w:t>-</w:t>
            </w:r>
          </w:p>
        </w:tc>
      </w:tr>
      <w:tr w:rsidR="002B1E36" w:rsidRPr="00EA57FB" w14:paraId="3DB3B515" w14:textId="77777777" w:rsidTr="002B1E36">
        <w:trPr>
          <w:jc w:val="center"/>
        </w:trPr>
        <w:tc>
          <w:tcPr>
            <w:tcW w:w="319" w:type="pct"/>
            <w:vAlign w:val="center"/>
          </w:tcPr>
          <w:p w14:paraId="19FA327A" w14:textId="6140E5B1" w:rsidR="002B1E36" w:rsidRDefault="002B1E36" w:rsidP="00CF0386">
            <w:pPr>
              <w:jc w:val="center"/>
            </w:pPr>
            <w:r w:rsidRPr="00D70104">
              <w:rPr>
                <w:sz w:val="22"/>
                <w:szCs w:val="22"/>
              </w:rPr>
              <w:t>1.3</w:t>
            </w:r>
          </w:p>
        </w:tc>
        <w:tc>
          <w:tcPr>
            <w:tcW w:w="1880" w:type="pct"/>
            <w:vAlign w:val="center"/>
          </w:tcPr>
          <w:p w14:paraId="2E6F2D71" w14:textId="75F76672" w:rsidR="002B1E36" w:rsidRPr="0040142B" w:rsidRDefault="002B1E36" w:rsidP="000826A0">
            <w:pPr>
              <w:jc w:val="center"/>
            </w:pPr>
            <w:r w:rsidRPr="00D70104">
              <w:rPr>
                <w:sz w:val="22"/>
                <w:szCs w:val="22"/>
              </w:rPr>
              <w:t>Отпущено питьевой воды потребителям всего, в том числе:</w:t>
            </w:r>
          </w:p>
        </w:tc>
        <w:tc>
          <w:tcPr>
            <w:tcW w:w="808" w:type="pct"/>
            <w:vAlign w:val="center"/>
          </w:tcPr>
          <w:p w14:paraId="7A2F0796" w14:textId="77777777" w:rsidR="002B1E36" w:rsidRDefault="002B1E36" w:rsidP="00CF0386">
            <w:pPr>
              <w:jc w:val="center"/>
            </w:pPr>
            <w:r w:rsidRPr="008B0679">
              <w:rPr>
                <w:sz w:val="22"/>
              </w:rPr>
              <w:t>тыс. куб.м</w:t>
            </w:r>
          </w:p>
        </w:tc>
        <w:tc>
          <w:tcPr>
            <w:tcW w:w="665" w:type="pct"/>
            <w:vAlign w:val="center"/>
          </w:tcPr>
          <w:p w14:paraId="794306E4" w14:textId="5B6434B1" w:rsidR="002B1E36" w:rsidRPr="002B1E36" w:rsidRDefault="002B1E36" w:rsidP="002B1E36">
            <w:pPr>
              <w:jc w:val="center"/>
              <w:rPr>
                <w:color w:val="000000"/>
              </w:rPr>
            </w:pPr>
            <w:r w:rsidRPr="002B1E36">
              <w:rPr>
                <w:color w:val="000000"/>
                <w:sz w:val="22"/>
                <w:szCs w:val="22"/>
              </w:rPr>
              <w:t>9,589</w:t>
            </w:r>
          </w:p>
        </w:tc>
        <w:tc>
          <w:tcPr>
            <w:tcW w:w="665" w:type="pct"/>
            <w:vAlign w:val="center"/>
          </w:tcPr>
          <w:p w14:paraId="1B6C4D58" w14:textId="2E464497" w:rsidR="002B1E36" w:rsidRPr="002B1E36" w:rsidRDefault="002B1E36" w:rsidP="002B1E36">
            <w:pPr>
              <w:jc w:val="center"/>
              <w:rPr>
                <w:color w:val="000000"/>
              </w:rPr>
            </w:pPr>
            <w:r w:rsidRPr="002B1E36">
              <w:rPr>
                <w:color w:val="000000"/>
                <w:sz w:val="22"/>
                <w:szCs w:val="22"/>
              </w:rPr>
              <w:t>3,500</w:t>
            </w:r>
          </w:p>
        </w:tc>
        <w:tc>
          <w:tcPr>
            <w:tcW w:w="663" w:type="pct"/>
            <w:vAlign w:val="center"/>
          </w:tcPr>
          <w:p w14:paraId="24DFEDD4" w14:textId="58C229F9" w:rsidR="002B1E36" w:rsidRPr="002B1E36" w:rsidRDefault="002B1E36" w:rsidP="002B1E36">
            <w:pPr>
              <w:jc w:val="center"/>
              <w:rPr>
                <w:color w:val="000000"/>
              </w:rPr>
            </w:pPr>
            <w:r w:rsidRPr="002B1E36">
              <w:rPr>
                <w:color w:val="000000"/>
                <w:sz w:val="22"/>
                <w:szCs w:val="22"/>
              </w:rPr>
              <w:t>11,507</w:t>
            </w:r>
          </w:p>
        </w:tc>
      </w:tr>
      <w:tr w:rsidR="002B1E36" w:rsidRPr="00EA57FB" w14:paraId="765FD1B2" w14:textId="77777777" w:rsidTr="002B1E36">
        <w:trPr>
          <w:jc w:val="center"/>
        </w:trPr>
        <w:tc>
          <w:tcPr>
            <w:tcW w:w="319" w:type="pct"/>
            <w:vAlign w:val="center"/>
          </w:tcPr>
          <w:p w14:paraId="3FAA12A5" w14:textId="4C24B17D" w:rsidR="002B1E36" w:rsidRDefault="002B1E36" w:rsidP="00CF0386">
            <w:pPr>
              <w:jc w:val="center"/>
            </w:pPr>
            <w:r w:rsidRPr="00D70104">
              <w:rPr>
                <w:sz w:val="22"/>
                <w:szCs w:val="22"/>
              </w:rPr>
              <w:t>1.4</w:t>
            </w:r>
          </w:p>
        </w:tc>
        <w:tc>
          <w:tcPr>
            <w:tcW w:w="1880" w:type="pct"/>
            <w:vAlign w:val="center"/>
          </w:tcPr>
          <w:p w14:paraId="7A9A1982" w14:textId="15E70EE1" w:rsidR="002B1E36" w:rsidRPr="00EB0A8D" w:rsidRDefault="002B1E36" w:rsidP="000867D9">
            <w:pPr>
              <w:jc w:val="right"/>
              <w:rPr>
                <w:sz w:val="22"/>
                <w:szCs w:val="22"/>
              </w:rPr>
            </w:pPr>
            <w:r w:rsidRPr="00D70104">
              <w:rPr>
                <w:sz w:val="22"/>
                <w:szCs w:val="22"/>
              </w:rPr>
              <w:t>Население:</w:t>
            </w:r>
          </w:p>
        </w:tc>
        <w:tc>
          <w:tcPr>
            <w:tcW w:w="808" w:type="pct"/>
            <w:vAlign w:val="center"/>
          </w:tcPr>
          <w:p w14:paraId="04D17AB4" w14:textId="4EBEA68E" w:rsidR="002B1E36" w:rsidRPr="008B0679" w:rsidRDefault="002B1E36" w:rsidP="00CF0386">
            <w:pPr>
              <w:jc w:val="center"/>
              <w:rPr>
                <w:sz w:val="22"/>
              </w:rPr>
            </w:pPr>
            <w:r w:rsidRPr="008B0679">
              <w:rPr>
                <w:sz w:val="22"/>
              </w:rPr>
              <w:t>тыс. куб.м</w:t>
            </w:r>
          </w:p>
        </w:tc>
        <w:tc>
          <w:tcPr>
            <w:tcW w:w="665" w:type="pct"/>
            <w:vAlign w:val="center"/>
          </w:tcPr>
          <w:p w14:paraId="735D0336" w14:textId="2BD11C7C" w:rsidR="002B1E36" w:rsidRPr="002B1E36" w:rsidRDefault="002B1E36" w:rsidP="002B1E36">
            <w:pPr>
              <w:jc w:val="center"/>
              <w:rPr>
                <w:color w:val="000000"/>
                <w:sz w:val="22"/>
                <w:szCs w:val="22"/>
              </w:rPr>
            </w:pPr>
            <w:r w:rsidRPr="002B1E36">
              <w:rPr>
                <w:color w:val="000000"/>
                <w:sz w:val="22"/>
                <w:szCs w:val="22"/>
              </w:rPr>
              <w:t>6,858</w:t>
            </w:r>
          </w:p>
        </w:tc>
        <w:tc>
          <w:tcPr>
            <w:tcW w:w="665" w:type="pct"/>
            <w:vAlign w:val="center"/>
          </w:tcPr>
          <w:p w14:paraId="525114D2" w14:textId="103E9186" w:rsidR="002B1E36" w:rsidRPr="002B1E36" w:rsidRDefault="002B1E36" w:rsidP="002B1E36">
            <w:pPr>
              <w:jc w:val="center"/>
              <w:rPr>
                <w:color w:val="000000"/>
                <w:sz w:val="22"/>
                <w:szCs w:val="22"/>
              </w:rPr>
            </w:pPr>
            <w:r w:rsidRPr="002B1E36">
              <w:rPr>
                <w:color w:val="000000"/>
                <w:sz w:val="22"/>
                <w:szCs w:val="22"/>
              </w:rPr>
              <w:t>2,503</w:t>
            </w:r>
          </w:p>
        </w:tc>
        <w:tc>
          <w:tcPr>
            <w:tcW w:w="663" w:type="pct"/>
            <w:vAlign w:val="center"/>
          </w:tcPr>
          <w:p w14:paraId="0B988CD7" w14:textId="4B61784D" w:rsidR="002B1E36" w:rsidRPr="002B1E36" w:rsidRDefault="002B1E36" w:rsidP="002B1E36">
            <w:pPr>
              <w:jc w:val="center"/>
              <w:rPr>
                <w:color w:val="000000"/>
                <w:sz w:val="22"/>
                <w:szCs w:val="22"/>
              </w:rPr>
            </w:pPr>
            <w:r w:rsidRPr="002B1E36">
              <w:rPr>
                <w:color w:val="000000"/>
                <w:sz w:val="22"/>
                <w:szCs w:val="22"/>
              </w:rPr>
              <w:t>8,229</w:t>
            </w:r>
          </w:p>
        </w:tc>
      </w:tr>
      <w:tr w:rsidR="002B1E36" w:rsidRPr="00EA57FB" w14:paraId="2392BAF9" w14:textId="77777777" w:rsidTr="002B1E36">
        <w:trPr>
          <w:jc w:val="center"/>
        </w:trPr>
        <w:tc>
          <w:tcPr>
            <w:tcW w:w="319" w:type="pct"/>
            <w:vAlign w:val="center"/>
          </w:tcPr>
          <w:p w14:paraId="54FC7F57" w14:textId="1A853648" w:rsidR="002B1E36" w:rsidRDefault="002B1E36" w:rsidP="00CF0386">
            <w:pPr>
              <w:jc w:val="center"/>
            </w:pPr>
            <w:r w:rsidRPr="00D70104">
              <w:rPr>
                <w:sz w:val="22"/>
                <w:szCs w:val="22"/>
              </w:rPr>
              <w:t>1.5</w:t>
            </w:r>
          </w:p>
        </w:tc>
        <w:tc>
          <w:tcPr>
            <w:tcW w:w="1880" w:type="pct"/>
            <w:vAlign w:val="center"/>
          </w:tcPr>
          <w:p w14:paraId="75AE192C" w14:textId="191ED481" w:rsidR="002B1E36" w:rsidRPr="00EB0A8D" w:rsidRDefault="002B1E36" w:rsidP="000867D9">
            <w:pPr>
              <w:jc w:val="right"/>
              <w:rPr>
                <w:sz w:val="22"/>
                <w:szCs w:val="22"/>
              </w:rPr>
            </w:pPr>
            <w:r>
              <w:rPr>
                <w:sz w:val="22"/>
                <w:szCs w:val="22"/>
              </w:rPr>
              <w:t>Бюджетные организации</w:t>
            </w:r>
            <w:r w:rsidRPr="00D70104">
              <w:rPr>
                <w:sz w:val="22"/>
                <w:szCs w:val="22"/>
              </w:rPr>
              <w:t>:</w:t>
            </w:r>
          </w:p>
        </w:tc>
        <w:tc>
          <w:tcPr>
            <w:tcW w:w="808" w:type="pct"/>
            <w:vAlign w:val="center"/>
          </w:tcPr>
          <w:p w14:paraId="3308B4C1" w14:textId="03087C77" w:rsidR="002B1E36" w:rsidRPr="008B0679" w:rsidRDefault="002B1E36" w:rsidP="00CF0386">
            <w:pPr>
              <w:jc w:val="center"/>
              <w:rPr>
                <w:sz w:val="22"/>
              </w:rPr>
            </w:pPr>
            <w:r w:rsidRPr="008B0679">
              <w:rPr>
                <w:sz w:val="22"/>
              </w:rPr>
              <w:t>тыс. куб.м</w:t>
            </w:r>
          </w:p>
        </w:tc>
        <w:tc>
          <w:tcPr>
            <w:tcW w:w="665" w:type="pct"/>
            <w:vAlign w:val="center"/>
          </w:tcPr>
          <w:p w14:paraId="700B2F0B" w14:textId="75510BC5" w:rsidR="002B1E36" w:rsidRPr="002B1E36" w:rsidRDefault="002B1E36" w:rsidP="002B1E36">
            <w:pPr>
              <w:jc w:val="center"/>
              <w:rPr>
                <w:color w:val="000000"/>
                <w:sz w:val="22"/>
                <w:szCs w:val="22"/>
              </w:rPr>
            </w:pPr>
            <w:r w:rsidRPr="002B1E36">
              <w:rPr>
                <w:color w:val="000000"/>
                <w:sz w:val="22"/>
                <w:szCs w:val="22"/>
              </w:rPr>
              <w:t>2,211</w:t>
            </w:r>
          </w:p>
        </w:tc>
        <w:tc>
          <w:tcPr>
            <w:tcW w:w="665" w:type="pct"/>
            <w:vAlign w:val="center"/>
          </w:tcPr>
          <w:p w14:paraId="7818BE84" w14:textId="413D70B0" w:rsidR="002B1E36" w:rsidRPr="002B1E36" w:rsidRDefault="002B1E36" w:rsidP="002B1E36">
            <w:pPr>
              <w:jc w:val="center"/>
              <w:rPr>
                <w:color w:val="000000"/>
                <w:sz w:val="22"/>
                <w:szCs w:val="22"/>
              </w:rPr>
            </w:pPr>
            <w:r w:rsidRPr="002B1E36">
              <w:rPr>
                <w:color w:val="000000"/>
                <w:sz w:val="22"/>
                <w:szCs w:val="22"/>
              </w:rPr>
              <w:t>0,807</w:t>
            </w:r>
          </w:p>
        </w:tc>
        <w:tc>
          <w:tcPr>
            <w:tcW w:w="663" w:type="pct"/>
            <w:vAlign w:val="center"/>
          </w:tcPr>
          <w:p w14:paraId="6851C22A" w14:textId="6D18EDF8" w:rsidR="002B1E36" w:rsidRPr="002B1E36" w:rsidRDefault="002B1E36" w:rsidP="002B1E36">
            <w:pPr>
              <w:jc w:val="center"/>
              <w:rPr>
                <w:color w:val="000000"/>
                <w:sz w:val="22"/>
                <w:szCs w:val="22"/>
              </w:rPr>
            </w:pPr>
            <w:r w:rsidRPr="002B1E36">
              <w:rPr>
                <w:color w:val="000000"/>
                <w:sz w:val="22"/>
                <w:szCs w:val="22"/>
              </w:rPr>
              <w:t>2,653</w:t>
            </w:r>
          </w:p>
        </w:tc>
      </w:tr>
      <w:tr w:rsidR="002B1E36" w:rsidRPr="00EA57FB" w14:paraId="0DF737C3" w14:textId="77777777" w:rsidTr="002B1E36">
        <w:trPr>
          <w:jc w:val="center"/>
        </w:trPr>
        <w:tc>
          <w:tcPr>
            <w:tcW w:w="319" w:type="pct"/>
            <w:vAlign w:val="center"/>
          </w:tcPr>
          <w:p w14:paraId="0364CE86" w14:textId="099A47E7" w:rsidR="002B1E36" w:rsidRPr="00D70104" w:rsidRDefault="002B1E36" w:rsidP="00CF0386">
            <w:pPr>
              <w:jc w:val="center"/>
              <w:rPr>
                <w:sz w:val="22"/>
                <w:szCs w:val="22"/>
              </w:rPr>
            </w:pPr>
            <w:r>
              <w:rPr>
                <w:sz w:val="22"/>
                <w:szCs w:val="22"/>
              </w:rPr>
              <w:t>1.6</w:t>
            </w:r>
          </w:p>
        </w:tc>
        <w:tc>
          <w:tcPr>
            <w:tcW w:w="1880" w:type="pct"/>
            <w:vAlign w:val="center"/>
          </w:tcPr>
          <w:p w14:paraId="4D5395B0" w14:textId="7F4A045A" w:rsidR="002B1E36" w:rsidRDefault="002B1E36" w:rsidP="000867D9">
            <w:pPr>
              <w:jc w:val="right"/>
              <w:rPr>
                <w:sz w:val="22"/>
                <w:szCs w:val="22"/>
              </w:rPr>
            </w:pPr>
            <w:r>
              <w:rPr>
                <w:sz w:val="22"/>
                <w:szCs w:val="22"/>
              </w:rPr>
              <w:t>Пожаротушение:</w:t>
            </w:r>
          </w:p>
        </w:tc>
        <w:tc>
          <w:tcPr>
            <w:tcW w:w="808" w:type="pct"/>
            <w:vAlign w:val="center"/>
          </w:tcPr>
          <w:p w14:paraId="1AA264D2" w14:textId="725C0F25" w:rsidR="002B1E36" w:rsidRPr="008B0679" w:rsidRDefault="002B1E36" w:rsidP="00CF0386">
            <w:pPr>
              <w:jc w:val="center"/>
              <w:rPr>
                <w:sz w:val="22"/>
              </w:rPr>
            </w:pPr>
            <w:r w:rsidRPr="008B0679">
              <w:rPr>
                <w:sz w:val="22"/>
              </w:rPr>
              <w:t>тыс. куб.м</w:t>
            </w:r>
          </w:p>
        </w:tc>
        <w:tc>
          <w:tcPr>
            <w:tcW w:w="665" w:type="pct"/>
            <w:vAlign w:val="center"/>
          </w:tcPr>
          <w:p w14:paraId="630284A2" w14:textId="706E41B8" w:rsidR="002B1E36" w:rsidRPr="002B1E36" w:rsidRDefault="002B1E36" w:rsidP="002B1E36">
            <w:pPr>
              <w:jc w:val="center"/>
              <w:rPr>
                <w:color w:val="000000"/>
                <w:sz w:val="22"/>
                <w:szCs w:val="22"/>
              </w:rPr>
            </w:pPr>
            <w:r w:rsidRPr="002B1E36">
              <w:rPr>
                <w:color w:val="000000"/>
                <w:sz w:val="22"/>
                <w:szCs w:val="22"/>
              </w:rPr>
              <w:t>0,247</w:t>
            </w:r>
          </w:p>
        </w:tc>
        <w:tc>
          <w:tcPr>
            <w:tcW w:w="665" w:type="pct"/>
            <w:vAlign w:val="center"/>
          </w:tcPr>
          <w:p w14:paraId="72A72B77" w14:textId="50DC2F25" w:rsidR="002B1E36" w:rsidRPr="002B1E36" w:rsidRDefault="002B1E36" w:rsidP="002B1E36">
            <w:pPr>
              <w:jc w:val="center"/>
              <w:rPr>
                <w:color w:val="000000"/>
                <w:sz w:val="22"/>
                <w:szCs w:val="22"/>
              </w:rPr>
            </w:pPr>
            <w:r w:rsidRPr="002B1E36">
              <w:rPr>
                <w:color w:val="000000"/>
                <w:sz w:val="22"/>
                <w:szCs w:val="22"/>
              </w:rPr>
              <w:t>0,090</w:t>
            </w:r>
          </w:p>
        </w:tc>
        <w:tc>
          <w:tcPr>
            <w:tcW w:w="663" w:type="pct"/>
            <w:vAlign w:val="center"/>
          </w:tcPr>
          <w:p w14:paraId="123B74A9" w14:textId="2A098FA9" w:rsidR="002B1E36" w:rsidRPr="002B1E36" w:rsidRDefault="002B1E36" w:rsidP="002B1E36">
            <w:pPr>
              <w:jc w:val="center"/>
              <w:rPr>
                <w:color w:val="000000"/>
                <w:sz w:val="22"/>
                <w:szCs w:val="22"/>
              </w:rPr>
            </w:pPr>
            <w:r w:rsidRPr="002B1E36">
              <w:rPr>
                <w:color w:val="000000"/>
                <w:sz w:val="22"/>
                <w:szCs w:val="22"/>
              </w:rPr>
              <w:t>0,296</w:t>
            </w:r>
          </w:p>
        </w:tc>
      </w:tr>
      <w:tr w:rsidR="002B1E36" w:rsidRPr="00EA57FB" w14:paraId="5A79B179" w14:textId="77777777" w:rsidTr="002B1E36">
        <w:trPr>
          <w:jc w:val="center"/>
        </w:trPr>
        <w:tc>
          <w:tcPr>
            <w:tcW w:w="319" w:type="pct"/>
            <w:vAlign w:val="center"/>
          </w:tcPr>
          <w:p w14:paraId="6022E870" w14:textId="7EC50D54" w:rsidR="002B1E36" w:rsidRPr="00D70104" w:rsidRDefault="002B1E36" w:rsidP="00CF0386">
            <w:pPr>
              <w:jc w:val="center"/>
              <w:rPr>
                <w:sz w:val="22"/>
                <w:szCs w:val="22"/>
              </w:rPr>
            </w:pPr>
            <w:r>
              <w:rPr>
                <w:sz w:val="22"/>
                <w:szCs w:val="22"/>
              </w:rPr>
              <w:t>1.7</w:t>
            </w:r>
          </w:p>
        </w:tc>
        <w:tc>
          <w:tcPr>
            <w:tcW w:w="1880" w:type="pct"/>
            <w:vAlign w:val="center"/>
          </w:tcPr>
          <w:p w14:paraId="363BFE29" w14:textId="5B14A76E" w:rsidR="002B1E36" w:rsidRDefault="002B1E36" w:rsidP="000867D9">
            <w:pPr>
              <w:jc w:val="right"/>
              <w:rPr>
                <w:sz w:val="22"/>
                <w:szCs w:val="22"/>
              </w:rPr>
            </w:pPr>
            <w:r>
              <w:rPr>
                <w:sz w:val="22"/>
                <w:szCs w:val="22"/>
              </w:rPr>
              <w:t>Полив:</w:t>
            </w:r>
          </w:p>
        </w:tc>
        <w:tc>
          <w:tcPr>
            <w:tcW w:w="808" w:type="pct"/>
            <w:vAlign w:val="center"/>
          </w:tcPr>
          <w:p w14:paraId="36922CD5" w14:textId="50BDF055" w:rsidR="002B1E36" w:rsidRPr="008B0679" w:rsidRDefault="002B1E36" w:rsidP="00CF0386">
            <w:pPr>
              <w:jc w:val="center"/>
              <w:rPr>
                <w:sz w:val="22"/>
              </w:rPr>
            </w:pPr>
            <w:r w:rsidRPr="008B0679">
              <w:rPr>
                <w:sz w:val="22"/>
              </w:rPr>
              <w:t>тыс. куб.м</w:t>
            </w:r>
          </w:p>
        </w:tc>
        <w:tc>
          <w:tcPr>
            <w:tcW w:w="665" w:type="pct"/>
            <w:vAlign w:val="center"/>
          </w:tcPr>
          <w:p w14:paraId="20CEBB3A" w14:textId="4BD90B7A" w:rsidR="002B1E36" w:rsidRPr="002B1E36" w:rsidRDefault="002B1E36" w:rsidP="002B1E36">
            <w:pPr>
              <w:jc w:val="center"/>
              <w:rPr>
                <w:color w:val="000000"/>
                <w:sz w:val="22"/>
                <w:szCs w:val="22"/>
              </w:rPr>
            </w:pPr>
            <w:r w:rsidRPr="002B1E36">
              <w:rPr>
                <w:color w:val="000000"/>
                <w:sz w:val="22"/>
                <w:szCs w:val="22"/>
              </w:rPr>
              <w:t>0,274</w:t>
            </w:r>
          </w:p>
        </w:tc>
        <w:tc>
          <w:tcPr>
            <w:tcW w:w="665" w:type="pct"/>
            <w:vAlign w:val="center"/>
          </w:tcPr>
          <w:p w14:paraId="35F15D5D" w14:textId="609A334A" w:rsidR="002B1E36" w:rsidRPr="002B1E36" w:rsidRDefault="002B1E36" w:rsidP="002B1E36">
            <w:pPr>
              <w:jc w:val="center"/>
              <w:rPr>
                <w:color w:val="000000"/>
                <w:sz w:val="22"/>
                <w:szCs w:val="22"/>
              </w:rPr>
            </w:pPr>
            <w:r w:rsidRPr="002B1E36">
              <w:rPr>
                <w:color w:val="000000"/>
                <w:sz w:val="22"/>
                <w:szCs w:val="22"/>
              </w:rPr>
              <w:t>0,100</w:t>
            </w:r>
          </w:p>
        </w:tc>
        <w:tc>
          <w:tcPr>
            <w:tcW w:w="663" w:type="pct"/>
            <w:vAlign w:val="center"/>
          </w:tcPr>
          <w:p w14:paraId="07978298" w14:textId="16AE9446" w:rsidR="002B1E36" w:rsidRPr="002B1E36" w:rsidRDefault="002B1E36" w:rsidP="002B1E36">
            <w:pPr>
              <w:jc w:val="center"/>
              <w:rPr>
                <w:color w:val="000000"/>
                <w:sz w:val="22"/>
                <w:szCs w:val="22"/>
              </w:rPr>
            </w:pPr>
            <w:r w:rsidRPr="002B1E36">
              <w:rPr>
                <w:color w:val="000000"/>
                <w:sz w:val="22"/>
                <w:szCs w:val="22"/>
              </w:rPr>
              <w:t>0,329</w:t>
            </w:r>
          </w:p>
        </w:tc>
      </w:tr>
      <w:tr w:rsidR="002B1E36" w:rsidRPr="00EA57FB" w14:paraId="2BE607F2" w14:textId="77777777" w:rsidTr="002B1E36">
        <w:trPr>
          <w:jc w:val="center"/>
        </w:trPr>
        <w:tc>
          <w:tcPr>
            <w:tcW w:w="319" w:type="pct"/>
            <w:vAlign w:val="center"/>
          </w:tcPr>
          <w:p w14:paraId="6B6F0E16" w14:textId="53ACCDC5" w:rsidR="002B1E36" w:rsidRPr="00D70104" w:rsidRDefault="002B1E36" w:rsidP="00CF0386">
            <w:pPr>
              <w:jc w:val="center"/>
              <w:rPr>
                <w:sz w:val="22"/>
                <w:szCs w:val="22"/>
              </w:rPr>
            </w:pPr>
            <w:r>
              <w:rPr>
                <w:sz w:val="22"/>
                <w:szCs w:val="22"/>
              </w:rPr>
              <w:t>2</w:t>
            </w:r>
          </w:p>
        </w:tc>
        <w:tc>
          <w:tcPr>
            <w:tcW w:w="4681" w:type="pct"/>
            <w:gridSpan w:val="5"/>
            <w:vAlign w:val="center"/>
          </w:tcPr>
          <w:p w14:paraId="1E688C96" w14:textId="6B61422B" w:rsidR="002B1E36" w:rsidRPr="002B1E36" w:rsidRDefault="002B1E36" w:rsidP="002B1E36">
            <w:pPr>
              <w:jc w:val="center"/>
              <w:rPr>
                <w:b/>
                <w:color w:val="000000"/>
                <w:sz w:val="22"/>
                <w:szCs w:val="22"/>
              </w:rPr>
            </w:pPr>
            <w:r w:rsidRPr="002B1E36">
              <w:rPr>
                <w:b/>
                <w:color w:val="000000"/>
                <w:sz w:val="22"/>
                <w:szCs w:val="22"/>
              </w:rPr>
              <w:t>п. Анастасино</w:t>
            </w:r>
          </w:p>
        </w:tc>
      </w:tr>
      <w:tr w:rsidR="002B1E36" w:rsidRPr="00EA57FB" w14:paraId="3A3B49D4" w14:textId="77777777" w:rsidTr="002B1E36">
        <w:trPr>
          <w:jc w:val="center"/>
        </w:trPr>
        <w:tc>
          <w:tcPr>
            <w:tcW w:w="319" w:type="pct"/>
            <w:vAlign w:val="center"/>
          </w:tcPr>
          <w:p w14:paraId="32CBA442" w14:textId="275EEBAA" w:rsidR="002B1E36" w:rsidRPr="00D70104" w:rsidRDefault="002B1E36" w:rsidP="00CF0386">
            <w:pPr>
              <w:jc w:val="center"/>
              <w:rPr>
                <w:sz w:val="22"/>
                <w:szCs w:val="22"/>
              </w:rPr>
            </w:pPr>
            <w:r>
              <w:rPr>
                <w:sz w:val="22"/>
                <w:szCs w:val="22"/>
              </w:rPr>
              <w:t>2.1</w:t>
            </w:r>
          </w:p>
        </w:tc>
        <w:tc>
          <w:tcPr>
            <w:tcW w:w="1880" w:type="pct"/>
            <w:vAlign w:val="center"/>
          </w:tcPr>
          <w:p w14:paraId="49694D8B" w14:textId="0340F523" w:rsidR="002B1E36" w:rsidRPr="00D70104" w:rsidRDefault="002B1E36" w:rsidP="00D2315D">
            <w:pPr>
              <w:jc w:val="center"/>
              <w:rPr>
                <w:sz w:val="22"/>
                <w:szCs w:val="22"/>
              </w:rPr>
            </w:pPr>
            <w:r w:rsidRPr="00D70104">
              <w:rPr>
                <w:sz w:val="22"/>
                <w:szCs w:val="22"/>
              </w:rPr>
              <w:t>Поднято воды</w:t>
            </w:r>
          </w:p>
        </w:tc>
        <w:tc>
          <w:tcPr>
            <w:tcW w:w="808" w:type="pct"/>
            <w:vAlign w:val="center"/>
          </w:tcPr>
          <w:p w14:paraId="67D0B7F8" w14:textId="6E090432" w:rsidR="002B1E36" w:rsidRPr="008B0679" w:rsidRDefault="002B1E36" w:rsidP="00CF0386">
            <w:pPr>
              <w:jc w:val="center"/>
              <w:rPr>
                <w:sz w:val="22"/>
              </w:rPr>
            </w:pPr>
            <w:r w:rsidRPr="008B0679">
              <w:rPr>
                <w:sz w:val="22"/>
              </w:rPr>
              <w:t>тыс. куб.м</w:t>
            </w:r>
          </w:p>
        </w:tc>
        <w:tc>
          <w:tcPr>
            <w:tcW w:w="665" w:type="pct"/>
            <w:vAlign w:val="center"/>
          </w:tcPr>
          <w:p w14:paraId="4D2E8334" w14:textId="77FC5A2C" w:rsidR="002B1E36" w:rsidRPr="002B1E36" w:rsidRDefault="002B1E36" w:rsidP="002B1E36">
            <w:pPr>
              <w:jc w:val="center"/>
              <w:rPr>
                <w:color w:val="000000"/>
                <w:sz w:val="22"/>
                <w:szCs w:val="22"/>
              </w:rPr>
            </w:pPr>
            <w:r w:rsidRPr="002B1E36">
              <w:rPr>
                <w:color w:val="000000"/>
                <w:sz w:val="22"/>
                <w:szCs w:val="22"/>
              </w:rPr>
              <w:t>3,288</w:t>
            </w:r>
          </w:p>
        </w:tc>
        <w:tc>
          <w:tcPr>
            <w:tcW w:w="665" w:type="pct"/>
            <w:vAlign w:val="center"/>
          </w:tcPr>
          <w:p w14:paraId="0C6C4121" w14:textId="271C543B" w:rsidR="002B1E36" w:rsidRPr="002B1E36" w:rsidRDefault="002B1E36" w:rsidP="002B1E36">
            <w:pPr>
              <w:jc w:val="center"/>
              <w:rPr>
                <w:color w:val="000000"/>
                <w:sz w:val="22"/>
                <w:szCs w:val="22"/>
              </w:rPr>
            </w:pPr>
            <w:r w:rsidRPr="002B1E36">
              <w:rPr>
                <w:color w:val="000000"/>
                <w:sz w:val="22"/>
                <w:szCs w:val="22"/>
              </w:rPr>
              <w:t>1,200</w:t>
            </w:r>
          </w:p>
        </w:tc>
        <w:tc>
          <w:tcPr>
            <w:tcW w:w="663" w:type="pct"/>
            <w:vAlign w:val="center"/>
          </w:tcPr>
          <w:p w14:paraId="300B3D4C" w14:textId="04D813DC" w:rsidR="002B1E36" w:rsidRPr="002B1E36" w:rsidRDefault="002B1E36" w:rsidP="002B1E36">
            <w:pPr>
              <w:jc w:val="center"/>
              <w:rPr>
                <w:color w:val="000000"/>
                <w:sz w:val="22"/>
                <w:szCs w:val="22"/>
              </w:rPr>
            </w:pPr>
            <w:r w:rsidRPr="002B1E36">
              <w:rPr>
                <w:color w:val="000000"/>
                <w:sz w:val="22"/>
                <w:szCs w:val="22"/>
              </w:rPr>
              <w:t>3,945</w:t>
            </w:r>
          </w:p>
        </w:tc>
      </w:tr>
      <w:tr w:rsidR="00783A0D" w:rsidRPr="00EA57FB" w14:paraId="18890937" w14:textId="77777777" w:rsidTr="002B1E36">
        <w:trPr>
          <w:jc w:val="center"/>
        </w:trPr>
        <w:tc>
          <w:tcPr>
            <w:tcW w:w="319" w:type="pct"/>
            <w:vAlign w:val="center"/>
          </w:tcPr>
          <w:p w14:paraId="0F8C0CDB" w14:textId="7F839E36" w:rsidR="00783A0D" w:rsidRPr="00D70104" w:rsidRDefault="00783A0D" w:rsidP="00783A0D">
            <w:pPr>
              <w:jc w:val="center"/>
              <w:rPr>
                <w:sz w:val="22"/>
                <w:szCs w:val="22"/>
              </w:rPr>
            </w:pPr>
            <w:r>
              <w:rPr>
                <w:sz w:val="22"/>
                <w:szCs w:val="22"/>
              </w:rPr>
              <w:t>2.2</w:t>
            </w:r>
          </w:p>
        </w:tc>
        <w:tc>
          <w:tcPr>
            <w:tcW w:w="1880" w:type="pct"/>
            <w:vAlign w:val="center"/>
          </w:tcPr>
          <w:p w14:paraId="6AF2F31E" w14:textId="2E4379ED" w:rsidR="00783A0D" w:rsidRDefault="00783A0D" w:rsidP="00783A0D">
            <w:pPr>
              <w:jc w:val="center"/>
              <w:rPr>
                <w:sz w:val="22"/>
                <w:szCs w:val="22"/>
              </w:rPr>
            </w:pPr>
            <w:r w:rsidRPr="00D70104">
              <w:rPr>
                <w:sz w:val="22"/>
                <w:szCs w:val="22"/>
              </w:rPr>
              <w:t>Потери воды</w:t>
            </w:r>
            <w:r>
              <w:rPr>
                <w:sz w:val="22"/>
                <w:szCs w:val="22"/>
              </w:rPr>
              <w:t>,</w:t>
            </w:r>
          </w:p>
          <w:p w14:paraId="0AD5E1F0" w14:textId="0565A789" w:rsidR="00783A0D" w:rsidRPr="00D70104" w:rsidRDefault="00783A0D" w:rsidP="00783A0D">
            <w:pPr>
              <w:jc w:val="center"/>
              <w:rPr>
                <w:sz w:val="22"/>
                <w:szCs w:val="22"/>
              </w:rPr>
            </w:pPr>
            <w:r>
              <w:rPr>
                <w:sz w:val="22"/>
                <w:szCs w:val="22"/>
              </w:rPr>
              <w:t>неучтенное водопотребление</w:t>
            </w:r>
          </w:p>
        </w:tc>
        <w:tc>
          <w:tcPr>
            <w:tcW w:w="808" w:type="pct"/>
            <w:vAlign w:val="center"/>
          </w:tcPr>
          <w:p w14:paraId="4A496664" w14:textId="27D8D9F5" w:rsidR="00783A0D" w:rsidRPr="008B0679" w:rsidRDefault="00783A0D" w:rsidP="00783A0D">
            <w:pPr>
              <w:jc w:val="center"/>
              <w:rPr>
                <w:sz w:val="22"/>
              </w:rPr>
            </w:pPr>
            <w:r w:rsidRPr="008B0679">
              <w:rPr>
                <w:sz w:val="22"/>
              </w:rPr>
              <w:t>тыс. куб.м</w:t>
            </w:r>
          </w:p>
        </w:tc>
        <w:tc>
          <w:tcPr>
            <w:tcW w:w="665" w:type="pct"/>
            <w:vAlign w:val="center"/>
          </w:tcPr>
          <w:p w14:paraId="7CE9D8A0" w14:textId="65B8F878" w:rsidR="00783A0D" w:rsidRPr="002B1E36" w:rsidRDefault="00783A0D" w:rsidP="00783A0D">
            <w:pPr>
              <w:jc w:val="center"/>
              <w:rPr>
                <w:color w:val="000000"/>
                <w:sz w:val="22"/>
                <w:szCs w:val="22"/>
              </w:rPr>
            </w:pPr>
            <w:r>
              <w:rPr>
                <w:color w:val="000000"/>
                <w:sz w:val="22"/>
                <w:szCs w:val="22"/>
              </w:rPr>
              <w:t>-</w:t>
            </w:r>
          </w:p>
        </w:tc>
        <w:tc>
          <w:tcPr>
            <w:tcW w:w="665" w:type="pct"/>
            <w:vAlign w:val="center"/>
          </w:tcPr>
          <w:p w14:paraId="32286B36" w14:textId="01A5A5F2" w:rsidR="00783A0D" w:rsidRPr="002B1E36" w:rsidRDefault="00783A0D" w:rsidP="00783A0D">
            <w:pPr>
              <w:jc w:val="center"/>
              <w:rPr>
                <w:color w:val="000000"/>
                <w:sz w:val="22"/>
                <w:szCs w:val="22"/>
              </w:rPr>
            </w:pPr>
            <w:r>
              <w:rPr>
                <w:color w:val="000000"/>
                <w:sz w:val="22"/>
                <w:szCs w:val="22"/>
              </w:rPr>
              <w:t>-</w:t>
            </w:r>
          </w:p>
        </w:tc>
        <w:tc>
          <w:tcPr>
            <w:tcW w:w="663" w:type="pct"/>
            <w:vAlign w:val="center"/>
          </w:tcPr>
          <w:p w14:paraId="53A5BE79" w14:textId="6ED43401" w:rsidR="00783A0D" w:rsidRPr="002B1E36" w:rsidRDefault="00783A0D" w:rsidP="00783A0D">
            <w:pPr>
              <w:jc w:val="center"/>
              <w:rPr>
                <w:color w:val="000000"/>
                <w:sz w:val="22"/>
                <w:szCs w:val="22"/>
              </w:rPr>
            </w:pPr>
            <w:r>
              <w:rPr>
                <w:color w:val="000000"/>
                <w:sz w:val="22"/>
                <w:szCs w:val="22"/>
              </w:rPr>
              <w:t>-</w:t>
            </w:r>
          </w:p>
        </w:tc>
      </w:tr>
      <w:tr w:rsidR="00783A0D" w:rsidRPr="00EA57FB" w14:paraId="3DCB2687" w14:textId="77777777" w:rsidTr="002B1E36">
        <w:trPr>
          <w:jc w:val="center"/>
        </w:trPr>
        <w:tc>
          <w:tcPr>
            <w:tcW w:w="319" w:type="pct"/>
            <w:vAlign w:val="center"/>
          </w:tcPr>
          <w:p w14:paraId="5C3353FA" w14:textId="77598C6D" w:rsidR="00783A0D" w:rsidRPr="00D70104" w:rsidRDefault="00783A0D" w:rsidP="00783A0D">
            <w:pPr>
              <w:jc w:val="center"/>
              <w:rPr>
                <w:sz w:val="22"/>
                <w:szCs w:val="22"/>
              </w:rPr>
            </w:pPr>
            <w:r>
              <w:rPr>
                <w:sz w:val="22"/>
                <w:szCs w:val="22"/>
              </w:rPr>
              <w:t>2.3</w:t>
            </w:r>
          </w:p>
        </w:tc>
        <w:tc>
          <w:tcPr>
            <w:tcW w:w="1880" w:type="pct"/>
            <w:vAlign w:val="center"/>
          </w:tcPr>
          <w:p w14:paraId="38298539" w14:textId="452E65C5" w:rsidR="00783A0D" w:rsidRPr="00D70104" w:rsidRDefault="00783A0D" w:rsidP="00783A0D">
            <w:pPr>
              <w:jc w:val="center"/>
              <w:rPr>
                <w:sz w:val="22"/>
                <w:szCs w:val="22"/>
              </w:rPr>
            </w:pPr>
            <w:r w:rsidRPr="00D70104">
              <w:rPr>
                <w:sz w:val="22"/>
                <w:szCs w:val="22"/>
              </w:rPr>
              <w:t>Отпущено питьевой воды потребителям всего, в том числе:</w:t>
            </w:r>
          </w:p>
        </w:tc>
        <w:tc>
          <w:tcPr>
            <w:tcW w:w="808" w:type="pct"/>
            <w:vAlign w:val="center"/>
          </w:tcPr>
          <w:p w14:paraId="2BE8A8A9" w14:textId="20030146" w:rsidR="00783A0D" w:rsidRPr="008B0679" w:rsidRDefault="00783A0D" w:rsidP="00783A0D">
            <w:pPr>
              <w:jc w:val="center"/>
              <w:rPr>
                <w:sz w:val="22"/>
              </w:rPr>
            </w:pPr>
            <w:r w:rsidRPr="008B0679">
              <w:rPr>
                <w:sz w:val="22"/>
              </w:rPr>
              <w:t>тыс. куб.м</w:t>
            </w:r>
          </w:p>
        </w:tc>
        <w:tc>
          <w:tcPr>
            <w:tcW w:w="665" w:type="pct"/>
            <w:vAlign w:val="center"/>
          </w:tcPr>
          <w:p w14:paraId="179B23C7" w14:textId="61D2A025" w:rsidR="00783A0D" w:rsidRPr="002B1E36" w:rsidRDefault="00783A0D" w:rsidP="00783A0D">
            <w:pPr>
              <w:jc w:val="center"/>
              <w:rPr>
                <w:color w:val="000000"/>
                <w:sz w:val="22"/>
                <w:szCs w:val="22"/>
              </w:rPr>
            </w:pPr>
            <w:r w:rsidRPr="002B1E36">
              <w:rPr>
                <w:color w:val="000000"/>
                <w:sz w:val="22"/>
                <w:szCs w:val="22"/>
              </w:rPr>
              <w:t>3,288</w:t>
            </w:r>
          </w:p>
        </w:tc>
        <w:tc>
          <w:tcPr>
            <w:tcW w:w="665" w:type="pct"/>
            <w:vAlign w:val="center"/>
          </w:tcPr>
          <w:p w14:paraId="35B84E9A" w14:textId="6856886D" w:rsidR="00783A0D" w:rsidRPr="002B1E36" w:rsidRDefault="00783A0D" w:rsidP="00783A0D">
            <w:pPr>
              <w:jc w:val="center"/>
              <w:rPr>
                <w:color w:val="000000"/>
                <w:sz w:val="22"/>
                <w:szCs w:val="22"/>
              </w:rPr>
            </w:pPr>
            <w:r w:rsidRPr="002B1E36">
              <w:rPr>
                <w:color w:val="000000"/>
                <w:sz w:val="22"/>
                <w:szCs w:val="22"/>
              </w:rPr>
              <w:t>1,200</w:t>
            </w:r>
          </w:p>
        </w:tc>
        <w:tc>
          <w:tcPr>
            <w:tcW w:w="663" w:type="pct"/>
            <w:vAlign w:val="center"/>
          </w:tcPr>
          <w:p w14:paraId="7AAC4475" w14:textId="5ABCA765" w:rsidR="00783A0D" w:rsidRPr="002B1E36" w:rsidRDefault="00783A0D" w:rsidP="00783A0D">
            <w:pPr>
              <w:jc w:val="center"/>
              <w:rPr>
                <w:color w:val="000000"/>
                <w:sz w:val="22"/>
                <w:szCs w:val="22"/>
              </w:rPr>
            </w:pPr>
            <w:r w:rsidRPr="002B1E36">
              <w:rPr>
                <w:color w:val="000000"/>
                <w:sz w:val="22"/>
                <w:szCs w:val="22"/>
              </w:rPr>
              <w:t>3,945</w:t>
            </w:r>
          </w:p>
        </w:tc>
      </w:tr>
      <w:tr w:rsidR="00783A0D" w:rsidRPr="00EA57FB" w14:paraId="2BCCD22C" w14:textId="77777777" w:rsidTr="002B1E36">
        <w:trPr>
          <w:jc w:val="center"/>
        </w:trPr>
        <w:tc>
          <w:tcPr>
            <w:tcW w:w="319" w:type="pct"/>
            <w:vAlign w:val="center"/>
          </w:tcPr>
          <w:p w14:paraId="3591E3C8" w14:textId="416D39E4" w:rsidR="00783A0D" w:rsidRPr="00D70104" w:rsidRDefault="00783A0D" w:rsidP="00783A0D">
            <w:pPr>
              <w:jc w:val="center"/>
              <w:rPr>
                <w:sz w:val="22"/>
                <w:szCs w:val="22"/>
              </w:rPr>
            </w:pPr>
            <w:r>
              <w:rPr>
                <w:sz w:val="22"/>
                <w:szCs w:val="22"/>
              </w:rPr>
              <w:t>2.4</w:t>
            </w:r>
          </w:p>
        </w:tc>
        <w:tc>
          <w:tcPr>
            <w:tcW w:w="1880" w:type="pct"/>
            <w:vAlign w:val="center"/>
          </w:tcPr>
          <w:p w14:paraId="38DC4839" w14:textId="2E549194" w:rsidR="00783A0D" w:rsidRPr="00D70104" w:rsidRDefault="00783A0D" w:rsidP="00783A0D">
            <w:pPr>
              <w:jc w:val="right"/>
              <w:rPr>
                <w:sz w:val="22"/>
                <w:szCs w:val="22"/>
              </w:rPr>
            </w:pPr>
            <w:r w:rsidRPr="00D70104">
              <w:rPr>
                <w:sz w:val="22"/>
                <w:szCs w:val="22"/>
              </w:rPr>
              <w:t>Население:</w:t>
            </w:r>
          </w:p>
        </w:tc>
        <w:tc>
          <w:tcPr>
            <w:tcW w:w="808" w:type="pct"/>
            <w:vAlign w:val="center"/>
          </w:tcPr>
          <w:p w14:paraId="75CB8101" w14:textId="7D61A89D" w:rsidR="00783A0D" w:rsidRPr="008B0679" w:rsidRDefault="00783A0D" w:rsidP="00783A0D">
            <w:pPr>
              <w:jc w:val="center"/>
              <w:rPr>
                <w:sz w:val="22"/>
              </w:rPr>
            </w:pPr>
            <w:r w:rsidRPr="008B0679">
              <w:rPr>
                <w:sz w:val="22"/>
              </w:rPr>
              <w:t>тыс. куб.м</w:t>
            </w:r>
          </w:p>
        </w:tc>
        <w:tc>
          <w:tcPr>
            <w:tcW w:w="665" w:type="pct"/>
            <w:vAlign w:val="center"/>
          </w:tcPr>
          <w:p w14:paraId="1B20FC73" w14:textId="126EB9D1" w:rsidR="00783A0D" w:rsidRPr="002B1E36" w:rsidRDefault="00783A0D" w:rsidP="00783A0D">
            <w:pPr>
              <w:jc w:val="center"/>
              <w:rPr>
                <w:color w:val="000000"/>
                <w:sz w:val="22"/>
                <w:szCs w:val="22"/>
              </w:rPr>
            </w:pPr>
            <w:r w:rsidRPr="002B1E36">
              <w:rPr>
                <w:color w:val="000000"/>
                <w:sz w:val="22"/>
                <w:szCs w:val="22"/>
              </w:rPr>
              <w:t>3,288</w:t>
            </w:r>
          </w:p>
        </w:tc>
        <w:tc>
          <w:tcPr>
            <w:tcW w:w="665" w:type="pct"/>
            <w:vAlign w:val="center"/>
          </w:tcPr>
          <w:p w14:paraId="5B818FA2" w14:textId="3CDB3E86" w:rsidR="00783A0D" w:rsidRPr="002B1E36" w:rsidRDefault="00783A0D" w:rsidP="00783A0D">
            <w:pPr>
              <w:jc w:val="center"/>
              <w:rPr>
                <w:color w:val="000000"/>
                <w:sz w:val="22"/>
                <w:szCs w:val="22"/>
              </w:rPr>
            </w:pPr>
            <w:r w:rsidRPr="002B1E36">
              <w:rPr>
                <w:color w:val="000000"/>
                <w:sz w:val="22"/>
                <w:szCs w:val="22"/>
              </w:rPr>
              <w:t>1,200</w:t>
            </w:r>
          </w:p>
        </w:tc>
        <w:tc>
          <w:tcPr>
            <w:tcW w:w="663" w:type="pct"/>
            <w:vAlign w:val="center"/>
          </w:tcPr>
          <w:p w14:paraId="14701B1D" w14:textId="41FA6BFA" w:rsidR="00783A0D" w:rsidRPr="002B1E36" w:rsidRDefault="00783A0D" w:rsidP="00783A0D">
            <w:pPr>
              <w:jc w:val="center"/>
              <w:rPr>
                <w:color w:val="000000"/>
                <w:sz w:val="22"/>
                <w:szCs w:val="22"/>
              </w:rPr>
            </w:pPr>
            <w:r w:rsidRPr="002B1E36">
              <w:rPr>
                <w:color w:val="000000"/>
                <w:sz w:val="22"/>
                <w:szCs w:val="22"/>
              </w:rPr>
              <w:t>3,945</w:t>
            </w:r>
          </w:p>
        </w:tc>
      </w:tr>
    </w:tbl>
    <w:p w14:paraId="29AFB74B" w14:textId="77777777" w:rsidR="00CF0386" w:rsidRDefault="00CF0386" w:rsidP="00CF0386">
      <w:pPr>
        <w:jc w:val="right"/>
      </w:pPr>
    </w:p>
    <w:p w14:paraId="551770F7" w14:textId="77777777" w:rsidR="00CF0386" w:rsidRPr="008D663D" w:rsidRDefault="00CF0386" w:rsidP="00CF0386">
      <w:pPr>
        <w:pStyle w:val="30"/>
      </w:pPr>
      <w:r>
        <w:t>3.8</w:t>
      </w:r>
      <w:r w:rsidRPr="008D663D">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14:paraId="2024AB2A" w14:textId="521A74A0" w:rsidR="00C14DF3" w:rsidRPr="000720B0" w:rsidRDefault="00C14DF3" w:rsidP="00C14DF3">
      <w:pPr>
        <w:pStyle w:val="Aff7"/>
      </w:pPr>
      <w:r w:rsidRPr="000720B0">
        <w:t xml:space="preserve">Централизованное горячее водоснабжение на территории </w:t>
      </w:r>
      <w:r w:rsidR="007B5503">
        <w:t>сельского поселения Колбинский сельсовет отсутствует.</w:t>
      </w:r>
    </w:p>
    <w:p w14:paraId="39C73EC7" w14:textId="5BF8F99C" w:rsidR="00C14DF3" w:rsidRPr="000720B0" w:rsidRDefault="00C14DF3" w:rsidP="00C14DF3">
      <w:pPr>
        <w:pStyle w:val="Aff7"/>
        <w:rPr>
          <w:szCs w:val="24"/>
        </w:rPr>
      </w:pPr>
      <w:r w:rsidRPr="000720B0">
        <w:rPr>
          <w:szCs w:val="24"/>
        </w:rPr>
        <w:t>Нагрев воды для нужд горячего водоснабжения абонентов происходит в частном порядке – путем установки электрических водонагревателей или приготовление горячей воды в банях.</w:t>
      </w:r>
    </w:p>
    <w:p w14:paraId="1307AA7A" w14:textId="77777777" w:rsidR="00CF0386" w:rsidRPr="008D663D" w:rsidRDefault="00CF0386" w:rsidP="00CF0386">
      <w:pPr>
        <w:pStyle w:val="Aff7"/>
        <w:rPr>
          <w:szCs w:val="24"/>
        </w:rPr>
      </w:pPr>
    </w:p>
    <w:p w14:paraId="2823CC7C" w14:textId="77777777" w:rsidR="00CF0386" w:rsidRPr="008D663D" w:rsidRDefault="00CF0386" w:rsidP="00CF0386">
      <w:pPr>
        <w:pStyle w:val="30"/>
      </w:pPr>
      <w:bookmarkStart w:id="17" w:name="_Toc390696001"/>
      <w:bookmarkStart w:id="18" w:name="_Toc390696213"/>
      <w:bookmarkStart w:id="19" w:name="_Toc81669585"/>
      <w:bookmarkStart w:id="20" w:name="_Toc89667398"/>
      <w:r>
        <w:lastRenderedPageBreak/>
        <w:t>3.9</w:t>
      </w:r>
      <w:r w:rsidRPr="008D663D">
        <w:t xml:space="preserve"> Сведения о фактическом и ожидаемом потреблении горячей, питьевой, технической воды (годовое, среднесуточное, максимально суточное)</w:t>
      </w:r>
      <w:bookmarkEnd w:id="17"/>
      <w:bookmarkEnd w:id="18"/>
      <w:bookmarkEnd w:id="19"/>
      <w:bookmarkEnd w:id="20"/>
    </w:p>
    <w:p w14:paraId="00687370" w14:textId="07876723" w:rsidR="00CF0386" w:rsidRPr="008D663D" w:rsidRDefault="00CF0386" w:rsidP="00CF0386">
      <w:pPr>
        <w:pStyle w:val="aff5"/>
        <w:ind w:right="0" w:firstLine="567"/>
        <w:contextualSpacing w:val="0"/>
        <w:rPr>
          <w:b w:val="0"/>
        </w:rPr>
      </w:pPr>
      <w:r w:rsidRPr="008D663D">
        <w:rPr>
          <w:b w:val="0"/>
        </w:rPr>
        <w:t xml:space="preserve">Сведения о фактическом и ожидаемом потреблении горячей, питьевой, технической воды представлены в таблице </w:t>
      </w:r>
      <w:r w:rsidR="00EB0320">
        <w:rPr>
          <w:b w:val="0"/>
        </w:rPr>
        <w:t>1</w:t>
      </w:r>
      <w:r w:rsidR="001672F6">
        <w:rPr>
          <w:b w:val="0"/>
        </w:rPr>
        <w:t>1</w:t>
      </w:r>
      <w:r w:rsidRPr="008D663D">
        <w:rPr>
          <w:b w:val="0"/>
        </w:rPr>
        <w:t>.</w:t>
      </w:r>
    </w:p>
    <w:p w14:paraId="6D49DBD7" w14:textId="77777777" w:rsidR="00A91A0A" w:rsidRDefault="00A91A0A" w:rsidP="00CF0386">
      <w:pPr>
        <w:pStyle w:val="afc"/>
      </w:pPr>
    </w:p>
    <w:p w14:paraId="10B8B855" w14:textId="544D2D8F" w:rsidR="00CF0386" w:rsidRPr="008D663D" w:rsidRDefault="00CF0386" w:rsidP="00CF0386">
      <w:pPr>
        <w:pStyle w:val="afc"/>
      </w:pPr>
      <w:r w:rsidRPr="008D663D">
        <w:t xml:space="preserve">Таблица </w:t>
      </w:r>
      <w:r w:rsidR="00EB0320">
        <w:t>1</w:t>
      </w:r>
      <w:r w:rsidR="001672F6">
        <w:t>1</w:t>
      </w:r>
      <w:r>
        <w:t xml:space="preserve"> -</w:t>
      </w:r>
      <w:r w:rsidRPr="008D663D">
        <w:t xml:space="preserve"> Сведения о фактическом и ожидаемом потреблении воды на хоз.-питьевые нужды </w:t>
      </w:r>
    </w:p>
    <w:tbl>
      <w:tblPr>
        <w:tblW w:w="5000" w:type="pct"/>
        <w:tblLook w:val="00A0" w:firstRow="1" w:lastRow="0" w:firstColumn="1" w:lastColumn="0" w:noHBand="0" w:noVBand="0"/>
      </w:tblPr>
      <w:tblGrid>
        <w:gridCol w:w="2072"/>
        <w:gridCol w:w="1261"/>
        <w:gridCol w:w="1261"/>
        <w:gridCol w:w="1263"/>
        <w:gridCol w:w="1411"/>
        <w:gridCol w:w="1350"/>
        <w:gridCol w:w="1519"/>
      </w:tblGrid>
      <w:tr w:rsidR="00CF0386" w:rsidRPr="005D486C" w14:paraId="3D34DA73" w14:textId="77777777" w:rsidTr="00CF0386">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198448F5" w14:textId="77777777" w:rsidR="00CF0386" w:rsidRPr="005D486C" w:rsidRDefault="00CF0386" w:rsidP="00CF0386">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2EF9BB3" w14:textId="77777777" w:rsidR="00CF0386" w:rsidRPr="005D486C" w:rsidRDefault="00CF0386" w:rsidP="00CF0386">
            <w:pPr>
              <w:jc w:val="center"/>
              <w:rPr>
                <w:sz w:val="20"/>
              </w:rPr>
            </w:pPr>
            <w:r w:rsidRPr="005D486C">
              <w:rPr>
                <w:sz w:val="20"/>
              </w:rPr>
              <w:t>П е р и о д ы</w:t>
            </w:r>
          </w:p>
        </w:tc>
      </w:tr>
      <w:tr w:rsidR="00CF0386" w:rsidRPr="005D486C" w14:paraId="56E606CD" w14:textId="77777777" w:rsidTr="00CF0386">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2FAD3F01" w14:textId="77777777" w:rsidR="00CF0386" w:rsidRPr="005D486C" w:rsidRDefault="00CF0386" w:rsidP="00CF0386">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456CFF3" w14:textId="4824073A" w:rsidR="00CF0386" w:rsidRPr="005D486C" w:rsidRDefault="00CF0386" w:rsidP="006948C2">
            <w:pPr>
              <w:jc w:val="center"/>
              <w:rPr>
                <w:b/>
                <w:sz w:val="20"/>
              </w:rPr>
            </w:pPr>
            <w:r w:rsidRPr="005D486C">
              <w:rPr>
                <w:b/>
                <w:sz w:val="20"/>
              </w:rPr>
              <w:t xml:space="preserve"> 202</w:t>
            </w:r>
            <w:r w:rsidR="006948C2">
              <w:rPr>
                <w:b/>
                <w:sz w:val="20"/>
              </w:rPr>
              <w:t>3</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317454CD" w14:textId="2F03C2F8" w:rsidR="00CF0386" w:rsidRPr="005D486C" w:rsidRDefault="007B5503" w:rsidP="00462AA7">
            <w:pPr>
              <w:jc w:val="center"/>
              <w:rPr>
                <w:sz w:val="20"/>
              </w:rPr>
            </w:pPr>
            <w:r>
              <w:rPr>
                <w:b/>
                <w:bCs/>
                <w:sz w:val="20"/>
              </w:rPr>
              <w:t>2035</w:t>
            </w:r>
            <w:r w:rsidR="00CF0386" w:rsidRPr="005D486C">
              <w:rPr>
                <w:b/>
                <w:bCs/>
                <w:sz w:val="20"/>
              </w:rPr>
              <w:t xml:space="preserve"> г.</w:t>
            </w:r>
          </w:p>
        </w:tc>
      </w:tr>
      <w:tr w:rsidR="00CF0386" w:rsidRPr="005D486C" w14:paraId="20402989" w14:textId="77777777" w:rsidTr="00CF0386">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519FC781" w14:textId="77777777" w:rsidR="00CF0386" w:rsidRPr="005D486C" w:rsidRDefault="00CF0386" w:rsidP="00CF0386">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79B58251" w14:textId="77777777" w:rsidR="00CF0386" w:rsidRPr="005D486C" w:rsidRDefault="00CF0386" w:rsidP="00CF0386">
            <w:pPr>
              <w:jc w:val="center"/>
              <w:rPr>
                <w:sz w:val="20"/>
              </w:rPr>
            </w:pPr>
            <w:r w:rsidRPr="005D486C">
              <w:rPr>
                <w:sz w:val="20"/>
              </w:rPr>
              <w:t>Сред.</w:t>
            </w:r>
            <w:r w:rsidRPr="005D486C">
              <w:rPr>
                <w:sz w:val="20"/>
              </w:rPr>
              <w:br/>
              <w:t>суточ.</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43555131" w14:textId="77777777" w:rsidR="00CF0386" w:rsidRPr="005D486C" w:rsidRDefault="00CF0386" w:rsidP="00CF0386">
            <w:pPr>
              <w:jc w:val="center"/>
              <w:rPr>
                <w:sz w:val="20"/>
              </w:rPr>
            </w:pPr>
            <w:r w:rsidRPr="005D486C">
              <w:rPr>
                <w:sz w:val="20"/>
              </w:rPr>
              <w:t>Годов.</w:t>
            </w:r>
            <w:r w:rsidRPr="005D486C">
              <w:rPr>
                <w:sz w:val="20"/>
              </w:rPr>
              <w:br/>
              <w:t>тыс.м³/</w:t>
            </w:r>
          </w:p>
          <w:p w14:paraId="3B1890B4" w14:textId="77777777" w:rsidR="00CF0386" w:rsidRPr="005D486C" w:rsidRDefault="00CF0386" w:rsidP="00CF0386">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3874234E" w14:textId="77777777" w:rsidR="00CF0386" w:rsidRPr="005D486C" w:rsidRDefault="00CF0386" w:rsidP="00CF0386">
            <w:pPr>
              <w:jc w:val="center"/>
              <w:rPr>
                <w:sz w:val="20"/>
              </w:rPr>
            </w:pPr>
            <w:r w:rsidRPr="005D486C">
              <w:rPr>
                <w:sz w:val="20"/>
              </w:rPr>
              <w:t>Макс.</w:t>
            </w:r>
            <w:r w:rsidRPr="005D486C">
              <w:rPr>
                <w:sz w:val="20"/>
              </w:rPr>
              <w:br/>
              <w:t>суточ.</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5A7B3FFA" w14:textId="77777777" w:rsidR="00CF0386" w:rsidRPr="005D486C" w:rsidRDefault="00CF0386" w:rsidP="00CF0386">
            <w:pPr>
              <w:jc w:val="center"/>
              <w:rPr>
                <w:sz w:val="20"/>
              </w:rPr>
            </w:pPr>
            <w:r w:rsidRPr="005D486C">
              <w:rPr>
                <w:sz w:val="20"/>
              </w:rPr>
              <w:t>Сред.</w:t>
            </w:r>
            <w:r w:rsidRPr="005D486C">
              <w:rPr>
                <w:sz w:val="20"/>
              </w:rPr>
              <w:br/>
              <w:t>суточ.</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45522F17" w14:textId="77777777" w:rsidR="00CF0386" w:rsidRPr="005D486C" w:rsidRDefault="00CF0386" w:rsidP="00CF0386">
            <w:pPr>
              <w:jc w:val="center"/>
              <w:rPr>
                <w:sz w:val="20"/>
              </w:rPr>
            </w:pPr>
            <w:r w:rsidRPr="005D486C">
              <w:rPr>
                <w:sz w:val="20"/>
              </w:rPr>
              <w:t>Годов.</w:t>
            </w:r>
            <w:r w:rsidRPr="005D486C">
              <w:rPr>
                <w:sz w:val="20"/>
              </w:rPr>
              <w:br/>
              <w:t>тыс.м³/</w:t>
            </w:r>
          </w:p>
          <w:p w14:paraId="7CE553F4" w14:textId="77777777" w:rsidR="00CF0386" w:rsidRPr="005D486C" w:rsidRDefault="00CF0386" w:rsidP="00CF0386">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04D2A63D" w14:textId="77777777" w:rsidR="00CF0386" w:rsidRPr="005D486C" w:rsidRDefault="00CF0386" w:rsidP="00CF0386">
            <w:pPr>
              <w:jc w:val="center"/>
              <w:rPr>
                <w:sz w:val="20"/>
              </w:rPr>
            </w:pPr>
            <w:r w:rsidRPr="005D486C">
              <w:rPr>
                <w:sz w:val="20"/>
              </w:rPr>
              <w:t>Макс.</w:t>
            </w:r>
            <w:r w:rsidRPr="005D486C">
              <w:rPr>
                <w:sz w:val="20"/>
              </w:rPr>
              <w:br/>
              <w:t>суточ.</w:t>
            </w:r>
            <w:r w:rsidRPr="005D486C">
              <w:rPr>
                <w:sz w:val="20"/>
              </w:rPr>
              <w:br/>
              <w:t>м³/сут</w:t>
            </w:r>
          </w:p>
        </w:tc>
      </w:tr>
      <w:tr w:rsidR="007B5503" w:rsidRPr="005D486C" w14:paraId="1BADB0E4" w14:textId="77777777" w:rsidTr="00462AA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58862929" w14:textId="008562A3" w:rsidR="007B5503" w:rsidRPr="005D486C" w:rsidRDefault="007B5503" w:rsidP="00CF0386">
            <w:pPr>
              <w:jc w:val="center"/>
            </w:pPr>
            <w:r>
              <w:t>п. Колбинский</w:t>
            </w:r>
          </w:p>
        </w:tc>
        <w:tc>
          <w:tcPr>
            <w:tcW w:w="622" w:type="pct"/>
            <w:tcBorders>
              <w:top w:val="single" w:sz="4" w:space="0" w:color="auto"/>
              <w:left w:val="single" w:sz="4" w:space="0" w:color="auto"/>
              <w:bottom w:val="single" w:sz="4" w:space="0" w:color="auto"/>
              <w:right w:val="single" w:sz="4" w:space="0" w:color="auto"/>
            </w:tcBorders>
            <w:vAlign w:val="bottom"/>
          </w:tcPr>
          <w:p w14:paraId="2DE5F32C" w14:textId="28B95CC7" w:rsidR="007B5503" w:rsidRPr="007B5503" w:rsidRDefault="007B5503" w:rsidP="00770A4F">
            <w:pPr>
              <w:jc w:val="center"/>
              <w:rPr>
                <w:color w:val="000000"/>
              </w:rPr>
            </w:pPr>
            <w:r w:rsidRPr="007B5503">
              <w:rPr>
                <w:color w:val="000000"/>
                <w:sz w:val="22"/>
                <w:szCs w:val="22"/>
              </w:rPr>
              <w:t>8,658</w:t>
            </w:r>
          </w:p>
        </w:tc>
        <w:tc>
          <w:tcPr>
            <w:tcW w:w="622" w:type="pct"/>
            <w:tcBorders>
              <w:top w:val="single" w:sz="4" w:space="0" w:color="auto"/>
              <w:left w:val="single" w:sz="4" w:space="0" w:color="auto"/>
              <w:bottom w:val="single" w:sz="4" w:space="0" w:color="auto"/>
              <w:right w:val="single" w:sz="4" w:space="0" w:color="auto"/>
            </w:tcBorders>
            <w:vAlign w:val="bottom"/>
          </w:tcPr>
          <w:p w14:paraId="69AE9A53" w14:textId="6A28FCC8" w:rsidR="007B5503" w:rsidRPr="007B5503" w:rsidRDefault="007B5503" w:rsidP="00770A4F">
            <w:pPr>
              <w:jc w:val="center"/>
              <w:rPr>
                <w:color w:val="000000"/>
              </w:rPr>
            </w:pPr>
            <w:r w:rsidRPr="007B5503">
              <w:rPr>
                <w:color w:val="000000"/>
                <w:sz w:val="22"/>
                <w:szCs w:val="22"/>
              </w:rPr>
              <w:t>3,160</w:t>
            </w:r>
          </w:p>
        </w:tc>
        <w:tc>
          <w:tcPr>
            <w:tcW w:w="623" w:type="pct"/>
            <w:tcBorders>
              <w:top w:val="single" w:sz="4" w:space="0" w:color="auto"/>
              <w:left w:val="single" w:sz="4" w:space="0" w:color="auto"/>
              <w:bottom w:val="single" w:sz="4" w:space="0" w:color="auto"/>
              <w:right w:val="single" w:sz="4" w:space="0" w:color="auto"/>
            </w:tcBorders>
            <w:vAlign w:val="bottom"/>
          </w:tcPr>
          <w:p w14:paraId="6A635CF5" w14:textId="4176713A" w:rsidR="007B5503" w:rsidRPr="007B5503" w:rsidRDefault="007B5503" w:rsidP="00770A4F">
            <w:pPr>
              <w:jc w:val="center"/>
              <w:rPr>
                <w:color w:val="000000"/>
              </w:rPr>
            </w:pPr>
            <w:r w:rsidRPr="007B5503">
              <w:rPr>
                <w:color w:val="000000"/>
                <w:sz w:val="22"/>
                <w:szCs w:val="22"/>
              </w:rPr>
              <w:t>10,389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00F2180C" w14:textId="77E29F79" w:rsidR="007B5503" w:rsidRPr="007B5503" w:rsidRDefault="007B5503" w:rsidP="00770A4F">
            <w:pPr>
              <w:jc w:val="center"/>
              <w:rPr>
                <w:color w:val="000000"/>
              </w:rPr>
            </w:pPr>
            <w:r w:rsidRPr="007B5503">
              <w:rPr>
                <w:color w:val="000000"/>
                <w:sz w:val="22"/>
                <w:szCs w:val="22"/>
              </w:rPr>
              <w:t>9,589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62912D32" w14:textId="4C0CEA41" w:rsidR="007B5503" w:rsidRPr="007B5503" w:rsidRDefault="007B5503" w:rsidP="00770A4F">
            <w:pPr>
              <w:jc w:val="center"/>
              <w:rPr>
                <w:color w:val="000000"/>
              </w:rPr>
            </w:pPr>
            <w:r w:rsidRPr="007B5503">
              <w:rPr>
                <w:color w:val="000000"/>
                <w:sz w:val="22"/>
                <w:szCs w:val="22"/>
              </w:rPr>
              <w:t>3,500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767FB0C7" w14:textId="26839ED9" w:rsidR="007B5503" w:rsidRPr="007B5503" w:rsidRDefault="007B5503" w:rsidP="00770A4F">
            <w:pPr>
              <w:jc w:val="center"/>
              <w:rPr>
                <w:color w:val="000000"/>
              </w:rPr>
            </w:pPr>
            <w:r w:rsidRPr="007B5503">
              <w:rPr>
                <w:color w:val="000000"/>
                <w:sz w:val="22"/>
                <w:szCs w:val="22"/>
              </w:rPr>
              <w:t>11,507</w:t>
            </w:r>
          </w:p>
        </w:tc>
      </w:tr>
      <w:tr w:rsidR="007B5503" w:rsidRPr="005D486C" w14:paraId="6A6C6E8B" w14:textId="77777777" w:rsidTr="00462AA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53B6B721" w14:textId="1F3739CA" w:rsidR="007B5503" w:rsidRDefault="007B5503" w:rsidP="00CF0386">
            <w:pPr>
              <w:jc w:val="center"/>
            </w:pPr>
            <w:r>
              <w:t>п. Анастасино</w:t>
            </w:r>
          </w:p>
        </w:tc>
        <w:tc>
          <w:tcPr>
            <w:tcW w:w="622" w:type="pct"/>
            <w:tcBorders>
              <w:top w:val="single" w:sz="4" w:space="0" w:color="auto"/>
              <w:left w:val="single" w:sz="4" w:space="0" w:color="auto"/>
              <w:bottom w:val="single" w:sz="4" w:space="0" w:color="auto"/>
              <w:right w:val="single" w:sz="4" w:space="0" w:color="auto"/>
            </w:tcBorders>
            <w:vAlign w:val="bottom"/>
          </w:tcPr>
          <w:p w14:paraId="239C44A8" w14:textId="01B63CF3" w:rsidR="007B5503" w:rsidRPr="007B5503" w:rsidRDefault="007B5503" w:rsidP="00770A4F">
            <w:pPr>
              <w:jc w:val="center"/>
              <w:rPr>
                <w:color w:val="000000"/>
                <w:sz w:val="22"/>
                <w:szCs w:val="22"/>
              </w:rPr>
            </w:pPr>
            <w:r w:rsidRPr="007B5503">
              <w:rPr>
                <w:color w:val="000000"/>
                <w:sz w:val="22"/>
                <w:szCs w:val="22"/>
              </w:rPr>
              <w:t>1,973</w:t>
            </w:r>
          </w:p>
        </w:tc>
        <w:tc>
          <w:tcPr>
            <w:tcW w:w="622" w:type="pct"/>
            <w:tcBorders>
              <w:top w:val="single" w:sz="4" w:space="0" w:color="auto"/>
              <w:left w:val="single" w:sz="4" w:space="0" w:color="auto"/>
              <w:bottom w:val="single" w:sz="4" w:space="0" w:color="auto"/>
              <w:right w:val="single" w:sz="4" w:space="0" w:color="auto"/>
            </w:tcBorders>
            <w:vAlign w:val="bottom"/>
          </w:tcPr>
          <w:p w14:paraId="3D02A870" w14:textId="474CECC0" w:rsidR="007B5503" w:rsidRPr="007B5503" w:rsidRDefault="007B5503" w:rsidP="00770A4F">
            <w:pPr>
              <w:jc w:val="center"/>
              <w:rPr>
                <w:color w:val="000000"/>
                <w:sz w:val="22"/>
                <w:szCs w:val="22"/>
              </w:rPr>
            </w:pPr>
            <w:r w:rsidRPr="007B5503">
              <w:rPr>
                <w:color w:val="000000"/>
                <w:sz w:val="22"/>
                <w:szCs w:val="22"/>
              </w:rPr>
              <w:t>0,720</w:t>
            </w:r>
          </w:p>
        </w:tc>
        <w:tc>
          <w:tcPr>
            <w:tcW w:w="623" w:type="pct"/>
            <w:tcBorders>
              <w:top w:val="single" w:sz="4" w:space="0" w:color="auto"/>
              <w:left w:val="single" w:sz="4" w:space="0" w:color="auto"/>
              <w:bottom w:val="single" w:sz="4" w:space="0" w:color="auto"/>
              <w:right w:val="single" w:sz="4" w:space="0" w:color="auto"/>
            </w:tcBorders>
            <w:vAlign w:val="bottom"/>
          </w:tcPr>
          <w:p w14:paraId="2A04AE80" w14:textId="6D235D9D" w:rsidR="007B5503" w:rsidRPr="007B5503" w:rsidRDefault="007B5503" w:rsidP="00770A4F">
            <w:pPr>
              <w:jc w:val="center"/>
              <w:rPr>
                <w:color w:val="000000"/>
                <w:sz w:val="22"/>
                <w:szCs w:val="22"/>
              </w:rPr>
            </w:pPr>
            <w:r w:rsidRPr="007B5503">
              <w:rPr>
                <w:color w:val="000000"/>
                <w:sz w:val="22"/>
                <w:szCs w:val="22"/>
              </w:rPr>
              <w:t>2,367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10A727DD" w14:textId="00CB350B" w:rsidR="007B5503" w:rsidRPr="007B5503" w:rsidRDefault="007B5503" w:rsidP="00770A4F">
            <w:pPr>
              <w:jc w:val="center"/>
              <w:rPr>
                <w:color w:val="000000"/>
                <w:sz w:val="22"/>
                <w:szCs w:val="22"/>
              </w:rPr>
            </w:pPr>
            <w:r w:rsidRPr="007B5503">
              <w:rPr>
                <w:color w:val="000000"/>
                <w:sz w:val="22"/>
                <w:szCs w:val="22"/>
              </w:rPr>
              <w:t>3,288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7B10812" w14:textId="0EBE94C8" w:rsidR="007B5503" w:rsidRPr="007B5503" w:rsidRDefault="007B5503" w:rsidP="00770A4F">
            <w:pPr>
              <w:jc w:val="center"/>
              <w:rPr>
                <w:color w:val="000000"/>
                <w:sz w:val="22"/>
                <w:szCs w:val="22"/>
              </w:rPr>
            </w:pPr>
            <w:r w:rsidRPr="007B5503">
              <w:rPr>
                <w:color w:val="000000"/>
                <w:sz w:val="22"/>
                <w:szCs w:val="22"/>
              </w:rPr>
              <w:t>1,200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5D8FA2FB" w14:textId="405E6F76" w:rsidR="007B5503" w:rsidRPr="007B5503" w:rsidRDefault="007B5503" w:rsidP="00770A4F">
            <w:pPr>
              <w:jc w:val="center"/>
              <w:rPr>
                <w:color w:val="000000"/>
                <w:sz w:val="22"/>
                <w:szCs w:val="22"/>
              </w:rPr>
            </w:pPr>
            <w:r w:rsidRPr="007B5503">
              <w:rPr>
                <w:color w:val="000000"/>
                <w:sz w:val="22"/>
                <w:szCs w:val="22"/>
              </w:rPr>
              <w:t>3,945</w:t>
            </w:r>
          </w:p>
        </w:tc>
      </w:tr>
    </w:tbl>
    <w:p w14:paraId="2B147CDE" w14:textId="77777777" w:rsidR="00CF0386" w:rsidRDefault="00CF0386" w:rsidP="00CF0386">
      <w:pPr>
        <w:pStyle w:val="Aff7"/>
        <w:jc w:val="center"/>
      </w:pPr>
    </w:p>
    <w:p w14:paraId="4C070D57" w14:textId="77777777" w:rsidR="00CF0386" w:rsidRPr="008D663D" w:rsidRDefault="00CF0386" w:rsidP="00CF0386">
      <w:pPr>
        <w:pStyle w:val="30"/>
        <w:ind w:firstLine="567"/>
      </w:pPr>
      <w:r>
        <w:t>3.10</w:t>
      </w:r>
      <w:r w:rsidRPr="008D663D">
        <w:t xml:space="preserve"> Описание территориальной структуры потребления горячей, питьевой, технической воды, которую следует определять по отчетам организаций, осуществляющих водоснабжение, с разбивкой по технологическим зонам;</w:t>
      </w:r>
    </w:p>
    <w:p w14:paraId="4597A164" w14:textId="77777777" w:rsidR="00CF0386" w:rsidRPr="006F660E" w:rsidRDefault="00CF0386" w:rsidP="00CF0386">
      <w:pPr>
        <w:tabs>
          <w:tab w:val="left" w:pos="426"/>
        </w:tabs>
        <w:ind w:firstLine="567"/>
      </w:pPr>
      <w:r w:rsidRPr="006F660E">
        <w:t>На территории муниципального образования основными потребителями услуг по водоснабжению являются население, бюджетные организации (администрация, школы, детские са</w:t>
      </w:r>
      <w:r>
        <w:t>ды)</w:t>
      </w:r>
      <w:r w:rsidRPr="006F660E">
        <w:t>. Объем полезного отпуска воды определяется по показаниям приборов учета воды, при отсутствии приборов на основании нормативов водопотребления.</w:t>
      </w:r>
    </w:p>
    <w:p w14:paraId="65174A8C" w14:textId="4A703D43" w:rsidR="00CF0386" w:rsidRPr="006F660E" w:rsidRDefault="00CF0386" w:rsidP="00CF0386">
      <w:pPr>
        <w:tabs>
          <w:tab w:val="left" w:pos="426"/>
        </w:tabs>
        <w:ind w:firstLine="567"/>
      </w:pPr>
      <w:r w:rsidRPr="006F660E">
        <w:t xml:space="preserve">Территориальная структура потребления воды приведена в таблице </w:t>
      </w:r>
      <w:r w:rsidR="00B52CDF">
        <w:t>1</w:t>
      </w:r>
      <w:r w:rsidR="001672F6">
        <w:t>4</w:t>
      </w:r>
      <w:r w:rsidRPr="006F660E">
        <w:t>.</w:t>
      </w:r>
    </w:p>
    <w:p w14:paraId="4993D92A"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7FF0736" w14:textId="77777777" w:rsidR="00CF0386" w:rsidRPr="008D663D" w:rsidRDefault="00CF0386" w:rsidP="00CF0386">
      <w:pPr>
        <w:pStyle w:val="30"/>
      </w:pPr>
      <w:r w:rsidRPr="008D663D">
        <w:t>3.1</w:t>
      </w:r>
      <w:r>
        <w:t>1</w:t>
      </w:r>
      <w:r w:rsidRPr="008D663D">
        <w:t xml:space="preserve">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учетом данных о перспективном потреблении горячей, питьевой, технической воды абонентами</w:t>
      </w:r>
    </w:p>
    <w:p w14:paraId="1DC46C20" w14:textId="2B3A25D0" w:rsidR="00CF0386" w:rsidRPr="006F660E" w:rsidRDefault="00CF0386" w:rsidP="00CF0386">
      <w:pPr>
        <w:pStyle w:val="aff5"/>
        <w:ind w:right="0" w:firstLine="567"/>
        <w:contextualSpacing w:val="0"/>
        <w:rPr>
          <w:b w:val="0"/>
        </w:rPr>
      </w:pPr>
      <w:r w:rsidRPr="006F660E">
        <w:rPr>
          <w:b w:val="0"/>
        </w:rPr>
        <w:t xml:space="preserve">Прогноз распределения расходов воды на водоснабжение представлен в таблице </w:t>
      </w:r>
      <w:r w:rsidR="00B52CDF">
        <w:rPr>
          <w:b w:val="0"/>
        </w:rPr>
        <w:t>1</w:t>
      </w:r>
      <w:r w:rsidR="001672F6">
        <w:rPr>
          <w:b w:val="0"/>
        </w:rPr>
        <w:t>2</w:t>
      </w:r>
      <w:r w:rsidRPr="006F660E">
        <w:rPr>
          <w:b w:val="0"/>
        </w:rPr>
        <w:t>.</w:t>
      </w:r>
    </w:p>
    <w:p w14:paraId="6F623EA9" w14:textId="77777777" w:rsidR="006948C2" w:rsidRDefault="006948C2" w:rsidP="00CF0386">
      <w:pPr>
        <w:pStyle w:val="afc"/>
      </w:pPr>
    </w:p>
    <w:p w14:paraId="01517994" w14:textId="7C099C80" w:rsidR="00CF0386" w:rsidRDefault="00CF0386" w:rsidP="00CF0386">
      <w:pPr>
        <w:pStyle w:val="afc"/>
      </w:pPr>
      <w:r w:rsidRPr="008D663D">
        <w:t xml:space="preserve">Таблица </w:t>
      </w:r>
      <w:r w:rsidR="00462AA7">
        <w:t>1</w:t>
      </w:r>
      <w:r w:rsidR="001672F6">
        <w:t>2</w:t>
      </w:r>
      <w:r>
        <w:t xml:space="preserve"> -</w:t>
      </w:r>
      <w:r w:rsidRPr="008D663D">
        <w:t xml:space="preserve"> Прогноз распределения расходов воды на водоснабжение</w:t>
      </w:r>
    </w:p>
    <w:tbl>
      <w:tblPr>
        <w:tblW w:w="5000" w:type="pct"/>
        <w:tblLook w:val="00A0" w:firstRow="1" w:lastRow="0" w:firstColumn="1" w:lastColumn="0" w:noHBand="0" w:noVBand="0"/>
      </w:tblPr>
      <w:tblGrid>
        <w:gridCol w:w="2072"/>
        <w:gridCol w:w="1261"/>
        <w:gridCol w:w="1261"/>
        <w:gridCol w:w="1263"/>
        <w:gridCol w:w="1411"/>
        <w:gridCol w:w="1350"/>
        <w:gridCol w:w="1519"/>
      </w:tblGrid>
      <w:tr w:rsidR="00770A4F" w:rsidRPr="005D486C" w14:paraId="5207EA86" w14:textId="77777777" w:rsidTr="00054AC0">
        <w:trPr>
          <w:tblHeader/>
        </w:trPr>
        <w:tc>
          <w:tcPr>
            <w:tcW w:w="1022" w:type="pct"/>
            <w:vMerge w:val="restart"/>
            <w:tcBorders>
              <w:top w:val="single" w:sz="4" w:space="0" w:color="auto"/>
              <w:left w:val="single" w:sz="4" w:space="0" w:color="auto"/>
              <w:right w:val="single" w:sz="4" w:space="0" w:color="auto"/>
            </w:tcBorders>
            <w:shd w:val="clear" w:color="000000" w:fill="FFFFFF"/>
            <w:noWrap/>
            <w:vAlign w:val="center"/>
          </w:tcPr>
          <w:p w14:paraId="7AA2D04F" w14:textId="77777777" w:rsidR="00770A4F" w:rsidRPr="005D486C" w:rsidRDefault="00770A4F" w:rsidP="00054AC0">
            <w:pPr>
              <w:jc w:val="center"/>
              <w:rPr>
                <w:sz w:val="20"/>
              </w:rPr>
            </w:pPr>
            <w:r w:rsidRPr="005D486C">
              <w:rPr>
                <w:sz w:val="20"/>
              </w:rPr>
              <w:t>Потребитель</w:t>
            </w:r>
          </w:p>
        </w:tc>
        <w:tc>
          <w:tcPr>
            <w:tcW w:w="3978" w:type="pct"/>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531E71FD" w14:textId="77777777" w:rsidR="00770A4F" w:rsidRPr="005D486C" w:rsidRDefault="00770A4F" w:rsidP="00054AC0">
            <w:pPr>
              <w:jc w:val="center"/>
              <w:rPr>
                <w:sz w:val="20"/>
              </w:rPr>
            </w:pPr>
            <w:r w:rsidRPr="005D486C">
              <w:rPr>
                <w:sz w:val="20"/>
              </w:rPr>
              <w:t>П е р и о д ы</w:t>
            </w:r>
          </w:p>
        </w:tc>
      </w:tr>
      <w:tr w:rsidR="00770A4F" w:rsidRPr="005D486C" w14:paraId="1DD46262" w14:textId="77777777" w:rsidTr="00054AC0">
        <w:trPr>
          <w:tblHeader/>
        </w:trPr>
        <w:tc>
          <w:tcPr>
            <w:tcW w:w="1022" w:type="pct"/>
            <w:vMerge/>
            <w:tcBorders>
              <w:top w:val="single" w:sz="4" w:space="0" w:color="auto"/>
              <w:left w:val="single" w:sz="4" w:space="0" w:color="auto"/>
              <w:right w:val="single" w:sz="4" w:space="0" w:color="auto"/>
            </w:tcBorders>
            <w:shd w:val="clear" w:color="000000" w:fill="FFFFFF"/>
            <w:noWrap/>
            <w:vAlign w:val="center"/>
          </w:tcPr>
          <w:p w14:paraId="14BCFAF0" w14:textId="77777777" w:rsidR="00770A4F" w:rsidRPr="005D486C" w:rsidRDefault="00770A4F" w:rsidP="00054AC0">
            <w:pPr>
              <w:jc w:val="center"/>
              <w:rPr>
                <w:sz w:val="20"/>
              </w:rPr>
            </w:pPr>
          </w:p>
        </w:tc>
        <w:tc>
          <w:tcPr>
            <w:tcW w:w="1867" w:type="pct"/>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0F37E03" w14:textId="5E44A4E7" w:rsidR="00770A4F" w:rsidRPr="005D486C" w:rsidRDefault="00770A4F" w:rsidP="006948C2">
            <w:pPr>
              <w:jc w:val="center"/>
              <w:rPr>
                <w:b/>
                <w:sz w:val="20"/>
              </w:rPr>
            </w:pPr>
            <w:r w:rsidRPr="005D486C">
              <w:rPr>
                <w:b/>
                <w:sz w:val="20"/>
              </w:rPr>
              <w:t xml:space="preserve"> 202</w:t>
            </w:r>
            <w:r w:rsidR="006948C2">
              <w:rPr>
                <w:b/>
                <w:sz w:val="20"/>
              </w:rPr>
              <w:t>3</w:t>
            </w:r>
            <w:r w:rsidRPr="005D486C">
              <w:rPr>
                <w:b/>
                <w:sz w:val="20"/>
              </w:rPr>
              <w:t xml:space="preserve"> г.</w:t>
            </w:r>
          </w:p>
        </w:tc>
        <w:tc>
          <w:tcPr>
            <w:tcW w:w="2111" w:type="pct"/>
            <w:gridSpan w:val="3"/>
            <w:tcBorders>
              <w:top w:val="single" w:sz="4" w:space="0" w:color="auto"/>
              <w:left w:val="nil"/>
              <w:bottom w:val="single" w:sz="4" w:space="0" w:color="auto"/>
              <w:right w:val="single" w:sz="4" w:space="0" w:color="auto"/>
            </w:tcBorders>
            <w:shd w:val="clear" w:color="000000" w:fill="FFFFFF"/>
            <w:noWrap/>
            <w:vAlign w:val="center"/>
          </w:tcPr>
          <w:p w14:paraId="0836151B" w14:textId="57F181D8" w:rsidR="00770A4F" w:rsidRPr="005D486C" w:rsidRDefault="007B5503" w:rsidP="00054AC0">
            <w:pPr>
              <w:jc w:val="center"/>
              <w:rPr>
                <w:sz w:val="20"/>
              </w:rPr>
            </w:pPr>
            <w:r>
              <w:rPr>
                <w:b/>
                <w:bCs/>
                <w:sz w:val="20"/>
              </w:rPr>
              <w:t>2035</w:t>
            </w:r>
            <w:r w:rsidR="00770A4F" w:rsidRPr="005D486C">
              <w:rPr>
                <w:b/>
                <w:bCs/>
                <w:sz w:val="20"/>
              </w:rPr>
              <w:t xml:space="preserve"> г.</w:t>
            </w:r>
          </w:p>
        </w:tc>
      </w:tr>
      <w:tr w:rsidR="00770A4F" w:rsidRPr="005D486C" w14:paraId="1F297CE0" w14:textId="77777777" w:rsidTr="00054AC0">
        <w:trPr>
          <w:tblHeader/>
        </w:trPr>
        <w:tc>
          <w:tcPr>
            <w:tcW w:w="1022" w:type="pct"/>
            <w:vMerge/>
            <w:tcBorders>
              <w:left w:val="single" w:sz="4" w:space="0" w:color="auto"/>
              <w:bottom w:val="single" w:sz="4" w:space="0" w:color="auto"/>
              <w:right w:val="single" w:sz="4" w:space="0" w:color="auto"/>
            </w:tcBorders>
            <w:shd w:val="clear" w:color="000000" w:fill="FFFFFF"/>
            <w:vAlign w:val="center"/>
          </w:tcPr>
          <w:p w14:paraId="77CF1E91" w14:textId="77777777" w:rsidR="00770A4F" w:rsidRPr="005D486C" w:rsidRDefault="00770A4F" w:rsidP="00054AC0">
            <w:pPr>
              <w:jc w:val="center"/>
              <w:rPr>
                <w:sz w:val="20"/>
              </w:rPr>
            </w:pPr>
          </w:p>
        </w:tc>
        <w:tc>
          <w:tcPr>
            <w:tcW w:w="622" w:type="pct"/>
            <w:tcBorders>
              <w:top w:val="single" w:sz="4" w:space="0" w:color="auto"/>
              <w:left w:val="single" w:sz="4" w:space="0" w:color="auto"/>
              <w:bottom w:val="single" w:sz="4" w:space="0" w:color="auto"/>
              <w:right w:val="single" w:sz="4" w:space="0" w:color="auto"/>
            </w:tcBorders>
            <w:vAlign w:val="center"/>
          </w:tcPr>
          <w:p w14:paraId="5FD4A021" w14:textId="77777777" w:rsidR="00770A4F" w:rsidRPr="005D486C" w:rsidRDefault="00770A4F" w:rsidP="00054AC0">
            <w:pPr>
              <w:jc w:val="center"/>
              <w:rPr>
                <w:sz w:val="20"/>
              </w:rPr>
            </w:pPr>
            <w:r w:rsidRPr="005D486C">
              <w:rPr>
                <w:sz w:val="20"/>
              </w:rPr>
              <w:t>Сред.</w:t>
            </w:r>
            <w:r w:rsidRPr="005D486C">
              <w:rPr>
                <w:sz w:val="20"/>
              </w:rPr>
              <w:br/>
              <w:t>суточ.</w:t>
            </w:r>
            <w:r w:rsidRPr="005D486C">
              <w:rPr>
                <w:sz w:val="20"/>
              </w:rPr>
              <w:br/>
              <w:t>м³/сут</w:t>
            </w:r>
          </w:p>
        </w:tc>
        <w:tc>
          <w:tcPr>
            <w:tcW w:w="622" w:type="pct"/>
            <w:tcBorders>
              <w:top w:val="single" w:sz="4" w:space="0" w:color="auto"/>
              <w:left w:val="single" w:sz="4" w:space="0" w:color="auto"/>
              <w:bottom w:val="single" w:sz="4" w:space="0" w:color="auto"/>
              <w:right w:val="single" w:sz="4" w:space="0" w:color="auto"/>
            </w:tcBorders>
            <w:vAlign w:val="center"/>
          </w:tcPr>
          <w:p w14:paraId="7B0FEAC6" w14:textId="77777777" w:rsidR="00770A4F" w:rsidRPr="005D486C" w:rsidRDefault="00770A4F" w:rsidP="00054AC0">
            <w:pPr>
              <w:jc w:val="center"/>
              <w:rPr>
                <w:sz w:val="20"/>
              </w:rPr>
            </w:pPr>
            <w:r w:rsidRPr="005D486C">
              <w:rPr>
                <w:sz w:val="20"/>
              </w:rPr>
              <w:t>Годов.</w:t>
            </w:r>
            <w:r w:rsidRPr="005D486C">
              <w:rPr>
                <w:sz w:val="20"/>
              </w:rPr>
              <w:br/>
              <w:t>тыс.м³/</w:t>
            </w:r>
          </w:p>
          <w:p w14:paraId="2CAEB780" w14:textId="77777777" w:rsidR="00770A4F" w:rsidRPr="005D486C" w:rsidRDefault="00770A4F" w:rsidP="00054AC0">
            <w:pPr>
              <w:jc w:val="center"/>
              <w:rPr>
                <w:sz w:val="20"/>
              </w:rPr>
            </w:pPr>
            <w:r w:rsidRPr="005D486C">
              <w:rPr>
                <w:sz w:val="20"/>
              </w:rPr>
              <w:t>год</w:t>
            </w:r>
          </w:p>
        </w:tc>
        <w:tc>
          <w:tcPr>
            <w:tcW w:w="623" w:type="pct"/>
            <w:tcBorders>
              <w:top w:val="single" w:sz="4" w:space="0" w:color="auto"/>
              <w:left w:val="single" w:sz="4" w:space="0" w:color="auto"/>
              <w:bottom w:val="single" w:sz="4" w:space="0" w:color="auto"/>
              <w:right w:val="single" w:sz="4" w:space="0" w:color="auto"/>
            </w:tcBorders>
            <w:vAlign w:val="center"/>
          </w:tcPr>
          <w:p w14:paraId="45C26FDC" w14:textId="77777777" w:rsidR="00770A4F" w:rsidRPr="005D486C" w:rsidRDefault="00770A4F" w:rsidP="00054AC0">
            <w:pPr>
              <w:jc w:val="center"/>
              <w:rPr>
                <w:sz w:val="20"/>
              </w:rPr>
            </w:pPr>
            <w:r w:rsidRPr="005D486C">
              <w:rPr>
                <w:sz w:val="20"/>
              </w:rPr>
              <w:t>Макс.</w:t>
            </w:r>
            <w:r w:rsidRPr="005D486C">
              <w:rPr>
                <w:sz w:val="20"/>
              </w:rPr>
              <w:br/>
              <w:t>суточ.</w:t>
            </w:r>
            <w:r w:rsidRPr="005D486C">
              <w:rPr>
                <w:sz w:val="20"/>
              </w:rPr>
              <w:br/>
              <w:t>м³/сут</w:t>
            </w:r>
          </w:p>
        </w:tc>
        <w:tc>
          <w:tcPr>
            <w:tcW w:w="696" w:type="pct"/>
            <w:tcBorders>
              <w:top w:val="nil"/>
              <w:left w:val="nil"/>
              <w:bottom w:val="single" w:sz="4" w:space="0" w:color="auto"/>
              <w:right w:val="single" w:sz="4" w:space="0" w:color="auto"/>
            </w:tcBorders>
            <w:shd w:val="clear" w:color="000000" w:fill="FFFFFF"/>
            <w:vAlign w:val="center"/>
          </w:tcPr>
          <w:p w14:paraId="4F4A13E7" w14:textId="77777777" w:rsidR="00770A4F" w:rsidRPr="005D486C" w:rsidRDefault="00770A4F" w:rsidP="00054AC0">
            <w:pPr>
              <w:jc w:val="center"/>
              <w:rPr>
                <w:sz w:val="20"/>
              </w:rPr>
            </w:pPr>
            <w:r w:rsidRPr="005D486C">
              <w:rPr>
                <w:sz w:val="20"/>
              </w:rPr>
              <w:t>Сред.</w:t>
            </w:r>
            <w:r w:rsidRPr="005D486C">
              <w:rPr>
                <w:sz w:val="20"/>
              </w:rPr>
              <w:br/>
              <w:t>суточ.</w:t>
            </w:r>
            <w:r w:rsidRPr="005D486C">
              <w:rPr>
                <w:sz w:val="20"/>
              </w:rPr>
              <w:br/>
              <w:t>м³/сут</w:t>
            </w:r>
          </w:p>
        </w:tc>
        <w:tc>
          <w:tcPr>
            <w:tcW w:w="666" w:type="pct"/>
            <w:tcBorders>
              <w:top w:val="nil"/>
              <w:left w:val="nil"/>
              <w:bottom w:val="single" w:sz="4" w:space="0" w:color="auto"/>
              <w:right w:val="single" w:sz="4" w:space="0" w:color="auto"/>
            </w:tcBorders>
            <w:shd w:val="clear" w:color="000000" w:fill="FFFFFF"/>
            <w:vAlign w:val="center"/>
          </w:tcPr>
          <w:p w14:paraId="67EA5B9C" w14:textId="77777777" w:rsidR="00770A4F" w:rsidRPr="005D486C" w:rsidRDefault="00770A4F" w:rsidP="00054AC0">
            <w:pPr>
              <w:jc w:val="center"/>
              <w:rPr>
                <w:sz w:val="20"/>
              </w:rPr>
            </w:pPr>
            <w:r w:rsidRPr="005D486C">
              <w:rPr>
                <w:sz w:val="20"/>
              </w:rPr>
              <w:t>Годов.</w:t>
            </w:r>
            <w:r w:rsidRPr="005D486C">
              <w:rPr>
                <w:sz w:val="20"/>
              </w:rPr>
              <w:br/>
              <w:t>тыс.м³/</w:t>
            </w:r>
          </w:p>
          <w:p w14:paraId="24C94F95" w14:textId="77777777" w:rsidR="00770A4F" w:rsidRPr="005D486C" w:rsidRDefault="00770A4F" w:rsidP="00054AC0">
            <w:pPr>
              <w:jc w:val="center"/>
              <w:rPr>
                <w:sz w:val="20"/>
              </w:rPr>
            </w:pPr>
            <w:r w:rsidRPr="005D486C">
              <w:rPr>
                <w:sz w:val="20"/>
              </w:rPr>
              <w:t>год</w:t>
            </w:r>
          </w:p>
        </w:tc>
        <w:tc>
          <w:tcPr>
            <w:tcW w:w="749" w:type="pct"/>
            <w:tcBorders>
              <w:top w:val="nil"/>
              <w:left w:val="nil"/>
              <w:bottom w:val="single" w:sz="4" w:space="0" w:color="auto"/>
              <w:right w:val="single" w:sz="4" w:space="0" w:color="auto"/>
            </w:tcBorders>
            <w:shd w:val="clear" w:color="000000" w:fill="FFFFFF"/>
            <w:vAlign w:val="center"/>
          </w:tcPr>
          <w:p w14:paraId="59FECDC9" w14:textId="77777777" w:rsidR="00770A4F" w:rsidRPr="005D486C" w:rsidRDefault="00770A4F" w:rsidP="00054AC0">
            <w:pPr>
              <w:jc w:val="center"/>
              <w:rPr>
                <w:sz w:val="20"/>
              </w:rPr>
            </w:pPr>
            <w:r w:rsidRPr="005D486C">
              <w:rPr>
                <w:sz w:val="20"/>
              </w:rPr>
              <w:t>Макс.</w:t>
            </w:r>
            <w:r w:rsidRPr="005D486C">
              <w:rPr>
                <w:sz w:val="20"/>
              </w:rPr>
              <w:br/>
              <w:t>суточ.</w:t>
            </w:r>
            <w:r w:rsidRPr="005D486C">
              <w:rPr>
                <w:sz w:val="20"/>
              </w:rPr>
              <w:br/>
              <w:t>м³/сут</w:t>
            </w:r>
          </w:p>
        </w:tc>
      </w:tr>
      <w:tr w:rsidR="007B5503" w:rsidRPr="005D486C" w14:paraId="3CA4AB61" w14:textId="77777777" w:rsidTr="00462AA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15A86396" w14:textId="73D52D36" w:rsidR="007B5503" w:rsidRPr="005D486C" w:rsidRDefault="007B5503" w:rsidP="00054AC0">
            <w:pPr>
              <w:jc w:val="center"/>
            </w:pPr>
            <w:r>
              <w:t>п. Колбинский</w:t>
            </w:r>
          </w:p>
        </w:tc>
        <w:tc>
          <w:tcPr>
            <w:tcW w:w="622" w:type="pct"/>
            <w:tcBorders>
              <w:top w:val="single" w:sz="4" w:space="0" w:color="auto"/>
              <w:left w:val="single" w:sz="4" w:space="0" w:color="auto"/>
              <w:bottom w:val="single" w:sz="4" w:space="0" w:color="auto"/>
              <w:right w:val="single" w:sz="4" w:space="0" w:color="auto"/>
            </w:tcBorders>
            <w:vAlign w:val="bottom"/>
          </w:tcPr>
          <w:p w14:paraId="78012C88" w14:textId="766C6CFD" w:rsidR="007B5503" w:rsidRPr="00C14DF3" w:rsidRDefault="007B5503" w:rsidP="00054AC0">
            <w:pPr>
              <w:jc w:val="center"/>
              <w:rPr>
                <w:color w:val="000000"/>
              </w:rPr>
            </w:pPr>
            <w:r w:rsidRPr="007B5503">
              <w:rPr>
                <w:color w:val="000000"/>
                <w:sz w:val="22"/>
                <w:szCs w:val="22"/>
              </w:rPr>
              <w:t>8,658</w:t>
            </w:r>
          </w:p>
        </w:tc>
        <w:tc>
          <w:tcPr>
            <w:tcW w:w="622" w:type="pct"/>
            <w:tcBorders>
              <w:top w:val="single" w:sz="4" w:space="0" w:color="auto"/>
              <w:left w:val="single" w:sz="4" w:space="0" w:color="auto"/>
              <w:bottom w:val="single" w:sz="4" w:space="0" w:color="auto"/>
              <w:right w:val="single" w:sz="4" w:space="0" w:color="auto"/>
            </w:tcBorders>
            <w:vAlign w:val="bottom"/>
          </w:tcPr>
          <w:p w14:paraId="601662B4" w14:textId="234079B4" w:rsidR="007B5503" w:rsidRPr="00C14DF3" w:rsidRDefault="007B5503" w:rsidP="00054AC0">
            <w:pPr>
              <w:jc w:val="center"/>
              <w:rPr>
                <w:color w:val="000000"/>
              </w:rPr>
            </w:pPr>
            <w:r w:rsidRPr="007B5503">
              <w:rPr>
                <w:color w:val="000000"/>
                <w:sz w:val="22"/>
                <w:szCs w:val="22"/>
              </w:rPr>
              <w:t>3,160</w:t>
            </w:r>
          </w:p>
        </w:tc>
        <w:tc>
          <w:tcPr>
            <w:tcW w:w="623" w:type="pct"/>
            <w:tcBorders>
              <w:top w:val="single" w:sz="4" w:space="0" w:color="auto"/>
              <w:left w:val="single" w:sz="4" w:space="0" w:color="auto"/>
              <w:bottom w:val="single" w:sz="4" w:space="0" w:color="auto"/>
              <w:right w:val="single" w:sz="4" w:space="0" w:color="auto"/>
            </w:tcBorders>
            <w:vAlign w:val="bottom"/>
          </w:tcPr>
          <w:p w14:paraId="55D572A0" w14:textId="6EBC7DA6" w:rsidR="007B5503" w:rsidRPr="00C14DF3" w:rsidRDefault="007B5503" w:rsidP="00054AC0">
            <w:pPr>
              <w:jc w:val="center"/>
              <w:rPr>
                <w:color w:val="000000"/>
              </w:rPr>
            </w:pPr>
            <w:r w:rsidRPr="007B5503">
              <w:rPr>
                <w:color w:val="000000"/>
                <w:sz w:val="22"/>
                <w:szCs w:val="22"/>
              </w:rPr>
              <w:t>10,389</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89B38CA" w14:textId="7105B907" w:rsidR="007B5503" w:rsidRPr="00C14DF3" w:rsidRDefault="007B5503" w:rsidP="00054AC0">
            <w:pPr>
              <w:jc w:val="center"/>
              <w:rPr>
                <w:color w:val="000000"/>
              </w:rPr>
            </w:pPr>
            <w:r w:rsidRPr="007B5503">
              <w:rPr>
                <w:color w:val="000000"/>
                <w:sz w:val="22"/>
                <w:szCs w:val="22"/>
              </w:rPr>
              <w:t>9,589</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75DEA753" w14:textId="00E307CC" w:rsidR="007B5503" w:rsidRPr="00C14DF3" w:rsidRDefault="007B5503" w:rsidP="00054AC0">
            <w:pPr>
              <w:jc w:val="center"/>
              <w:rPr>
                <w:color w:val="000000"/>
              </w:rPr>
            </w:pPr>
            <w:r w:rsidRPr="007B5503">
              <w:rPr>
                <w:color w:val="000000"/>
                <w:sz w:val="22"/>
                <w:szCs w:val="22"/>
              </w:rPr>
              <w:t>3,500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79C6046C" w14:textId="6F9E63FB" w:rsidR="007B5503" w:rsidRPr="00C14DF3" w:rsidRDefault="007B5503" w:rsidP="00054AC0">
            <w:pPr>
              <w:jc w:val="center"/>
              <w:rPr>
                <w:color w:val="000000"/>
              </w:rPr>
            </w:pPr>
            <w:r w:rsidRPr="007B5503">
              <w:rPr>
                <w:color w:val="000000"/>
                <w:sz w:val="22"/>
                <w:szCs w:val="22"/>
              </w:rPr>
              <w:t>11,507</w:t>
            </w:r>
          </w:p>
        </w:tc>
      </w:tr>
      <w:tr w:rsidR="007B5503" w:rsidRPr="005D486C" w14:paraId="4DD37B33" w14:textId="77777777" w:rsidTr="00462AA7">
        <w:tc>
          <w:tcPr>
            <w:tcW w:w="1022" w:type="pct"/>
            <w:tcBorders>
              <w:top w:val="single" w:sz="4" w:space="0" w:color="auto"/>
              <w:left w:val="single" w:sz="4" w:space="0" w:color="auto"/>
              <w:bottom w:val="single" w:sz="4" w:space="0" w:color="auto"/>
              <w:right w:val="single" w:sz="4" w:space="0" w:color="auto"/>
            </w:tcBorders>
            <w:shd w:val="clear" w:color="000000" w:fill="FFFFFF"/>
            <w:vAlign w:val="bottom"/>
          </w:tcPr>
          <w:p w14:paraId="201ABBD2" w14:textId="6AA650A1" w:rsidR="007B5503" w:rsidRPr="005D486C" w:rsidRDefault="007B5503" w:rsidP="00054AC0">
            <w:pPr>
              <w:jc w:val="center"/>
            </w:pPr>
            <w:r>
              <w:t>п. Анастасино</w:t>
            </w:r>
          </w:p>
        </w:tc>
        <w:tc>
          <w:tcPr>
            <w:tcW w:w="622" w:type="pct"/>
            <w:tcBorders>
              <w:top w:val="single" w:sz="4" w:space="0" w:color="auto"/>
              <w:left w:val="single" w:sz="4" w:space="0" w:color="auto"/>
              <w:bottom w:val="single" w:sz="4" w:space="0" w:color="auto"/>
              <w:right w:val="single" w:sz="4" w:space="0" w:color="auto"/>
            </w:tcBorders>
            <w:vAlign w:val="bottom"/>
          </w:tcPr>
          <w:p w14:paraId="3CA41D9D" w14:textId="306D6373" w:rsidR="007B5503" w:rsidRPr="00C14DF3" w:rsidRDefault="007B5503" w:rsidP="00054AC0">
            <w:pPr>
              <w:jc w:val="center"/>
              <w:rPr>
                <w:color w:val="000000"/>
              </w:rPr>
            </w:pPr>
            <w:r w:rsidRPr="007B5503">
              <w:rPr>
                <w:color w:val="000000"/>
                <w:sz w:val="22"/>
                <w:szCs w:val="22"/>
              </w:rPr>
              <w:t>1,973</w:t>
            </w:r>
          </w:p>
        </w:tc>
        <w:tc>
          <w:tcPr>
            <w:tcW w:w="622" w:type="pct"/>
            <w:tcBorders>
              <w:top w:val="single" w:sz="4" w:space="0" w:color="auto"/>
              <w:left w:val="single" w:sz="4" w:space="0" w:color="auto"/>
              <w:bottom w:val="single" w:sz="4" w:space="0" w:color="auto"/>
              <w:right w:val="single" w:sz="4" w:space="0" w:color="auto"/>
            </w:tcBorders>
            <w:vAlign w:val="bottom"/>
          </w:tcPr>
          <w:p w14:paraId="7F10DDF5" w14:textId="0CBA6E28" w:rsidR="007B5503" w:rsidRPr="00C14DF3" w:rsidRDefault="007B5503" w:rsidP="00054AC0">
            <w:pPr>
              <w:jc w:val="center"/>
              <w:rPr>
                <w:color w:val="000000"/>
              </w:rPr>
            </w:pPr>
            <w:r w:rsidRPr="007B5503">
              <w:rPr>
                <w:color w:val="000000"/>
                <w:sz w:val="22"/>
                <w:szCs w:val="22"/>
              </w:rPr>
              <w:t>0,720</w:t>
            </w:r>
          </w:p>
        </w:tc>
        <w:tc>
          <w:tcPr>
            <w:tcW w:w="623" w:type="pct"/>
            <w:tcBorders>
              <w:top w:val="single" w:sz="4" w:space="0" w:color="auto"/>
              <w:left w:val="single" w:sz="4" w:space="0" w:color="auto"/>
              <w:bottom w:val="single" w:sz="4" w:space="0" w:color="auto"/>
              <w:right w:val="single" w:sz="4" w:space="0" w:color="auto"/>
            </w:tcBorders>
            <w:vAlign w:val="bottom"/>
          </w:tcPr>
          <w:p w14:paraId="451FFC9C" w14:textId="6D470A76" w:rsidR="007B5503" w:rsidRPr="00C14DF3" w:rsidRDefault="007B5503" w:rsidP="00054AC0">
            <w:pPr>
              <w:jc w:val="center"/>
              <w:rPr>
                <w:color w:val="000000"/>
              </w:rPr>
            </w:pPr>
            <w:r w:rsidRPr="007B5503">
              <w:rPr>
                <w:color w:val="000000"/>
                <w:sz w:val="22"/>
                <w:szCs w:val="22"/>
              </w:rPr>
              <w:t>2,367</w:t>
            </w:r>
          </w:p>
        </w:tc>
        <w:tc>
          <w:tcPr>
            <w:tcW w:w="696" w:type="pct"/>
            <w:tcBorders>
              <w:top w:val="single" w:sz="4" w:space="0" w:color="auto"/>
              <w:left w:val="nil"/>
              <w:bottom w:val="single" w:sz="4" w:space="0" w:color="auto"/>
              <w:right w:val="single" w:sz="4" w:space="0" w:color="auto"/>
            </w:tcBorders>
            <w:shd w:val="clear" w:color="000000" w:fill="FFFFFF"/>
            <w:vAlign w:val="bottom"/>
          </w:tcPr>
          <w:p w14:paraId="772AC935" w14:textId="371BBF83" w:rsidR="007B5503" w:rsidRPr="00C14DF3" w:rsidRDefault="007B5503" w:rsidP="00054AC0">
            <w:pPr>
              <w:jc w:val="center"/>
              <w:rPr>
                <w:color w:val="000000"/>
              </w:rPr>
            </w:pPr>
            <w:r w:rsidRPr="007B5503">
              <w:rPr>
                <w:color w:val="000000"/>
                <w:sz w:val="22"/>
                <w:szCs w:val="22"/>
              </w:rPr>
              <w:t>3,288</w:t>
            </w:r>
          </w:p>
        </w:tc>
        <w:tc>
          <w:tcPr>
            <w:tcW w:w="666" w:type="pct"/>
            <w:tcBorders>
              <w:top w:val="single" w:sz="4" w:space="0" w:color="auto"/>
              <w:left w:val="nil"/>
              <w:bottom w:val="single" w:sz="4" w:space="0" w:color="auto"/>
              <w:right w:val="single" w:sz="4" w:space="0" w:color="auto"/>
            </w:tcBorders>
            <w:shd w:val="clear" w:color="000000" w:fill="FFFFFF"/>
            <w:vAlign w:val="bottom"/>
          </w:tcPr>
          <w:p w14:paraId="3F75DC9B" w14:textId="09E3D48B" w:rsidR="007B5503" w:rsidRPr="00C14DF3" w:rsidRDefault="007B5503" w:rsidP="00054AC0">
            <w:pPr>
              <w:jc w:val="center"/>
              <w:rPr>
                <w:color w:val="000000"/>
              </w:rPr>
            </w:pPr>
            <w:r w:rsidRPr="007B5503">
              <w:rPr>
                <w:color w:val="000000"/>
                <w:sz w:val="22"/>
                <w:szCs w:val="22"/>
              </w:rPr>
              <w:t>1,200</w:t>
            </w:r>
          </w:p>
        </w:tc>
        <w:tc>
          <w:tcPr>
            <w:tcW w:w="749" w:type="pct"/>
            <w:tcBorders>
              <w:top w:val="single" w:sz="4" w:space="0" w:color="auto"/>
              <w:left w:val="nil"/>
              <w:bottom w:val="single" w:sz="4" w:space="0" w:color="auto"/>
              <w:right w:val="single" w:sz="4" w:space="0" w:color="auto"/>
            </w:tcBorders>
            <w:shd w:val="clear" w:color="000000" w:fill="FFFFFF"/>
            <w:vAlign w:val="bottom"/>
          </w:tcPr>
          <w:p w14:paraId="279D04F2" w14:textId="12515255" w:rsidR="007B5503" w:rsidRPr="00C14DF3" w:rsidRDefault="007B5503" w:rsidP="00054AC0">
            <w:pPr>
              <w:jc w:val="center"/>
              <w:rPr>
                <w:color w:val="000000"/>
              </w:rPr>
            </w:pPr>
            <w:r w:rsidRPr="007B5503">
              <w:rPr>
                <w:color w:val="000000"/>
                <w:sz w:val="22"/>
                <w:szCs w:val="22"/>
              </w:rPr>
              <w:t>3,945</w:t>
            </w:r>
          </w:p>
        </w:tc>
      </w:tr>
    </w:tbl>
    <w:p w14:paraId="336EF584"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2CDA437" w14:textId="77777777" w:rsidR="00CF0386" w:rsidRPr="008D663D" w:rsidRDefault="00CF0386" w:rsidP="00CF0386">
      <w:pPr>
        <w:pStyle w:val="30"/>
      </w:pPr>
      <w:r>
        <w:t>3.12</w:t>
      </w:r>
      <w:r w:rsidRPr="008D663D">
        <w:t xml:space="preserve"> Сведения о фактических и планируемых потерях горячей, питьевой, технической воды при ее транспортировке (годовые, среднесуточные значения)</w:t>
      </w:r>
    </w:p>
    <w:p w14:paraId="6621B4F5" w14:textId="77777777" w:rsidR="00CF0386" w:rsidRDefault="00CF0386" w:rsidP="00CF0386"/>
    <w:p w14:paraId="3628192F" w14:textId="1B7E077C" w:rsidR="00CF0386" w:rsidRPr="008D663D" w:rsidRDefault="00CF0386" w:rsidP="00CF0386">
      <w:pPr>
        <w:pStyle w:val="afc"/>
        <w:tabs>
          <w:tab w:val="left" w:pos="10003"/>
        </w:tabs>
      </w:pPr>
      <w:r w:rsidRPr="008D663D">
        <w:t xml:space="preserve">Таблица </w:t>
      </w:r>
      <w:r w:rsidR="00B52CDF">
        <w:t>1</w:t>
      </w:r>
      <w:r w:rsidR="001672F6">
        <w:t>3</w:t>
      </w:r>
      <w:r>
        <w:t xml:space="preserve"> -</w:t>
      </w:r>
      <w:r w:rsidRPr="008D663D">
        <w:t xml:space="preserve"> Сведения о фактическом и планируемом потреблении питьевой воды</w:t>
      </w:r>
      <w:r w:rsidRPr="008D663D">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2"/>
        <w:gridCol w:w="1527"/>
        <w:gridCol w:w="1529"/>
        <w:gridCol w:w="1525"/>
        <w:gridCol w:w="1784"/>
      </w:tblGrid>
      <w:tr w:rsidR="00CF0386" w:rsidRPr="008D663D" w14:paraId="49D9B629" w14:textId="77777777" w:rsidTr="00CF0386">
        <w:trPr>
          <w:cantSplit/>
          <w:tblHeader/>
        </w:trPr>
        <w:tc>
          <w:tcPr>
            <w:tcW w:w="1861" w:type="pct"/>
            <w:vMerge w:val="restart"/>
            <w:vAlign w:val="center"/>
          </w:tcPr>
          <w:p w14:paraId="3B5AF56B" w14:textId="77777777" w:rsidR="00CF0386" w:rsidRPr="008D663D" w:rsidRDefault="00CF0386" w:rsidP="00CF0386">
            <w:pPr>
              <w:jc w:val="center"/>
            </w:pPr>
            <w:bookmarkStart w:id="21" w:name="_Toc360699401"/>
            <w:bookmarkStart w:id="22" w:name="_Toc360699787"/>
            <w:bookmarkStart w:id="23" w:name="_Toc360700173"/>
            <w:bookmarkStart w:id="24" w:name="_Toc368574000"/>
            <w:bookmarkStart w:id="25" w:name="_Toc370150285"/>
            <w:r w:rsidRPr="008D663D">
              <w:rPr>
                <w:sz w:val="22"/>
              </w:rPr>
              <w:t>Показатели</w:t>
            </w:r>
            <w:bookmarkEnd w:id="21"/>
            <w:bookmarkEnd w:id="22"/>
            <w:bookmarkEnd w:id="23"/>
            <w:bookmarkEnd w:id="24"/>
            <w:bookmarkEnd w:id="25"/>
          </w:p>
        </w:tc>
        <w:tc>
          <w:tcPr>
            <w:tcW w:w="3139" w:type="pct"/>
            <w:gridSpan w:val="4"/>
            <w:tcBorders>
              <w:left w:val="single" w:sz="4" w:space="0" w:color="auto"/>
              <w:bottom w:val="single" w:sz="4" w:space="0" w:color="auto"/>
            </w:tcBorders>
            <w:vAlign w:val="center"/>
          </w:tcPr>
          <w:p w14:paraId="2B85DF71" w14:textId="77777777" w:rsidR="00CF0386" w:rsidRPr="008D663D" w:rsidRDefault="00CF0386" w:rsidP="00CF0386">
            <w:pPr>
              <w:jc w:val="center"/>
              <w:rPr>
                <w:b/>
              </w:rPr>
            </w:pPr>
            <w:bookmarkStart w:id="26" w:name="_Toc360699403"/>
            <w:bookmarkStart w:id="27" w:name="_Toc360699789"/>
            <w:bookmarkStart w:id="28" w:name="_Toc360700175"/>
            <w:bookmarkStart w:id="29" w:name="_Toc368574002"/>
            <w:bookmarkStart w:id="30" w:name="_Toc370150287"/>
            <w:r w:rsidRPr="008D663D">
              <w:rPr>
                <w:sz w:val="22"/>
              </w:rPr>
              <w:t>Периоды</w:t>
            </w:r>
            <w:bookmarkEnd w:id="26"/>
            <w:bookmarkEnd w:id="27"/>
            <w:bookmarkEnd w:id="28"/>
            <w:bookmarkEnd w:id="29"/>
            <w:bookmarkEnd w:id="30"/>
          </w:p>
        </w:tc>
      </w:tr>
      <w:tr w:rsidR="00CF0386" w:rsidRPr="008D663D" w14:paraId="587886D4" w14:textId="77777777" w:rsidTr="00CF0386">
        <w:trPr>
          <w:cantSplit/>
          <w:tblHeader/>
        </w:trPr>
        <w:tc>
          <w:tcPr>
            <w:tcW w:w="1861" w:type="pct"/>
            <w:vMerge/>
            <w:vAlign w:val="center"/>
          </w:tcPr>
          <w:p w14:paraId="402E2101" w14:textId="77777777" w:rsidR="00CF0386" w:rsidRPr="008D663D" w:rsidRDefault="00CF0386" w:rsidP="00CF0386"/>
        </w:tc>
        <w:tc>
          <w:tcPr>
            <w:tcW w:w="1507" w:type="pct"/>
            <w:gridSpan w:val="2"/>
            <w:tcBorders>
              <w:left w:val="single" w:sz="4" w:space="0" w:color="auto"/>
              <w:bottom w:val="single" w:sz="4" w:space="0" w:color="auto"/>
            </w:tcBorders>
            <w:vAlign w:val="center"/>
          </w:tcPr>
          <w:p w14:paraId="44B50299" w14:textId="046A6243" w:rsidR="00CF0386" w:rsidRPr="008D663D" w:rsidRDefault="006948C2" w:rsidP="00CF0386">
            <w:pPr>
              <w:jc w:val="center"/>
              <w:rPr>
                <w:b/>
              </w:rPr>
            </w:pPr>
            <w:r>
              <w:rPr>
                <w:b/>
                <w:sz w:val="22"/>
              </w:rPr>
              <w:t>2023</w:t>
            </w:r>
            <w:r w:rsidR="00CF0386" w:rsidRPr="008D663D">
              <w:rPr>
                <w:b/>
                <w:sz w:val="22"/>
              </w:rPr>
              <w:t xml:space="preserve"> г.</w:t>
            </w:r>
          </w:p>
        </w:tc>
        <w:tc>
          <w:tcPr>
            <w:tcW w:w="1632" w:type="pct"/>
            <w:gridSpan w:val="2"/>
            <w:tcBorders>
              <w:bottom w:val="single" w:sz="4" w:space="0" w:color="auto"/>
            </w:tcBorders>
            <w:vAlign w:val="center"/>
          </w:tcPr>
          <w:p w14:paraId="6F317C40" w14:textId="7229A90E" w:rsidR="00CF0386" w:rsidRPr="008D663D" w:rsidRDefault="007B5503" w:rsidP="007B5503">
            <w:pPr>
              <w:jc w:val="center"/>
              <w:rPr>
                <w:b/>
              </w:rPr>
            </w:pPr>
            <w:r>
              <w:rPr>
                <w:b/>
                <w:sz w:val="22"/>
              </w:rPr>
              <w:t>2035</w:t>
            </w:r>
            <w:r w:rsidR="00CF0386" w:rsidRPr="00716C41">
              <w:rPr>
                <w:b/>
                <w:sz w:val="22"/>
              </w:rPr>
              <w:t xml:space="preserve"> г.</w:t>
            </w:r>
          </w:p>
        </w:tc>
      </w:tr>
      <w:tr w:rsidR="00CF0386" w:rsidRPr="008D663D" w14:paraId="5600832F" w14:textId="77777777" w:rsidTr="00CF0386">
        <w:trPr>
          <w:cantSplit/>
          <w:tblHeader/>
        </w:trPr>
        <w:tc>
          <w:tcPr>
            <w:tcW w:w="1861" w:type="pct"/>
            <w:vMerge/>
            <w:vAlign w:val="center"/>
          </w:tcPr>
          <w:p w14:paraId="22D95C4B" w14:textId="77777777" w:rsidR="00CF0386" w:rsidRPr="008D663D" w:rsidRDefault="00CF0386" w:rsidP="00CF0386"/>
        </w:tc>
        <w:tc>
          <w:tcPr>
            <w:tcW w:w="753" w:type="pct"/>
            <w:tcBorders>
              <w:top w:val="single" w:sz="4" w:space="0" w:color="auto"/>
              <w:left w:val="single" w:sz="4" w:space="0" w:color="auto"/>
              <w:right w:val="single" w:sz="4" w:space="0" w:color="auto"/>
            </w:tcBorders>
            <w:vAlign w:val="center"/>
          </w:tcPr>
          <w:p w14:paraId="07B66498" w14:textId="77777777" w:rsidR="00CF0386" w:rsidRPr="008D663D" w:rsidRDefault="00CF0386" w:rsidP="00CF0386">
            <w:pPr>
              <w:jc w:val="center"/>
            </w:pPr>
            <w:r w:rsidRPr="008D663D">
              <w:rPr>
                <w:sz w:val="22"/>
              </w:rPr>
              <w:t>Сред.</w:t>
            </w:r>
          </w:p>
          <w:p w14:paraId="7B3DC94C" w14:textId="77777777" w:rsidR="00CF0386" w:rsidRPr="008D663D" w:rsidRDefault="00CF0386" w:rsidP="00CF0386">
            <w:pPr>
              <w:jc w:val="center"/>
            </w:pPr>
            <w:r w:rsidRPr="008D663D">
              <w:rPr>
                <w:sz w:val="22"/>
              </w:rPr>
              <w:t>сут.</w:t>
            </w:r>
          </w:p>
          <w:p w14:paraId="0C605DA7" w14:textId="77777777" w:rsidR="00CF0386" w:rsidRPr="008D663D" w:rsidRDefault="00CF0386" w:rsidP="00CF0386">
            <w:pPr>
              <w:jc w:val="center"/>
            </w:pPr>
            <w:r w:rsidRPr="008D663D">
              <w:rPr>
                <w:sz w:val="22"/>
              </w:rPr>
              <w:t>куб.м/сут</w:t>
            </w:r>
          </w:p>
        </w:tc>
        <w:tc>
          <w:tcPr>
            <w:tcW w:w="754" w:type="pct"/>
            <w:tcBorders>
              <w:top w:val="single" w:sz="4" w:space="0" w:color="auto"/>
              <w:left w:val="single" w:sz="4" w:space="0" w:color="auto"/>
            </w:tcBorders>
            <w:vAlign w:val="center"/>
          </w:tcPr>
          <w:p w14:paraId="67F578A7" w14:textId="77777777" w:rsidR="00CF0386" w:rsidRPr="008D663D" w:rsidRDefault="00CF0386" w:rsidP="00CF0386">
            <w:pPr>
              <w:jc w:val="center"/>
            </w:pPr>
            <w:r w:rsidRPr="008D663D">
              <w:rPr>
                <w:sz w:val="22"/>
              </w:rPr>
              <w:t>Годов.</w:t>
            </w:r>
          </w:p>
          <w:p w14:paraId="4F228638" w14:textId="77777777" w:rsidR="00CF0386" w:rsidRPr="008D663D" w:rsidRDefault="00CF0386" w:rsidP="00CF0386">
            <w:pPr>
              <w:jc w:val="center"/>
              <w:rPr>
                <w:u w:val="single"/>
              </w:rPr>
            </w:pPr>
            <w:r w:rsidRPr="008D663D">
              <w:rPr>
                <w:sz w:val="22"/>
                <w:u w:val="single"/>
              </w:rPr>
              <w:t>тыс.куб.м</w:t>
            </w:r>
          </w:p>
          <w:p w14:paraId="7A83ED3B" w14:textId="77777777" w:rsidR="00CF0386" w:rsidRPr="008D663D" w:rsidRDefault="00CF0386" w:rsidP="00CF0386">
            <w:pPr>
              <w:jc w:val="center"/>
            </w:pPr>
            <w:r w:rsidRPr="008D663D">
              <w:rPr>
                <w:sz w:val="22"/>
              </w:rPr>
              <w:t>год</w:t>
            </w:r>
          </w:p>
        </w:tc>
        <w:tc>
          <w:tcPr>
            <w:tcW w:w="752" w:type="pct"/>
            <w:tcBorders>
              <w:top w:val="single" w:sz="4" w:space="0" w:color="auto"/>
              <w:right w:val="single" w:sz="4" w:space="0" w:color="auto"/>
            </w:tcBorders>
            <w:vAlign w:val="center"/>
          </w:tcPr>
          <w:p w14:paraId="3230D6F0" w14:textId="77777777" w:rsidR="00CF0386" w:rsidRPr="008D663D" w:rsidRDefault="00CF0386" w:rsidP="00CF0386">
            <w:pPr>
              <w:jc w:val="center"/>
            </w:pPr>
            <w:r w:rsidRPr="008D663D">
              <w:rPr>
                <w:sz w:val="22"/>
              </w:rPr>
              <w:t>Сред.</w:t>
            </w:r>
          </w:p>
          <w:p w14:paraId="16B27B40" w14:textId="77777777" w:rsidR="00CF0386" w:rsidRPr="008D663D" w:rsidRDefault="00CF0386" w:rsidP="00CF0386">
            <w:pPr>
              <w:jc w:val="center"/>
            </w:pPr>
            <w:r w:rsidRPr="008D663D">
              <w:rPr>
                <w:sz w:val="22"/>
              </w:rPr>
              <w:t>сут.</w:t>
            </w:r>
          </w:p>
          <w:p w14:paraId="582EF35B" w14:textId="77777777" w:rsidR="00CF0386" w:rsidRPr="008D663D" w:rsidRDefault="00CF0386" w:rsidP="00CF0386">
            <w:pPr>
              <w:jc w:val="center"/>
            </w:pPr>
            <w:r w:rsidRPr="008D663D">
              <w:rPr>
                <w:sz w:val="22"/>
              </w:rPr>
              <w:t>куб.м/сут</w:t>
            </w:r>
          </w:p>
        </w:tc>
        <w:tc>
          <w:tcPr>
            <w:tcW w:w="880" w:type="pct"/>
            <w:tcBorders>
              <w:top w:val="single" w:sz="4" w:space="0" w:color="auto"/>
              <w:left w:val="single" w:sz="4" w:space="0" w:color="auto"/>
            </w:tcBorders>
            <w:vAlign w:val="center"/>
          </w:tcPr>
          <w:p w14:paraId="1C3AD13D" w14:textId="77777777" w:rsidR="00CF0386" w:rsidRPr="008D663D" w:rsidRDefault="00CF0386" w:rsidP="00CF0386">
            <w:pPr>
              <w:jc w:val="center"/>
            </w:pPr>
            <w:r w:rsidRPr="008D663D">
              <w:rPr>
                <w:sz w:val="22"/>
              </w:rPr>
              <w:t>Годов.</w:t>
            </w:r>
          </w:p>
          <w:p w14:paraId="1779C936" w14:textId="77777777" w:rsidR="00CF0386" w:rsidRPr="008D663D" w:rsidRDefault="00CF0386" w:rsidP="00CF0386">
            <w:pPr>
              <w:jc w:val="center"/>
              <w:rPr>
                <w:u w:val="single"/>
              </w:rPr>
            </w:pPr>
            <w:r w:rsidRPr="008D663D">
              <w:rPr>
                <w:sz w:val="22"/>
                <w:u w:val="single"/>
              </w:rPr>
              <w:t>тыс.куб.м</w:t>
            </w:r>
          </w:p>
          <w:p w14:paraId="3628CB00" w14:textId="77777777" w:rsidR="00CF0386" w:rsidRPr="008D663D" w:rsidRDefault="00CF0386" w:rsidP="00CF0386">
            <w:pPr>
              <w:jc w:val="center"/>
            </w:pPr>
            <w:r w:rsidRPr="008D663D">
              <w:rPr>
                <w:sz w:val="22"/>
              </w:rPr>
              <w:t>год</w:t>
            </w:r>
          </w:p>
        </w:tc>
      </w:tr>
      <w:tr w:rsidR="00A01AC5" w:rsidRPr="0040142B" w14:paraId="0B0EBE49" w14:textId="77777777" w:rsidTr="00CF0386">
        <w:trPr>
          <w:cantSplit/>
        </w:trPr>
        <w:tc>
          <w:tcPr>
            <w:tcW w:w="5000" w:type="pct"/>
            <w:gridSpan w:val="5"/>
            <w:vAlign w:val="center"/>
          </w:tcPr>
          <w:p w14:paraId="6CB58726" w14:textId="62105F44" w:rsidR="00A01AC5" w:rsidRPr="00770A4F" w:rsidRDefault="007B5503" w:rsidP="009F56C1">
            <w:pPr>
              <w:jc w:val="center"/>
              <w:rPr>
                <w:b/>
                <w:sz w:val="22"/>
                <w:szCs w:val="22"/>
              </w:rPr>
            </w:pPr>
            <w:r>
              <w:rPr>
                <w:b/>
                <w:sz w:val="22"/>
                <w:szCs w:val="22"/>
              </w:rPr>
              <w:t>п. Колбинский</w:t>
            </w:r>
          </w:p>
        </w:tc>
      </w:tr>
      <w:tr w:rsidR="007B5503" w:rsidRPr="0040142B" w14:paraId="303FE011" w14:textId="77777777" w:rsidTr="007B5503">
        <w:trPr>
          <w:cantSplit/>
        </w:trPr>
        <w:tc>
          <w:tcPr>
            <w:tcW w:w="1861" w:type="pct"/>
            <w:vAlign w:val="center"/>
          </w:tcPr>
          <w:p w14:paraId="4FA6A533" w14:textId="7FF25B91" w:rsidR="007B5503" w:rsidRPr="00EB0A8D" w:rsidRDefault="007B5503" w:rsidP="00CF0386">
            <w:pPr>
              <w:jc w:val="center"/>
            </w:pPr>
            <w:r w:rsidRPr="00EB0A8D">
              <w:rPr>
                <w:sz w:val="22"/>
                <w:szCs w:val="22"/>
              </w:rPr>
              <w:t>Поднято воды</w:t>
            </w:r>
          </w:p>
        </w:tc>
        <w:tc>
          <w:tcPr>
            <w:tcW w:w="753" w:type="pct"/>
            <w:tcBorders>
              <w:right w:val="single" w:sz="4" w:space="0" w:color="auto"/>
            </w:tcBorders>
            <w:vAlign w:val="center"/>
          </w:tcPr>
          <w:p w14:paraId="471C7596" w14:textId="03CF2897" w:rsidR="007B5503" w:rsidRPr="007B5503" w:rsidRDefault="007B5503" w:rsidP="007B5503">
            <w:pPr>
              <w:jc w:val="center"/>
              <w:rPr>
                <w:color w:val="000000"/>
              </w:rPr>
            </w:pPr>
            <w:r w:rsidRPr="007B5503">
              <w:rPr>
                <w:color w:val="000000"/>
                <w:sz w:val="22"/>
                <w:szCs w:val="22"/>
              </w:rPr>
              <w:t>8,658</w:t>
            </w:r>
          </w:p>
        </w:tc>
        <w:tc>
          <w:tcPr>
            <w:tcW w:w="754" w:type="pct"/>
            <w:tcBorders>
              <w:left w:val="single" w:sz="4" w:space="0" w:color="auto"/>
            </w:tcBorders>
            <w:vAlign w:val="center"/>
          </w:tcPr>
          <w:p w14:paraId="29D7D017" w14:textId="3D54E1A7" w:rsidR="007B5503" w:rsidRPr="007B5503" w:rsidRDefault="007B5503" w:rsidP="007B5503">
            <w:pPr>
              <w:jc w:val="center"/>
              <w:rPr>
                <w:color w:val="000000"/>
              </w:rPr>
            </w:pPr>
            <w:r w:rsidRPr="007B5503">
              <w:rPr>
                <w:color w:val="000000"/>
                <w:sz w:val="22"/>
                <w:szCs w:val="22"/>
              </w:rPr>
              <w:t>3,160</w:t>
            </w:r>
          </w:p>
        </w:tc>
        <w:tc>
          <w:tcPr>
            <w:tcW w:w="752" w:type="pct"/>
            <w:tcBorders>
              <w:right w:val="single" w:sz="4" w:space="0" w:color="auto"/>
            </w:tcBorders>
            <w:vAlign w:val="center"/>
          </w:tcPr>
          <w:p w14:paraId="5756B89A" w14:textId="670134BB" w:rsidR="007B5503" w:rsidRPr="007B5503" w:rsidRDefault="007B5503" w:rsidP="007B5503">
            <w:pPr>
              <w:jc w:val="center"/>
              <w:rPr>
                <w:color w:val="000000"/>
              </w:rPr>
            </w:pPr>
            <w:r w:rsidRPr="007B5503">
              <w:rPr>
                <w:color w:val="000000"/>
                <w:sz w:val="22"/>
                <w:szCs w:val="22"/>
              </w:rPr>
              <w:t>9,589</w:t>
            </w:r>
          </w:p>
        </w:tc>
        <w:tc>
          <w:tcPr>
            <w:tcW w:w="880" w:type="pct"/>
            <w:tcBorders>
              <w:left w:val="single" w:sz="4" w:space="0" w:color="auto"/>
            </w:tcBorders>
            <w:vAlign w:val="center"/>
          </w:tcPr>
          <w:p w14:paraId="34F4D944" w14:textId="3450DA7A" w:rsidR="007B5503" w:rsidRPr="007B5503" w:rsidRDefault="007B5503" w:rsidP="007B5503">
            <w:pPr>
              <w:jc w:val="center"/>
              <w:rPr>
                <w:color w:val="000000"/>
              </w:rPr>
            </w:pPr>
            <w:r w:rsidRPr="007B5503">
              <w:rPr>
                <w:color w:val="000000"/>
                <w:sz w:val="22"/>
                <w:szCs w:val="22"/>
              </w:rPr>
              <w:t>3,500</w:t>
            </w:r>
          </w:p>
        </w:tc>
      </w:tr>
      <w:tr w:rsidR="00783A0D" w:rsidRPr="0040142B" w14:paraId="0C790DE8" w14:textId="77777777" w:rsidTr="007B5503">
        <w:trPr>
          <w:cantSplit/>
        </w:trPr>
        <w:tc>
          <w:tcPr>
            <w:tcW w:w="1861" w:type="pct"/>
            <w:vAlign w:val="center"/>
          </w:tcPr>
          <w:p w14:paraId="1D83C844" w14:textId="43AE41B6" w:rsidR="00783A0D" w:rsidRPr="00EB0A8D" w:rsidRDefault="00783A0D" w:rsidP="00783A0D">
            <w:pPr>
              <w:jc w:val="center"/>
            </w:pPr>
            <w:r w:rsidRPr="00EB0A8D">
              <w:rPr>
                <w:sz w:val="22"/>
                <w:szCs w:val="22"/>
              </w:rPr>
              <w:t>Потери воды</w:t>
            </w:r>
          </w:p>
        </w:tc>
        <w:tc>
          <w:tcPr>
            <w:tcW w:w="753" w:type="pct"/>
            <w:tcBorders>
              <w:right w:val="single" w:sz="4" w:space="0" w:color="auto"/>
            </w:tcBorders>
            <w:vAlign w:val="center"/>
          </w:tcPr>
          <w:p w14:paraId="63A6953E" w14:textId="013367AB" w:rsidR="00783A0D" w:rsidRPr="007B5503" w:rsidRDefault="00783A0D" w:rsidP="00783A0D">
            <w:pPr>
              <w:jc w:val="center"/>
              <w:rPr>
                <w:color w:val="000000"/>
              </w:rPr>
            </w:pPr>
            <w:r>
              <w:rPr>
                <w:color w:val="000000"/>
                <w:sz w:val="22"/>
                <w:szCs w:val="22"/>
              </w:rPr>
              <w:t>-</w:t>
            </w:r>
          </w:p>
        </w:tc>
        <w:tc>
          <w:tcPr>
            <w:tcW w:w="754" w:type="pct"/>
            <w:tcBorders>
              <w:left w:val="single" w:sz="4" w:space="0" w:color="auto"/>
            </w:tcBorders>
            <w:vAlign w:val="center"/>
          </w:tcPr>
          <w:p w14:paraId="08B862BD" w14:textId="64E88F57" w:rsidR="00783A0D" w:rsidRPr="007B5503" w:rsidRDefault="00783A0D" w:rsidP="00783A0D">
            <w:pPr>
              <w:jc w:val="center"/>
              <w:rPr>
                <w:color w:val="000000"/>
              </w:rPr>
            </w:pPr>
            <w:r>
              <w:rPr>
                <w:color w:val="000000"/>
                <w:sz w:val="22"/>
                <w:szCs w:val="22"/>
              </w:rPr>
              <w:t>-</w:t>
            </w:r>
          </w:p>
        </w:tc>
        <w:tc>
          <w:tcPr>
            <w:tcW w:w="752" w:type="pct"/>
            <w:tcBorders>
              <w:right w:val="single" w:sz="4" w:space="0" w:color="auto"/>
            </w:tcBorders>
            <w:vAlign w:val="center"/>
          </w:tcPr>
          <w:p w14:paraId="24B09FC3" w14:textId="6C3848F5" w:rsidR="00783A0D" w:rsidRPr="007B5503" w:rsidRDefault="00783A0D" w:rsidP="00783A0D">
            <w:pPr>
              <w:jc w:val="center"/>
              <w:rPr>
                <w:color w:val="000000"/>
              </w:rPr>
            </w:pPr>
            <w:r>
              <w:rPr>
                <w:color w:val="000000"/>
                <w:sz w:val="22"/>
                <w:szCs w:val="22"/>
              </w:rPr>
              <w:t>-</w:t>
            </w:r>
          </w:p>
        </w:tc>
        <w:tc>
          <w:tcPr>
            <w:tcW w:w="880" w:type="pct"/>
            <w:tcBorders>
              <w:left w:val="single" w:sz="4" w:space="0" w:color="auto"/>
            </w:tcBorders>
            <w:vAlign w:val="center"/>
          </w:tcPr>
          <w:p w14:paraId="26EDD109" w14:textId="172BAE18" w:rsidR="00783A0D" w:rsidRPr="007B5503" w:rsidRDefault="00783A0D" w:rsidP="00783A0D">
            <w:pPr>
              <w:jc w:val="center"/>
              <w:rPr>
                <w:color w:val="000000"/>
              </w:rPr>
            </w:pPr>
            <w:r>
              <w:rPr>
                <w:color w:val="000000"/>
                <w:sz w:val="22"/>
                <w:szCs w:val="22"/>
              </w:rPr>
              <w:t>-</w:t>
            </w:r>
          </w:p>
        </w:tc>
      </w:tr>
      <w:tr w:rsidR="007B5503" w:rsidRPr="0040142B" w14:paraId="01A0FCA9" w14:textId="77777777" w:rsidTr="007B5503">
        <w:trPr>
          <w:cantSplit/>
        </w:trPr>
        <w:tc>
          <w:tcPr>
            <w:tcW w:w="1861" w:type="pct"/>
            <w:vAlign w:val="center"/>
          </w:tcPr>
          <w:p w14:paraId="228276C9" w14:textId="479DB9C1" w:rsidR="007B5503" w:rsidRPr="00EB0A8D" w:rsidRDefault="007B5503" w:rsidP="00CF0386">
            <w:pPr>
              <w:jc w:val="center"/>
              <w:rPr>
                <w:sz w:val="22"/>
                <w:szCs w:val="22"/>
              </w:rPr>
            </w:pPr>
            <w:r w:rsidRPr="00EB0A8D">
              <w:rPr>
                <w:sz w:val="22"/>
                <w:szCs w:val="22"/>
              </w:rPr>
              <w:t>Отпу</w:t>
            </w:r>
            <w:r>
              <w:rPr>
                <w:sz w:val="22"/>
                <w:szCs w:val="22"/>
              </w:rPr>
              <w:t>щено питьевой воды потребителям всего, в том числе:</w:t>
            </w:r>
          </w:p>
        </w:tc>
        <w:tc>
          <w:tcPr>
            <w:tcW w:w="753" w:type="pct"/>
            <w:tcBorders>
              <w:right w:val="single" w:sz="4" w:space="0" w:color="auto"/>
            </w:tcBorders>
            <w:vAlign w:val="center"/>
          </w:tcPr>
          <w:p w14:paraId="0213C1F5" w14:textId="55312FA8" w:rsidR="007B5503" w:rsidRPr="007B5503" w:rsidRDefault="007B5503" w:rsidP="007B5503">
            <w:pPr>
              <w:jc w:val="center"/>
              <w:rPr>
                <w:color w:val="000000"/>
                <w:sz w:val="22"/>
                <w:szCs w:val="22"/>
              </w:rPr>
            </w:pPr>
            <w:r w:rsidRPr="007B5503">
              <w:rPr>
                <w:color w:val="000000"/>
                <w:sz w:val="22"/>
                <w:szCs w:val="22"/>
              </w:rPr>
              <w:t>8,658</w:t>
            </w:r>
          </w:p>
        </w:tc>
        <w:tc>
          <w:tcPr>
            <w:tcW w:w="754" w:type="pct"/>
            <w:tcBorders>
              <w:left w:val="single" w:sz="4" w:space="0" w:color="auto"/>
            </w:tcBorders>
            <w:vAlign w:val="center"/>
          </w:tcPr>
          <w:p w14:paraId="4B048BAD" w14:textId="5AFE1E4A" w:rsidR="007B5503" w:rsidRPr="007B5503" w:rsidRDefault="007B5503" w:rsidP="007B5503">
            <w:pPr>
              <w:jc w:val="center"/>
              <w:rPr>
                <w:color w:val="000000"/>
                <w:sz w:val="22"/>
                <w:szCs w:val="22"/>
              </w:rPr>
            </w:pPr>
            <w:r w:rsidRPr="007B5503">
              <w:rPr>
                <w:color w:val="000000"/>
                <w:sz w:val="22"/>
                <w:szCs w:val="22"/>
              </w:rPr>
              <w:t>3,160</w:t>
            </w:r>
          </w:p>
        </w:tc>
        <w:tc>
          <w:tcPr>
            <w:tcW w:w="752" w:type="pct"/>
            <w:tcBorders>
              <w:right w:val="single" w:sz="4" w:space="0" w:color="auto"/>
            </w:tcBorders>
            <w:vAlign w:val="center"/>
          </w:tcPr>
          <w:p w14:paraId="086F441F" w14:textId="0038ABE9" w:rsidR="007B5503" w:rsidRPr="007B5503" w:rsidRDefault="007B5503" w:rsidP="007B5503">
            <w:pPr>
              <w:jc w:val="center"/>
              <w:rPr>
                <w:color w:val="000000"/>
                <w:sz w:val="22"/>
                <w:szCs w:val="22"/>
              </w:rPr>
            </w:pPr>
            <w:r w:rsidRPr="007B5503">
              <w:rPr>
                <w:color w:val="000000"/>
                <w:sz w:val="22"/>
                <w:szCs w:val="22"/>
              </w:rPr>
              <w:t>9,589</w:t>
            </w:r>
          </w:p>
        </w:tc>
        <w:tc>
          <w:tcPr>
            <w:tcW w:w="880" w:type="pct"/>
            <w:tcBorders>
              <w:left w:val="single" w:sz="4" w:space="0" w:color="auto"/>
            </w:tcBorders>
            <w:vAlign w:val="center"/>
          </w:tcPr>
          <w:p w14:paraId="2F94FC54" w14:textId="1927B63B" w:rsidR="007B5503" w:rsidRPr="007B5503" w:rsidRDefault="007B5503" w:rsidP="007B5503">
            <w:pPr>
              <w:jc w:val="center"/>
              <w:rPr>
                <w:color w:val="000000"/>
                <w:sz w:val="22"/>
                <w:szCs w:val="22"/>
              </w:rPr>
            </w:pPr>
            <w:r w:rsidRPr="007B5503">
              <w:rPr>
                <w:color w:val="000000"/>
                <w:sz w:val="22"/>
                <w:szCs w:val="22"/>
              </w:rPr>
              <w:t>3,500</w:t>
            </w:r>
          </w:p>
        </w:tc>
      </w:tr>
      <w:tr w:rsidR="007B5503" w:rsidRPr="0040142B" w14:paraId="706E5EDB" w14:textId="77777777" w:rsidTr="007B5503">
        <w:trPr>
          <w:cantSplit/>
        </w:trPr>
        <w:tc>
          <w:tcPr>
            <w:tcW w:w="1861" w:type="pct"/>
            <w:vAlign w:val="center"/>
          </w:tcPr>
          <w:p w14:paraId="70CF3B8F" w14:textId="75FE770E" w:rsidR="007B5503" w:rsidRPr="00EB0A8D" w:rsidRDefault="007B5503" w:rsidP="00A36A13">
            <w:pPr>
              <w:jc w:val="right"/>
              <w:rPr>
                <w:sz w:val="22"/>
                <w:szCs w:val="22"/>
              </w:rPr>
            </w:pPr>
            <w:r w:rsidRPr="00D70104">
              <w:rPr>
                <w:sz w:val="22"/>
                <w:szCs w:val="22"/>
              </w:rPr>
              <w:t>Население:</w:t>
            </w:r>
          </w:p>
        </w:tc>
        <w:tc>
          <w:tcPr>
            <w:tcW w:w="753" w:type="pct"/>
            <w:tcBorders>
              <w:right w:val="single" w:sz="4" w:space="0" w:color="auto"/>
            </w:tcBorders>
            <w:vAlign w:val="center"/>
          </w:tcPr>
          <w:p w14:paraId="592CDECC" w14:textId="61DCEA0D" w:rsidR="007B5503" w:rsidRPr="007B5503" w:rsidRDefault="007B5503" w:rsidP="007B5503">
            <w:pPr>
              <w:jc w:val="center"/>
              <w:rPr>
                <w:color w:val="000000"/>
                <w:sz w:val="22"/>
                <w:szCs w:val="22"/>
              </w:rPr>
            </w:pPr>
            <w:r w:rsidRPr="007B5503">
              <w:rPr>
                <w:color w:val="000000"/>
                <w:sz w:val="22"/>
                <w:szCs w:val="22"/>
              </w:rPr>
              <w:t>6,192</w:t>
            </w:r>
          </w:p>
        </w:tc>
        <w:tc>
          <w:tcPr>
            <w:tcW w:w="754" w:type="pct"/>
            <w:tcBorders>
              <w:left w:val="single" w:sz="4" w:space="0" w:color="auto"/>
            </w:tcBorders>
            <w:vAlign w:val="center"/>
          </w:tcPr>
          <w:p w14:paraId="296C3012" w14:textId="730BE783" w:rsidR="007B5503" w:rsidRPr="007B5503" w:rsidRDefault="007B5503" w:rsidP="007B5503">
            <w:pPr>
              <w:jc w:val="center"/>
              <w:rPr>
                <w:color w:val="000000"/>
                <w:sz w:val="22"/>
                <w:szCs w:val="22"/>
              </w:rPr>
            </w:pPr>
            <w:r w:rsidRPr="007B5503">
              <w:rPr>
                <w:color w:val="000000"/>
                <w:sz w:val="22"/>
                <w:szCs w:val="22"/>
              </w:rPr>
              <w:t>2,260</w:t>
            </w:r>
          </w:p>
        </w:tc>
        <w:tc>
          <w:tcPr>
            <w:tcW w:w="752" w:type="pct"/>
            <w:tcBorders>
              <w:right w:val="single" w:sz="4" w:space="0" w:color="auto"/>
            </w:tcBorders>
            <w:vAlign w:val="center"/>
          </w:tcPr>
          <w:p w14:paraId="367CF4F6" w14:textId="2386ABD6" w:rsidR="007B5503" w:rsidRPr="007B5503" w:rsidRDefault="007B5503" w:rsidP="007B5503">
            <w:pPr>
              <w:jc w:val="center"/>
              <w:rPr>
                <w:color w:val="000000"/>
                <w:sz w:val="22"/>
                <w:szCs w:val="22"/>
              </w:rPr>
            </w:pPr>
            <w:r w:rsidRPr="007B5503">
              <w:rPr>
                <w:color w:val="000000"/>
                <w:sz w:val="22"/>
                <w:szCs w:val="22"/>
              </w:rPr>
              <w:t>6,858</w:t>
            </w:r>
          </w:p>
        </w:tc>
        <w:tc>
          <w:tcPr>
            <w:tcW w:w="880" w:type="pct"/>
            <w:tcBorders>
              <w:left w:val="single" w:sz="4" w:space="0" w:color="auto"/>
            </w:tcBorders>
            <w:vAlign w:val="center"/>
          </w:tcPr>
          <w:p w14:paraId="72CE53B6" w14:textId="007AEDA5" w:rsidR="007B5503" w:rsidRPr="007B5503" w:rsidRDefault="007B5503" w:rsidP="007B5503">
            <w:pPr>
              <w:jc w:val="center"/>
              <w:rPr>
                <w:color w:val="000000"/>
                <w:sz w:val="22"/>
                <w:szCs w:val="22"/>
              </w:rPr>
            </w:pPr>
            <w:r w:rsidRPr="007B5503">
              <w:rPr>
                <w:color w:val="000000"/>
                <w:sz w:val="22"/>
                <w:szCs w:val="22"/>
              </w:rPr>
              <w:t>2,503</w:t>
            </w:r>
          </w:p>
        </w:tc>
      </w:tr>
      <w:tr w:rsidR="007B5503" w:rsidRPr="0040142B" w14:paraId="4FD0D4A0" w14:textId="77777777" w:rsidTr="007B5503">
        <w:trPr>
          <w:cantSplit/>
        </w:trPr>
        <w:tc>
          <w:tcPr>
            <w:tcW w:w="1861" w:type="pct"/>
            <w:vAlign w:val="center"/>
          </w:tcPr>
          <w:p w14:paraId="5539ED92" w14:textId="2632BC30" w:rsidR="007B5503" w:rsidRPr="00EB0A8D" w:rsidRDefault="007B5503" w:rsidP="00A36A13">
            <w:pPr>
              <w:jc w:val="right"/>
              <w:rPr>
                <w:sz w:val="22"/>
                <w:szCs w:val="22"/>
              </w:rPr>
            </w:pPr>
            <w:r>
              <w:rPr>
                <w:sz w:val="22"/>
                <w:szCs w:val="22"/>
              </w:rPr>
              <w:lastRenderedPageBreak/>
              <w:t>Бюджетные организации</w:t>
            </w:r>
            <w:r w:rsidRPr="00D70104">
              <w:rPr>
                <w:sz w:val="22"/>
                <w:szCs w:val="22"/>
              </w:rPr>
              <w:t>:</w:t>
            </w:r>
          </w:p>
        </w:tc>
        <w:tc>
          <w:tcPr>
            <w:tcW w:w="753" w:type="pct"/>
            <w:tcBorders>
              <w:right w:val="single" w:sz="4" w:space="0" w:color="auto"/>
            </w:tcBorders>
            <w:vAlign w:val="center"/>
          </w:tcPr>
          <w:p w14:paraId="2A5BD72D" w14:textId="2ABD70EC" w:rsidR="007B5503" w:rsidRPr="007B5503" w:rsidRDefault="007B5503" w:rsidP="007B5503">
            <w:pPr>
              <w:jc w:val="center"/>
              <w:rPr>
                <w:color w:val="000000"/>
                <w:sz w:val="22"/>
                <w:szCs w:val="22"/>
              </w:rPr>
            </w:pPr>
            <w:r w:rsidRPr="007B5503">
              <w:rPr>
                <w:color w:val="000000"/>
                <w:sz w:val="22"/>
                <w:szCs w:val="22"/>
              </w:rPr>
              <w:t>2,000</w:t>
            </w:r>
          </w:p>
        </w:tc>
        <w:tc>
          <w:tcPr>
            <w:tcW w:w="754" w:type="pct"/>
            <w:tcBorders>
              <w:left w:val="single" w:sz="4" w:space="0" w:color="auto"/>
            </w:tcBorders>
            <w:vAlign w:val="center"/>
          </w:tcPr>
          <w:p w14:paraId="205AAAB9" w14:textId="40A1C99A" w:rsidR="007B5503" w:rsidRPr="007B5503" w:rsidRDefault="007B5503" w:rsidP="007B5503">
            <w:pPr>
              <w:jc w:val="center"/>
              <w:rPr>
                <w:color w:val="000000"/>
                <w:sz w:val="22"/>
                <w:szCs w:val="22"/>
              </w:rPr>
            </w:pPr>
            <w:r w:rsidRPr="007B5503">
              <w:rPr>
                <w:color w:val="000000"/>
                <w:sz w:val="22"/>
                <w:szCs w:val="22"/>
              </w:rPr>
              <w:t>0,730</w:t>
            </w:r>
          </w:p>
        </w:tc>
        <w:tc>
          <w:tcPr>
            <w:tcW w:w="752" w:type="pct"/>
            <w:tcBorders>
              <w:right w:val="single" w:sz="4" w:space="0" w:color="auto"/>
            </w:tcBorders>
            <w:vAlign w:val="center"/>
          </w:tcPr>
          <w:p w14:paraId="515438B9" w14:textId="06FB81C7" w:rsidR="007B5503" w:rsidRPr="007B5503" w:rsidRDefault="007B5503" w:rsidP="007B5503">
            <w:pPr>
              <w:jc w:val="center"/>
              <w:rPr>
                <w:color w:val="000000"/>
                <w:sz w:val="22"/>
                <w:szCs w:val="22"/>
              </w:rPr>
            </w:pPr>
            <w:r w:rsidRPr="007B5503">
              <w:rPr>
                <w:color w:val="000000"/>
                <w:sz w:val="22"/>
                <w:szCs w:val="22"/>
              </w:rPr>
              <w:t>2,211</w:t>
            </w:r>
          </w:p>
        </w:tc>
        <w:tc>
          <w:tcPr>
            <w:tcW w:w="880" w:type="pct"/>
            <w:tcBorders>
              <w:left w:val="single" w:sz="4" w:space="0" w:color="auto"/>
            </w:tcBorders>
            <w:vAlign w:val="center"/>
          </w:tcPr>
          <w:p w14:paraId="2710EFEB" w14:textId="79AE508F" w:rsidR="007B5503" w:rsidRPr="007B5503" w:rsidRDefault="007B5503" w:rsidP="007B5503">
            <w:pPr>
              <w:jc w:val="center"/>
              <w:rPr>
                <w:color w:val="000000"/>
                <w:sz w:val="22"/>
                <w:szCs w:val="22"/>
              </w:rPr>
            </w:pPr>
            <w:r w:rsidRPr="007B5503">
              <w:rPr>
                <w:color w:val="000000"/>
                <w:sz w:val="22"/>
                <w:szCs w:val="22"/>
              </w:rPr>
              <w:t>0,807</w:t>
            </w:r>
          </w:p>
        </w:tc>
      </w:tr>
      <w:tr w:rsidR="007B5503" w:rsidRPr="0040142B" w14:paraId="5783195A" w14:textId="77777777" w:rsidTr="007B5503">
        <w:trPr>
          <w:cantSplit/>
        </w:trPr>
        <w:tc>
          <w:tcPr>
            <w:tcW w:w="1861" w:type="pct"/>
            <w:vAlign w:val="center"/>
          </w:tcPr>
          <w:p w14:paraId="3AD30BFA" w14:textId="068F4934" w:rsidR="007B5503" w:rsidRDefault="007B5503" w:rsidP="00A36A13">
            <w:pPr>
              <w:jc w:val="right"/>
              <w:rPr>
                <w:sz w:val="22"/>
                <w:szCs w:val="22"/>
              </w:rPr>
            </w:pPr>
            <w:r>
              <w:rPr>
                <w:sz w:val="22"/>
                <w:szCs w:val="22"/>
              </w:rPr>
              <w:t>Пожаротушение:</w:t>
            </w:r>
          </w:p>
        </w:tc>
        <w:tc>
          <w:tcPr>
            <w:tcW w:w="753" w:type="pct"/>
            <w:tcBorders>
              <w:right w:val="single" w:sz="4" w:space="0" w:color="auto"/>
            </w:tcBorders>
            <w:vAlign w:val="center"/>
          </w:tcPr>
          <w:p w14:paraId="4D7F48B1" w14:textId="19BFF7CF" w:rsidR="007B5503" w:rsidRPr="007B5503" w:rsidRDefault="007B5503" w:rsidP="007B5503">
            <w:pPr>
              <w:jc w:val="center"/>
              <w:rPr>
                <w:color w:val="000000"/>
                <w:sz w:val="22"/>
                <w:szCs w:val="22"/>
              </w:rPr>
            </w:pPr>
            <w:r w:rsidRPr="007B5503">
              <w:rPr>
                <w:color w:val="000000"/>
                <w:sz w:val="22"/>
                <w:szCs w:val="22"/>
              </w:rPr>
              <w:t>0,219</w:t>
            </w:r>
          </w:p>
        </w:tc>
        <w:tc>
          <w:tcPr>
            <w:tcW w:w="754" w:type="pct"/>
            <w:tcBorders>
              <w:left w:val="single" w:sz="4" w:space="0" w:color="auto"/>
            </w:tcBorders>
            <w:vAlign w:val="center"/>
          </w:tcPr>
          <w:p w14:paraId="27148418" w14:textId="74927206" w:rsidR="007B5503" w:rsidRPr="007B5503" w:rsidRDefault="007B5503" w:rsidP="007B5503">
            <w:pPr>
              <w:jc w:val="center"/>
              <w:rPr>
                <w:color w:val="000000"/>
                <w:sz w:val="22"/>
                <w:szCs w:val="22"/>
              </w:rPr>
            </w:pPr>
            <w:r w:rsidRPr="007B5503">
              <w:rPr>
                <w:color w:val="000000"/>
                <w:sz w:val="22"/>
                <w:szCs w:val="22"/>
              </w:rPr>
              <w:t>0,080</w:t>
            </w:r>
          </w:p>
        </w:tc>
        <w:tc>
          <w:tcPr>
            <w:tcW w:w="752" w:type="pct"/>
            <w:tcBorders>
              <w:right w:val="single" w:sz="4" w:space="0" w:color="auto"/>
            </w:tcBorders>
            <w:vAlign w:val="center"/>
          </w:tcPr>
          <w:p w14:paraId="591C65BB" w14:textId="2F557C2B" w:rsidR="007B5503" w:rsidRPr="007B5503" w:rsidRDefault="007B5503" w:rsidP="007B5503">
            <w:pPr>
              <w:jc w:val="center"/>
              <w:rPr>
                <w:color w:val="000000"/>
                <w:sz w:val="22"/>
                <w:szCs w:val="22"/>
              </w:rPr>
            </w:pPr>
            <w:r w:rsidRPr="007B5503">
              <w:rPr>
                <w:color w:val="000000"/>
                <w:sz w:val="22"/>
                <w:szCs w:val="22"/>
              </w:rPr>
              <w:t>0,247</w:t>
            </w:r>
          </w:p>
        </w:tc>
        <w:tc>
          <w:tcPr>
            <w:tcW w:w="880" w:type="pct"/>
            <w:tcBorders>
              <w:left w:val="single" w:sz="4" w:space="0" w:color="auto"/>
            </w:tcBorders>
            <w:vAlign w:val="center"/>
          </w:tcPr>
          <w:p w14:paraId="3177AF0B" w14:textId="7D894360" w:rsidR="007B5503" w:rsidRPr="007B5503" w:rsidRDefault="007B5503" w:rsidP="007B5503">
            <w:pPr>
              <w:jc w:val="center"/>
              <w:rPr>
                <w:color w:val="000000"/>
                <w:sz w:val="22"/>
                <w:szCs w:val="22"/>
              </w:rPr>
            </w:pPr>
            <w:r w:rsidRPr="007B5503">
              <w:rPr>
                <w:color w:val="000000"/>
                <w:sz w:val="22"/>
                <w:szCs w:val="22"/>
              </w:rPr>
              <w:t>0,090</w:t>
            </w:r>
          </w:p>
        </w:tc>
      </w:tr>
      <w:tr w:rsidR="007B5503" w:rsidRPr="0040142B" w14:paraId="5C290C95" w14:textId="77777777" w:rsidTr="007B5503">
        <w:trPr>
          <w:cantSplit/>
        </w:trPr>
        <w:tc>
          <w:tcPr>
            <w:tcW w:w="1861" w:type="pct"/>
            <w:vAlign w:val="center"/>
          </w:tcPr>
          <w:p w14:paraId="5B708229" w14:textId="7DFD8F97" w:rsidR="007B5503" w:rsidRDefault="007B5503" w:rsidP="00A36A13">
            <w:pPr>
              <w:jc w:val="right"/>
              <w:rPr>
                <w:sz w:val="22"/>
                <w:szCs w:val="22"/>
              </w:rPr>
            </w:pPr>
            <w:r>
              <w:rPr>
                <w:sz w:val="22"/>
                <w:szCs w:val="22"/>
              </w:rPr>
              <w:t>Полив:</w:t>
            </w:r>
          </w:p>
        </w:tc>
        <w:tc>
          <w:tcPr>
            <w:tcW w:w="753" w:type="pct"/>
            <w:tcBorders>
              <w:right w:val="single" w:sz="4" w:space="0" w:color="auto"/>
            </w:tcBorders>
            <w:vAlign w:val="center"/>
          </w:tcPr>
          <w:p w14:paraId="063E5164" w14:textId="312D485E" w:rsidR="007B5503" w:rsidRPr="007B5503" w:rsidRDefault="007B5503" w:rsidP="007B5503">
            <w:pPr>
              <w:jc w:val="center"/>
              <w:rPr>
                <w:color w:val="000000"/>
                <w:sz w:val="22"/>
                <w:szCs w:val="22"/>
              </w:rPr>
            </w:pPr>
            <w:r w:rsidRPr="007B5503">
              <w:rPr>
                <w:color w:val="000000"/>
                <w:sz w:val="22"/>
                <w:szCs w:val="22"/>
              </w:rPr>
              <w:t>0,247</w:t>
            </w:r>
          </w:p>
        </w:tc>
        <w:tc>
          <w:tcPr>
            <w:tcW w:w="754" w:type="pct"/>
            <w:tcBorders>
              <w:left w:val="single" w:sz="4" w:space="0" w:color="auto"/>
            </w:tcBorders>
            <w:vAlign w:val="center"/>
          </w:tcPr>
          <w:p w14:paraId="1FC50B6C" w14:textId="313DFF1D" w:rsidR="007B5503" w:rsidRPr="007B5503" w:rsidRDefault="007B5503" w:rsidP="007B5503">
            <w:pPr>
              <w:jc w:val="center"/>
              <w:rPr>
                <w:color w:val="000000"/>
                <w:sz w:val="22"/>
                <w:szCs w:val="22"/>
              </w:rPr>
            </w:pPr>
            <w:r w:rsidRPr="007B5503">
              <w:rPr>
                <w:color w:val="000000"/>
                <w:sz w:val="22"/>
                <w:szCs w:val="22"/>
              </w:rPr>
              <w:t>0,090</w:t>
            </w:r>
          </w:p>
        </w:tc>
        <w:tc>
          <w:tcPr>
            <w:tcW w:w="752" w:type="pct"/>
            <w:tcBorders>
              <w:right w:val="single" w:sz="4" w:space="0" w:color="auto"/>
            </w:tcBorders>
            <w:vAlign w:val="center"/>
          </w:tcPr>
          <w:p w14:paraId="6553FA82" w14:textId="15EABE34" w:rsidR="007B5503" w:rsidRPr="007B5503" w:rsidRDefault="007B5503" w:rsidP="007B5503">
            <w:pPr>
              <w:jc w:val="center"/>
              <w:rPr>
                <w:color w:val="000000"/>
                <w:sz w:val="22"/>
                <w:szCs w:val="22"/>
              </w:rPr>
            </w:pPr>
            <w:r w:rsidRPr="007B5503">
              <w:rPr>
                <w:color w:val="000000"/>
                <w:sz w:val="22"/>
                <w:szCs w:val="22"/>
              </w:rPr>
              <w:t>0,274</w:t>
            </w:r>
          </w:p>
        </w:tc>
        <w:tc>
          <w:tcPr>
            <w:tcW w:w="880" w:type="pct"/>
            <w:tcBorders>
              <w:left w:val="single" w:sz="4" w:space="0" w:color="auto"/>
            </w:tcBorders>
            <w:vAlign w:val="center"/>
          </w:tcPr>
          <w:p w14:paraId="61BE49FB" w14:textId="698F7BF9" w:rsidR="007B5503" w:rsidRPr="007B5503" w:rsidRDefault="007B5503" w:rsidP="007B5503">
            <w:pPr>
              <w:jc w:val="center"/>
              <w:rPr>
                <w:color w:val="000000"/>
                <w:sz w:val="22"/>
                <w:szCs w:val="22"/>
              </w:rPr>
            </w:pPr>
            <w:r w:rsidRPr="007B5503">
              <w:rPr>
                <w:color w:val="000000"/>
                <w:sz w:val="22"/>
                <w:szCs w:val="22"/>
              </w:rPr>
              <w:t>0,100</w:t>
            </w:r>
          </w:p>
        </w:tc>
      </w:tr>
      <w:tr w:rsidR="00FD1D12" w:rsidRPr="0040142B" w14:paraId="59CDE956" w14:textId="77777777" w:rsidTr="007B5503">
        <w:trPr>
          <w:cantSplit/>
        </w:trPr>
        <w:tc>
          <w:tcPr>
            <w:tcW w:w="5000" w:type="pct"/>
            <w:gridSpan w:val="5"/>
            <w:vAlign w:val="center"/>
          </w:tcPr>
          <w:p w14:paraId="564CC27C" w14:textId="708FBA8C" w:rsidR="00FD1D12" w:rsidRPr="007B5503" w:rsidRDefault="007B5503" w:rsidP="007B5503">
            <w:pPr>
              <w:jc w:val="center"/>
              <w:rPr>
                <w:b/>
                <w:color w:val="000000"/>
                <w:sz w:val="22"/>
                <w:szCs w:val="22"/>
              </w:rPr>
            </w:pPr>
            <w:r w:rsidRPr="007B5503">
              <w:rPr>
                <w:b/>
                <w:color w:val="000000"/>
                <w:sz w:val="22"/>
                <w:szCs w:val="22"/>
              </w:rPr>
              <w:t>п. Анастасино</w:t>
            </w:r>
          </w:p>
        </w:tc>
      </w:tr>
      <w:tr w:rsidR="007B5503" w:rsidRPr="0040142B" w14:paraId="0292B758" w14:textId="77777777" w:rsidTr="007B5503">
        <w:trPr>
          <w:cantSplit/>
        </w:trPr>
        <w:tc>
          <w:tcPr>
            <w:tcW w:w="1861" w:type="pct"/>
            <w:vAlign w:val="center"/>
          </w:tcPr>
          <w:p w14:paraId="4B7D5D5C" w14:textId="35F0D71A" w:rsidR="007B5503" w:rsidRPr="00D70104" w:rsidRDefault="007B5503" w:rsidP="00FD1D12">
            <w:pPr>
              <w:jc w:val="center"/>
              <w:rPr>
                <w:sz w:val="22"/>
                <w:szCs w:val="22"/>
              </w:rPr>
            </w:pPr>
            <w:r w:rsidRPr="00EB0A8D">
              <w:rPr>
                <w:sz w:val="22"/>
                <w:szCs w:val="22"/>
              </w:rPr>
              <w:t>Поднято воды</w:t>
            </w:r>
          </w:p>
        </w:tc>
        <w:tc>
          <w:tcPr>
            <w:tcW w:w="753" w:type="pct"/>
            <w:tcBorders>
              <w:right w:val="single" w:sz="4" w:space="0" w:color="auto"/>
            </w:tcBorders>
            <w:vAlign w:val="center"/>
          </w:tcPr>
          <w:p w14:paraId="23737973" w14:textId="7169F9A7" w:rsidR="007B5503" w:rsidRPr="007B5503" w:rsidRDefault="007B5503" w:rsidP="007B5503">
            <w:pPr>
              <w:jc w:val="center"/>
              <w:rPr>
                <w:color w:val="000000"/>
                <w:sz w:val="22"/>
                <w:szCs w:val="22"/>
              </w:rPr>
            </w:pPr>
            <w:r w:rsidRPr="007B5503">
              <w:rPr>
                <w:color w:val="000000"/>
                <w:sz w:val="22"/>
                <w:szCs w:val="22"/>
              </w:rPr>
              <w:t>1,973</w:t>
            </w:r>
          </w:p>
        </w:tc>
        <w:tc>
          <w:tcPr>
            <w:tcW w:w="754" w:type="pct"/>
            <w:tcBorders>
              <w:left w:val="single" w:sz="4" w:space="0" w:color="auto"/>
            </w:tcBorders>
            <w:vAlign w:val="center"/>
          </w:tcPr>
          <w:p w14:paraId="20070141" w14:textId="099B7FD8" w:rsidR="007B5503" w:rsidRPr="007B5503" w:rsidRDefault="007B5503" w:rsidP="007B5503">
            <w:pPr>
              <w:jc w:val="center"/>
              <w:rPr>
                <w:color w:val="000000"/>
                <w:sz w:val="22"/>
                <w:szCs w:val="22"/>
              </w:rPr>
            </w:pPr>
            <w:r w:rsidRPr="007B5503">
              <w:rPr>
                <w:color w:val="000000"/>
                <w:sz w:val="22"/>
                <w:szCs w:val="22"/>
              </w:rPr>
              <w:t>0,720</w:t>
            </w:r>
          </w:p>
        </w:tc>
        <w:tc>
          <w:tcPr>
            <w:tcW w:w="752" w:type="pct"/>
            <w:tcBorders>
              <w:right w:val="single" w:sz="4" w:space="0" w:color="auto"/>
            </w:tcBorders>
            <w:vAlign w:val="center"/>
          </w:tcPr>
          <w:p w14:paraId="47C7D13C" w14:textId="05E9EC60" w:rsidR="007B5503" w:rsidRPr="007B5503" w:rsidRDefault="007B5503" w:rsidP="007B5503">
            <w:pPr>
              <w:jc w:val="center"/>
              <w:rPr>
                <w:color w:val="000000"/>
                <w:sz w:val="22"/>
                <w:szCs w:val="22"/>
              </w:rPr>
            </w:pPr>
            <w:r w:rsidRPr="007B5503">
              <w:rPr>
                <w:color w:val="000000"/>
                <w:sz w:val="22"/>
                <w:szCs w:val="22"/>
              </w:rPr>
              <w:t>3,288</w:t>
            </w:r>
          </w:p>
        </w:tc>
        <w:tc>
          <w:tcPr>
            <w:tcW w:w="880" w:type="pct"/>
            <w:tcBorders>
              <w:left w:val="single" w:sz="4" w:space="0" w:color="auto"/>
            </w:tcBorders>
            <w:vAlign w:val="center"/>
          </w:tcPr>
          <w:p w14:paraId="57B2D498" w14:textId="7A1DE5C1" w:rsidR="007B5503" w:rsidRPr="007B5503" w:rsidRDefault="007B5503" w:rsidP="007B5503">
            <w:pPr>
              <w:jc w:val="center"/>
              <w:rPr>
                <w:color w:val="000000"/>
                <w:sz w:val="22"/>
                <w:szCs w:val="22"/>
              </w:rPr>
            </w:pPr>
            <w:r w:rsidRPr="007B5503">
              <w:rPr>
                <w:color w:val="000000"/>
                <w:sz w:val="22"/>
                <w:szCs w:val="22"/>
              </w:rPr>
              <w:t>1,200</w:t>
            </w:r>
          </w:p>
        </w:tc>
      </w:tr>
      <w:tr w:rsidR="00783A0D" w:rsidRPr="0040142B" w14:paraId="0B57AAA7" w14:textId="77777777" w:rsidTr="007B5503">
        <w:trPr>
          <w:cantSplit/>
        </w:trPr>
        <w:tc>
          <w:tcPr>
            <w:tcW w:w="1861" w:type="pct"/>
            <w:vAlign w:val="center"/>
          </w:tcPr>
          <w:p w14:paraId="51906291" w14:textId="342A4BD3" w:rsidR="00783A0D" w:rsidRPr="00D70104" w:rsidRDefault="00783A0D" w:rsidP="00783A0D">
            <w:pPr>
              <w:jc w:val="center"/>
              <w:rPr>
                <w:sz w:val="22"/>
                <w:szCs w:val="22"/>
              </w:rPr>
            </w:pPr>
            <w:r w:rsidRPr="00EB0A8D">
              <w:rPr>
                <w:sz w:val="22"/>
                <w:szCs w:val="22"/>
              </w:rPr>
              <w:t>Потери воды</w:t>
            </w:r>
          </w:p>
        </w:tc>
        <w:tc>
          <w:tcPr>
            <w:tcW w:w="753" w:type="pct"/>
            <w:tcBorders>
              <w:right w:val="single" w:sz="4" w:space="0" w:color="auto"/>
            </w:tcBorders>
            <w:vAlign w:val="center"/>
          </w:tcPr>
          <w:p w14:paraId="2B2225FA" w14:textId="30A1729A" w:rsidR="00783A0D" w:rsidRPr="007B5503" w:rsidRDefault="00783A0D" w:rsidP="00783A0D">
            <w:pPr>
              <w:jc w:val="center"/>
              <w:rPr>
                <w:color w:val="000000"/>
                <w:sz w:val="22"/>
                <w:szCs w:val="22"/>
              </w:rPr>
            </w:pPr>
            <w:r>
              <w:rPr>
                <w:color w:val="000000"/>
                <w:sz w:val="22"/>
                <w:szCs w:val="22"/>
              </w:rPr>
              <w:t>-</w:t>
            </w:r>
          </w:p>
        </w:tc>
        <w:tc>
          <w:tcPr>
            <w:tcW w:w="754" w:type="pct"/>
            <w:tcBorders>
              <w:left w:val="single" w:sz="4" w:space="0" w:color="auto"/>
            </w:tcBorders>
            <w:vAlign w:val="center"/>
          </w:tcPr>
          <w:p w14:paraId="5817B55F" w14:textId="3AB4474C" w:rsidR="00783A0D" w:rsidRPr="007B5503" w:rsidRDefault="00783A0D" w:rsidP="00783A0D">
            <w:pPr>
              <w:jc w:val="center"/>
              <w:rPr>
                <w:color w:val="000000"/>
                <w:sz w:val="22"/>
                <w:szCs w:val="22"/>
              </w:rPr>
            </w:pPr>
            <w:r>
              <w:rPr>
                <w:color w:val="000000"/>
                <w:sz w:val="22"/>
                <w:szCs w:val="22"/>
              </w:rPr>
              <w:t>-</w:t>
            </w:r>
          </w:p>
        </w:tc>
        <w:tc>
          <w:tcPr>
            <w:tcW w:w="752" w:type="pct"/>
            <w:tcBorders>
              <w:right w:val="single" w:sz="4" w:space="0" w:color="auto"/>
            </w:tcBorders>
            <w:vAlign w:val="center"/>
          </w:tcPr>
          <w:p w14:paraId="2095D747" w14:textId="311FA16C" w:rsidR="00783A0D" w:rsidRPr="007B5503" w:rsidRDefault="00783A0D" w:rsidP="00783A0D">
            <w:pPr>
              <w:jc w:val="center"/>
              <w:rPr>
                <w:color w:val="000000"/>
                <w:sz w:val="22"/>
                <w:szCs w:val="22"/>
              </w:rPr>
            </w:pPr>
            <w:r>
              <w:rPr>
                <w:color w:val="000000"/>
                <w:sz w:val="22"/>
                <w:szCs w:val="22"/>
              </w:rPr>
              <w:t>-</w:t>
            </w:r>
          </w:p>
        </w:tc>
        <w:tc>
          <w:tcPr>
            <w:tcW w:w="880" w:type="pct"/>
            <w:tcBorders>
              <w:left w:val="single" w:sz="4" w:space="0" w:color="auto"/>
            </w:tcBorders>
            <w:vAlign w:val="center"/>
          </w:tcPr>
          <w:p w14:paraId="2F70897F" w14:textId="4BD5B8E8" w:rsidR="00783A0D" w:rsidRPr="007B5503" w:rsidRDefault="00783A0D" w:rsidP="00783A0D">
            <w:pPr>
              <w:jc w:val="center"/>
              <w:rPr>
                <w:color w:val="000000"/>
                <w:sz w:val="22"/>
                <w:szCs w:val="22"/>
              </w:rPr>
            </w:pPr>
            <w:r>
              <w:rPr>
                <w:color w:val="000000"/>
                <w:sz w:val="22"/>
                <w:szCs w:val="22"/>
              </w:rPr>
              <w:t>-</w:t>
            </w:r>
          </w:p>
        </w:tc>
      </w:tr>
      <w:tr w:rsidR="007B5503" w:rsidRPr="0040142B" w14:paraId="05E8553C" w14:textId="77777777" w:rsidTr="007B5503">
        <w:trPr>
          <w:cantSplit/>
        </w:trPr>
        <w:tc>
          <w:tcPr>
            <w:tcW w:w="1861" w:type="pct"/>
            <w:vAlign w:val="center"/>
          </w:tcPr>
          <w:p w14:paraId="3D3A7028" w14:textId="280E3CDF" w:rsidR="007B5503" w:rsidRPr="00D70104" w:rsidRDefault="007B5503" w:rsidP="00FD1D12">
            <w:pPr>
              <w:jc w:val="center"/>
              <w:rPr>
                <w:sz w:val="22"/>
                <w:szCs w:val="22"/>
              </w:rPr>
            </w:pPr>
            <w:r w:rsidRPr="00EB0A8D">
              <w:rPr>
                <w:sz w:val="22"/>
                <w:szCs w:val="22"/>
              </w:rPr>
              <w:t>Отпу</w:t>
            </w:r>
            <w:r>
              <w:rPr>
                <w:sz w:val="22"/>
                <w:szCs w:val="22"/>
              </w:rPr>
              <w:t>щено питьевой воды потребителям всего, в том числе:</w:t>
            </w:r>
          </w:p>
        </w:tc>
        <w:tc>
          <w:tcPr>
            <w:tcW w:w="753" w:type="pct"/>
            <w:tcBorders>
              <w:right w:val="single" w:sz="4" w:space="0" w:color="auto"/>
            </w:tcBorders>
            <w:vAlign w:val="center"/>
          </w:tcPr>
          <w:p w14:paraId="05ED7DCF" w14:textId="3A9679B4" w:rsidR="007B5503" w:rsidRPr="007B5503" w:rsidRDefault="007B5503" w:rsidP="007B5503">
            <w:pPr>
              <w:jc w:val="center"/>
              <w:rPr>
                <w:color w:val="000000"/>
                <w:sz w:val="22"/>
                <w:szCs w:val="22"/>
              </w:rPr>
            </w:pPr>
            <w:r w:rsidRPr="007B5503">
              <w:rPr>
                <w:color w:val="000000"/>
                <w:sz w:val="22"/>
                <w:szCs w:val="22"/>
              </w:rPr>
              <w:t>1,973</w:t>
            </w:r>
          </w:p>
        </w:tc>
        <w:tc>
          <w:tcPr>
            <w:tcW w:w="754" w:type="pct"/>
            <w:tcBorders>
              <w:left w:val="single" w:sz="4" w:space="0" w:color="auto"/>
            </w:tcBorders>
            <w:vAlign w:val="center"/>
          </w:tcPr>
          <w:p w14:paraId="0300286C" w14:textId="39C7BF50" w:rsidR="007B5503" w:rsidRPr="007B5503" w:rsidRDefault="007B5503" w:rsidP="007B5503">
            <w:pPr>
              <w:jc w:val="center"/>
              <w:rPr>
                <w:color w:val="000000"/>
                <w:sz w:val="22"/>
                <w:szCs w:val="22"/>
              </w:rPr>
            </w:pPr>
            <w:r w:rsidRPr="007B5503">
              <w:rPr>
                <w:color w:val="000000"/>
                <w:sz w:val="22"/>
                <w:szCs w:val="22"/>
              </w:rPr>
              <w:t>0,720</w:t>
            </w:r>
          </w:p>
        </w:tc>
        <w:tc>
          <w:tcPr>
            <w:tcW w:w="752" w:type="pct"/>
            <w:tcBorders>
              <w:right w:val="single" w:sz="4" w:space="0" w:color="auto"/>
            </w:tcBorders>
            <w:vAlign w:val="center"/>
          </w:tcPr>
          <w:p w14:paraId="381B6FE2" w14:textId="737EABBE" w:rsidR="007B5503" w:rsidRPr="007B5503" w:rsidRDefault="007B5503" w:rsidP="007B5503">
            <w:pPr>
              <w:jc w:val="center"/>
              <w:rPr>
                <w:color w:val="000000"/>
                <w:sz w:val="22"/>
                <w:szCs w:val="22"/>
              </w:rPr>
            </w:pPr>
            <w:r w:rsidRPr="007B5503">
              <w:rPr>
                <w:color w:val="000000"/>
                <w:sz w:val="22"/>
                <w:szCs w:val="22"/>
              </w:rPr>
              <w:t>3,288</w:t>
            </w:r>
          </w:p>
        </w:tc>
        <w:tc>
          <w:tcPr>
            <w:tcW w:w="880" w:type="pct"/>
            <w:tcBorders>
              <w:left w:val="single" w:sz="4" w:space="0" w:color="auto"/>
            </w:tcBorders>
            <w:vAlign w:val="center"/>
          </w:tcPr>
          <w:p w14:paraId="0F9FF0DF" w14:textId="5D8F8EA2" w:rsidR="007B5503" w:rsidRPr="007B5503" w:rsidRDefault="007B5503" w:rsidP="007B5503">
            <w:pPr>
              <w:jc w:val="center"/>
              <w:rPr>
                <w:color w:val="000000"/>
                <w:sz w:val="22"/>
                <w:szCs w:val="22"/>
              </w:rPr>
            </w:pPr>
            <w:r w:rsidRPr="007B5503">
              <w:rPr>
                <w:color w:val="000000"/>
                <w:sz w:val="22"/>
                <w:szCs w:val="22"/>
              </w:rPr>
              <w:t>1,200</w:t>
            </w:r>
          </w:p>
        </w:tc>
      </w:tr>
      <w:tr w:rsidR="007B5503" w:rsidRPr="0040142B" w14:paraId="2784D05B" w14:textId="77777777" w:rsidTr="007B5503">
        <w:trPr>
          <w:cantSplit/>
        </w:trPr>
        <w:tc>
          <w:tcPr>
            <w:tcW w:w="1861" w:type="pct"/>
            <w:vAlign w:val="center"/>
          </w:tcPr>
          <w:p w14:paraId="3D1A9771" w14:textId="4541F653" w:rsidR="007B5503" w:rsidRPr="00D70104" w:rsidRDefault="007B5503" w:rsidP="00A36A13">
            <w:pPr>
              <w:jc w:val="right"/>
              <w:rPr>
                <w:sz w:val="22"/>
                <w:szCs w:val="22"/>
              </w:rPr>
            </w:pPr>
            <w:r w:rsidRPr="00D70104">
              <w:rPr>
                <w:sz w:val="22"/>
                <w:szCs w:val="22"/>
              </w:rPr>
              <w:t>Население:</w:t>
            </w:r>
          </w:p>
        </w:tc>
        <w:tc>
          <w:tcPr>
            <w:tcW w:w="753" w:type="pct"/>
            <w:tcBorders>
              <w:right w:val="single" w:sz="4" w:space="0" w:color="auto"/>
            </w:tcBorders>
            <w:vAlign w:val="center"/>
          </w:tcPr>
          <w:p w14:paraId="4030B02E" w14:textId="3F03407F" w:rsidR="007B5503" w:rsidRPr="007B5503" w:rsidRDefault="007B5503" w:rsidP="007B5503">
            <w:pPr>
              <w:jc w:val="center"/>
              <w:rPr>
                <w:color w:val="000000"/>
                <w:sz w:val="22"/>
                <w:szCs w:val="22"/>
              </w:rPr>
            </w:pPr>
            <w:r w:rsidRPr="007B5503">
              <w:rPr>
                <w:color w:val="000000"/>
                <w:sz w:val="22"/>
                <w:szCs w:val="22"/>
              </w:rPr>
              <w:t>1,973</w:t>
            </w:r>
          </w:p>
        </w:tc>
        <w:tc>
          <w:tcPr>
            <w:tcW w:w="754" w:type="pct"/>
            <w:tcBorders>
              <w:left w:val="single" w:sz="4" w:space="0" w:color="auto"/>
            </w:tcBorders>
            <w:vAlign w:val="center"/>
          </w:tcPr>
          <w:p w14:paraId="26E39E4B" w14:textId="7ACE1935" w:rsidR="007B5503" w:rsidRPr="007B5503" w:rsidRDefault="007B5503" w:rsidP="007B5503">
            <w:pPr>
              <w:jc w:val="center"/>
              <w:rPr>
                <w:color w:val="000000"/>
                <w:sz w:val="22"/>
                <w:szCs w:val="22"/>
              </w:rPr>
            </w:pPr>
            <w:r w:rsidRPr="007B5503">
              <w:rPr>
                <w:color w:val="000000"/>
                <w:sz w:val="22"/>
                <w:szCs w:val="22"/>
              </w:rPr>
              <w:t>0,720</w:t>
            </w:r>
          </w:p>
        </w:tc>
        <w:tc>
          <w:tcPr>
            <w:tcW w:w="752" w:type="pct"/>
            <w:tcBorders>
              <w:right w:val="single" w:sz="4" w:space="0" w:color="auto"/>
            </w:tcBorders>
            <w:vAlign w:val="center"/>
          </w:tcPr>
          <w:p w14:paraId="053C64F6" w14:textId="675FCB5E" w:rsidR="007B5503" w:rsidRPr="007B5503" w:rsidRDefault="007B5503" w:rsidP="007B5503">
            <w:pPr>
              <w:jc w:val="center"/>
              <w:rPr>
                <w:color w:val="000000"/>
                <w:sz w:val="22"/>
                <w:szCs w:val="22"/>
              </w:rPr>
            </w:pPr>
            <w:r w:rsidRPr="007B5503">
              <w:rPr>
                <w:color w:val="000000"/>
                <w:sz w:val="22"/>
                <w:szCs w:val="22"/>
              </w:rPr>
              <w:t>3,288</w:t>
            </w:r>
          </w:p>
        </w:tc>
        <w:tc>
          <w:tcPr>
            <w:tcW w:w="880" w:type="pct"/>
            <w:tcBorders>
              <w:left w:val="single" w:sz="4" w:space="0" w:color="auto"/>
            </w:tcBorders>
            <w:vAlign w:val="center"/>
          </w:tcPr>
          <w:p w14:paraId="78F9F04E" w14:textId="6109D247" w:rsidR="007B5503" w:rsidRPr="007B5503" w:rsidRDefault="007B5503" w:rsidP="007B5503">
            <w:pPr>
              <w:jc w:val="center"/>
              <w:rPr>
                <w:color w:val="000000"/>
                <w:sz w:val="22"/>
                <w:szCs w:val="22"/>
              </w:rPr>
            </w:pPr>
            <w:r w:rsidRPr="007B5503">
              <w:rPr>
                <w:color w:val="000000"/>
                <w:sz w:val="22"/>
                <w:szCs w:val="22"/>
              </w:rPr>
              <w:t>1,200</w:t>
            </w:r>
          </w:p>
        </w:tc>
      </w:tr>
    </w:tbl>
    <w:p w14:paraId="4EDFD03D" w14:textId="77777777" w:rsidR="00280EDC" w:rsidRDefault="00280EDC"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DC27208" w14:textId="3A8412C6" w:rsidR="00CF0386" w:rsidRDefault="006948C2" w:rsidP="00F45F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r>
        <w:rPr>
          <w:szCs w:val="26"/>
        </w:rPr>
        <w:t>В 2023</w:t>
      </w:r>
      <w:r w:rsidR="007B5503">
        <w:rPr>
          <w:szCs w:val="26"/>
        </w:rPr>
        <w:t xml:space="preserve"> году потерь</w:t>
      </w:r>
      <w:r w:rsidR="00F45FCB" w:rsidRPr="006F660E">
        <w:rPr>
          <w:szCs w:val="26"/>
        </w:rPr>
        <w:t xml:space="preserve"> воды в сетях холодного водоснабжения</w:t>
      </w:r>
      <w:r w:rsidR="00F45FCB">
        <w:rPr>
          <w:szCs w:val="26"/>
        </w:rPr>
        <w:t xml:space="preserve"> </w:t>
      </w:r>
      <w:r w:rsidR="007B5503">
        <w:rPr>
          <w:szCs w:val="26"/>
        </w:rPr>
        <w:t>сельского поселения Колбинский сельсовет</w:t>
      </w:r>
      <w:r w:rsidR="002F79D2">
        <w:rPr>
          <w:szCs w:val="26"/>
        </w:rPr>
        <w:t xml:space="preserve"> </w:t>
      </w:r>
      <w:r w:rsidR="007B5503">
        <w:rPr>
          <w:szCs w:val="26"/>
        </w:rPr>
        <w:t>не было</w:t>
      </w:r>
      <w:r w:rsidR="00F45FCB" w:rsidRPr="006F660E">
        <w:rPr>
          <w:szCs w:val="26"/>
        </w:rPr>
        <w:t xml:space="preserve">. </w:t>
      </w:r>
      <w:r w:rsidR="00CF0386" w:rsidRPr="006F660E">
        <w:rPr>
          <w:szCs w:val="26"/>
        </w:rPr>
        <w:t>Внедрение мероприятий по энергосбережению и водосбережению, такие как организация системы диспетчеризации, установка приборов учета и реконструкции действующих трубопроводов позволит снизить потери воды, сократить объемы водопотребления, снизить нагрузку на водопроводные станции, повысив качество их работы, и расширить зону обслуживания при жилищном строительстве.</w:t>
      </w:r>
    </w:p>
    <w:p w14:paraId="579D7C5D"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4FB8E582" w14:textId="77777777" w:rsidR="00CF0386" w:rsidRPr="008D663D" w:rsidRDefault="00CF0386" w:rsidP="00CF0386">
      <w:pPr>
        <w:pStyle w:val="30"/>
      </w:pPr>
      <w:r w:rsidRPr="008D663D">
        <w:t>3.13 Перспективные балансы водоснабжения и водоотведения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p>
    <w:p w14:paraId="03499162" w14:textId="6D278C7F" w:rsidR="00CF0386" w:rsidRDefault="00CF0386" w:rsidP="00CF0386">
      <w:pPr>
        <w:pStyle w:val="Aff7"/>
      </w:pPr>
      <w:r w:rsidRPr="008D663D">
        <w:t>Перспективные и структурный балансы водоснабжения поселения представлены в табли</w:t>
      </w:r>
      <w:r w:rsidR="00F41347">
        <w:t>це 1</w:t>
      </w:r>
      <w:r w:rsidR="001672F6">
        <w:t>3</w:t>
      </w:r>
      <w:r w:rsidRPr="008D663D">
        <w:t>. Территориальный балан</w:t>
      </w:r>
      <w:r w:rsidR="002F79D2">
        <w:t>с представлен в таблице 1</w:t>
      </w:r>
      <w:r w:rsidR="001672F6">
        <w:t>4</w:t>
      </w:r>
      <w:r>
        <w:t xml:space="preserve">. </w:t>
      </w:r>
    </w:p>
    <w:p w14:paraId="385B1852" w14:textId="77777777" w:rsidR="00CF0386" w:rsidRDefault="00CF0386" w:rsidP="00CF0386">
      <w:pPr>
        <w:pStyle w:val="Aff7"/>
        <w:ind w:firstLine="0"/>
      </w:pPr>
    </w:p>
    <w:p w14:paraId="19C0D2B7" w14:textId="0FD760A1" w:rsidR="00CF0386" w:rsidRPr="008D663D" w:rsidRDefault="00CF0386" w:rsidP="00CF0386">
      <w:pPr>
        <w:pStyle w:val="afc"/>
      </w:pPr>
      <w:r w:rsidRPr="008D663D">
        <w:t xml:space="preserve">Таблица </w:t>
      </w:r>
      <w:r w:rsidR="002F79D2">
        <w:t>1</w:t>
      </w:r>
      <w:r w:rsidR="001672F6">
        <w:t>4</w:t>
      </w:r>
      <w:r>
        <w:t xml:space="preserve"> – </w:t>
      </w:r>
      <w:r w:rsidRPr="008D663D">
        <w:t xml:space="preserve">Территориальный баланс подачи воды по технологическим зонам водоснабжения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9"/>
        <w:gridCol w:w="1423"/>
        <w:gridCol w:w="1482"/>
        <w:gridCol w:w="1373"/>
      </w:tblGrid>
      <w:tr w:rsidR="00CF0386" w:rsidRPr="008D663D" w14:paraId="49F8B178" w14:textId="77777777" w:rsidTr="00CF0386">
        <w:trPr>
          <w:trHeight w:val="335"/>
          <w:tblHeader/>
          <w:jc w:val="center"/>
        </w:trPr>
        <w:tc>
          <w:tcPr>
            <w:tcW w:w="2890" w:type="pct"/>
            <w:vMerge w:val="restart"/>
            <w:vAlign w:val="center"/>
          </w:tcPr>
          <w:p w14:paraId="1560878E" w14:textId="77777777" w:rsidR="00CF0386" w:rsidRPr="008D663D" w:rsidRDefault="00CF0386" w:rsidP="00CF0386">
            <w:pPr>
              <w:tabs>
                <w:tab w:val="left" w:pos="2661"/>
              </w:tabs>
              <w:ind w:left="-105"/>
              <w:jc w:val="center"/>
            </w:pPr>
            <w:r w:rsidRPr="008D663D">
              <w:rPr>
                <w:sz w:val="22"/>
              </w:rPr>
              <w:t>Целевое назначение водопотребления</w:t>
            </w:r>
          </w:p>
        </w:tc>
        <w:tc>
          <w:tcPr>
            <w:tcW w:w="702" w:type="pct"/>
            <w:vMerge w:val="restart"/>
            <w:vAlign w:val="center"/>
          </w:tcPr>
          <w:p w14:paraId="333D1A98" w14:textId="77777777" w:rsidR="00CF0386" w:rsidRPr="008D663D" w:rsidRDefault="00CF0386" w:rsidP="00CF0386">
            <w:pPr>
              <w:jc w:val="center"/>
            </w:pPr>
            <w:r w:rsidRPr="008D663D">
              <w:rPr>
                <w:sz w:val="22"/>
              </w:rPr>
              <w:t>Ед.</w:t>
            </w:r>
          </w:p>
          <w:p w14:paraId="4A32020C" w14:textId="77777777" w:rsidR="00CF0386" w:rsidRPr="008D663D" w:rsidRDefault="00CF0386" w:rsidP="00CF0386">
            <w:pPr>
              <w:jc w:val="center"/>
            </w:pPr>
            <w:r w:rsidRPr="008D663D">
              <w:rPr>
                <w:sz w:val="22"/>
              </w:rPr>
              <w:t>изм.</w:t>
            </w:r>
          </w:p>
        </w:tc>
        <w:tc>
          <w:tcPr>
            <w:tcW w:w="1408" w:type="pct"/>
            <w:gridSpan w:val="2"/>
            <w:vAlign w:val="center"/>
          </w:tcPr>
          <w:p w14:paraId="7B85757A" w14:textId="77777777" w:rsidR="00CF0386" w:rsidRPr="008D663D" w:rsidRDefault="00CF0386" w:rsidP="00CF0386">
            <w:pPr>
              <w:tabs>
                <w:tab w:val="left" w:pos="2661"/>
              </w:tabs>
              <w:jc w:val="center"/>
            </w:pPr>
            <w:r w:rsidRPr="008D663D">
              <w:rPr>
                <w:sz w:val="22"/>
              </w:rPr>
              <w:t>Периоды</w:t>
            </w:r>
          </w:p>
        </w:tc>
      </w:tr>
      <w:tr w:rsidR="00CF0386" w:rsidRPr="008D663D" w14:paraId="50C8B7D4" w14:textId="77777777" w:rsidTr="00CF0386">
        <w:trPr>
          <w:tblHeader/>
          <w:jc w:val="center"/>
        </w:trPr>
        <w:tc>
          <w:tcPr>
            <w:tcW w:w="2890" w:type="pct"/>
            <w:vMerge/>
          </w:tcPr>
          <w:p w14:paraId="64BD3503" w14:textId="77777777" w:rsidR="00CF0386" w:rsidRPr="008D663D" w:rsidRDefault="00CF0386" w:rsidP="00CF0386">
            <w:pPr>
              <w:tabs>
                <w:tab w:val="left" w:pos="2661"/>
              </w:tabs>
              <w:ind w:left="-105"/>
              <w:jc w:val="center"/>
            </w:pPr>
          </w:p>
        </w:tc>
        <w:tc>
          <w:tcPr>
            <w:tcW w:w="702" w:type="pct"/>
            <w:vMerge/>
            <w:vAlign w:val="center"/>
          </w:tcPr>
          <w:p w14:paraId="49A7ADEC" w14:textId="77777777" w:rsidR="00CF0386" w:rsidRPr="008D663D" w:rsidRDefault="00CF0386" w:rsidP="00CF0386">
            <w:pPr>
              <w:jc w:val="center"/>
            </w:pPr>
          </w:p>
        </w:tc>
        <w:tc>
          <w:tcPr>
            <w:tcW w:w="731" w:type="pct"/>
            <w:vAlign w:val="center"/>
          </w:tcPr>
          <w:p w14:paraId="40C81DE9" w14:textId="1D9EFC48" w:rsidR="00CF0386" w:rsidRPr="008D663D" w:rsidRDefault="00CF0386" w:rsidP="00CF0386">
            <w:pPr>
              <w:tabs>
                <w:tab w:val="left" w:pos="2661"/>
              </w:tabs>
              <w:jc w:val="center"/>
            </w:pPr>
            <w:r w:rsidRPr="008D663D">
              <w:rPr>
                <w:b/>
                <w:sz w:val="22"/>
              </w:rPr>
              <w:t>202</w:t>
            </w:r>
            <w:r w:rsidR="006948C2">
              <w:rPr>
                <w:b/>
                <w:sz w:val="22"/>
              </w:rPr>
              <w:t>3</w:t>
            </w:r>
            <w:r w:rsidRPr="008D663D">
              <w:rPr>
                <w:b/>
                <w:sz w:val="22"/>
              </w:rPr>
              <w:t xml:space="preserve"> г.</w:t>
            </w:r>
          </w:p>
        </w:tc>
        <w:tc>
          <w:tcPr>
            <w:tcW w:w="677" w:type="pct"/>
            <w:vAlign w:val="center"/>
          </w:tcPr>
          <w:p w14:paraId="5830520E" w14:textId="04590E9E" w:rsidR="00CF0386" w:rsidRPr="008D663D" w:rsidRDefault="007B5503" w:rsidP="00F41347">
            <w:pPr>
              <w:tabs>
                <w:tab w:val="left" w:pos="2661"/>
              </w:tabs>
              <w:jc w:val="center"/>
            </w:pPr>
            <w:r>
              <w:rPr>
                <w:b/>
                <w:sz w:val="22"/>
              </w:rPr>
              <w:t>2035</w:t>
            </w:r>
            <w:r w:rsidR="00CF0386">
              <w:rPr>
                <w:b/>
                <w:sz w:val="22"/>
              </w:rPr>
              <w:t xml:space="preserve"> г.</w:t>
            </w:r>
          </w:p>
        </w:tc>
      </w:tr>
      <w:tr w:rsidR="002F79D2" w:rsidRPr="0040142B" w14:paraId="6CDD22C6" w14:textId="77777777" w:rsidTr="00CF0386">
        <w:trPr>
          <w:jc w:val="center"/>
        </w:trPr>
        <w:tc>
          <w:tcPr>
            <w:tcW w:w="2890" w:type="pct"/>
            <w:vAlign w:val="bottom"/>
          </w:tcPr>
          <w:p w14:paraId="3F412A90" w14:textId="206862EC" w:rsidR="002F79D2" w:rsidRDefault="007B5503" w:rsidP="00CF0386">
            <w:pPr>
              <w:jc w:val="center"/>
            </w:pPr>
            <w:r>
              <w:t>п. Колбинский</w:t>
            </w:r>
          </w:p>
        </w:tc>
        <w:tc>
          <w:tcPr>
            <w:tcW w:w="702" w:type="pct"/>
            <w:vAlign w:val="center"/>
          </w:tcPr>
          <w:p w14:paraId="420ABB64" w14:textId="77777777" w:rsidR="002F79D2" w:rsidRPr="008A15CC" w:rsidRDefault="002F79D2" w:rsidP="00CF0386">
            <w:pPr>
              <w:jc w:val="center"/>
            </w:pPr>
            <w:r w:rsidRPr="008A15CC">
              <w:t>тыс. м</w:t>
            </w:r>
            <w:r w:rsidRPr="008A15CC">
              <w:rPr>
                <w:vertAlign w:val="superscript"/>
              </w:rPr>
              <w:t>3</w:t>
            </w:r>
          </w:p>
        </w:tc>
        <w:tc>
          <w:tcPr>
            <w:tcW w:w="731" w:type="pct"/>
            <w:vAlign w:val="center"/>
          </w:tcPr>
          <w:p w14:paraId="30C3C671" w14:textId="190AA7DF" w:rsidR="002F79D2" w:rsidRPr="00DE65E4" w:rsidRDefault="00B14C90" w:rsidP="00CF0386">
            <w:pPr>
              <w:jc w:val="center"/>
              <w:rPr>
                <w:sz w:val="22"/>
                <w:szCs w:val="22"/>
              </w:rPr>
            </w:pPr>
            <w:r>
              <w:rPr>
                <w:sz w:val="22"/>
                <w:szCs w:val="22"/>
              </w:rPr>
              <w:t>3,160</w:t>
            </w:r>
          </w:p>
        </w:tc>
        <w:tc>
          <w:tcPr>
            <w:tcW w:w="677" w:type="pct"/>
            <w:vAlign w:val="center"/>
          </w:tcPr>
          <w:p w14:paraId="61A0B218" w14:textId="48D6E702" w:rsidR="002F79D2" w:rsidRPr="00DE65E4" w:rsidRDefault="00B14C90" w:rsidP="00CF0386">
            <w:pPr>
              <w:jc w:val="center"/>
              <w:rPr>
                <w:sz w:val="22"/>
                <w:szCs w:val="22"/>
              </w:rPr>
            </w:pPr>
            <w:r>
              <w:rPr>
                <w:sz w:val="22"/>
                <w:szCs w:val="22"/>
              </w:rPr>
              <w:t>3,500</w:t>
            </w:r>
          </w:p>
        </w:tc>
      </w:tr>
      <w:tr w:rsidR="00FD1D12" w:rsidRPr="0040142B" w14:paraId="5EA77B13" w14:textId="77777777" w:rsidTr="00CF0386">
        <w:trPr>
          <w:jc w:val="center"/>
        </w:trPr>
        <w:tc>
          <w:tcPr>
            <w:tcW w:w="2890" w:type="pct"/>
            <w:vAlign w:val="bottom"/>
          </w:tcPr>
          <w:p w14:paraId="02CEB6C5" w14:textId="1CD0F27F" w:rsidR="00FD1D12" w:rsidRDefault="007B5503" w:rsidP="00CF0386">
            <w:pPr>
              <w:jc w:val="center"/>
              <w:rPr>
                <w:sz w:val="22"/>
                <w:szCs w:val="22"/>
              </w:rPr>
            </w:pPr>
            <w:r>
              <w:rPr>
                <w:sz w:val="22"/>
                <w:szCs w:val="22"/>
              </w:rPr>
              <w:t>п. Анасасино</w:t>
            </w:r>
          </w:p>
        </w:tc>
        <w:tc>
          <w:tcPr>
            <w:tcW w:w="702" w:type="pct"/>
            <w:vAlign w:val="center"/>
          </w:tcPr>
          <w:p w14:paraId="4F465B76" w14:textId="01F637EC" w:rsidR="00FD1D12" w:rsidRPr="008A15CC" w:rsidRDefault="00FD1D12" w:rsidP="00CF0386">
            <w:pPr>
              <w:jc w:val="center"/>
            </w:pPr>
            <w:r w:rsidRPr="008A15CC">
              <w:t>тыс. м</w:t>
            </w:r>
            <w:r w:rsidRPr="008A15CC">
              <w:rPr>
                <w:vertAlign w:val="superscript"/>
              </w:rPr>
              <w:t>3</w:t>
            </w:r>
          </w:p>
        </w:tc>
        <w:tc>
          <w:tcPr>
            <w:tcW w:w="731" w:type="pct"/>
            <w:vAlign w:val="center"/>
          </w:tcPr>
          <w:p w14:paraId="592FAB0A" w14:textId="77691F20" w:rsidR="00FD1D12" w:rsidRPr="00DE65E4" w:rsidRDefault="00B14C90" w:rsidP="00CF0386">
            <w:pPr>
              <w:jc w:val="center"/>
              <w:rPr>
                <w:sz w:val="22"/>
                <w:szCs w:val="22"/>
              </w:rPr>
            </w:pPr>
            <w:r>
              <w:rPr>
                <w:sz w:val="22"/>
                <w:szCs w:val="22"/>
              </w:rPr>
              <w:t>0,720</w:t>
            </w:r>
          </w:p>
        </w:tc>
        <w:tc>
          <w:tcPr>
            <w:tcW w:w="677" w:type="pct"/>
            <w:vAlign w:val="center"/>
          </w:tcPr>
          <w:p w14:paraId="14C18211" w14:textId="16DC01F1" w:rsidR="00FD1D12" w:rsidRPr="00DE65E4" w:rsidRDefault="00B14C90" w:rsidP="00CF0386">
            <w:pPr>
              <w:jc w:val="center"/>
              <w:rPr>
                <w:sz w:val="22"/>
                <w:szCs w:val="22"/>
              </w:rPr>
            </w:pPr>
            <w:r>
              <w:rPr>
                <w:sz w:val="22"/>
                <w:szCs w:val="22"/>
              </w:rPr>
              <w:t>1,200</w:t>
            </w:r>
          </w:p>
        </w:tc>
      </w:tr>
    </w:tbl>
    <w:p w14:paraId="7C21E5E1" w14:textId="77777777" w:rsidR="00CF0386" w:rsidRDefault="00CF0386" w:rsidP="00CF0386">
      <w:pPr>
        <w:pStyle w:val="Aff7"/>
      </w:pPr>
    </w:p>
    <w:p w14:paraId="3B7CEB57" w14:textId="77777777" w:rsidR="00CF0386" w:rsidRPr="008D663D" w:rsidRDefault="00CF0386" w:rsidP="00CF0386">
      <w:pPr>
        <w:pStyle w:val="30"/>
      </w:pPr>
      <w:r w:rsidRPr="008D663D">
        <w:t>3.1</w:t>
      </w:r>
      <w:r>
        <w:t>4</w:t>
      </w:r>
      <w:r w:rsidRPr="008D663D">
        <w:t xml:space="preserve"> Расчет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объемов подачи и потребления горячей, питьевой, технической воды, дефицита (резерва) мощностей по технологическим зонам с разбивкой по годам</w:t>
      </w:r>
    </w:p>
    <w:p w14:paraId="425D3329" w14:textId="5CAB770E" w:rsidR="00CF0386" w:rsidRDefault="00CF0386" w:rsidP="00CF0386">
      <w:pPr>
        <w:pStyle w:val="aff5"/>
        <w:ind w:right="0" w:firstLine="567"/>
        <w:contextualSpacing w:val="0"/>
        <w:rPr>
          <w:b w:val="0"/>
        </w:rPr>
      </w:pPr>
      <w:r w:rsidRPr="008D663D">
        <w:rPr>
          <w:b w:val="0"/>
        </w:rPr>
        <w:t>Расчет требуемой мощности водозаборных и очистных со</w:t>
      </w:r>
      <w:r w:rsidR="003D7D28">
        <w:rPr>
          <w:b w:val="0"/>
        </w:rPr>
        <w:t>о</w:t>
      </w:r>
      <w:r w:rsidR="001C3EAA">
        <w:rPr>
          <w:b w:val="0"/>
        </w:rPr>
        <w:t xml:space="preserve">ружений представлен в таблице </w:t>
      </w:r>
      <w:r w:rsidR="001672F6">
        <w:rPr>
          <w:b w:val="0"/>
        </w:rPr>
        <w:t>15</w:t>
      </w:r>
      <w:r>
        <w:rPr>
          <w:b w:val="0"/>
        </w:rPr>
        <w:t>.</w:t>
      </w:r>
    </w:p>
    <w:p w14:paraId="07AF5284" w14:textId="77777777" w:rsidR="00B14C90" w:rsidRDefault="00B14C90" w:rsidP="00CF0386">
      <w:pPr>
        <w:pStyle w:val="afc"/>
      </w:pPr>
    </w:p>
    <w:p w14:paraId="2BE06C56" w14:textId="37A76B14" w:rsidR="00CF0386" w:rsidRPr="008D663D" w:rsidRDefault="00CF0386" w:rsidP="00CF0386">
      <w:pPr>
        <w:pStyle w:val="afc"/>
        <w:rPr>
          <w:b/>
        </w:rPr>
      </w:pPr>
      <w:r w:rsidRPr="008D663D">
        <w:t xml:space="preserve">Таблица </w:t>
      </w:r>
      <w:r w:rsidR="001672F6">
        <w:t>15</w:t>
      </w:r>
      <w:r w:rsidRPr="008D663D">
        <w:t xml:space="preserve"> - Расчет требуемой мощности водозаборных сооружений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5"/>
        <w:gridCol w:w="1936"/>
        <w:gridCol w:w="1936"/>
        <w:gridCol w:w="1936"/>
        <w:gridCol w:w="1304"/>
      </w:tblGrid>
      <w:tr w:rsidR="00CF0386" w:rsidRPr="00DE65E4" w14:paraId="4CDA03B9" w14:textId="77777777" w:rsidTr="00CF0386">
        <w:trPr>
          <w:tblHeader/>
        </w:trPr>
        <w:tc>
          <w:tcPr>
            <w:tcW w:w="1492" w:type="pct"/>
            <w:vMerge w:val="restart"/>
            <w:vAlign w:val="center"/>
          </w:tcPr>
          <w:p w14:paraId="5BA8EF90" w14:textId="77777777" w:rsidR="00CF0386" w:rsidRPr="00DE65E4" w:rsidRDefault="00CF0386" w:rsidP="00CF0386">
            <w:pPr>
              <w:jc w:val="center"/>
              <w:rPr>
                <w:sz w:val="20"/>
              </w:rPr>
            </w:pPr>
            <w:r w:rsidRPr="00DE65E4">
              <w:rPr>
                <w:sz w:val="20"/>
                <w:szCs w:val="22"/>
              </w:rPr>
              <w:t>Назначение</w:t>
            </w:r>
          </w:p>
        </w:tc>
        <w:tc>
          <w:tcPr>
            <w:tcW w:w="955" w:type="pct"/>
            <w:vMerge w:val="restart"/>
            <w:vAlign w:val="center"/>
          </w:tcPr>
          <w:p w14:paraId="7AFB5CB9" w14:textId="77777777" w:rsidR="00CF0386" w:rsidRPr="00DE65E4" w:rsidRDefault="00CF0386" w:rsidP="00CF0386">
            <w:pPr>
              <w:jc w:val="center"/>
              <w:rPr>
                <w:sz w:val="20"/>
              </w:rPr>
            </w:pPr>
            <w:r w:rsidRPr="00DE65E4">
              <w:rPr>
                <w:sz w:val="20"/>
                <w:szCs w:val="22"/>
              </w:rPr>
              <w:t>Мощн. сущест. сооруж. куб.м/сут</w:t>
            </w:r>
          </w:p>
          <w:p w14:paraId="18211740" w14:textId="77777777" w:rsidR="00CF0386" w:rsidRPr="00DE65E4" w:rsidRDefault="00CF0386" w:rsidP="00CF0386">
            <w:pPr>
              <w:jc w:val="center"/>
              <w:rPr>
                <w:sz w:val="20"/>
              </w:rPr>
            </w:pPr>
            <w:r w:rsidRPr="00DE65E4">
              <w:rPr>
                <w:sz w:val="20"/>
                <w:szCs w:val="22"/>
              </w:rPr>
              <w:t>тыс.куб.м/год</w:t>
            </w:r>
          </w:p>
        </w:tc>
        <w:tc>
          <w:tcPr>
            <w:tcW w:w="2553" w:type="pct"/>
            <w:gridSpan w:val="3"/>
            <w:vAlign w:val="center"/>
          </w:tcPr>
          <w:p w14:paraId="4885B769" w14:textId="77777777" w:rsidR="00CF0386" w:rsidRPr="00DE65E4" w:rsidRDefault="00CF0386" w:rsidP="00CF0386">
            <w:pPr>
              <w:jc w:val="center"/>
              <w:rPr>
                <w:sz w:val="20"/>
              </w:rPr>
            </w:pPr>
            <w:r w:rsidRPr="00DE65E4">
              <w:rPr>
                <w:sz w:val="20"/>
                <w:szCs w:val="22"/>
              </w:rPr>
              <w:t>Периоды</w:t>
            </w:r>
          </w:p>
        </w:tc>
      </w:tr>
      <w:tr w:rsidR="00CF0386" w:rsidRPr="00DE65E4" w14:paraId="437CA81F" w14:textId="77777777" w:rsidTr="00CF0386">
        <w:trPr>
          <w:tblHeader/>
        </w:trPr>
        <w:tc>
          <w:tcPr>
            <w:tcW w:w="1492" w:type="pct"/>
            <w:vMerge/>
            <w:vAlign w:val="center"/>
          </w:tcPr>
          <w:p w14:paraId="62CD9C1C" w14:textId="77777777" w:rsidR="00CF0386" w:rsidRPr="00DE65E4" w:rsidRDefault="00CF0386" w:rsidP="00CF0386">
            <w:pPr>
              <w:jc w:val="center"/>
              <w:rPr>
                <w:sz w:val="20"/>
              </w:rPr>
            </w:pPr>
          </w:p>
        </w:tc>
        <w:tc>
          <w:tcPr>
            <w:tcW w:w="955" w:type="pct"/>
            <w:vMerge/>
            <w:vAlign w:val="center"/>
          </w:tcPr>
          <w:p w14:paraId="04EAB817" w14:textId="77777777" w:rsidR="00CF0386" w:rsidRPr="00DE65E4" w:rsidRDefault="00CF0386" w:rsidP="00CF0386">
            <w:pPr>
              <w:jc w:val="center"/>
              <w:rPr>
                <w:sz w:val="20"/>
              </w:rPr>
            </w:pPr>
          </w:p>
        </w:tc>
        <w:tc>
          <w:tcPr>
            <w:tcW w:w="2553" w:type="pct"/>
            <w:gridSpan w:val="3"/>
            <w:vAlign w:val="center"/>
          </w:tcPr>
          <w:p w14:paraId="3BA4FCA2" w14:textId="7BC1295D" w:rsidR="00CF0386" w:rsidRPr="00DE65E4" w:rsidRDefault="00B14C90" w:rsidP="00B14C90">
            <w:pPr>
              <w:tabs>
                <w:tab w:val="left" w:pos="2661"/>
              </w:tabs>
              <w:jc w:val="center"/>
              <w:rPr>
                <w:sz w:val="20"/>
              </w:rPr>
            </w:pPr>
            <w:r>
              <w:rPr>
                <w:sz w:val="20"/>
                <w:szCs w:val="22"/>
              </w:rPr>
              <w:t>Расчетный срок до 2035</w:t>
            </w:r>
            <w:r w:rsidR="00CF0386" w:rsidRPr="00DE65E4">
              <w:rPr>
                <w:sz w:val="20"/>
                <w:szCs w:val="22"/>
              </w:rPr>
              <w:t xml:space="preserve"> г.</w:t>
            </w:r>
          </w:p>
        </w:tc>
      </w:tr>
      <w:tr w:rsidR="00CF0386" w:rsidRPr="00DE65E4" w14:paraId="7F52EC1B" w14:textId="77777777" w:rsidTr="00CF0386">
        <w:trPr>
          <w:tblHeader/>
        </w:trPr>
        <w:tc>
          <w:tcPr>
            <w:tcW w:w="1492" w:type="pct"/>
            <w:vMerge/>
            <w:vAlign w:val="center"/>
          </w:tcPr>
          <w:p w14:paraId="204A7BDD" w14:textId="77777777" w:rsidR="00CF0386" w:rsidRPr="00DE65E4" w:rsidRDefault="00CF0386" w:rsidP="00CF0386">
            <w:pPr>
              <w:jc w:val="center"/>
              <w:rPr>
                <w:sz w:val="20"/>
              </w:rPr>
            </w:pPr>
          </w:p>
        </w:tc>
        <w:tc>
          <w:tcPr>
            <w:tcW w:w="955" w:type="pct"/>
            <w:vMerge/>
            <w:vAlign w:val="center"/>
          </w:tcPr>
          <w:p w14:paraId="647E9584" w14:textId="77777777" w:rsidR="00CF0386" w:rsidRPr="00DE65E4" w:rsidRDefault="00CF0386" w:rsidP="00CF0386">
            <w:pPr>
              <w:jc w:val="center"/>
              <w:rPr>
                <w:sz w:val="20"/>
              </w:rPr>
            </w:pPr>
          </w:p>
        </w:tc>
        <w:tc>
          <w:tcPr>
            <w:tcW w:w="955" w:type="pct"/>
            <w:vMerge w:val="restart"/>
            <w:vAlign w:val="center"/>
          </w:tcPr>
          <w:p w14:paraId="673AC6B0" w14:textId="77777777" w:rsidR="00CF0386" w:rsidRPr="00DE65E4" w:rsidRDefault="00CF0386" w:rsidP="00CF0386">
            <w:pPr>
              <w:jc w:val="center"/>
              <w:rPr>
                <w:sz w:val="20"/>
              </w:rPr>
            </w:pPr>
            <w:r w:rsidRPr="00DE65E4">
              <w:rPr>
                <w:sz w:val="20"/>
                <w:szCs w:val="22"/>
              </w:rPr>
              <w:t>куб.м/сут</w:t>
            </w:r>
          </w:p>
          <w:p w14:paraId="54E530B1" w14:textId="77777777" w:rsidR="00CF0386" w:rsidRPr="00DE65E4" w:rsidRDefault="00CF0386" w:rsidP="00CF0386">
            <w:pPr>
              <w:jc w:val="center"/>
              <w:rPr>
                <w:sz w:val="20"/>
              </w:rPr>
            </w:pPr>
            <w:r w:rsidRPr="00DE65E4">
              <w:rPr>
                <w:sz w:val="20"/>
                <w:szCs w:val="22"/>
              </w:rPr>
              <w:t>тыс.куб.м/год</w:t>
            </w:r>
          </w:p>
        </w:tc>
        <w:tc>
          <w:tcPr>
            <w:tcW w:w="1598" w:type="pct"/>
            <w:gridSpan w:val="2"/>
            <w:vAlign w:val="center"/>
          </w:tcPr>
          <w:p w14:paraId="7789DF92" w14:textId="77777777" w:rsidR="00CF0386" w:rsidRPr="00DE65E4" w:rsidRDefault="00CF0386" w:rsidP="00CF0386">
            <w:pPr>
              <w:jc w:val="center"/>
              <w:rPr>
                <w:sz w:val="20"/>
              </w:rPr>
            </w:pPr>
            <w:r w:rsidRPr="00DE65E4">
              <w:rPr>
                <w:sz w:val="20"/>
                <w:szCs w:val="22"/>
              </w:rPr>
              <w:t>(+) Резерв / (-) дефицит</w:t>
            </w:r>
          </w:p>
        </w:tc>
      </w:tr>
      <w:tr w:rsidR="00CF0386" w:rsidRPr="00DE65E4" w14:paraId="72BA39C1" w14:textId="77777777" w:rsidTr="00CF0386">
        <w:trPr>
          <w:tblHeader/>
        </w:trPr>
        <w:tc>
          <w:tcPr>
            <w:tcW w:w="1492" w:type="pct"/>
            <w:vMerge/>
            <w:vAlign w:val="center"/>
          </w:tcPr>
          <w:p w14:paraId="2B38C29E" w14:textId="77777777" w:rsidR="00CF0386" w:rsidRPr="00DE65E4" w:rsidRDefault="00CF0386" w:rsidP="00CF0386">
            <w:pPr>
              <w:jc w:val="center"/>
              <w:rPr>
                <w:sz w:val="20"/>
              </w:rPr>
            </w:pPr>
          </w:p>
        </w:tc>
        <w:tc>
          <w:tcPr>
            <w:tcW w:w="955" w:type="pct"/>
            <w:vMerge/>
            <w:vAlign w:val="center"/>
          </w:tcPr>
          <w:p w14:paraId="3B8EF626" w14:textId="77777777" w:rsidR="00CF0386" w:rsidRPr="00DE65E4" w:rsidRDefault="00CF0386" w:rsidP="00CF0386">
            <w:pPr>
              <w:jc w:val="center"/>
              <w:rPr>
                <w:sz w:val="20"/>
              </w:rPr>
            </w:pPr>
          </w:p>
        </w:tc>
        <w:tc>
          <w:tcPr>
            <w:tcW w:w="955" w:type="pct"/>
            <w:vMerge/>
            <w:vAlign w:val="center"/>
          </w:tcPr>
          <w:p w14:paraId="7685E5F8" w14:textId="77777777" w:rsidR="00CF0386" w:rsidRPr="00DE65E4" w:rsidRDefault="00CF0386" w:rsidP="00CF0386">
            <w:pPr>
              <w:jc w:val="center"/>
              <w:rPr>
                <w:sz w:val="20"/>
              </w:rPr>
            </w:pPr>
          </w:p>
        </w:tc>
        <w:tc>
          <w:tcPr>
            <w:tcW w:w="955" w:type="pct"/>
            <w:vAlign w:val="center"/>
          </w:tcPr>
          <w:p w14:paraId="09D456F4" w14:textId="77777777" w:rsidR="00CF0386" w:rsidRPr="00DE65E4" w:rsidRDefault="00CF0386" w:rsidP="00CF0386">
            <w:pPr>
              <w:jc w:val="center"/>
              <w:rPr>
                <w:sz w:val="20"/>
              </w:rPr>
            </w:pPr>
            <w:r w:rsidRPr="00DE65E4">
              <w:rPr>
                <w:sz w:val="20"/>
                <w:szCs w:val="22"/>
              </w:rPr>
              <w:t>куб.м/сут</w:t>
            </w:r>
          </w:p>
        </w:tc>
        <w:tc>
          <w:tcPr>
            <w:tcW w:w="643" w:type="pct"/>
            <w:vMerge w:val="restart"/>
            <w:vAlign w:val="center"/>
          </w:tcPr>
          <w:p w14:paraId="32188BDC" w14:textId="77777777" w:rsidR="00CF0386" w:rsidRPr="00DE65E4" w:rsidRDefault="00CF0386" w:rsidP="00CF0386">
            <w:pPr>
              <w:jc w:val="center"/>
              <w:rPr>
                <w:sz w:val="20"/>
              </w:rPr>
            </w:pPr>
            <w:r w:rsidRPr="00DE65E4">
              <w:rPr>
                <w:sz w:val="20"/>
                <w:szCs w:val="22"/>
              </w:rPr>
              <w:t>%</w:t>
            </w:r>
          </w:p>
        </w:tc>
      </w:tr>
      <w:tr w:rsidR="00CF0386" w:rsidRPr="00DE65E4" w14:paraId="0AFD1385" w14:textId="77777777" w:rsidTr="00CF0386">
        <w:trPr>
          <w:tblHeader/>
        </w:trPr>
        <w:tc>
          <w:tcPr>
            <w:tcW w:w="1492" w:type="pct"/>
            <w:vMerge/>
            <w:vAlign w:val="center"/>
          </w:tcPr>
          <w:p w14:paraId="6D46A236" w14:textId="77777777" w:rsidR="00CF0386" w:rsidRPr="00DE65E4" w:rsidRDefault="00CF0386" w:rsidP="00CF0386">
            <w:pPr>
              <w:jc w:val="center"/>
              <w:rPr>
                <w:sz w:val="20"/>
              </w:rPr>
            </w:pPr>
          </w:p>
        </w:tc>
        <w:tc>
          <w:tcPr>
            <w:tcW w:w="955" w:type="pct"/>
            <w:vMerge/>
            <w:vAlign w:val="center"/>
          </w:tcPr>
          <w:p w14:paraId="49C9F09F" w14:textId="77777777" w:rsidR="00CF0386" w:rsidRPr="00DE65E4" w:rsidRDefault="00CF0386" w:rsidP="00CF0386">
            <w:pPr>
              <w:jc w:val="center"/>
              <w:rPr>
                <w:sz w:val="20"/>
              </w:rPr>
            </w:pPr>
          </w:p>
        </w:tc>
        <w:tc>
          <w:tcPr>
            <w:tcW w:w="955" w:type="pct"/>
            <w:vMerge/>
            <w:vAlign w:val="center"/>
          </w:tcPr>
          <w:p w14:paraId="6320D91A" w14:textId="77777777" w:rsidR="00CF0386" w:rsidRPr="00DE65E4" w:rsidRDefault="00CF0386" w:rsidP="00CF0386">
            <w:pPr>
              <w:jc w:val="center"/>
              <w:rPr>
                <w:sz w:val="20"/>
              </w:rPr>
            </w:pPr>
          </w:p>
        </w:tc>
        <w:tc>
          <w:tcPr>
            <w:tcW w:w="955" w:type="pct"/>
            <w:vAlign w:val="center"/>
          </w:tcPr>
          <w:p w14:paraId="7E35B660" w14:textId="77777777" w:rsidR="00CF0386" w:rsidRPr="00DE65E4" w:rsidRDefault="00CF0386" w:rsidP="00CF0386">
            <w:pPr>
              <w:jc w:val="center"/>
              <w:rPr>
                <w:sz w:val="20"/>
              </w:rPr>
            </w:pPr>
            <w:r w:rsidRPr="00DE65E4">
              <w:rPr>
                <w:sz w:val="20"/>
                <w:szCs w:val="22"/>
              </w:rPr>
              <w:t>тыс.куб.м/год</w:t>
            </w:r>
          </w:p>
        </w:tc>
        <w:tc>
          <w:tcPr>
            <w:tcW w:w="643" w:type="pct"/>
            <w:vMerge/>
            <w:vAlign w:val="center"/>
          </w:tcPr>
          <w:p w14:paraId="6DA26B58" w14:textId="77777777" w:rsidR="00CF0386" w:rsidRPr="00DE65E4" w:rsidRDefault="00CF0386" w:rsidP="00CF0386">
            <w:pPr>
              <w:jc w:val="center"/>
              <w:rPr>
                <w:sz w:val="20"/>
              </w:rPr>
            </w:pPr>
          </w:p>
        </w:tc>
      </w:tr>
      <w:tr w:rsidR="00CF0386" w:rsidRPr="00DE65E4" w14:paraId="7483CFF2" w14:textId="77777777" w:rsidTr="00CF0386">
        <w:tc>
          <w:tcPr>
            <w:tcW w:w="5000" w:type="pct"/>
            <w:gridSpan w:val="5"/>
            <w:vAlign w:val="center"/>
          </w:tcPr>
          <w:p w14:paraId="29E2953B" w14:textId="5345D051" w:rsidR="00CF0386" w:rsidRPr="003D7D28" w:rsidRDefault="00B14C90" w:rsidP="00CF0386">
            <w:pPr>
              <w:jc w:val="center"/>
              <w:rPr>
                <w:b/>
                <w:sz w:val="22"/>
                <w:szCs w:val="22"/>
              </w:rPr>
            </w:pPr>
            <w:r>
              <w:rPr>
                <w:b/>
                <w:sz w:val="22"/>
                <w:szCs w:val="22"/>
              </w:rPr>
              <w:t>п. Колбинский</w:t>
            </w:r>
          </w:p>
        </w:tc>
      </w:tr>
      <w:tr w:rsidR="00CF0386" w:rsidRPr="00DE65E4" w14:paraId="27C530CF" w14:textId="77777777" w:rsidTr="00CF0386">
        <w:tc>
          <w:tcPr>
            <w:tcW w:w="1492" w:type="pct"/>
            <w:vMerge w:val="restart"/>
            <w:vAlign w:val="center"/>
          </w:tcPr>
          <w:p w14:paraId="7FCD7D1B" w14:textId="77777777" w:rsidR="00CF0386" w:rsidRPr="003D7D28" w:rsidRDefault="00CF0386" w:rsidP="00CF0386">
            <w:pPr>
              <w:jc w:val="center"/>
              <w:rPr>
                <w:sz w:val="22"/>
                <w:szCs w:val="22"/>
              </w:rPr>
            </w:pPr>
            <w:r w:rsidRPr="003D7D28">
              <w:rPr>
                <w:sz w:val="22"/>
                <w:szCs w:val="22"/>
              </w:rPr>
              <w:t>Подано хозпитьевой воды в сеть</w:t>
            </w:r>
          </w:p>
        </w:tc>
        <w:tc>
          <w:tcPr>
            <w:tcW w:w="955" w:type="pct"/>
            <w:vMerge w:val="restart"/>
            <w:vAlign w:val="center"/>
          </w:tcPr>
          <w:p w14:paraId="751EAA6F" w14:textId="77777777" w:rsidR="00FD1D12" w:rsidRDefault="00B14C90" w:rsidP="00CF0386">
            <w:pPr>
              <w:jc w:val="center"/>
              <w:rPr>
                <w:sz w:val="22"/>
                <w:szCs w:val="22"/>
              </w:rPr>
            </w:pPr>
            <w:r>
              <w:rPr>
                <w:sz w:val="22"/>
                <w:szCs w:val="22"/>
              </w:rPr>
              <w:t>1756,8</w:t>
            </w:r>
          </w:p>
          <w:p w14:paraId="4A7E30A0" w14:textId="48ABEA9E" w:rsidR="00B14C90" w:rsidRPr="003D7D28" w:rsidRDefault="00B14C90" w:rsidP="00CF0386">
            <w:pPr>
              <w:jc w:val="center"/>
              <w:rPr>
                <w:sz w:val="22"/>
                <w:szCs w:val="22"/>
              </w:rPr>
            </w:pPr>
            <w:r>
              <w:rPr>
                <w:sz w:val="22"/>
                <w:szCs w:val="22"/>
              </w:rPr>
              <w:t>641,232</w:t>
            </w:r>
          </w:p>
        </w:tc>
        <w:tc>
          <w:tcPr>
            <w:tcW w:w="955" w:type="pct"/>
            <w:tcBorders>
              <w:bottom w:val="nil"/>
            </w:tcBorders>
          </w:tcPr>
          <w:p w14:paraId="661C592B" w14:textId="2CC44140" w:rsidR="00CF0386" w:rsidRPr="003D7D28" w:rsidRDefault="00575D71" w:rsidP="00CF0386">
            <w:pPr>
              <w:jc w:val="center"/>
              <w:rPr>
                <w:sz w:val="22"/>
                <w:szCs w:val="22"/>
              </w:rPr>
            </w:pPr>
            <w:r>
              <w:rPr>
                <w:sz w:val="22"/>
                <w:szCs w:val="22"/>
              </w:rPr>
              <w:t>10,389</w:t>
            </w:r>
          </w:p>
        </w:tc>
        <w:tc>
          <w:tcPr>
            <w:tcW w:w="955" w:type="pct"/>
            <w:tcBorders>
              <w:bottom w:val="nil"/>
            </w:tcBorders>
            <w:vAlign w:val="center"/>
          </w:tcPr>
          <w:p w14:paraId="6895A7CD" w14:textId="7BD8C133" w:rsidR="00CF0386" w:rsidRPr="003D7D28" w:rsidRDefault="00575D71" w:rsidP="00CF0386">
            <w:pPr>
              <w:jc w:val="center"/>
              <w:rPr>
                <w:sz w:val="22"/>
                <w:szCs w:val="22"/>
              </w:rPr>
            </w:pPr>
            <w:r>
              <w:rPr>
                <w:sz w:val="22"/>
                <w:szCs w:val="22"/>
              </w:rPr>
              <w:t>1746,411</w:t>
            </w:r>
          </w:p>
        </w:tc>
        <w:tc>
          <w:tcPr>
            <w:tcW w:w="643" w:type="pct"/>
            <w:vMerge w:val="restart"/>
            <w:vAlign w:val="center"/>
          </w:tcPr>
          <w:p w14:paraId="505353DD" w14:textId="4578C16E" w:rsidR="00CF0386" w:rsidRPr="003D7D28" w:rsidRDefault="00575D71" w:rsidP="00CF0386">
            <w:pPr>
              <w:jc w:val="center"/>
              <w:rPr>
                <w:sz w:val="22"/>
                <w:szCs w:val="22"/>
              </w:rPr>
            </w:pPr>
            <w:r>
              <w:rPr>
                <w:sz w:val="22"/>
                <w:szCs w:val="22"/>
              </w:rPr>
              <w:t>99,41</w:t>
            </w:r>
          </w:p>
        </w:tc>
      </w:tr>
      <w:tr w:rsidR="00CF0386" w:rsidRPr="00DE65E4" w14:paraId="5A1E36F9" w14:textId="77777777" w:rsidTr="00CF0386">
        <w:tc>
          <w:tcPr>
            <w:tcW w:w="1492" w:type="pct"/>
            <w:vMerge/>
            <w:vAlign w:val="center"/>
          </w:tcPr>
          <w:p w14:paraId="52EE41C6" w14:textId="347D5ED5" w:rsidR="00CF0386" w:rsidRPr="003D7D28" w:rsidRDefault="00CF0386" w:rsidP="00CF0386">
            <w:pPr>
              <w:jc w:val="center"/>
              <w:rPr>
                <w:sz w:val="22"/>
                <w:szCs w:val="22"/>
              </w:rPr>
            </w:pPr>
          </w:p>
        </w:tc>
        <w:tc>
          <w:tcPr>
            <w:tcW w:w="955" w:type="pct"/>
            <w:vMerge/>
            <w:vAlign w:val="center"/>
          </w:tcPr>
          <w:p w14:paraId="195E3B33" w14:textId="77777777" w:rsidR="00CF0386" w:rsidRPr="003D7D28" w:rsidRDefault="00CF0386" w:rsidP="00CF0386">
            <w:pPr>
              <w:jc w:val="center"/>
              <w:rPr>
                <w:sz w:val="22"/>
                <w:szCs w:val="22"/>
              </w:rPr>
            </w:pPr>
          </w:p>
        </w:tc>
        <w:tc>
          <w:tcPr>
            <w:tcW w:w="955" w:type="pct"/>
            <w:tcBorders>
              <w:top w:val="nil"/>
            </w:tcBorders>
          </w:tcPr>
          <w:p w14:paraId="4F11C714" w14:textId="00080780" w:rsidR="00CF0386" w:rsidRPr="003D7D28" w:rsidRDefault="00575D71" w:rsidP="00CF0386">
            <w:pPr>
              <w:jc w:val="center"/>
              <w:rPr>
                <w:sz w:val="22"/>
                <w:szCs w:val="22"/>
              </w:rPr>
            </w:pPr>
            <w:r>
              <w:rPr>
                <w:sz w:val="22"/>
                <w:szCs w:val="22"/>
              </w:rPr>
              <w:t>3,160</w:t>
            </w:r>
          </w:p>
        </w:tc>
        <w:tc>
          <w:tcPr>
            <w:tcW w:w="955" w:type="pct"/>
            <w:tcBorders>
              <w:top w:val="nil"/>
            </w:tcBorders>
            <w:vAlign w:val="center"/>
          </w:tcPr>
          <w:p w14:paraId="780F22E7" w14:textId="44A17533" w:rsidR="00CF0386" w:rsidRPr="003D7D28" w:rsidRDefault="00575D71" w:rsidP="00CF0386">
            <w:pPr>
              <w:jc w:val="center"/>
              <w:rPr>
                <w:sz w:val="22"/>
                <w:szCs w:val="22"/>
              </w:rPr>
            </w:pPr>
            <w:r>
              <w:rPr>
                <w:sz w:val="22"/>
                <w:szCs w:val="22"/>
              </w:rPr>
              <w:t>638,072</w:t>
            </w:r>
          </w:p>
        </w:tc>
        <w:tc>
          <w:tcPr>
            <w:tcW w:w="643" w:type="pct"/>
            <w:vMerge/>
            <w:vAlign w:val="center"/>
          </w:tcPr>
          <w:p w14:paraId="77BAF38C" w14:textId="77777777" w:rsidR="00CF0386" w:rsidRPr="003D7D28" w:rsidRDefault="00CF0386" w:rsidP="00CF0386">
            <w:pPr>
              <w:jc w:val="center"/>
              <w:rPr>
                <w:sz w:val="22"/>
                <w:szCs w:val="22"/>
              </w:rPr>
            </w:pPr>
          </w:p>
        </w:tc>
      </w:tr>
      <w:tr w:rsidR="00575D71" w:rsidRPr="00DE65E4" w14:paraId="412BA7DB" w14:textId="77777777" w:rsidTr="001015B4">
        <w:tc>
          <w:tcPr>
            <w:tcW w:w="1492" w:type="pct"/>
            <w:vMerge w:val="restart"/>
            <w:vAlign w:val="center"/>
          </w:tcPr>
          <w:p w14:paraId="249E7BA6" w14:textId="6EFA4699" w:rsidR="00575D71" w:rsidRDefault="00575D71" w:rsidP="00CF0386">
            <w:pPr>
              <w:jc w:val="center"/>
              <w:rPr>
                <w:sz w:val="22"/>
                <w:szCs w:val="22"/>
              </w:rPr>
            </w:pPr>
            <w:r w:rsidRPr="003D7D28">
              <w:rPr>
                <w:sz w:val="22"/>
                <w:szCs w:val="22"/>
              </w:rPr>
              <w:t>Собственные нужды, потери</w:t>
            </w:r>
            <w:r>
              <w:rPr>
                <w:sz w:val="22"/>
                <w:szCs w:val="22"/>
              </w:rPr>
              <w:t>,</w:t>
            </w:r>
          </w:p>
          <w:p w14:paraId="542FC4B3" w14:textId="76312D05" w:rsidR="00575D71" w:rsidRPr="003D7D28" w:rsidRDefault="00575D71" w:rsidP="00CF0386">
            <w:pPr>
              <w:jc w:val="center"/>
              <w:rPr>
                <w:sz w:val="22"/>
                <w:szCs w:val="22"/>
              </w:rPr>
            </w:pPr>
            <w:r>
              <w:rPr>
                <w:sz w:val="22"/>
                <w:szCs w:val="22"/>
              </w:rPr>
              <w:lastRenderedPageBreak/>
              <w:t>неучтенное водопотребление</w:t>
            </w:r>
          </w:p>
        </w:tc>
        <w:tc>
          <w:tcPr>
            <w:tcW w:w="955" w:type="pct"/>
            <w:vMerge/>
            <w:vAlign w:val="center"/>
          </w:tcPr>
          <w:p w14:paraId="4799E37D" w14:textId="77777777" w:rsidR="00575D71" w:rsidRPr="003D7D28" w:rsidRDefault="00575D71" w:rsidP="00CF0386">
            <w:pPr>
              <w:jc w:val="center"/>
              <w:rPr>
                <w:sz w:val="22"/>
                <w:szCs w:val="22"/>
              </w:rPr>
            </w:pPr>
          </w:p>
        </w:tc>
        <w:tc>
          <w:tcPr>
            <w:tcW w:w="955" w:type="pct"/>
            <w:vMerge w:val="restart"/>
            <w:vAlign w:val="center"/>
          </w:tcPr>
          <w:p w14:paraId="75B911CA" w14:textId="27915F48" w:rsidR="00575D71" w:rsidRPr="003D7D28" w:rsidRDefault="00783A0D" w:rsidP="00CF0386">
            <w:pPr>
              <w:jc w:val="center"/>
              <w:rPr>
                <w:sz w:val="22"/>
                <w:szCs w:val="22"/>
              </w:rPr>
            </w:pPr>
            <w:r>
              <w:rPr>
                <w:sz w:val="22"/>
                <w:szCs w:val="22"/>
              </w:rPr>
              <w:t>-</w:t>
            </w:r>
          </w:p>
        </w:tc>
        <w:tc>
          <w:tcPr>
            <w:tcW w:w="955" w:type="pct"/>
            <w:tcBorders>
              <w:bottom w:val="nil"/>
            </w:tcBorders>
            <w:vAlign w:val="center"/>
          </w:tcPr>
          <w:p w14:paraId="57EC7B5A" w14:textId="5C84A201" w:rsidR="00575D71" w:rsidRPr="003D7D28" w:rsidRDefault="00575D71" w:rsidP="00CF0386">
            <w:pPr>
              <w:jc w:val="center"/>
              <w:rPr>
                <w:sz w:val="22"/>
                <w:szCs w:val="22"/>
              </w:rPr>
            </w:pPr>
          </w:p>
        </w:tc>
        <w:tc>
          <w:tcPr>
            <w:tcW w:w="643" w:type="pct"/>
            <w:vMerge w:val="restart"/>
            <w:vAlign w:val="center"/>
          </w:tcPr>
          <w:p w14:paraId="26450709" w14:textId="48B82C34" w:rsidR="00575D71" w:rsidRPr="003D7D28" w:rsidRDefault="00575D71" w:rsidP="00CF0386">
            <w:pPr>
              <w:jc w:val="center"/>
              <w:rPr>
                <w:sz w:val="22"/>
                <w:szCs w:val="22"/>
              </w:rPr>
            </w:pPr>
          </w:p>
        </w:tc>
      </w:tr>
      <w:tr w:rsidR="00575D71" w:rsidRPr="00DE65E4" w14:paraId="5D0E2AD9" w14:textId="77777777" w:rsidTr="001015B4">
        <w:tc>
          <w:tcPr>
            <w:tcW w:w="1492" w:type="pct"/>
            <w:vMerge/>
            <w:vAlign w:val="center"/>
          </w:tcPr>
          <w:p w14:paraId="42D35041" w14:textId="77777777" w:rsidR="00575D71" w:rsidRPr="003D7D28" w:rsidRDefault="00575D71" w:rsidP="00CF0386">
            <w:pPr>
              <w:jc w:val="center"/>
              <w:rPr>
                <w:sz w:val="22"/>
                <w:szCs w:val="22"/>
              </w:rPr>
            </w:pPr>
          </w:p>
        </w:tc>
        <w:tc>
          <w:tcPr>
            <w:tcW w:w="955" w:type="pct"/>
            <w:vMerge/>
            <w:vAlign w:val="center"/>
          </w:tcPr>
          <w:p w14:paraId="3FBAA355" w14:textId="77777777" w:rsidR="00575D71" w:rsidRPr="003D7D28" w:rsidRDefault="00575D71" w:rsidP="00CF0386">
            <w:pPr>
              <w:jc w:val="center"/>
              <w:rPr>
                <w:sz w:val="22"/>
                <w:szCs w:val="22"/>
              </w:rPr>
            </w:pPr>
          </w:p>
        </w:tc>
        <w:tc>
          <w:tcPr>
            <w:tcW w:w="955" w:type="pct"/>
            <w:vMerge/>
            <w:tcBorders>
              <w:bottom w:val="single" w:sz="4" w:space="0" w:color="auto"/>
            </w:tcBorders>
            <w:vAlign w:val="center"/>
          </w:tcPr>
          <w:p w14:paraId="7618C5EC" w14:textId="3888CAB3" w:rsidR="00575D71" w:rsidRPr="003D7D28" w:rsidRDefault="00575D71" w:rsidP="00CF0386">
            <w:pPr>
              <w:jc w:val="center"/>
              <w:rPr>
                <w:sz w:val="22"/>
                <w:szCs w:val="22"/>
              </w:rPr>
            </w:pPr>
          </w:p>
        </w:tc>
        <w:tc>
          <w:tcPr>
            <w:tcW w:w="955" w:type="pct"/>
            <w:tcBorders>
              <w:top w:val="nil"/>
              <w:bottom w:val="single" w:sz="4" w:space="0" w:color="auto"/>
            </w:tcBorders>
            <w:vAlign w:val="center"/>
          </w:tcPr>
          <w:p w14:paraId="2F6DEAF8" w14:textId="49D2D6D7" w:rsidR="00575D71" w:rsidRPr="003D7D28" w:rsidRDefault="00575D71" w:rsidP="00CF0386">
            <w:pPr>
              <w:jc w:val="center"/>
              <w:rPr>
                <w:sz w:val="22"/>
                <w:szCs w:val="22"/>
              </w:rPr>
            </w:pPr>
          </w:p>
        </w:tc>
        <w:tc>
          <w:tcPr>
            <w:tcW w:w="643" w:type="pct"/>
            <w:vMerge/>
            <w:vAlign w:val="center"/>
          </w:tcPr>
          <w:p w14:paraId="26DBE5DE" w14:textId="2A0847C1" w:rsidR="00575D71" w:rsidRPr="003D7D28" w:rsidRDefault="00575D71" w:rsidP="00CF0386">
            <w:pPr>
              <w:jc w:val="center"/>
              <w:rPr>
                <w:sz w:val="22"/>
                <w:szCs w:val="22"/>
              </w:rPr>
            </w:pPr>
          </w:p>
        </w:tc>
      </w:tr>
      <w:tr w:rsidR="00575D71" w:rsidRPr="00DE65E4" w14:paraId="301C4FED" w14:textId="77777777" w:rsidTr="00CF0386">
        <w:tc>
          <w:tcPr>
            <w:tcW w:w="1492" w:type="pct"/>
            <w:vMerge w:val="restart"/>
            <w:vAlign w:val="center"/>
          </w:tcPr>
          <w:p w14:paraId="038E9F54" w14:textId="77777777" w:rsidR="00575D71" w:rsidRPr="003D7D28" w:rsidRDefault="00575D71" w:rsidP="00CF0386">
            <w:pPr>
              <w:jc w:val="center"/>
              <w:rPr>
                <w:sz w:val="22"/>
                <w:szCs w:val="22"/>
              </w:rPr>
            </w:pPr>
            <w:r w:rsidRPr="003D7D28">
              <w:rPr>
                <w:sz w:val="22"/>
                <w:szCs w:val="22"/>
              </w:rPr>
              <w:lastRenderedPageBreak/>
              <w:t>Реализация потребителю</w:t>
            </w:r>
          </w:p>
        </w:tc>
        <w:tc>
          <w:tcPr>
            <w:tcW w:w="955" w:type="pct"/>
            <w:vMerge/>
            <w:vAlign w:val="center"/>
          </w:tcPr>
          <w:p w14:paraId="1182FA7D" w14:textId="77777777" w:rsidR="00575D71" w:rsidRPr="003D7D28" w:rsidRDefault="00575D71" w:rsidP="00CF0386">
            <w:pPr>
              <w:jc w:val="center"/>
              <w:rPr>
                <w:sz w:val="22"/>
                <w:szCs w:val="22"/>
              </w:rPr>
            </w:pPr>
          </w:p>
        </w:tc>
        <w:tc>
          <w:tcPr>
            <w:tcW w:w="955" w:type="pct"/>
            <w:tcBorders>
              <w:bottom w:val="nil"/>
            </w:tcBorders>
          </w:tcPr>
          <w:p w14:paraId="68D03DE3" w14:textId="7D61C720" w:rsidR="00575D71" w:rsidRPr="003D7D28" w:rsidRDefault="00575D71" w:rsidP="00CF0386">
            <w:pPr>
              <w:jc w:val="center"/>
              <w:rPr>
                <w:sz w:val="22"/>
                <w:szCs w:val="22"/>
              </w:rPr>
            </w:pPr>
            <w:r>
              <w:rPr>
                <w:sz w:val="22"/>
                <w:szCs w:val="22"/>
              </w:rPr>
              <w:t>10,389</w:t>
            </w:r>
          </w:p>
        </w:tc>
        <w:tc>
          <w:tcPr>
            <w:tcW w:w="955" w:type="pct"/>
            <w:tcBorders>
              <w:bottom w:val="nil"/>
            </w:tcBorders>
            <w:vAlign w:val="center"/>
          </w:tcPr>
          <w:p w14:paraId="17E31B50" w14:textId="3AA17F8A" w:rsidR="00575D71" w:rsidRPr="003D7D28" w:rsidRDefault="00575D71" w:rsidP="00CF0386">
            <w:pPr>
              <w:jc w:val="center"/>
              <w:rPr>
                <w:sz w:val="22"/>
                <w:szCs w:val="22"/>
              </w:rPr>
            </w:pPr>
            <w:r>
              <w:rPr>
                <w:sz w:val="22"/>
                <w:szCs w:val="22"/>
              </w:rPr>
              <w:t>1746,411</w:t>
            </w:r>
          </w:p>
        </w:tc>
        <w:tc>
          <w:tcPr>
            <w:tcW w:w="643" w:type="pct"/>
            <w:vMerge w:val="restart"/>
            <w:vAlign w:val="center"/>
          </w:tcPr>
          <w:p w14:paraId="7E9B8A79" w14:textId="74AF277D" w:rsidR="00575D71" w:rsidRPr="003D7D28" w:rsidRDefault="00575D71" w:rsidP="00CF0386">
            <w:pPr>
              <w:jc w:val="center"/>
              <w:rPr>
                <w:sz w:val="22"/>
                <w:szCs w:val="22"/>
              </w:rPr>
            </w:pPr>
            <w:r>
              <w:rPr>
                <w:sz w:val="22"/>
                <w:szCs w:val="22"/>
              </w:rPr>
              <w:t>99,41</w:t>
            </w:r>
          </w:p>
        </w:tc>
      </w:tr>
      <w:tr w:rsidR="00575D71" w:rsidRPr="00DE65E4" w14:paraId="66FDD87F" w14:textId="77777777" w:rsidTr="00FD1D12">
        <w:trPr>
          <w:trHeight w:val="349"/>
        </w:trPr>
        <w:tc>
          <w:tcPr>
            <w:tcW w:w="1492" w:type="pct"/>
            <w:vMerge/>
            <w:vAlign w:val="center"/>
          </w:tcPr>
          <w:p w14:paraId="4932F643" w14:textId="77777777" w:rsidR="00575D71" w:rsidRPr="003D7D28" w:rsidRDefault="00575D71" w:rsidP="00CF0386">
            <w:pPr>
              <w:jc w:val="center"/>
              <w:rPr>
                <w:sz w:val="22"/>
                <w:szCs w:val="22"/>
              </w:rPr>
            </w:pPr>
          </w:p>
        </w:tc>
        <w:tc>
          <w:tcPr>
            <w:tcW w:w="955" w:type="pct"/>
            <w:vMerge/>
            <w:tcBorders>
              <w:bottom w:val="single" w:sz="4" w:space="0" w:color="auto"/>
            </w:tcBorders>
            <w:vAlign w:val="center"/>
          </w:tcPr>
          <w:p w14:paraId="431E46E6" w14:textId="77777777" w:rsidR="00575D71" w:rsidRPr="003D7D28" w:rsidRDefault="00575D71" w:rsidP="00CF0386">
            <w:pPr>
              <w:jc w:val="center"/>
              <w:rPr>
                <w:sz w:val="22"/>
                <w:szCs w:val="22"/>
              </w:rPr>
            </w:pPr>
          </w:p>
        </w:tc>
        <w:tc>
          <w:tcPr>
            <w:tcW w:w="955" w:type="pct"/>
            <w:tcBorders>
              <w:top w:val="nil"/>
              <w:bottom w:val="single" w:sz="4" w:space="0" w:color="auto"/>
            </w:tcBorders>
          </w:tcPr>
          <w:p w14:paraId="7B92C83B" w14:textId="2B212404" w:rsidR="00575D71" w:rsidRPr="003D7D28" w:rsidRDefault="00575D71" w:rsidP="00CF0386">
            <w:pPr>
              <w:jc w:val="center"/>
              <w:rPr>
                <w:sz w:val="22"/>
                <w:szCs w:val="22"/>
              </w:rPr>
            </w:pPr>
            <w:r>
              <w:rPr>
                <w:sz w:val="22"/>
                <w:szCs w:val="22"/>
              </w:rPr>
              <w:t>3,160</w:t>
            </w:r>
          </w:p>
        </w:tc>
        <w:tc>
          <w:tcPr>
            <w:tcW w:w="955" w:type="pct"/>
            <w:tcBorders>
              <w:top w:val="nil"/>
              <w:bottom w:val="single" w:sz="4" w:space="0" w:color="auto"/>
            </w:tcBorders>
            <w:vAlign w:val="center"/>
          </w:tcPr>
          <w:p w14:paraId="4918881A" w14:textId="60A6A906" w:rsidR="00575D71" w:rsidRPr="003D7D28" w:rsidRDefault="00575D71" w:rsidP="00CF0386">
            <w:pPr>
              <w:jc w:val="center"/>
              <w:rPr>
                <w:sz w:val="22"/>
                <w:szCs w:val="22"/>
              </w:rPr>
            </w:pPr>
            <w:r>
              <w:rPr>
                <w:sz w:val="22"/>
                <w:szCs w:val="22"/>
              </w:rPr>
              <w:t>638,072</w:t>
            </w:r>
          </w:p>
        </w:tc>
        <w:tc>
          <w:tcPr>
            <w:tcW w:w="643" w:type="pct"/>
            <w:vMerge/>
            <w:tcBorders>
              <w:bottom w:val="single" w:sz="4" w:space="0" w:color="auto"/>
            </w:tcBorders>
            <w:vAlign w:val="center"/>
          </w:tcPr>
          <w:p w14:paraId="4D2A3346" w14:textId="77777777" w:rsidR="00575D71" w:rsidRPr="003D7D28" w:rsidRDefault="00575D71" w:rsidP="00CF0386">
            <w:pPr>
              <w:jc w:val="center"/>
              <w:rPr>
                <w:sz w:val="22"/>
                <w:szCs w:val="22"/>
              </w:rPr>
            </w:pPr>
          </w:p>
        </w:tc>
      </w:tr>
      <w:tr w:rsidR="00575D71" w:rsidRPr="00DE65E4" w14:paraId="40A81A60" w14:textId="77777777" w:rsidTr="00FD1D12">
        <w:trPr>
          <w:trHeight w:val="349"/>
        </w:trPr>
        <w:tc>
          <w:tcPr>
            <w:tcW w:w="5000" w:type="pct"/>
            <w:gridSpan w:val="5"/>
            <w:vAlign w:val="center"/>
          </w:tcPr>
          <w:p w14:paraId="196B339F" w14:textId="6AD7D54C" w:rsidR="00575D71" w:rsidRPr="00FD1D12" w:rsidRDefault="00575D71" w:rsidP="00CF0386">
            <w:pPr>
              <w:jc w:val="center"/>
              <w:rPr>
                <w:b/>
                <w:sz w:val="22"/>
                <w:szCs w:val="22"/>
              </w:rPr>
            </w:pPr>
            <w:r>
              <w:rPr>
                <w:b/>
                <w:sz w:val="22"/>
                <w:szCs w:val="22"/>
              </w:rPr>
              <w:t>п. Анастасино</w:t>
            </w:r>
          </w:p>
        </w:tc>
      </w:tr>
      <w:tr w:rsidR="00575D71" w:rsidRPr="00DE65E4" w14:paraId="6CA09539" w14:textId="77777777" w:rsidTr="00FD1D12">
        <w:trPr>
          <w:trHeight w:val="349"/>
        </w:trPr>
        <w:tc>
          <w:tcPr>
            <w:tcW w:w="1492" w:type="pct"/>
            <w:vMerge w:val="restart"/>
            <w:vAlign w:val="center"/>
          </w:tcPr>
          <w:p w14:paraId="0C08B6E2" w14:textId="037CDD25" w:rsidR="00575D71" w:rsidRPr="003D7D28" w:rsidRDefault="00575D71" w:rsidP="00CF0386">
            <w:pPr>
              <w:jc w:val="center"/>
              <w:rPr>
                <w:sz w:val="22"/>
                <w:szCs w:val="22"/>
              </w:rPr>
            </w:pPr>
            <w:r w:rsidRPr="003D7D28">
              <w:rPr>
                <w:sz w:val="22"/>
                <w:szCs w:val="22"/>
              </w:rPr>
              <w:t>Подано хозпитьевой воды в сеть</w:t>
            </w:r>
          </w:p>
        </w:tc>
        <w:tc>
          <w:tcPr>
            <w:tcW w:w="955" w:type="pct"/>
            <w:vMerge w:val="restart"/>
            <w:tcBorders>
              <w:top w:val="single" w:sz="4" w:space="0" w:color="auto"/>
            </w:tcBorders>
            <w:vAlign w:val="center"/>
          </w:tcPr>
          <w:p w14:paraId="021CB0B2" w14:textId="77777777" w:rsidR="00575D71" w:rsidRDefault="00575D71" w:rsidP="00CF0386">
            <w:pPr>
              <w:jc w:val="center"/>
              <w:rPr>
                <w:sz w:val="22"/>
                <w:szCs w:val="22"/>
              </w:rPr>
            </w:pPr>
            <w:r>
              <w:rPr>
                <w:sz w:val="22"/>
                <w:szCs w:val="22"/>
              </w:rPr>
              <w:t>2635,2</w:t>
            </w:r>
          </w:p>
          <w:p w14:paraId="455CC60E" w14:textId="765B6F28" w:rsidR="00575D71" w:rsidRPr="003D7D28" w:rsidRDefault="00575D71" w:rsidP="00CF0386">
            <w:pPr>
              <w:jc w:val="center"/>
              <w:rPr>
                <w:sz w:val="22"/>
                <w:szCs w:val="22"/>
              </w:rPr>
            </w:pPr>
            <w:r>
              <w:rPr>
                <w:sz w:val="22"/>
                <w:szCs w:val="22"/>
              </w:rPr>
              <w:t>961,848</w:t>
            </w:r>
          </w:p>
        </w:tc>
        <w:tc>
          <w:tcPr>
            <w:tcW w:w="955" w:type="pct"/>
            <w:tcBorders>
              <w:top w:val="single" w:sz="4" w:space="0" w:color="auto"/>
              <w:bottom w:val="nil"/>
            </w:tcBorders>
          </w:tcPr>
          <w:p w14:paraId="1326EBA5" w14:textId="0C98056D" w:rsidR="00575D71" w:rsidRPr="003D7D28" w:rsidRDefault="00575D71" w:rsidP="00CF0386">
            <w:pPr>
              <w:jc w:val="center"/>
              <w:rPr>
                <w:sz w:val="22"/>
                <w:szCs w:val="22"/>
              </w:rPr>
            </w:pPr>
            <w:r>
              <w:rPr>
                <w:sz w:val="22"/>
                <w:szCs w:val="22"/>
              </w:rPr>
              <w:t>3,945</w:t>
            </w:r>
          </w:p>
        </w:tc>
        <w:tc>
          <w:tcPr>
            <w:tcW w:w="955" w:type="pct"/>
            <w:tcBorders>
              <w:top w:val="single" w:sz="4" w:space="0" w:color="auto"/>
              <w:bottom w:val="nil"/>
            </w:tcBorders>
            <w:vAlign w:val="center"/>
          </w:tcPr>
          <w:p w14:paraId="572AC346" w14:textId="7E8ADE38" w:rsidR="00575D71" w:rsidRPr="003D7D28" w:rsidRDefault="00575D71" w:rsidP="00CF0386">
            <w:pPr>
              <w:jc w:val="center"/>
              <w:rPr>
                <w:sz w:val="22"/>
                <w:szCs w:val="22"/>
              </w:rPr>
            </w:pPr>
            <w:r>
              <w:rPr>
                <w:sz w:val="22"/>
                <w:szCs w:val="22"/>
              </w:rPr>
              <w:t>2631,255</w:t>
            </w:r>
          </w:p>
        </w:tc>
        <w:tc>
          <w:tcPr>
            <w:tcW w:w="643" w:type="pct"/>
            <w:vMerge w:val="restart"/>
            <w:tcBorders>
              <w:top w:val="single" w:sz="4" w:space="0" w:color="auto"/>
            </w:tcBorders>
            <w:vAlign w:val="center"/>
          </w:tcPr>
          <w:p w14:paraId="1E924653" w14:textId="307BF545" w:rsidR="00575D71" w:rsidRPr="003D7D28" w:rsidRDefault="00575D71" w:rsidP="00CF0386">
            <w:pPr>
              <w:jc w:val="center"/>
              <w:rPr>
                <w:sz w:val="22"/>
                <w:szCs w:val="22"/>
              </w:rPr>
            </w:pPr>
            <w:r>
              <w:rPr>
                <w:sz w:val="22"/>
                <w:szCs w:val="22"/>
              </w:rPr>
              <w:t>99,85</w:t>
            </w:r>
          </w:p>
        </w:tc>
      </w:tr>
      <w:tr w:rsidR="00575D71" w:rsidRPr="00DE65E4" w14:paraId="539EC71F" w14:textId="77777777" w:rsidTr="00FD1D12">
        <w:trPr>
          <w:trHeight w:val="349"/>
        </w:trPr>
        <w:tc>
          <w:tcPr>
            <w:tcW w:w="1492" w:type="pct"/>
            <w:vMerge/>
            <w:vAlign w:val="center"/>
          </w:tcPr>
          <w:p w14:paraId="678998F3" w14:textId="21B34B46" w:rsidR="00575D71" w:rsidRPr="003D7D28" w:rsidRDefault="00575D71" w:rsidP="00CF0386">
            <w:pPr>
              <w:jc w:val="center"/>
              <w:rPr>
                <w:sz w:val="22"/>
                <w:szCs w:val="22"/>
              </w:rPr>
            </w:pPr>
          </w:p>
        </w:tc>
        <w:tc>
          <w:tcPr>
            <w:tcW w:w="955" w:type="pct"/>
            <w:vMerge/>
            <w:vAlign w:val="center"/>
          </w:tcPr>
          <w:p w14:paraId="24BD9C30" w14:textId="77777777" w:rsidR="00575D71" w:rsidRPr="003D7D28" w:rsidRDefault="00575D71" w:rsidP="00CF0386">
            <w:pPr>
              <w:jc w:val="center"/>
              <w:rPr>
                <w:sz w:val="22"/>
                <w:szCs w:val="22"/>
              </w:rPr>
            </w:pPr>
          </w:p>
        </w:tc>
        <w:tc>
          <w:tcPr>
            <w:tcW w:w="955" w:type="pct"/>
            <w:tcBorders>
              <w:top w:val="nil"/>
              <w:bottom w:val="single" w:sz="4" w:space="0" w:color="auto"/>
            </w:tcBorders>
          </w:tcPr>
          <w:p w14:paraId="191DA539" w14:textId="3F14CD7C" w:rsidR="00575D71" w:rsidRPr="003D7D28" w:rsidRDefault="00575D71" w:rsidP="00CF0386">
            <w:pPr>
              <w:jc w:val="center"/>
              <w:rPr>
                <w:sz w:val="22"/>
                <w:szCs w:val="22"/>
              </w:rPr>
            </w:pPr>
            <w:r>
              <w:rPr>
                <w:sz w:val="22"/>
                <w:szCs w:val="22"/>
              </w:rPr>
              <w:t>1,200</w:t>
            </w:r>
          </w:p>
        </w:tc>
        <w:tc>
          <w:tcPr>
            <w:tcW w:w="955" w:type="pct"/>
            <w:tcBorders>
              <w:top w:val="nil"/>
              <w:bottom w:val="single" w:sz="4" w:space="0" w:color="auto"/>
            </w:tcBorders>
            <w:vAlign w:val="center"/>
          </w:tcPr>
          <w:p w14:paraId="21582FA2" w14:textId="1E7D1356" w:rsidR="00575D71" w:rsidRPr="003D7D28" w:rsidRDefault="00575D71" w:rsidP="00CF0386">
            <w:pPr>
              <w:jc w:val="center"/>
              <w:rPr>
                <w:sz w:val="22"/>
                <w:szCs w:val="22"/>
              </w:rPr>
            </w:pPr>
            <w:r>
              <w:rPr>
                <w:sz w:val="22"/>
                <w:szCs w:val="22"/>
              </w:rPr>
              <w:t>960,648</w:t>
            </w:r>
          </w:p>
        </w:tc>
        <w:tc>
          <w:tcPr>
            <w:tcW w:w="643" w:type="pct"/>
            <w:vMerge/>
            <w:vAlign w:val="center"/>
          </w:tcPr>
          <w:p w14:paraId="4F282EF8" w14:textId="77777777" w:rsidR="00575D71" w:rsidRPr="003D7D28" w:rsidRDefault="00575D71" w:rsidP="00CF0386">
            <w:pPr>
              <w:jc w:val="center"/>
              <w:rPr>
                <w:sz w:val="22"/>
                <w:szCs w:val="22"/>
              </w:rPr>
            </w:pPr>
          </w:p>
        </w:tc>
      </w:tr>
      <w:tr w:rsidR="00575D71" w:rsidRPr="00DE65E4" w14:paraId="78D47BEB" w14:textId="77777777" w:rsidTr="00575D71">
        <w:trPr>
          <w:trHeight w:val="349"/>
        </w:trPr>
        <w:tc>
          <w:tcPr>
            <w:tcW w:w="1492" w:type="pct"/>
            <w:vMerge w:val="restart"/>
            <w:vAlign w:val="center"/>
          </w:tcPr>
          <w:p w14:paraId="683C8BF6" w14:textId="77777777" w:rsidR="00575D71" w:rsidRDefault="00575D71" w:rsidP="00FD1D12">
            <w:pPr>
              <w:jc w:val="center"/>
              <w:rPr>
                <w:sz w:val="22"/>
                <w:szCs w:val="22"/>
              </w:rPr>
            </w:pPr>
            <w:r w:rsidRPr="003D7D28">
              <w:rPr>
                <w:sz w:val="22"/>
                <w:szCs w:val="22"/>
              </w:rPr>
              <w:t>Собственные нужды, потери</w:t>
            </w:r>
            <w:r>
              <w:rPr>
                <w:sz w:val="22"/>
                <w:szCs w:val="22"/>
              </w:rPr>
              <w:t>,</w:t>
            </w:r>
          </w:p>
          <w:p w14:paraId="0D49C0BD" w14:textId="75D24D0E" w:rsidR="00575D71" w:rsidRPr="003D7D28" w:rsidRDefault="00575D71" w:rsidP="00CF0386">
            <w:pPr>
              <w:jc w:val="center"/>
              <w:rPr>
                <w:sz w:val="22"/>
                <w:szCs w:val="22"/>
              </w:rPr>
            </w:pPr>
            <w:r>
              <w:rPr>
                <w:sz w:val="22"/>
                <w:szCs w:val="22"/>
              </w:rPr>
              <w:t>неучтенное водопотребление</w:t>
            </w:r>
          </w:p>
        </w:tc>
        <w:tc>
          <w:tcPr>
            <w:tcW w:w="955" w:type="pct"/>
            <w:vMerge/>
            <w:vAlign w:val="center"/>
          </w:tcPr>
          <w:p w14:paraId="6173C948" w14:textId="77777777" w:rsidR="00575D71" w:rsidRPr="003D7D28" w:rsidRDefault="00575D71" w:rsidP="00CF0386">
            <w:pPr>
              <w:jc w:val="center"/>
              <w:rPr>
                <w:sz w:val="22"/>
                <w:szCs w:val="22"/>
              </w:rPr>
            </w:pPr>
          </w:p>
        </w:tc>
        <w:tc>
          <w:tcPr>
            <w:tcW w:w="955" w:type="pct"/>
            <w:vMerge w:val="restart"/>
            <w:tcBorders>
              <w:top w:val="single" w:sz="4" w:space="0" w:color="auto"/>
            </w:tcBorders>
            <w:vAlign w:val="center"/>
          </w:tcPr>
          <w:p w14:paraId="31FDB8F5" w14:textId="37DAB1FC" w:rsidR="00575D71" w:rsidRPr="003D7D28" w:rsidRDefault="00783A0D" w:rsidP="00575D71">
            <w:pPr>
              <w:jc w:val="center"/>
              <w:rPr>
                <w:sz w:val="22"/>
                <w:szCs w:val="22"/>
              </w:rPr>
            </w:pPr>
            <w:r>
              <w:rPr>
                <w:sz w:val="22"/>
                <w:szCs w:val="22"/>
              </w:rPr>
              <w:t>-</w:t>
            </w:r>
          </w:p>
        </w:tc>
        <w:tc>
          <w:tcPr>
            <w:tcW w:w="955" w:type="pct"/>
            <w:tcBorders>
              <w:top w:val="single" w:sz="4" w:space="0" w:color="auto"/>
              <w:bottom w:val="nil"/>
            </w:tcBorders>
            <w:vAlign w:val="center"/>
          </w:tcPr>
          <w:p w14:paraId="6DAD54C2" w14:textId="0D52EA3E" w:rsidR="00575D71" w:rsidRPr="003D7D28" w:rsidRDefault="00575D71" w:rsidP="00CF0386">
            <w:pPr>
              <w:jc w:val="center"/>
              <w:rPr>
                <w:sz w:val="22"/>
                <w:szCs w:val="22"/>
              </w:rPr>
            </w:pPr>
          </w:p>
        </w:tc>
        <w:tc>
          <w:tcPr>
            <w:tcW w:w="643" w:type="pct"/>
            <w:vMerge w:val="restart"/>
            <w:vAlign w:val="center"/>
          </w:tcPr>
          <w:p w14:paraId="2D999ACD" w14:textId="40F83696" w:rsidR="00575D71" w:rsidRPr="003D7D28" w:rsidRDefault="00575D71" w:rsidP="00CF0386">
            <w:pPr>
              <w:jc w:val="center"/>
              <w:rPr>
                <w:sz w:val="22"/>
                <w:szCs w:val="22"/>
              </w:rPr>
            </w:pPr>
          </w:p>
        </w:tc>
      </w:tr>
      <w:tr w:rsidR="00575D71" w:rsidRPr="00DE65E4" w14:paraId="55D2917F" w14:textId="77777777" w:rsidTr="00C272D9">
        <w:trPr>
          <w:trHeight w:val="349"/>
        </w:trPr>
        <w:tc>
          <w:tcPr>
            <w:tcW w:w="1492" w:type="pct"/>
            <w:vMerge/>
            <w:vAlign w:val="center"/>
          </w:tcPr>
          <w:p w14:paraId="0AA2D139" w14:textId="77777777" w:rsidR="00575D71" w:rsidRPr="003D7D28" w:rsidRDefault="00575D71" w:rsidP="00CF0386">
            <w:pPr>
              <w:jc w:val="center"/>
              <w:rPr>
                <w:sz w:val="22"/>
                <w:szCs w:val="22"/>
              </w:rPr>
            </w:pPr>
          </w:p>
        </w:tc>
        <w:tc>
          <w:tcPr>
            <w:tcW w:w="955" w:type="pct"/>
            <w:vMerge/>
            <w:vAlign w:val="center"/>
          </w:tcPr>
          <w:p w14:paraId="23412C16" w14:textId="77777777" w:rsidR="00575D71" w:rsidRPr="003D7D28" w:rsidRDefault="00575D71" w:rsidP="00CF0386">
            <w:pPr>
              <w:jc w:val="center"/>
              <w:rPr>
                <w:sz w:val="22"/>
                <w:szCs w:val="22"/>
              </w:rPr>
            </w:pPr>
          </w:p>
        </w:tc>
        <w:tc>
          <w:tcPr>
            <w:tcW w:w="955" w:type="pct"/>
            <w:vMerge/>
            <w:tcBorders>
              <w:bottom w:val="single" w:sz="4" w:space="0" w:color="auto"/>
            </w:tcBorders>
          </w:tcPr>
          <w:p w14:paraId="1644FA32" w14:textId="39FB895D" w:rsidR="00575D71" w:rsidRPr="003D7D28" w:rsidRDefault="00575D71" w:rsidP="00CF0386">
            <w:pPr>
              <w:jc w:val="center"/>
              <w:rPr>
                <w:sz w:val="22"/>
                <w:szCs w:val="22"/>
              </w:rPr>
            </w:pPr>
          </w:p>
        </w:tc>
        <w:tc>
          <w:tcPr>
            <w:tcW w:w="955" w:type="pct"/>
            <w:tcBorders>
              <w:top w:val="nil"/>
              <w:bottom w:val="single" w:sz="4" w:space="0" w:color="auto"/>
            </w:tcBorders>
            <w:vAlign w:val="center"/>
          </w:tcPr>
          <w:p w14:paraId="6F3F1E76" w14:textId="7993E66B" w:rsidR="00575D71" w:rsidRPr="003D7D28" w:rsidRDefault="00575D71" w:rsidP="00CF0386">
            <w:pPr>
              <w:jc w:val="center"/>
              <w:rPr>
                <w:sz w:val="22"/>
                <w:szCs w:val="22"/>
              </w:rPr>
            </w:pPr>
          </w:p>
        </w:tc>
        <w:tc>
          <w:tcPr>
            <w:tcW w:w="643" w:type="pct"/>
            <w:vMerge/>
            <w:vAlign w:val="center"/>
          </w:tcPr>
          <w:p w14:paraId="63808DF3" w14:textId="77777777" w:rsidR="00575D71" w:rsidRPr="003D7D28" w:rsidRDefault="00575D71" w:rsidP="00CF0386">
            <w:pPr>
              <w:jc w:val="center"/>
              <w:rPr>
                <w:sz w:val="22"/>
                <w:szCs w:val="22"/>
              </w:rPr>
            </w:pPr>
          </w:p>
        </w:tc>
      </w:tr>
      <w:tr w:rsidR="00575D71" w:rsidRPr="00DE65E4" w14:paraId="41AEAA22" w14:textId="77777777" w:rsidTr="00FD1D12">
        <w:trPr>
          <w:trHeight w:val="349"/>
        </w:trPr>
        <w:tc>
          <w:tcPr>
            <w:tcW w:w="1492" w:type="pct"/>
            <w:vMerge w:val="restart"/>
            <w:vAlign w:val="center"/>
          </w:tcPr>
          <w:p w14:paraId="0A249666" w14:textId="1FE3197C" w:rsidR="00575D71" w:rsidRPr="003D7D28" w:rsidRDefault="00575D71" w:rsidP="00CF0386">
            <w:pPr>
              <w:jc w:val="center"/>
              <w:rPr>
                <w:sz w:val="22"/>
                <w:szCs w:val="22"/>
              </w:rPr>
            </w:pPr>
            <w:r w:rsidRPr="003D7D28">
              <w:rPr>
                <w:sz w:val="22"/>
                <w:szCs w:val="22"/>
              </w:rPr>
              <w:t>Реализация потребителю</w:t>
            </w:r>
          </w:p>
        </w:tc>
        <w:tc>
          <w:tcPr>
            <w:tcW w:w="955" w:type="pct"/>
            <w:vMerge/>
            <w:vAlign w:val="center"/>
          </w:tcPr>
          <w:p w14:paraId="38AA71B1" w14:textId="77777777" w:rsidR="00575D71" w:rsidRPr="003D7D28" w:rsidRDefault="00575D71" w:rsidP="00CF0386">
            <w:pPr>
              <w:jc w:val="center"/>
              <w:rPr>
                <w:sz w:val="22"/>
                <w:szCs w:val="22"/>
              </w:rPr>
            </w:pPr>
          </w:p>
        </w:tc>
        <w:tc>
          <w:tcPr>
            <w:tcW w:w="955" w:type="pct"/>
            <w:tcBorders>
              <w:top w:val="single" w:sz="4" w:space="0" w:color="auto"/>
              <w:bottom w:val="nil"/>
            </w:tcBorders>
          </w:tcPr>
          <w:p w14:paraId="7DD85456" w14:textId="78C32D1C" w:rsidR="00575D71" w:rsidRPr="003D7D28" w:rsidRDefault="00575D71" w:rsidP="00CF0386">
            <w:pPr>
              <w:jc w:val="center"/>
              <w:rPr>
                <w:sz w:val="22"/>
                <w:szCs w:val="22"/>
              </w:rPr>
            </w:pPr>
            <w:r>
              <w:rPr>
                <w:sz w:val="22"/>
                <w:szCs w:val="22"/>
              </w:rPr>
              <w:t>3,945</w:t>
            </w:r>
          </w:p>
        </w:tc>
        <w:tc>
          <w:tcPr>
            <w:tcW w:w="955" w:type="pct"/>
            <w:tcBorders>
              <w:top w:val="single" w:sz="4" w:space="0" w:color="auto"/>
              <w:bottom w:val="nil"/>
            </w:tcBorders>
            <w:vAlign w:val="center"/>
          </w:tcPr>
          <w:p w14:paraId="6F285A8E" w14:textId="482093C3" w:rsidR="00575D71" w:rsidRPr="003D7D28" w:rsidRDefault="00575D71" w:rsidP="00CF0386">
            <w:pPr>
              <w:jc w:val="center"/>
              <w:rPr>
                <w:sz w:val="22"/>
                <w:szCs w:val="22"/>
              </w:rPr>
            </w:pPr>
            <w:r>
              <w:rPr>
                <w:sz w:val="22"/>
                <w:szCs w:val="22"/>
              </w:rPr>
              <w:t>2631,255</w:t>
            </w:r>
          </w:p>
        </w:tc>
        <w:tc>
          <w:tcPr>
            <w:tcW w:w="643" w:type="pct"/>
            <w:vMerge w:val="restart"/>
            <w:vAlign w:val="center"/>
          </w:tcPr>
          <w:p w14:paraId="7A26E867" w14:textId="144F8D36" w:rsidR="00575D71" w:rsidRPr="003D7D28" w:rsidRDefault="00575D71" w:rsidP="00CF0386">
            <w:pPr>
              <w:jc w:val="center"/>
              <w:rPr>
                <w:sz w:val="22"/>
                <w:szCs w:val="22"/>
              </w:rPr>
            </w:pPr>
            <w:r>
              <w:rPr>
                <w:sz w:val="22"/>
                <w:szCs w:val="22"/>
              </w:rPr>
              <w:t>99,85</w:t>
            </w:r>
          </w:p>
        </w:tc>
      </w:tr>
      <w:tr w:rsidR="00575D71" w:rsidRPr="00DE65E4" w14:paraId="4C774C8F" w14:textId="77777777" w:rsidTr="003D7D28">
        <w:trPr>
          <w:trHeight w:val="349"/>
        </w:trPr>
        <w:tc>
          <w:tcPr>
            <w:tcW w:w="1492" w:type="pct"/>
            <w:vMerge/>
            <w:vAlign w:val="center"/>
          </w:tcPr>
          <w:p w14:paraId="14511152" w14:textId="77777777" w:rsidR="00575D71" w:rsidRPr="003D7D28" w:rsidRDefault="00575D71" w:rsidP="00CF0386">
            <w:pPr>
              <w:jc w:val="center"/>
              <w:rPr>
                <w:sz w:val="22"/>
                <w:szCs w:val="22"/>
              </w:rPr>
            </w:pPr>
          </w:p>
        </w:tc>
        <w:tc>
          <w:tcPr>
            <w:tcW w:w="955" w:type="pct"/>
            <w:vMerge/>
            <w:vAlign w:val="center"/>
          </w:tcPr>
          <w:p w14:paraId="05122D6B" w14:textId="77777777" w:rsidR="00575D71" w:rsidRPr="003D7D28" w:rsidRDefault="00575D71" w:rsidP="00CF0386">
            <w:pPr>
              <w:jc w:val="center"/>
              <w:rPr>
                <w:sz w:val="22"/>
                <w:szCs w:val="22"/>
              </w:rPr>
            </w:pPr>
          </w:p>
        </w:tc>
        <w:tc>
          <w:tcPr>
            <w:tcW w:w="955" w:type="pct"/>
            <w:tcBorders>
              <w:top w:val="nil"/>
              <w:bottom w:val="single" w:sz="4" w:space="0" w:color="auto"/>
            </w:tcBorders>
          </w:tcPr>
          <w:p w14:paraId="25650D50" w14:textId="72A69616" w:rsidR="00575D71" w:rsidRPr="003D7D28" w:rsidRDefault="00575D71" w:rsidP="00CF0386">
            <w:pPr>
              <w:jc w:val="center"/>
              <w:rPr>
                <w:sz w:val="22"/>
                <w:szCs w:val="22"/>
              </w:rPr>
            </w:pPr>
            <w:r>
              <w:rPr>
                <w:sz w:val="22"/>
                <w:szCs w:val="22"/>
              </w:rPr>
              <w:t>1,200</w:t>
            </w:r>
          </w:p>
        </w:tc>
        <w:tc>
          <w:tcPr>
            <w:tcW w:w="955" w:type="pct"/>
            <w:tcBorders>
              <w:top w:val="nil"/>
              <w:bottom w:val="single" w:sz="4" w:space="0" w:color="auto"/>
            </w:tcBorders>
            <w:vAlign w:val="center"/>
          </w:tcPr>
          <w:p w14:paraId="30BC7EE0" w14:textId="24D18106" w:rsidR="00575D71" w:rsidRPr="003D7D28" w:rsidRDefault="00575D71" w:rsidP="00CF0386">
            <w:pPr>
              <w:jc w:val="center"/>
              <w:rPr>
                <w:sz w:val="22"/>
                <w:szCs w:val="22"/>
              </w:rPr>
            </w:pPr>
            <w:r>
              <w:rPr>
                <w:sz w:val="22"/>
                <w:szCs w:val="22"/>
              </w:rPr>
              <w:t>960,648</w:t>
            </w:r>
          </w:p>
        </w:tc>
        <w:tc>
          <w:tcPr>
            <w:tcW w:w="643" w:type="pct"/>
            <w:vMerge/>
            <w:vAlign w:val="center"/>
          </w:tcPr>
          <w:p w14:paraId="4A5C27FF" w14:textId="77777777" w:rsidR="00575D71" w:rsidRPr="003D7D28" w:rsidRDefault="00575D71" w:rsidP="00CF0386">
            <w:pPr>
              <w:jc w:val="center"/>
              <w:rPr>
                <w:sz w:val="22"/>
                <w:szCs w:val="22"/>
              </w:rPr>
            </w:pPr>
          </w:p>
        </w:tc>
      </w:tr>
    </w:tbl>
    <w:p w14:paraId="19CD3769" w14:textId="047E8019"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70D381B2"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r>
        <w:rPr>
          <w:szCs w:val="26"/>
        </w:rPr>
        <w:tab/>
      </w:r>
      <w:r w:rsidRPr="008D663D">
        <w:rPr>
          <w:szCs w:val="26"/>
        </w:rPr>
        <w:t>По данным таблицы видно, что мощности оборудования существующих водозаборных сооружений, достаточно для обеспечения перспективного расхода воды. Для обеспечения каче</w:t>
      </w:r>
      <w:r>
        <w:rPr>
          <w:szCs w:val="26"/>
        </w:rPr>
        <w:t>ственным и надёжным водоснабжением</w:t>
      </w:r>
      <w:r w:rsidRPr="008D663D">
        <w:rPr>
          <w:szCs w:val="26"/>
        </w:rPr>
        <w:t xml:space="preserve"> потребителей рекомендуется рассмотреть варианты реконструкции водозаборных сооружений и сокращений потерь воды при транспортировке.</w:t>
      </w:r>
    </w:p>
    <w:p w14:paraId="7D237F9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2"/>
          <w:szCs w:val="22"/>
        </w:rPr>
      </w:pPr>
    </w:p>
    <w:p w14:paraId="55E30D30" w14:textId="77777777" w:rsidR="00CF0386" w:rsidRDefault="00CF0386" w:rsidP="00CF0386">
      <w:pPr>
        <w:pStyle w:val="30"/>
      </w:pPr>
      <w:r>
        <w:t>3.15</w:t>
      </w:r>
      <w:r w:rsidRPr="008D663D">
        <w:t xml:space="preserve"> Наименование организации, которая наделена статусом гарантирующей организации </w:t>
      </w:r>
    </w:p>
    <w:p w14:paraId="027DC6FA" w14:textId="77777777" w:rsidR="00CF0386" w:rsidRDefault="00CF0386" w:rsidP="00CF0386">
      <w:pPr>
        <w:pStyle w:val="Aff7"/>
        <w:rPr>
          <w:szCs w:val="24"/>
        </w:rPr>
      </w:pPr>
      <w:r w:rsidRPr="006F660E">
        <w:rPr>
          <w:szCs w:val="24"/>
        </w:rPr>
        <w:t>Перечень организаций обслуживающих объекты систем централизованного водоснабжения приведён в таблице ниже.</w:t>
      </w:r>
    </w:p>
    <w:p w14:paraId="2E4724CF" w14:textId="77777777" w:rsidR="00CF0386" w:rsidRDefault="00CF0386" w:rsidP="00CF0386">
      <w:pPr>
        <w:pStyle w:val="afc"/>
      </w:pPr>
    </w:p>
    <w:p w14:paraId="7A5BF7AF" w14:textId="08BEE2A8" w:rsidR="00CF0386" w:rsidRPr="006F660E" w:rsidRDefault="00CF0386" w:rsidP="00CF0386">
      <w:pPr>
        <w:pStyle w:val="afc"/>
        <w:rPr>
          <w:b/>
        </w:rPr>
      </w:pPr>
      <w:r w:rsidRPr="006F660E">
        <w:t xml:space="preserve">Таблица </w:t>
      </w:r>
      <w:r w:rsidR="001672F6">
        <w:t>16</w:t>
      </w:r>
      <w:r w:rsidRPr="006F660E">
        <w:t xml:space="preserve"> - Перечень ресурсоснабжающих организаций, обслуживающих объекты систем централизованного водоснабжения</w:t>
      </w:r>
    </w:p>
    <w:tbl>
      <w:tblPr>
        <w:tblW w:w="1020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111"/>
        <w:gridCol w:w="6096"/>
      </w:tblGrid>
      <w:tr w:rsidR="00CF0386" w:rsidRPr="00D65F79" w14:paraId="640613AB" w14:textId="77777777" w:rsidTr="004843E0">
        <w:trPr>
          <w:cantSplit/>
          <w:tblHeader/>
        </w:trPr>
        <w:tc>
          <w:tcPr>
            <w:tcW w:w="4111" w:type="dxa"/>
            <w:vAlign w:val="center"/>
          </w:tcPr>
          <w:p w14:paraId="3539E74A"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населенного пункта</w:t>
            </w:r>
          </w:p>
        </w:tc>
        <w:tc>
          <w:tcPr>
            <w:tcW w:w="6096" w:type="dxa"/>
            <w:vAlign w:val="center"/>
          </w:tcPr>
          <w:p w14:paraId="096ADF52" w14:textId="77777777" w:rsidR="00CF0386" w:rsidRPr="00D65F79" w:rsidRDefault="00CF0386"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8"/>
              <w:jc w:val="center"/>
            </w:pPr>
            <w:r w:rsidRPr="00D65F79">
              <w:rPr>
                <w:sz w:val="22"/>
                <w:szCs w:val="22"/>
              </w:rPr>
              <w:t>Наименование РСО</w:t>
            </w:r>
          </w:p>
        </w:tc>
      </w:tr>
      <w:tr w:rsidR="000E5C16" w:rsidRPr="00D65F79" w14:paraId="5DB74558" w14:textId="77777777" w:rsidTr="0093365A">
        <w:trPr>
          <w:cantSplit/>
        </w:trPr>
        <w:tc>
          <w:tcPr>
            <w:tcW w:w="4111" w:type="dxa"/>
            <w:vAlign w:val="bottom"/>
          </w:tcPr>
          <w:p w14:paraId="26745771" w14:textId="72F394D9" w:rsidR="000E5C16" w:rsidRPr="00575D71" w:rsidRDefault="00575D71" w:rsidP="004843E0">
            <w:pPr>
              <w:jc w:val="center"/>
              <w:rPr>
                <w:sz w:val="22"/>
                <w:szCs w:val="22"/>
              </w:rPr>
            </w:pPr>
            <w:r w:rsidRPr="00575D71">
              <w:rPr>
                <w:sz w:val="22"/>
                <w:szCs w:val="22"/>
              </w:rPr>
              <w:t>п. Колбинский</w:t>
            </w:r>
          </w:p>
        </w:tc>
        <w:tc>
          <w:tcPr>
            <w:tcW w:w="6096" w:type="dxa"/>
            <w:vAlign w:val="center"/>
          </w:tcPr>
          <w:p w14:paraId="584B598C" w14:textId="53BB7D50" w:rsidR="000E5C16" w:rsidRPr="008D444C" w:rsidRDefault="00575D71" w:rsidP="00575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r>
      <w:tr w:rsidR="000E5C16" w:rsidRPr="00D65F79" w14:paraId="672D162C" w14:textId="77777777" w:rsidTr="0093365A">
        <w:trPr>
          <w:cantSplit/>
        </w:trPr>
        <w:tc>
          <w:tcPr>
            <w:tcW w:w="4111" w:type="dxa"/>
            <w:vAlign w:val="bottom"/>
          </w:tcPr>
          <w:p w14:paraId="07048ED4" w14:textId="037F2CAA" w:rsidR="000E5C16" w:rsidRPr="00575D71" w:rsidRDefault="00575D71" w:rsidP="004843E0">
            <w:pPr>
              <w:jc w:val="center"/>
              <w:rPr>
                <w:sz w:val="22"/>
                <w:szCs w:val="22"/>
              </w:rPr>
            </w:pPr>
            <w:r w:rsidRPr="00575D71">
              <w:rPr>
                <w:sz w:val="22"/>
                <w:szCs w:val="22"/>
              </w:rPr>
              <w:t>п. Анастасино</w:t>
            </w:r>
          </w:p>
        </w:tc>
        <w:tc>
          <w:tcPr>
            <w:tcW w:w="6096" w:type="dxa"/>
            <w:vAlign w:val="center"/>
          </w:tcPr>
          <w:p w14:paraId="54E819A8" w14:textId="12A1EE1F" w:rsidR="000E5C16" w:rsidRDefault="00575D71" w:rsidP="0048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Pr>
                <w:sz w:val="22"/>
                <w:szCs w:val="22"/>
              </w:rPr>
              <w:t>МУП «Колбинское ЖКХ»</w:t>
            </w:r>
          </w:p>
        </w:tc>
      </w:tr>
    </w:tbl>
    <w:p w14:paraId="5F6201F0" w14:textId="2B320521" w:rsidR="00CF0386" w:rsidRPr="000416D5" w:rsidRDefault="0093365A" w:rsidP="0093365A">
      <w:pPr>
        <w:tabs>
          <w:tab w:val="left" w:pos="6675"/>
        </w:tabs>
        <w:rPr>
          <w:color w:val="C0504D" w:themeColor="accent2"/>
        </w:rPr>
      </w:pPr>
      <w:r>
        <w:rPr>
          <w:color w:val="C0504D" w:themeColor="accent2"/>
        </w:rPr>
        <w:tab/>
      </w:r>
    </w:p>
    <w:p w14:paraId="14CD6B9A" w14:textId="10A5009E" w:rsidR="000E5C16" w:rsidRDefault="000E5C16" w:rsidP="00CF0386">
      <w:pPr>
        <w:pStyle w:val="Aff7"/>
      </w:pPr>
      <w:r>
        <w:t xml:space="preserve">На территории </w:t>
      </w:r>
      <w:r w:rsidR="00575D71">
        <w:t>сельского</w:t>
      </w:r>
      <w:r>
        <w:t xml:space="preserve"> поселения </w:t>
      </w:r>
      <w:r w:rsidR="00575D71">
        <w:t>Колбинский сельсовет</w:t>
      </w:r>
      <w:r w:rsidRPr="008727C4">
        <w:t xml:space="preserve"> </w:t>
      </w:r>
      <w:r>
        <w:t>р</w:t>
      </w:r>
      <w:r w:rsidRPr="008727C4">
        <w:t>есурсоснабжающ</w:t>
      </w:r>
      <w:r>
        <w:t xml:space="preserve">ей </w:t>
      </w:r>
      <w:r w:rsidRPr="008727C4">
        <w:t>организаци</w:t>
      </w:r>
      <w:r>
        <w:t>ей</w:t>
      </w:r>
      <w:r w:rsidRPr="008727C4">
        <w:t>, оказывающ</w:t>
      </w:r>
      <w:r>
        <w:t>ей</w:t>
      </w:r>
      <w:r w:rsidRPr="008727C4">
        <w:t xml:space="preserve"> услуги водоснабжения потребителям, явля</w:t>
      </w:r>
      <w:r>
        <w:t>ет</w:t>
      </w:r>
      <w:r w:rsidRPr="008727C4">
        <w:t>ся</w:t>
      </w:r>
      <w:r>
        <w:t xml:space="preserve"> </w:t>
      </w:r>
      <w:r w:rsidR="00575D71">
        <w:t>МУП «Колбинское ЖКХ»</w:t>
      </w:r>
      <w:r>
        <w:t>.</w:t>
      </w:r>
      <w:r w:rsidR="00A11C1D">
        <w:t xml:space="preserve"> Сведения о наделении расурсоснабжающей организации статусом </w:t>
      </w:r>
      <w:r w:rsidR="00A11C1D" w:rsidRPr="008D663D">
        <w:t>гарантирующей организации</w:t>
      </w:r>
      <w:r w:rsidR="00A11C1D">
        <w:t xml:space="preserve"> не представлены.</w:t>
      </w:r>
    </w:p>
    <w:p w14:paraId="39CD0537" w14:textId="27A5A825" w:rsidR="00CF0386" w:rsidRDefault="00CF0386" w:rsidP="00CF0386">
      <w:pPr>
        <w:pStyle w:val="Aff7"/>
      </w:pPr>
      <w:r w:rsidRPr="006F660E">
        <w:t>В соответствии со статьей 12 Федерального закона от 07.12.2011 г. №416-ФЗ «О водоснабжении и водоотведении» органы местного самоуправления поселений, городских округов для каждой централизованной системы холодного водоснабжения и (или) водоотведения определяют гарантирующую организацию и устанавливают зоны ее деятельности.</w:t>
      </w:r>
    </w:p>
    <w:p w14:paraId="094DD6B1" w14:textId="77777777" w:rsidR="00CF0386" w:rsidRPr="006F660E" w:rsidRDefault="00CF0386" w:rsidP="00CF0386">
      <w:pPr>
        <w:pStyle w:val="Aff7"/>
      </w:pPr>
      <w:r w:rsidRPr="006F660E">
        <w:t>Организация, осуществляющая холодное водоснабжение и (или) водоотведение и эксплуатирующая водопроводные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осуществляющих холодное водоснабжение и (или) водоотведение.</w:t>
      </w:r>
    </w:p>
    <w:p w14:paraId="0A31F143" w14:textId="77777777" w:rsidR="00CF0386" w:rsidRPr="006F660E" w:rsidRDefault="00CF0386" w:rsidP="00CF0386">
      <w:pPr>
        <w:pStyle w:val="Aff7"/>
      </w:pPr>
      <w:r w:rsidRPr="006F660E">
        <w:t xml:space="preserve">Гарантирующая организация обязана обеспечить холодное водоснабжение и (или) водоотведение в случае, если объекты капитального строительства абонентов присоединены в установленном порядке к централизованной системе холодного водоснабжения и (или) водоотведения в пределах зоны деятельности такой гарантирующей организации. </w:t>
      </w:r>
      <w:r w:rsidRPr="006F660E">
        <w:lastRenderedPageBreak/>
        <w:t>Гарантирующая организация заключает с организациями, осуществляющими эксплуатацию объектов централизованной системы холодного водоснабжения и (или) водоотведения, договоры, необходимые для обеспечения надежного и бесперебойного холодного водоснабжения и (или) водоотведения в соответствии с требованиями законодательства Российской Федерации.</w:t>
      </w:r>
    </w:p>
    <w:p w14:paraId="39014A38" w14:textId="77777777" w:rsidR="00CF0386"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Sect="00160639">
          <w:pgSz w:w="11906" w:h="16838"/>
          <w:pgMar w:top="1134" w:right="851" w:bottom="1134" w:left="1134" w:header="709" w:footer="709" w:gutter="0"/>
          <w:cols w:space="708"/>
          <w:docGrid w:linePitch="360"/>
        </w:sectPr>
      </w:pPr>
    </w:p>
    <w:p w14:paraId="018906A3" w14:textId="77777777" w:rsidR="00CF0386" w:rsidRPr="006F660E" w:rsidRDefault="00CF0386" w:rsidP="00CF0386">
      <w:pPr>
        <w:pStyle w:val="21"/>
        <w:spacing w:line="240" w:lineRule="auto"/>
      </w:pPr>
      <w:bookmarkStart w:id="31" w:name="_Toc115702447"/>
      <w:bookmarkStart w:id="32" w:name="_Toc145773066"/>
      <w:bookmarkStart w:id="33" w:name="_Toc163808435"/>
      <w:r w:rsidRPr="006F660E">
        <w:lastRenderedPageBreak/>
        <w:t>Раздел 4 "Предложения по строительству, реконструкции и модернизации объектов централизованных систем водоснабжения"</w:t>
      </w:r>
      <w:bookmarkEnd w:id="31"/>
      <w:bookmarkEnd w:id="32"/>
      <w:bookmarkEnd w:id="33"/>
      <w:r w:rsidRPr="006F660E">
        <w:t xml:space="preserve"> </w:t>
      </w:r>
    </w:p>
    <w:p w14:paraId="00D048DA" w14:textId="76BA0A10" w:rsidR="00CF0386" w:rsidRPr="006F660E" w:rsidRDefault="00CF0386" w:rsidP="00CF0386">
      <w:pPr>
        <w:pStyle w:val="aff9"/>
        <w:rPr>
          <w:szCs w:val="24"/>
        </w:rPr>
      </w:pPr>
      <w:r w:rsidRPr="006F660E">
        <w:rPr>
          <w:szCs w:val="24"/>
        </w:rPr>
        <w:t xml:space="preserve">Целью мероприятий по новому строительству, реконструкции и техническому перевооружению комплекса объектов систем водоснабжения </w:t>
      </w:r>
      <w:r w:rsidR="006E69FB">
        <w:rPr>
          <w:szCs w:val="24"/>
        </w:rPr>
        <w:t>сельского</w:t>
      </w:r>
      <w:r w:rsidR="00241A29">
        <w:rPr>
          <w:szCs w:val="24"/>
        </w:rPr>
        <w:t xml:space="preserve"> поселения </w:t>
      </w:r>
      <w:r w:rsidR="006E69FB">
        <w:rPr>
          <w:szCs w:val="24"/>
        </w:rPr>
        <w:t>Колбинский сельсовет</w:t>
      </w:r>
      <w:r w:rsidR="00241A29">
        <w:rPr>
          <w:szCs w:val="24"/>
        </w:rPr>
        <w:t xml:space="preserve"> </w:t>
      </w:r>
      <w:r w:rsidRPr="006F660E">
        <w:rPr>
          <w:szCs w:val="24"/>
        </w:rPr>
        <w:t>является бесперебойное снабжение потребителей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процессов подачи воды, улучшение организации пожаротушения, снижение физического износа и улучшение гидравлического режима сетей водоснабжения.</w:t>
      </w:r>
    </w:p>
    <w:p w14:paraId="5187780F" w14:textId="77777777" w:rsidR="00CF0386" w:rsidRPr="006F660E" w:rsidRDefault="00CF0386" w:rsidP="00CF0386">
      <w:pPr>
        <w:pStyle w:val="aff9"/>
        <w:rPr>
          <w:szCs w:val="24"/>
        </w:rPr>
      </w:pPr>
      <w:r w:rsidRPr="006F660E">
        <w:rPr>
          <w:szCs w:val="24"/>
        </w:rPr>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5515CADF" w14:textId="77777777" w:rsidR="00CF0386" w:rsidRPr="006F660E"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p>
    <w:p w14:paraId="4014C26D" w14:textId="77777777" w:rsidR="00CF0386" w:rsidRPr="006F660E" w:rsidRDefault="00CF0386" w:rsidP="00CF0386">
      <w:pPr>
        <w:pStyle w:val="30"/>
      </w:pPr>
      <w:r w:rsidRPr="006F660E">
        <w:t xml:space="preserve">4.1 Перечень основных мероприятий по реализации схем водоснабжения с разбивкой по годам </w:t>
      </w:r>
    </w:p>
    <w:p w14:paraId="77739B46" w14:textId="7FDC6EEC" w:rsidR="00CF0386" w:rsidRPr="00631A4F" w:rsidRDefault="00CF0386" w:rsidP="00CF0386">
      <w:pPr>
        <w:ind w:firstLine="709"/>
      </w:pPr>
      <w:r w:rsidRPr="006F660E">
        <w:t xml:space="preserve">Основным направлением развития системы водоснабжение </w:t>
      </w:r>
      <w:r w:rsidR="006E69FB">
        <w:t>сельского</w:t>
      </w:r>
      <w:r w:rsidR="00241A29">
        <w:t xml:space="preserve"> поселения </w:t>
      </w:r>
      <w:r w:rsidR="006E69FB">
        <w:t>Колбинский сельсовет</w:t>
      </w:r>
      <w:r>
        <w:t xml:space="preserve"> </w:t>
      </w:r>
      <w:r w:rsidRPr="006F660E">
        <w:t>является сохранение существующей системы, с про</w:t>
      </w:r>
      <w:r>
        <w:t>ведением работ по модернизации водозаборных</w:t>
      </w:r>
      <w:r w:rsidRPr="006F660E">
        <w:t xml:space="preserve"> сооружений и насосных станций, а также с </w:t>
      </w:r>
      <w:r>
        <w:t xml:space="preserve">поэтапной </w:t>
      </w:r>
      <w:r w:rsidRPr="006F660E">
        <w:t xml:space="preserve">заменой изношенных </w:t>
      </w:r>
      <w:r w:rsidRPr="00631A4F">
        <w:t>участков сетей водоснабжения.</w:t>
      </w:r>
    </w:p>
    <w:p w14:paraId="2918B7CE" w14:textId="2A6A2D94" w:rsidR="00CF0386" w:rsidRPr="00631A4F" w:rsidRDefault="00CF0386" w:rsidP="00CF0386">
      <w:pPr>
        <w:ind w:firstLine="709"/>
      </w:pPr>
      <w:r w:rsidRPr="00631A4F">
        <w:t>Перечень основных мероприятий по реализации схем водоснабжения, а также приведения качества питьевой воды в соответствие с установленными т</w:t>
      </w:r>
      <w:r w:rsidR="009946D8">
        <w:t>р</w:t>
      </w:r>
      <w:r w:rsidR="001672F6">
        <w:t>ебованиями приведен в таблице 17</w:t>
      </w:r>
      <w:r w:rsidRPr="00631A4F">
        <w:t xml:space="preserve">. </w:t>
      </w:r>
    </w:p>
    <w:p w14:paraId="3450188D" w14:textId="77777777" w:rsidR="00CF0386" w:rsidRPr="00631A4F" w:rsidRDefault="00CF0386" w:rsidP="00CF0386">
      <w:pPr>
        <w:ind w:firstLine="709"/>
      </w:pPr>
      <w:r w:rsidRPr="00631A4F">
        <w:t xml:space="preserve"> </w:t>
      </w:r>
    </w:p>
    <w:p w14:paraId="7FCAB455" w14:textId="670B71F2" w:rsidR="00CF0386" w:rsidRPr="00631A4F" w:rsidRDefault="00CF0386" w:rsidP="00CF0386">
      <w:pPr>
        <w:pStyle w:val="afc"/>
      </w:pPr>
      <w:r w:rsidRPr="00631A4F">
        <w:t xml:space="preserve">Таблица </w:t>
      </w:r>
      <w:r w:rsidR="001672F6">
        <w:t>17</w:t>
      </w:r>
      <w:r w:rsidRPr="00631A4F">
        <w:t xml:space="preserve"> – Мероприятия по реализации схем водоснабжения</w:t>
      </w:r>
    </w:p>
    <w:tbl>
      <w:tblPr>
        <w:tblW w:w="5001" w:type="pct"/>
        <w:tblLayout w:type="fixed"/>
        <w:tblLook w:val="0000" w:firstRow="0" w:lastRow="0" w:firstColumn="0" w:lastColumn="0" w:noHBand="0" w:noVBand="0"/>
      </w:tblPr>
      <w:tblGrid>
        <w:gridCol w:w="677"/>
        <w:gridCol w:w="5182"/>
        <w:gridCol w:w="1801"/>
        <w:gridCol w:w="5067"/>
        <w:gridCol w:w="2062"/>
      </w:tblGrid>
      <w:tr w:rsidR="00CF0386" w:rsidRPr="000416D5" w14:paraId="526D1ECD" w14:textId="77777777" w:rsidTr="00CF0386">
        <w:trPr>
          <w:cantSplit/>
          <w:tblHeader/>
        </w:trPr>
        <w:tc>
          <w:tcPr>
            <w:tcW w:w="229" w:type="pct"/>
            <w:tcBorders>
              <w:top w:val="single" w:sz="4" w:space="0" w:color="000000"/>
              <w:left w:val="single" w:sz="4" w:space="0" w:color="000000"/>
              <w:bottom w:val="single" w:sz="4" w:space="0" w:color="000000"/>
            </w:tcBorders>
            <w:vAlign w:val="center"/>
          </w:tcPr>
          <w:p w14:paraId="1E751C4A" w14:textId="77777777" w:rsidR="00CF0386" w:rsidRPr="000416D5" w:rsidRDefault="00CF0386" w:rsidP="00CF0386">
            <w:pPr>
              <w:snapToGrid w:val="0"/>
              <w:jc w:val="center"/>
              <w:rPr>
                <w:iCs/>
                <w:sz w:val="22"/>
                <w:szCs w:val="22"/>
              </w:rPr>
            </w:pPr>
            <w:r w:rsidRPr="000416D5">
              <w:rPr>
                <w:b/>
                <w:bCs/>
                <w:sz w:val="22"/>
                <w:szCs w:val="22"/>
              </w:rPr>
              <w:t>№ п/п</w:t>
            </w:r>
          </w:p>
        </w:tc>
        <w:tc>
          <w:tcPr>
            <w:tcW w:w="1752" w:type="pct"/>
            <w:tcBorders>
              <w:top w:val="single" w:sz="4" w:space="0" w:color="000000"/>
              <w:left w:val="single" w:sz="4" w:space="0" w:color="000000"/>
              <w:bottom w:val="single" w:sz="4" w:space="0" w:color="000000"/>
              <w:right w:val="single" w:sz="4" w:space="0" w:color="auto"/>
            </w:tcBorders>
            <w:vAlign w:val="center"/>
          </w:tcPr>
          <w:p w14:paraId="0DCAFCA8" w14:textId="77777777" w:rsidR="00CF0386" w:rsidRPr="000416D5" w:rsidRDefault="00CF0386" w:rsidP="00CF0386">
            <w:pPr>
              <w:snapToGrid w:val="0"/>
              <w:jc w:val="center"/>
              <w:rPr>
                <w:iCs/>
                <w:sz w:val="22"/>
                <w:szCs w:val="22"/>
              </w:rPr>
            </w:pPr>
            <w:r w:rsidRPr="000416D5">
              <w:rPr>
                <w:iCs/>
                <w:sz w:val="22"/>
                <w:szCs w:val="22"/>
              </w:rPr>
              <w:t>Наименование мероприятия</w:t>
            </w:r>
          </w:p>
        </w:tc>
        <w:tc>
          <w:tcPr>
            <w:tcW w:w="609" w:type="pct"/>
            <w:tcBorders>
              <w:top w:val="single" w:sz="4" w:space="0" w:color="000000"/>
              <w:left w:val="single" w:sz="4" w:space="0" w:color="auto"/>
              <w:bottom w:val="single" w:sz="4" w:space="0" w:color="000000"/>
            </w:tcBorders>
            <w:vAlign w:val="center"/>
          </w:tcPr>
          <w:p w14:paraId="3F4B6E3B" w14:textId="77777777" w:rsidR="00CF0386" w:rsidRPr="000416D5" w:rsidRDefault="00CF0386" w:rsidP="00CF0386">
            <w:pPr>
              <w:snapToGrid w:val="0"/>
              <w:jc w:val="center"/>
              <w:rPr>
                <w:iCs/>
                <w:sz w:val="22"/>
                <w:szCs w:val="22"/>
              </w:rPr>
            </w:pPr>
            <w:r w:rsidRPr="000416D5">
              <w:rPr>
                <w:iCs/>
                <w:sz w:val="22"/>
                <w:szCs w:val="22"/>
              </w:rPr>
              <w:t>Проектно-сметная стоимость, тыс. руб.</w:t>
            </w:r>
          </w:p>
        </w:tc>
        <w:tc>
          <w:tcPr>
            <w:tcW w:w="1713" w:type="pct"/>
            <w:tcBorders>
              <w:top w:val="single" w:sz="4" w:space="0" w:color="000000"/>
              <w:left w:val="single" w:sz="4" w:space="0" w:color="000000"/>
              <w:bottom w:val="single" w:sz="4" w:space="0" w:color="000000"/>
              <w:right w:val="single" w:sz="4" w:space="0" w:color="000000"/>
            </w:tcBorders>
            <w:vAlign w:val="center"/>
          </w:tcPr>
          <w:p w14:paraId="4BD0A5EC" w14:textId="77777777" w:rsidR="00CF0386" w:rsidRPr="000416D5" w:rsidRDefault="00CF0386" w:rsidP="00CF0386">
            <w:pPr>
              <w:snapToGrid w:val="0"/>
              <w:jc w:val="center"/>
              <w:rPr>
                <w:iCs/>
                <w:sz w:val="22"/>
                <w:szCs w:val="22"/>
              </w:rPr>
            </w:pPr>
            <w:r w:rsidRPr="000416D5">
              <w:rPr>
                <w:iCs/>
                <w:sz w:val="22"/>
                <w:szCs w:val="22"/>
              </w:rPr>
              <w:t>Социально-экономический эффект</w:t>
            </w:r>
          </w:p>
        </w:tc>
        <w:tc>
          <w:tcPr>
            <w:tcW w:w="697" w:type="pct"/>
            <w:tcBorders>
              <w:top w:val="single" w:sz="4" w:space="0" w:color="000000"/>
              <w:left w:val="single" w:sz="4" w:space="0" w:color="000000"/>
              <w:bottom w:val="single" w:sz="4" w:space="0" w:color="000000"/>
              <w:right w:val="single" w:sz="4" w:space="0" w:color="000000"/>
            </w:tcBorders>
          </w:tcPr>
          <w:p w14:paraId="1E7A3C6F" w14:textId="77777777" w:rsidR="00CF0386" w:rsidRPr="000416D5" w:rsidRDefault="00CF0386" w:rsidP="00CF0386">
            <w:pPr>
              <w:snapToGrid w:val="0"/>
              <w:jc w:val="center"/>
              <w:rPr>
                <w:iCs/>
                <w:sz w:val="22"/>
                <w:szCs w:val="22"/>
              </w:rPr>
            </w:pPr>
            <w:r w:rsidRPr="000416D5">
              <w:rPr>
                <w:iCs/>
                <w:sz w:val="22"/>
                <w:szCs w:val="22"/>
              </w:rPr>
              <w:t>Временной промежуток выполнения (квартал, год)</w:t>
            </w:r>
          </w:p>
        </w:tc>
      </w:tr>
      <w:tr w:rsidR="00FD3CBE" w:rsidRPr="000416D5" w14:paraId="16660728" w14:textId="77777777" w:rsidTr="00FD3CBE">
        <w:trPr>
          <w:cantSplit/>
        </w:trPr>
        <w:tc>
          <w:tcPr>
            <w:tcW w:w="229" w:type="pct"/>
            <w:tcBorders>
              <w:top w:val="single" w:sz="4" w:space="0" w:color="000000"/>
              <w:left w:val="single" w:sz="4" w:space="0" w:color="000000"/>
              <w:bottom w:val="single" w:sz="4" w:space="0" w:color="000000"/>
            </w:tcBorders>
            <w:vAlign w:val="center"/>
          </w:tcPr>
          <w:p w14:paraId="561D7750" w14:textId="1402CEB8" w:rsidR="00FD3CBE" w:rsidRPr="000416D5" w:rsidRDefault="00EF0BE6" w:rsidP="00CF0386">
            <w:pPr>
              <w:jc w:val="center"/>
              <w:rPr>
                <w:sz w:val="22"/>
                <w:szCs w:val="22"/>
              </w:rPr>
            </w:pPr>
            <w:r>
              <w:rPr>
                <w:sz w:val="22"/>
                <w:szCs w:val="22"/>
              </w:rPr>
              <w:t>1</w:t>
            </w:r>
          </w:p>
        </w:tc>
        <w:tc>
          <w:tcPr>
            <w:tcW w:w="4771" w:type="pct"/>
            <w:gridSpan w:val="4"/>
            <w:tcBorders>
              <w:top w:val="single" w:sz="4" w:space="0" w:color="000000"/>
              <w:left w:val="single" w:sz="4" w:space="0" w:color="000000"/>
              <w:bottom w:val="single" w:sz="4" w:space="0" w:color="000000"/>
              <w:right w:val="single" w:sz="4" w:space="0" w:color="000000"/>
            </w:tcBorders>
            <w:vAlign w:val="center"/>
          </w:tcPr>
          <w:p w14:paraId="70BC0DA2" w14:textId="77777777" w:rsidR="006A2D27" w:rsidRDefault="00FD3CBE" w:rsidP="006A2D27">
            <w:pPr>
              <w:jc w:val="center"/>
              <w:rPr>
                <w:iCs/>
                <w:sz w:val="22"/>
                <w:szCs w:val="22"/>
              </w:rPr>
            </w:pPr>
            <w:r w:rsidRPr="000416D5">
              <w:rPr>
                <w:iCs/>
                <w:sz w:val="22"/>
                <w:szCs w:val="22"/>
              </w:rPr>
              <w:t xml:space="preserve">Мероприятия по строительству, реконструкции и модернизации объектов централизованной системы водоснабжения </w:t>
            </w:r>
            <w:r w:rsidR="006A2D27">
              <w:rPr>
                <w:iCs/>
                <w:sz w:val="22"/>
                <w:szCs w:val="22"/>
              </w:rPr>
              <w:t xml:space="preserve">п. Колбинский, </w:t>
            </w:r>
          </w:p>
          <w:p w14:paraId="4E7C6CC8" w14:textId="7963F137" w:rsidR="00FD3CBE" w:rsidRPr="000416D5" w:rsidRDefault="006A2D27" w:rsidP="006A2D27">
            <w:pPr>
              <w:jc w:val="center"/>
              <w:rPr>
                <w:iCs/>
                <w:sz w:val="22"/>
                <w:szCs w:val="22"/>
              </w:rPr>
            </w:pPr>
            <w:r>
              <w:rPr>
                <w:iCs/>
                <w:sz w:val="22"/>
                <w:szCs w:val="22"/>
              </w:rPr>
              <w:t>п. Анастасино</w:t>
            </w:r>
          </w:p>
        </w:tc>
      </w:tr>
      <w:tr w:rsidR="00FD3CBE" w:rsidRPr="000416D5" w14:paraId="659B1382" w14:textId="77777777" w:rsidTr="00CF0386">
        <w:trPr>
          <w:cantSplit/>
        </w:trPr>
        <w:tc>
          <w:tcPr>
            <w:tcW w:w="229" w:type="pct"/>
            <w:tcBorders>
              <w:top w:val="single" w:sz="4" w:space="0" w:color="000000"/>
              <w:left w:val="single" w:sz="4" w:space="0" w:color="000000"/>
              <w:bottom w:val="single" w:sz="4" w:space="0" w:color="000000"/>
            </w:tcBorders>
            <w:vAlign w:val="center"/>
          </w:tcPr>
          <w:p w14:paraId="632D3C7B" w14:textId="4AC12B3B" w:rsidR="00FD3CBE" w:rsidRPr="000416D5" w:rsidRDefault="00EF0BE6" w:rsidP="00CF0386">
            <w:pPr>
              <w:jc w:val="center"/>
              <w:rPr>
                <w:sz w:val="22"/>
                <w:szCs w:val="22"/>
              </w:rPr>
            </w:pPr>
            <w:r>
              <w:rPr>
                <w:sz w:val="22"/>
                <w:szCs w:val="22"/>
              </w:rPr>
              <w:t>1.1</w:t>
            </w:r>
          </w:p>
        </w:tc>
        <w:tc>
          <w:tcPr>
            <w:tcW w:w="1752" w:type="pct"/>
            <w:tcBorders>
              <w:top w:val="single" w:sz="4" w:space="0" w:color="000000"/>
              <w:left w:val="single" w:sz="4" w:space="0" w:color="000000"/>
              <w:bottom w:val="single" w:sz="4" w:space="0" w:color="000000"/>
              <w:right w:val="single" w:sz="4" w:space="0" w:color="auto"/>
            </w:tcBorders>
            <w:vAlign w:val="center"/>
          </w:tcPr>
          <w:p w14:paraId="5976284D" w14:textId="0DDB9315" w:rsidR="00FD3CBE" w:rsidRPr="000416D5" w:rsidRDefault="00FD3CBE" w:rsidP="00CF0386">
            <w:pPr>
              <w:rPr>
                <w:iCs/>
                <w:sz w:val="22"/>
                <w:szCs w:val="22"/>
              </w:rPr>
            </w:pPr>
            <w:r w:rsidRPr="000416D5">
              <w:rPr>
                <w:iCs/>
                <w:sz w:val="22"/>
                <w:szCs w:val="22"/>
              </w:rPr>
              <w:t xml:space="preserve">Модернизация источника централизованного водоснабжения и водоочистных сооружений (замена насосного оборудования, </w:t>
            </w:r>
            <w:r w:rsidR="006A0A20">
              <w:rPr>
                <w:iCs/>
                <w:sz w:val="22"/>
                <w:szCs w:val="22"/>
              </w:rPr>
              <w:t>установка КИПиА</w:t>
            </w:r>
            <w:r w:rsidR="00D046E3">
              <w:rPr>
                <w:iCs/>
                <w:sz w:val="22"/>
                <w:szCs w:val="22"/>
              </w:rPr>
              <w:t>, организация ЗСО</w:t>
            </w:r>
            <w:r w:rsidR="00E853D0">
              <w:rPr>
                <w:iCs/>
                <w:sz w:val="22"/>
                <w:szCs w:val="22"/>
              </w:rPr>
              <w:t xml:space="preserve"> </w:t>
            </w:r>
            <w:r w:rsidRPr="000416D5">
              <w:rPr>
                <w:iCs/>
                <w:sz w:val="22"/>
                <w:szCs w:val="22"/>
              </w:rPr>
              <w:t>и тд.)</w:t>
            </w:r>
          </w:p>
        </w:tc>
        <w:tc>
          <w:tcPr>
            <w:tcW w:w="609" w:type="pct"/>
            <w:tcBorders>
              <w:top w:val="single" w:sz="4" w:space="0" w:color="000000"/>
              <w:left w:val="single" w:sz="4" w:space="0" w:color="auto"/>
              <w:bottom w:val="single" w:sz="4" w:space="0" w:color="000000"/>
            </w:tcBorders>
            <w:vAlign w:val="center"/>
          </w:tcPr>
          <w:p w14:paraId="043BBD2C" w14:textId="0A29C471" w:rsidR="00FD3CBE" w:rsidRPr="000416D5" w:rsidRDefault="006A2D27" w:rsidP="00EF0BE6">
            <w:pPr>
              <w:jc w:val="center"/>
              <w:rPr>
                <w:sz w:val="22"/>
                <w:szCs w:val="22"/>
              </w:rPr>
            </w:pPr>
            <w:r>
              <w:rPr>
                <w:sz w:val="22"/>
                <w:szCs w:val="22"/>
              </w:rPr>
              <w:t>7200</w:t>
            </w:r>
          </w:p>
        </w:tc>
        <w:tc>
          <w:tcPr>
            <w:tcW w:w="1713" w:type="pct"/>
            <w:tcBorders>
              <w:top w:val="single" w:sz="4" w:space="0" w:color="000000"/>
              <w:left w:val="single" w:sz="4" w:space="0" w:color="000000"/>
              <w:bottom w:val="single" w:sz="4" w:space="0" w:color="000000"/>
              <w:right w:val="single" w:sz="4" w:space="0" w:color="000000"/>
            </w:tcBorders>
            <w:vAlign w:val="center"/>
          </w:tcPr>
          <w:p w14:paraId="6748CB38" w14:textId="1465F5A8" w:rsidR="00FD3CBE" w:rsidRPr="000416D5" w:rsidRDefault="00FD3CBE" w:rsidP="00CF0386">
            <w:pPr>
              <w:jc w:val="center"/>
              <w:rPr>
                <w:iCs/>
                <w:sz w:val="22"/>
                <w:szCs w:val="22"/>
              </w:rPr>
            </w:pPr>
            <w:r w:rsidRPr="000416D5">
              <w:rPr>
                <w:iCs/>
                <w:sz w:val="22"/>
                <w:szCs w:val="22"/>
              </w:rPr>
              <w:t>Снижение потерь воды, 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6EA907BF" w14:textId="2A068A43" w:rsidR="00FD3CBE" w:rsidRPr="000416D5" w:rsidRDefault="001569EF" w:rsidP="00CF0386">
            <w:pPr>
              <w:jc w:val="center"/>
              <w:rPr>
                <w:iCs/>
                <w:sz w:val="22"/>
                <w:szCs w:val="22"/>
              </w:rPr>
            </w:pPr>
            <w:r>
              <w:rPr>
                <w:iCs/>
                <w:sz w:val="22"/>
                <w:szCs w:val="22"/>
              </w:rPr>
              <w:t>2024</w:t>
            </w:r>
            <w:r w:rsidR="006E69FB">
              <w:rPr>
                <w:iCs/>
                <w:sz w:val="22"/>
                <w:szCs w:val="22"/>
              </w:rPr>
              <w:t>-2035</w:t>
            </w:r>
          </w:p>
        </w:tc>
      </w:tr>
      <w:tr w:rsidR="00501467" w:rsidRPr="000416D5" w14:paraId="0F2E7B33" w14:textId="77777777" w:rsidTr="00CF0386">
        <w:trPr>
          <w:cantSplit/>
        </w:trPr>
        <w:tc>
          <w:tcPr>
            <w:tcW w:w="229" w:type="pct"/>
            <w:tcBorders>
              <w:top w:val="single" w:sz="4" w:space="0" w:color="000000"/>
              <w:left w:val="single" w:sz="4" w:space="0" w:color="000000"/>
              <w:bottom w:val="single" w:sz="4" w:space="0" w:color="000000"/>
            </w:tcBorders>
            <w:vAlign w:val="center"/>
          </w:tcPr>
          <w:p w14:paraId="5BA6C0B3" w14:textId="3C1E1BDD" w:rsidR="00501467" w:rsidRDefault="006E69FB" w:rsidP="00CF0386">
            <w:pPr>
              <w:jc w:val="center"/>
              <w:rPr>
                <w:sz w:val="22"/>
                <w:szCs w:val="22"/>
              </w:rPr>
            </w:pPr>
            <w:r>
              <w:rPr>
                <w:sz w:val="22"/>
                <w:szCs w:val="22"/>
              </w:rPr>
              <w:t>1.2</w:t>
            </w:r>
          </w:p>
        </w:tc>
        <w:tc>
          <w:tcPr>
            <w:tcW w:w="1752" w:type="pct"/>
            <w:tcBorders>
              <w:top w:val="single" w:sz="4" w:space="0" w:color="000000"/>
              <w:left w:val="single" w:sz="4" w:space="0" w:color="000000"/>
              <w:bottom w:val="single" w:sz="4" w:space="0" w:color="000000"/>
              <w:right w:val="single" w:sz="4" w:space="0" w:color="auto"/>
            </w:tcBorders>
            <w:vAlign w:val="center"/>
          </w:tcPr>
          <w:p w14:paraId="273B8751" w14:textId="1568D705" w:rsidR="00501467" w:rsidRPr="000416D5" w:rsidRDefault="00241A29" w:rsidP="00CF0386">
            <w:pPr>
              <w:rPr>
                <w:iCs/>
                <w:sz w:val="22"/>
                <w:szCs w:val="22"/>
              </w:rPr>
            </w:pPr>
            <w:r>
              <w:rPr>
                <w:iCs/>
                <w:sz w:val="22"/>
                <w:szCs w:val="22"/>
              </w:rPr>
              <w:t>Поэтапная замена изношенных участков сетей водоснабжения</w:t>
            </w:r>
          </w:p>
        </w:tc>
        <w:tc>
          <w:tcPr>
            <w:tcW w:w="609" w:type="pct"/>
            <w:tcBorders>
              <w:top w:val="single" w:sz="4" w:space="0" w:color="000000"/>
              <w:left w:val="single" w:sz="4" w:space="0" w:color="auto"/>
              <w:bottom w:val="single" w:sz="4" w:space="0" w:color="000000"/>
            </w:tcBorders>
            <w:vAlign w:val="center"/>
          </w:tcPr>
          <w:p w14:paraId="31C304AB" w14:textId="7F61E775" w:rsidR="00501467" w:rsidRDefault="006A2D27" w:rsidP="00EF0BE6">
            <w:pPr>
              <w:jc w:val="center"/>
              <w:rPr>
                <w:sz w:val="22"/>
                <w:szCs w:val="22"/>
              </w:rPr>
            </w:pPr>
            <w:r>
              <w:rPr>
                <w:sz w:val="22"/>
                <w:szCs w:val="22"/>
              </w:rPr>
              <w:t>7620</w:t>
            </w:r>
          </w:p>
        </w:tc>
        <w:tc>
          <w:tcPr>
            <w:tcW w:w="1713" w:type="pct"/>
            <w:tcBorders>
              <w:top w:val="single" w:sz="4" w:space="0" w:color="000000"/>
              <w:left w:val="single" w:sz="4" w:space="0" w:color="000000"/>
              <w:bottom w:val="single" w:sz="4" w:space="0" w:color="000000"/>
              <w:right w:val="single" w:sz="4" w:space="0" w:color="000000"/>
            </w:tcBorders>
            <w:vAlign w:val="center"/>
          </w:tcPr>
          <w:p w14:paraId="2196F096" w14:textId="3FD1B793" w:rsidR="00501467" w:rsidRPr="00BD0E8C" w:rsidRDefault="00501467" w:rsidP="00CF0386">
            <w:pPr>
              <w:jc w:val="center"/>
              <w:rPr>
                <w:iCs/>
                <w:sz w:val="22"/>
                <w:szCs w:val="22"/>
              </w:rPr>
            </w:pPr>
            <w:r w:rsidRPr="00BD0E8C">
              <w:rPr>
                <w:iCs/>
                <w:sz w:val="22"/>
                <w:szCs w:val="22"/>
              </w:rPr>
              <w:t>Обеспечение санитарной безопасности населения, требований СанПиН</w:t>
            </w:r>
          </w:p>
        </w:tc>
        <w:tc>
          <w:tcPr>
            <w:tcW w:w="697" w:type="pct"/>
            <w:tcBorders>
              <w:top w:val="single" w:sz="4" w:space="0" w:color="000000"/>
              <w:left w:val="single" w:sz="4" w:space="0" w:color="000000"/>
              <w:bottom w:val="single" w:sz="4" w:space="0" w:color="000000"/>
              <w:right w:val="single" w:sz="4" w:space="0" w:color="000000"/>
            </w:tcBorders>
            <w:vAlign w:val="center"/>
          </w:tcPr>
          <w:p w14:paraId="36986383" w14:textId="247403A4" w:rsidR="00501467" w:rsidRDefault="006E69FB" w:rsidP="001569EF">
            <w:pPr>
              <w:jc w:val="center"/>
              <w:rPr>
                <w:iCs/>
                <w:sz w:val="22"/>
                <w:szCs w:val="22"/>
              </w:rPr>
            </w:pPr>
            <w:r>
              <w:rPr>
                <w:iCs/>
                <w:sz w:val="22"/>
                <w:szCs w:val="22"/>
              </w:rPr>
              <w:t>2024-2035</w:t>
            </w:r>
          </w:p>
        </w:tc>
      </w:tr>
    </w:tbl>
    <w:p w14:paraId="64D1D7F9" w14:textId="7DF40433" w:rsidR="00CF0386" w:rsidRPr="006F660E" w:rsidRDefault="00CF0386" w:rsidP="00CF0386">
      <w:pPr>
        <w:pStyle w:val="aff5"/>
        <w:ind w:right="0" w:firstLine="0"/>
        <w:contextualSpacing w:val="0"/>
        <w:rPr>
          <w:b w:val="0"/>
          <w:sz w:val="22"/>
        </w:rPr>
      </w:pPr>
      <w:r w:rsidRPr="00631A4F">
        <w:rPr>
          <w:b w:val="0"/>
          <w:sz w:val="22"/>
        </w:rPr>
        <w:t>* - Стоимость капитальных вложений определена укрупнено, в соответствии с НЦС 81-02-19-202</w:t>
      </w:r>
      <w:r w:rsidR="000416D5">
        <w:rPr>
          <w:b w:val="0"/>
          <w:sz w:val="22"/>
        </w:rPr>
        <w:t>3</w:t>
      </w:r>
      <w:r w:rsidRPr="00631A4F">
        <w:rPr>
          <w:b w:val="0"/>
          <w:sz w:val="22"/>
        </w:rPr>
        <w:t xml:space="preserve"> «Сборник № 19. Здания и сооружения городской инфраструктуры» и НЦС 81-02-14-202</w:t>
      </w:r>
      <w:r w:rsidR="000416D5">
        <w:rPr>
          <w:b w:val="0"/>
          <w:sz w:val="22"/>
        </w:rPr>
        <w:t>3</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1576A02" w14:textId="77777777" w:rsidR="00CF0386" w:rsidRPr="007E2CD9"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sectPr w:rsidR="00CF0386" w:rsidRPr="007E2CD9" w:rsidSect="00160639">
          <w:pgSz w:w="16838" w:h="11906" w:orient="landscape"/>
          <w:pgMar w:top="1134" w:right="1134" w:bottom="851" w:left="1134" w:header="709" w:footer="709" w:gutter="0"/>
          <w:cols w:space="708"/>
          <w:docGrid w:linePitch="360"/>
        </w:sectPr>
      </w:pPr>
    </w:p>
    <w:p w14:paraId="718AC6E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rPr>
      </w:pPr>
    </w:p>
    <w:p w14:paraId="73FDBFF8" w14:textId="77777777" w:rsidR="00CF0386" w:rsidRPr="008D663D" w:rsidRDefault="00CF0386" w:rsidP="00CF0386">
      <w:pPr>
        <w:pStyle w:val="30"/>
      </w:pPr>
      <w:r w:rsidRPr="008D663D">
        <w:t xml:space="preserve">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схемой водоснабжения </w:t>
      </w:r>
    </w:p>
    <w:p w14:paraId="68BA7983" w14:textId="77777777" w:rsidR="00CF0386" w:rsidRPr="006F660E" w:rsidRDefault="00CF0386" w:rsidP="00CF0386">
      <w:pPr>
        <w:pStyle w:val="aff9"/>
        <w:rPr>
          <w:szCs w:val="24"/>
        </w:rPr>
      </w:pPr>
      <w:bookmarkStart w:id="34" w:name="sub_1015"/>
      <w:r w:rsidRPr="006F660E">
        <w:rPr>
          <w:szCs w:val="24"/>
        </w:rPr>
        <w:t>Энергоэффективность централизованного водоснабжения – социально и экономически оправданная эффективность энергосбережения в сфере питьевого водоснабжения (при существующем уровне развития техники и технологии и соблюдении требований к охране окружающей среды).</w:t>
      </w:r>
    </w:p>
    <w:p w14:paraId="54D4907F" w14:textId="77777777" w:rsidR="00CF0386" w:rsidRPr="006F660E" w:rsidRDefault="00CF0386" w:rsidP="00CF0386">
      <w:pPr>
        <w:pStyle w:val="aff9"/>
        <w:rPr>
          <w:szCs w:val="24"/>
        </w:rPr>
      </w:pPr>
      <w:r w:rsidRPr="006F660E">
        <w:rPr>
          <w:szCs w:val="24"/>
        </w:rPr>
        <w:t>В социальном разрезе – гарантированное удовлетворение населения и других потребителей водой нормативного качества по приемлемым для общества ценам (тарифам). В экономическом аспекте – снижение общих затрат на покупку электроэнергии. Достигается за счет уменьшения использования населением воды как материального ресурса (с доведением его до уровня развитых европейских стран), а также внедрения энергосберегающих технологий и оборудования на объектах водоснабжения.</w:t>
      </w:r>
    </w:p>
    <w:p w14:paraId="79B84647" w14:textId="77777777" w:rsidR="00CF0386" w:rsidRPr="006F660E" w:rsidRDefault="00CF0386" w:rsidP="00CF0386">
      <w:pPr>
        <w:pStyle w:val="aff9"/>
        <w:rPr>
          <w:szCs w:val="24"/>
        </w:rPr>
      </w:pPr>
      <w:r w:rsidRPr="006F660E">
        <w:rPr>
          <w:szCs w:val="24"/>
        </w:rPr>
        <w:t>Повышение эффективности использования электроэнергии можно рассматривать как выявление и реализацию мер и инструментов с целью наиболее полного представления услуг водоснабжения при наименьших затратах на необходимую энергию. Однако это не исключает одновременной реализации стратегического направления – уменьшения потребления воды населением во взаимосвязанных различных комбинациях прямой экономии воды и электроэнергии.</w:t>
      </w:r>
    </w:p>
    <w:p w14:paraId="2D6D1272" w14:textId="77777777" w:rsidR="00CF0386" w:rsidRPr="006F660E" w:rsidRDefault="00CF0386" w:rsidP="00CF0386">
      <w:pPr>
        <w:pStyle w:val="aff9"/>
        <w:rPr>
          <w:szCs w:val="24"/>
        </w:rPr>
      </w:pPr>
      <w:r w:rsidRPr="006F660E">
        <w:rPr>
          <w:szCs w:val="24"/>
        </w:rPr>
        <w:t>Эффективность мероприятий, направленных на экономию водных ресурсов, и мероприятий, направленных на экономию энергоресурсов, в значительной степени повышается при их совместном планировании. Например, снижение утечек обеспечивает экономию воды и уменьшение потерь давления, что позволяет сэкономить энергию благодаря снижению мощности, потребляемой насосами для перекачивания воды. Замена одного насоса другим, более эффективным, приводит к экономии энергии. Таким образом, снижение потерь давления из-за утечек позволит произвести замену существующих насосов насосами меньшей мощности, что обеспечит дополнительную экономию энергии и денежных средств.</w:t>
      </w:r>
    </w:p>
    <w:p w14:paraId="4C69749B" w14:textId="77777777" w:rsidR="00CF0386" w:rsidRPr="006F660E" w:rsidRDefault="00CF0386" w:rsidP="00CF0386">
      <w:pPr>
        <w:pStyle w:val="aff9"/>
        <w:rPr>
          <w:szCs w:val="24"/>
        </w:rPr>
      </w:pPr>
      <w:r w:rsidRPr="006F660E">
        <w:rPr>
          <w:szCs w:val="24"/>
        </w:rPr>
        <w:t>К стимулам, побуждающим повышать эффективность работы систем водоснабжения, относятся снижение затрат, обеспечение безопасности и надежности энергоснабжения и водоснабжения, а также уменьшение вредного воздействия на окружающую среду. Эффективное использование энергии в водохозяйственных системах часто является наиболее экономичным способом усовершенствования работы систем водоснабжения с целью повышения качества обслуживания потребителей и, в то же время, удовлетворения растущих потребностей населения. Осуществление комплексных мероприятий по повышению эффективности водоснабжения обеспечивает снижение расходов, увеличение эксплуатационных мощностей существующих систем и повышение уровня удовлетворения нужд потребителей.</w:t>
      </w:r>
    </w:p>
    <w:p w14:paraId="04AB4C4F" w14:textId="77777777" w:rsidR="00CF0386" w:rsidRPr="006F660E" w:rsidRDefault="00CF0386" w:rsidP="00CF0386">
      <w:pPr>
        <w:pStyle w:val="aff9"/>
        <w:rPr>
          <w:szCs w:val="24"/>
        </w:rPr>
      </w:pPr>
      <w:r w:rsidRPr="006F660E">
        <w:rPr>
          <w:szCs w:val="24"/>
        </w:rPr>
        <w:t>Экономия ресурсов возможна как на стадии производства и транспортирования воды, так и в процессе ее потребления, когда одновременно сберегается вода, электроэнергия и денежные средства на их покупку.</w:t>
      </w:r>
    </w:p>
    <w:p w14:paraId="3A9B18B0" w14:textId="77777777" w:rsidR="00CF0386" w:rsidRPr="006F660E" w:rsidRDefault="00CF0386" w:rsidP="00CF0386">
      <w:pPr>
        <w:pStyle w:val="aff9"/>
        <w:rPr>
          <w:szCs w:val="24"/>
        </w:rPr>
      </w:pPr>
      <w:r w:rsidRPr="006F660E">
        <w:rPr>
          <w:szCs w:val="24"/>
        </w:rPr>
        <w:t>Основными направлениями в области энергосбережения являются:</w:t>
      </w:r>
    </w:p>
    <w:p w14:paraId="6B0EF54C" w14:textId="77777777" w:rsidR="00CF0386" w:rsidRPr="006F660E" w:rsidRDefault="00CF0386" w:rsidP="00CF0386">
      <w:pPr>
        <w:pStyle w:val="aff9"/>
        <w:rPr>
          <w:szCs w:val="24"/>
        </w:rPr>
      </w:pPr>
      <w:r w:rsidRPr="006F660E">
        <w:rPr>
          <w:szCs w:val="24"/>
        </w:rPr>
        <w:t>- внедрение и применение энергосберегающего оборудования;</w:t>
      </w:r>
    </w:p>
    <w:p w14:paraId="37E54AE3" w14:textId="77777777" w:rsidR="00CF0386" w:rsidRPr="006F660E" w:rsidRDefault="00CF0386" w:rsidP="00CF0386">
      <w:pPr>
        <w:pStyle w:val="aff9"/>
        <w:rPr>
          <w:szCs w:val="24"/>
        </w:rPr>
      </w:pPr>
      <w:r w:rsidRPr="006F660E">
        <w:rPr>
          <w:szCs w:val="24"/>
        </w:rPr>
        <w:t>- снижение утечек и потерь воды;</w:t>
      </w:r>
    </w:p>
    <w:p w14:paraId="7276BE0E" w14:textId="77777777" w:rsidR="00CF0386" w:rsidRPr="006F660E" w:rsidRDefault="00CF0386" w:rsidP="00CF0386">
      <w:pPr>
        <w:pStyle w:val="aff9"/>
        <w:rPr>
          <w:szCs w:val="24"/>
        </w:rPr>
      </w:pPr>
      <w:r w:rsidRPr="006F660E">
        <w:rPr>
          <w:szCs w:val="24"/>
        </w:rPr>
        <w:t>- снижение расхода воды на собственные нужды;</w:t>
      </w:r>
    </w:p>
    <w:p w14:paraId="506605E3" w14:textId="77777777" w:rsidR="00CF0386" w:rsidRPr="006F660E" w:rsidRDefault="00CF0386" w:rsidP="00CF0386">
      <w:pPr>
        <w:pStyle w:val="aff9"/>
        <w:rPr>
          <w:szCs w:val="24"/>
        </w:rPr>
      </w:pPr>
      <w:r w:rsidRPr="006F660E">
        <w:rPr>
          <w:szCs w:val="24"/>
        </w:rPr>
        <w:t>- установка приборов учета воды.</w:t>
      </w:r>
    </w:p>
    <w:p w14:paraId="74FCB765" w14:textId="77777777" w:rsidR="00CF0386" w:rsidRPr="006F660E" w:rsidRDefault="00CF0386" w:rsidP="00CF0386">
      <w:pPr>
        <w:widowControl w:val="0"/>
        <w:shd w:val="clear" w:color="auto" w:fill="FFFFFF"/>
        <w:ind w:firstLine="567"/>
      </w:pPr>
      <w:r w:rsidRPr="006F660E">
        <w:t>В результате реализации мероприятий по строительству и реконструкции системы водоснабжения будут достигнуты следующие результаты:</w:t>
      </w:r>
    </w:p>
    <w:p w14:paraId="1E14870B"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 xml:space="preserve">СанПиН </w:t>
      </w:r>
      <w:r w:rsidRPr="006F660E">
        <w:rPr>
          <w:bCs/>
          <w:bdr w:val="none" w:sz="0" w:space="0" w:color="auto" w:frame="1"/>
          <w:shd w:val="clear" w:color="auto" w:fill="FFFFFF"/>
        </w:rPr>
        <w:lastRenderedPageBreak/>
        <w:t>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bookmarkEnd w:id="34"/>
    </w:p>
    <w:p w14:paraId="148D7376"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Обеспечение качественного водоснабжения потребителей.</w:t>
      </w:r>
    </w:p>
    <w:p w14:paraId="11932DC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Снижение риска возникновения аварийных ситуаций в процессе эксплуатации объектов системы водоснабжения.</w:t>
      </w:r>
    </w:p>
    <w:p w14:paraId="564F7F02"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t>Обеспечит сетями водоснабжения территории, планируемые под жилищное строительство.</w:t>
      </w:r>
    </w:p>
    <w:p w14:paraId="42C86284"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Снизит физический износ и улучшит гидравлический режим сетей водоснабжения.</w:t>
      </w:r>
    </w:p>
    <w:p w14:paraId="1C784649" w14:textId="77777777" w:rsidR="00CF0386" w:rsidRPr="006F660E" w:rsidRDefault="00CF0386" w:rsidP="00424B56">
      <w:pPr>
        <w:widowControl w:val="0"/>
        <w:numPr>
          <w:ilvl w:val="0"/>
          <w:numId w:val="6"/>
        </w:numPr>
        <w:shd w:val="clear" w:color="auto" w:fill="FFFFFF"/>
        <w:autoSpaceDE w:val="0"/>
        <w:autoSpaceDN w:val="0"/>
        <w:adjustRightInd w:val="0"/>
        <w:ind w:left="0" w:firstLine="709"/>
        <w:rPr>
          <w:b/>
          <w:bCs/>
        </w:rPr>
      </w:pPr>
      <w:r w:rsidRPr="006F660E">
        <w:rPr>
          <w:bCs/>
        </w:rPr>
        <w:t>Улучшит организацию пожаротушения.</w:t>
      </w:r>
    </w:p>
    <w:p w14:paraId="4D2D1A50" w14:textId="77777777" w:rsidR="00CF0386" w:rsidRPr="008D663D" w:rsidRDefault="00CF0386" w:rsidP="00CF0386">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rPr>
          <w:i/>
          <w:szCs w:val="26"/>
        </w:rPr>
      </w:pPr>
    </w:p>
    <w:p w14:paraId="565746F4" w14:textId="77777777" w:rsidR="00CF0386" w:rsidRPr="008D663D" w:rsidRDefault="00CF0386" w:rsidP="00CF0386">
      <w:pPr>
        <w:pStyle w:val="30"/>
      </w:pPr>
      <w:r w:rsidRPr="008D663D">
        <w:t>4.3 Сведения о вновь строящихся, реконструируемых и предлагаемых к выводу из эксплуатации объектах системы водоснабжения</w:t>
      </w:r>
    </w:p>
    <w:p w14:paraId="6D49DAF3" w14:textId="77777777" w:rsidR="00CF0386" w:rsidRPr="006F660E" w:rsidRDefault="00CF0386" w:rsidP="00CF0386">
      <w:pPr>
        <w:ind w:firstLine="567"/>
      </w:pPr>
      <w:r w:rsidRPr="006F660E">
        <w:t>Для обеспечения потребителей качественной питьевой водой рекомендуется реализовать следующие мероприятия:</w:t>
      </w:r>
    </w:p>
    <w:p w14:paraId="45619416" w14:textId="77777777" w:rsidR="00CF0386" w:rsidRPr="006F660E" w:rsidRDefault="00CF0386" w:rsidP="00424B56">
      <w:pPr>
        <w:numPr>
          <w:ilvl w:val="0"/>
          <w:numId w:val="14"/>
        </w:numPr>
      </w:pPr>
      <w:r w:rsidRPr="006F660E">
        <w:t>Реконструкция изношенных участков сетей водоснабжения.</w:t>
      </w:r>
    </w:p>
    <w:p w14:paraId="4B7AFAEA" w14:textId="48728B88" w:rsidR="00CF0386" w:rsidRDefault="00CF0386" w:rsidP="00424B56">
      <w:pPr>
        <w:numPr>
          <w:ilvl w:val="0"/>
          <w:numId w:val="14"/>
        </w:numPr>
      </w:pPr>
      <w:r w:rsidRPr="006F660E">
        <w:t>Модернизация существующих водозаборных сооружений;</w:t>
      </w:r>
    </w:p>
    <w:p w14:paraId="2D99B52F" w14:textId="77777777" w:rsidR="00CF0386" w:rsidRPr="006F660E" w:rsidRDefault="00CF0386" w:rsidP="00424B56">
      <w:pPr>
        <w:numPr>
          <w:ilvl w:val="0"/>
          <w:numId w:val="14"/>
        </w:numPr>
      </w:pPr>
      <w:r w:rsidRPr="006F660E">
        <w:t>Строительство новых водопроводных сетей для подключения новых потребителей.</w:t>
      </w:r>
    </w:p>
    <w:p w14:paraId="7CC8A2FD" w14:textId="77777777" w:rsidR="00CF0386" w:rsidRPr="006F660E" w:rsidRDefault="00CF0386" w:rsidP="00CF0386">
      <w:pPr>
        <w:pStyle w:val="aff9"/>
        <w:rPr>
          <w:szCs w:val="24"/>
        </w:rPr>
      </w:pPr>
      <w:r w:rsidRPr="006F660E">
        <w:rPr>
          <w:szCs w:val="24"/>
        </w:rPr>
        <w:t xml:space="preserve">Вновь строящиеся и реконструируемые объекты систем водоснабжения планируются на территориях существующих водозаборных узлов систем. </w:t>
      </w:r>
    </w:p>
    <w:p w14:paraId="3821B8B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00B871F2" w14:textId="77777777" w:rsidR="00CF0386" w:rsidRPr="008D663D" w:rsidRDefault="00CF0386" w:rsidP="00CF0386">
      <w:pPr>
        <w:pStyle w:val="30"/>
      </w:pPr>
      <w:r w:rsidRPr="008D663D">
        <w:t xml:space="preserve">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 </w:t>
      </w:r>
    </w:p>
    <w:p w14:paraId="15D04A2C" w14:textId="537D37A9" w:rsidR="00983419" w:rsidRDefault="00983419" w:rsidP="00983419">
      <w:pPr>
        <w:pStyle w:val="Aff7"/>
      </w:pPr>
      <w:r>
        <w:t>Системы</w:t>
      </w:r>
      <w:r w:rsidR="00E853D0">
        <w:t xml:space="preserve"> </w:t>
      </w:r>
      <w:r>
        <w:t>диспетчеризации,</w:t>
      </w:r>
      <w:r w:rsidR="00E853D0">
        <w:t xml:space="preserve"> </w:t>
      </w:r>
      <w:r>
        <w:t>телемеханизации</w:t>
      </w:r>
      <w:r w:rsidR="00E853D0">
        <w:t xml:space="preserve"> </w:t>
      </w:r>
      <w:r>
        <w:t>и</w:t>
      </w:r>
      <w:r w:rsidR="00E853D0">
        <w:t xml:space="preserve"> </w:t>
      </w:r>
      <w:r>
        <w:t>системы</w:t>
      </w:r>
      <w:r w:rsidR="00E853D0">
        <w:t xml:space="preserve"> </w:t>
      </w:r>
      <w:r>
        <w:t>управления</w:t>
      </w:r>
      <w:r w:rsidR="00E853D0">
        <w:t xml:space="preserve"> </w:t>
      </w:r>
      <w:r>
        <w:t>режимами водоснабжения</w:t>
      </w:r>
      <w:r w:rsidR="00E853D0">
        <w:t xml:space="preserve"> </w:t>
      </w:r>
      <w:r>
        <w:t>на</w:t>
      </w:r>
      <w:r w:rsidR="00E853D0">
        <w:t xml:space="preserve"> </w:t>
      </w:r>
      <w:r>
        <w:t>объектах</w:t>
      </w:r>
      <w:r w:rsidR="00E853D0">
        <w:t xml:space="preserve"> </w:t>
      </w:r>
      <w:r>
        <w:t>систем</w:t>
      </w:r>
      <w:r w:rsidR="00E853D0">
        <w:t xml:space="preserve"> </w:t>
      </w:r>
      <w:r>
        <w:t>централизованного</w:t>
      </w:r>
      <w:r w:rsidR="00E853D0">
        <w:t xml:space="preserve"> </w:t>
      </w:r>
      <w:r>
        <w:t>водоснабжения</w:t>
      </w:r>
      <w:r w:rsidR="00E853D0">
        <w:t xml:space="preserve"> </w:t>
      </w:r>
      <w:r w:rsidR="00396892">
        <w:t>сельского</w:t>
      </w:r>
      <w:r>
        <w:t xml:space="preserve"> поселения в настоящее время отсутствуют.</w:t>
      </w:r>
    </w:p>
    <w:p w14:paraId="48EA833D" w14:textId="19A97A94" w:rsidR="00CF0386" w:rsidRPr="006F660E" w:rsidRDefault="00CF0386" w:rsidP="00CF0386">
      <w:pPr>
        <w:pStyle w:val="Aff7"/>
      </w:pPr>
      <w:r w:rsidRPr="006F660E">
        <w:t xml:space="preserve">Внедрение новых высокоэффективных энергосберегающих технологий - это создание современной автоматизированной системы оперативного диспетчерского управления водоснабжением города и поселков. В рамках реализации данной программы необходима установка частотных преобразователей, шкафов автоматизации, датчиков давления и приборы учета на всех водозаборных сооружениях. Установленные частотные преобразователи снижают потребление электроэнергии до 30%, обеспечивают плавный режим работы электродвигателей насосных агрегатов и исключают гидроудары. Основной задачей внедрения АСОДУ является: </w:t>
      </w:r>
    </w:p>
    <w:p w14:paraId="67B990F3" w14:textId="77777777" w:rsidR="00CF0386" w:rsidRPr="006F660E" w:rsidRDefault="00CF0386" w:rsidP="00CF0386">
      <w:pPr>
        <w:pStyle w:val="Aff7"/>
      </w:pPr>
      <w:r w:rsidRPr="006F660E">
        <w:t xml:space="preserve">- поддержание заданного технологического режима и нормальные условия работы сооружений, установок, основного и вспомогательного оборудования и коммуникаций; </w:t>
      </w:r>
    </w:p>
    <w:p w14:paraId="54FAB9A8" w14:textId="77777777" w:rsidR="00CF0386" w:rsidRPr="006F660E" w:rsidRDefault="00CF0386" w:rsidP="00CF0386">
      <w:pPr>
        <w:pStyle w:val="Aff7"/>
      </w:pPr>
      <w:r w:rsidRPr="006F660E">
        <w:t xml:space="preserve">- сигнализация отклонений и нарушений от заданного технологического режима и нормальных условий работы сооружений, установок, оборудования и коммуникаций; </w:t>
      </w:r>
    </w:p>
    <w:p w14:paraId="31B133C7" w14:textId="77777777" w:rsidR="00CF0386" w:rsidRPr="006F660E" w:rsidRDefault="00CF0386" w:rsidP="00CF0386">
      <w:pPr>
        <w:pStyle w:val="Aff7"/>
        <w:rPr>
          <w:sz w:val="28"/>
        </w:rPr>
      </w:pPr>
      <w:r w:rsidRPr="006F660E">
        <w:t xml:space="preserve">- сигнализация возникновения аварийных ситуаций на контролируемых </w:t>
      </w:r>
      <w:r w:rsidRPr="006F660E">
        <w:rPr>
          <w:szCs w:val="24"/>
        </w:rPr>
        <w:t>объектах</w:t>
      </w:r>
      <w:r w:rsidRPr="006F660E">
        <w:rPr>
          <w:sz w:val="28"/>
        </w:rPr>
        <w:t xml:space="preserve">; </w:t>
      </w:r>
    </w:p>
    <w:p w14:paraId="761C39A6" w14:textId="77777777" w:rsidR="00CF0386" w:rsidRPr="006F660E" w:rsidRDefault="00CF0386" w:rsidP="00CF0386">
      <w:pPr>
        <w:pStyle w:val="Aff7"/>
      </w:pPr>
      <w:r w:rsidRPr="006F660E">
        <w:t xml:space="preserve">- возможность оперативного устранения отклонений и нарушений от заданных условий. </w:t>
      </w:r>
    </w:p>
    <w:p w14:paraId="33DC85C6"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E04C922" w14:textId="77777777" w:rsidR="00CF0386" w:rsidRPr="008D663D" w:rsidRDefault="00CF0386" w:rsidP="00CF0386">
      <w:pPr>
        <w:pStyle w:val="30"/>
      </w:pPr>
      <w:r w:rsidRPr="008D663D">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08A4ECC7" w14:textId="77777777" w:rsidR="00CF0386" w:rsidRPr="006F660E" w:rsidRDefault="00CF0386" w:rsidP="00CF0386">
      <w:pPr>
        <w:pStyle w:val="Aff7"/>
      </w:pPr>
      <w:r w:rsidRPr="006F660E">
        <w:t>Установка приборов учета - это одно из важнейших условий реформирования жилищно-коммунального комплекса.</w:t>
      </w:r>
    </w:p>
    <w:p w14:paraId="3A1C5673" w14:textId="77777777" w:rsidR="00CF0386" w:rsidRDefault="00CF0386" w:rsidP="00CF0386">
      <w:pPr>
        <w:pStyle w:val="Aff7"/>
      </w:pPr>
      <w:r w:rsidRPr="006F660E">
        <w:t xml:space="preserve">Установка индивидуальных и общедомовых приборов учета воды, как в существующей застройке, так и на объектах нового строительства, является одним из основных направлений в </w:t>
      </w:r>
      <w:r w:rsidRPr="006F660E">
        <w:lastRenderedPageBreak/>
        <w:t>области энергосбережения. Это позволит экономить ресурсы, как на стадии производства и транспортирования воды, так и в процессе ее потребления.</w:t>
      </w:r>
    </w:p>
    <w:p w14:paraId="6C2D508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2177CB60" w14:textId="77777777" w:rsidR="00CF0386" w:rsidRPr="008D663D" w:rsidRDefault="00CF0386" w:rsidP="00CF0386">
      <w:pPr>
        <w:pStyle w:val="30"/>
      </w:pPr>
      <w:r w:rsidRPr="008D663D">
        <w:t>4.6 Описание вариантов маршрутов прохождения трубопроводов (трасс) по территории их обоснование</w:t>
      </w:r>
    </w:p>
    <w:p w14:paraId="0BC1E47D" w14:textId="77777777" w:rsidR="00CF0386" w:rsidRPr="008D663D" w:rsidRDefault="00CF0386" w:rsidP="00CF0386">
      <w:pPr>
        <w:pStyle w:val="Aff7"/>
      </w:pPr>
      <w:r w:rsidRPr="008D663D">
        <w:t>С целью предотвращения замерзания воды водопроводы проложены в подземном исполнении с обеспечен</w:t>
      </w:r>
      <w:r>
        <w:t xml:space="preserve">ием непрерывного движения воды. </w:t>
      </w:r>
      <w:r w:rsidRPr="008D663D">
        <w:t>На перспективу сохраняются существующие маршруты прохождения трубопроводов по территории муниципального образования. Маршруты прохождения реконструируемых участков водоснабжения совпадают с маршрутом прохождения существующих сетей.</w:t>
      </w:r>
    </w:p>
    <w:p w14:paraId="2867553F" w14:textId="77777777" w:rsidR="00CF0386" w:rsidRPr="008D663D" w:rsidRDefault="00CF0386" w:rsidP="00CF0386">
      <w:pPr>
        <w:pStyle w:val="Aff7"/>
      </w:pPr>
      <w:r w:rsidRPr="008D663D">
        <w:t>Новые трубопроводы к жилым застройкам прокладываются вдоль проезжих частей автомобильных дорог, для оперативного доступа, в случае возникновения аварийных ситуаций.</w:t>
      </w:r>
    </w:p>
    <w:p w14:paraId="1F3E1074" w14:textId="77777777" w:rsidR="00CF0386" w:rsidRPr="008D663D" w:rsidRDefault="00CF0386" w:rsidP="00CF0386">
      <w:pPr>
        <w:pStyle w:val="Aff7"/>
      </w:pPr>
      <w:r w:rsidRPr="008D663D">
        <w:t>Точная трассировка сетей к существующим и новым жилым застройкам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w:t>
      </w:r>
    </w:p>
    <w:p w14:paraId="2B09FF52" w14:textId="77777777" w:rsidR="00CF0386" w:rsidRPr="008D663D" w:rsidRDefault="00CF0386" w:rsidP="00CF0386">
      <w:pPr>
        <w:pStyle w:val="Aff7"/>
        <w:rPr>
          <w:i/>
        </w:rPr>
      </w:pPr>
    </w:p>
    <w:p w14:paraId="3994A3B6" w14:textId="77777777" w:rsidR="00CF0386" w:rsidRPr="008D663D" w:rsidRDefault="00CF0386" w:rsidP="00CF0386">
      <w:pPr>
        <w:pStyle w:val="30"/>
      </w:pPr>
      <w:r w:rsidRPr="008D663D">
        <w:t>4.7 Рекомендации о месте размещения насосных станций, резервуаров, водонапорных башен</w:t>
      </w:r>
    </w:p>
    <w:p w14:paraId="16595C6E" w14:textId="77777777" w:rsidR="00CF0386" w:rsidRPr="008D663D" w:rsidRDefault="00CF0386" w:rsidP="00CF0386">
      <w:pPr>
        <w:pStyle w:val="aff9"/>
        <w:rPr>
          <w:szCs w:val="24"/>
        </w:rPr>
      </w:pPr>
      <w:r w:rsidRPr="008D663D">
        <w:rPr>
          <w:szCs w:val="24"/>
        </w:rPr>
        <w:t>Места размещения существующих насосных станций, резервуаров чистой воды и водонапорных башен, остаются без изменений. Вновь строящиеся и реконструируемые объекты систем водоснабжения будут размещаться на территории существующих водозаборных узлов.</w:t>
      </w:r>
    </w:p>
    <w:p w14:paraId="7D3B9D3B"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Pr>
          <w:i/>
          <w:szCs w:val="26"/>
        </w:rPr>
      </w:pPr>
    </w:p>
    <w:p w14:paraId="730BE641" w14:textId="77777777" w:rsidR="00CF0386" w:rsidRPr="008D663D" w:rsidRDefault="00CF0386" w:rsidP="00CF0386">
      <w:pPr>
        <w:pStyle w:val="30"/>
      </w:pPr>
      <w:r w:rsidRPr="008D663D">
        <w:t xml:space="preserve"> 4.8 Границы планируемых зон размещения объектов централизованных систем горячего водоснабжения, холодного водоснабжения.</w:t>
      </w:r>
    </w:p>
    <w:p w14:paraId="2A8D355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8D663D">
        <w:t>Рекомендации отсутствуют.</w:t>
      </w:r>
    </w:p>
    <w:p w14:paraId="06440979"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szCs w:val="26"/>
        </w:rPr>
      </w:pPr>
    </w:p>
    <w:p w14:paraId="7B2C29A4" w14:textId="77777777" w:rsidR="00CF0386" w:rsidRPr="008D663D" w:rsidRDefault="00CF0386" w:rsidP="00CF0386">
      <w:pPr>
        <w:pStyle w:val="30"/>
      </w:pPr>
      <w:r w:rsidRPr="008D663D">
        <w:t>4.9 Карты (схемы) существующего и планируемого размещения объектов централизованных систем горячего водоснабжения, холодного водоснабжения</w:t>
      </w:r>
    </w:p>
    <w:p w14:paraId="68466BBE" w14:textId="77777777" w:rsidR="00CF0386" w:rsidRPr="008D663D" w:rsidRDefault="00CF0386" w:rsidP="00CF0386">
      <w:pPr>
        <w:pStyle w:val="Aff7"/>
      </w:pPr>
      <w:r>
        <w:t>В рамках настоящей работы не разрабатывались.</w:t>
      </w:r>
    </w:p>
    <w:p w14:paraId="70A038E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14:paraId="4DB3F0CD"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rPr>
          <w:b/>
          <w:i/>
        </w:rPr>
      </w:pPr>
      <w:r w:rsidRPr="008D663D">
        <w:rPr>
          <w:b/>
          <w:i/>
        </w:rPr>
        <w:t xml:space="preserve">Предложения для обеспечения надежного и бесперебойного водоснабжения потребителей, а также обеспечения населения водой соответствующей санитарно- гигиеническим требованиям </w:t>
      </w:r>
    </w:p>
    <w:p w14:paraId="0B29BE1F" w14:textId="77777777" w:rsidR="00CF0386" w:rsidRPr="008D663D" w:rsidRDefault="00CF0386" w:rsidP="00CF0386">
      <w:pPr>
        <w:pStyle w:val="Aff7"/>
      </w:pPr>
      <w:r w:rsidRPr="008D663D">
        <w:t>1. Проведение технического обследования централизованных систем водоснабжения не реже 1 раза в 5 лет с целью:</w:t>
      </w:r>
    </w:p>
    <w:p w14:paraId="5B6F4FFA" w14:textId="77777777" w:rsidR="00CF0386" w:rsidRPr="008D663D" w:rsidRDefault="00CF0386" w:rsidP="00CF0386">
      <w:pPr>
        <w:pStyle w:val="Aff7"/>
      </w:pPr>
      <w:r w:rsidRPr="008D663D">
        <w:t>- определения технической возможности сооружений водоподготовки, работающих в штатном режиме по подготовке питьевой воды в соответствие с установленными требованиями с учетом состояния источника водоснабжения и его сезонных изменений;</w:t>
      </w:r>
    </w:p>
    <w:p w14:paraId="585C03CF" w14:textId="77777777" w:rsidR="00CF0386" w:rsidRPr="008D663D" w:rsidRDefault="00CF0386" w:rsidP="00CF0386">
      <w:pPr>
        <w:pStyle w:val="Aff7"/>
      </w:pPr>
      <w:r w:rsidRPr="008D663D">
        <w:t>- определения технических характеристик водопроводных сетей и насосных станций, в том числе уровня потерь, показателей физического износа, энергетической эффективности этих сетей и станций, оптимальности топологии и степени резервирования мощности;</w:t>
      </w:r>
    </w:p>
    <w:p w14:paraId="5D0AFBCE" w14:textId="77777777" w:rsidR="00CF0386" w:rsidRPr="008D663D" w:rsidRDefault="00CF0386" w:rsidP="00CF0386">
      <w:pPr>
        <w:pStyle w:val="Aff7"/>
        <w:rPr>
          <w:rFonts w:ascii="Courier New" w:hAnsi="Courier New" w:cs="Courier New"/>
        </w:rPr>
      </w:pPr>
      <w:r w:rsidRPr="008D663D">
        <w:t>- сопоставление целевых показателей деятельности организации, осуществляющей холодное и горячее водоснабжение с целевыми показателями организаций, осуществляющих холодное и горячее, использующих наилучшее существующие (доступные технологии).</w:t>
      </w:r>
    </w:p>
    <w:p w14:paraId="096B055A" w14:textId="77777777" w:rsidR="00CF0386" w:rsidRPr="008D663D" w:rsidRDefault="00CF0386" w:rsidP="00CF0386">
      <w:pPr>
        <w:pStyle w:val="Aff7"/>
      </w:pPr>
      <w:r w:rsidRPr="008D663D">
        <w:t>2. Проводить мониторинг воды отпускаемую в сеть, согласно программе производственного контроля, на соответствие требованиям СанПиН 1.2.3685-21 «Гигиенические нормативы и требования к обеспечению безопасности и (или) безвредности для человека факторов среды обитания»;</w:t>
      </w:r>
    </w:p>
    <w:p w14:paraId="69B8F64E" w14:textId="77777777" w:rsidR="00CF0386" w:rsidRPr="008D663D" w:rsidRDefault="00CF0386" w:rsidP="00CF0386">
      <w:pPr>
        <w:pStyle w:val="Aff7"/>
        <w:rPr>
          <w:b/>
        </w:rPr>
      </w:pPr>
      <w:r w:rsidRPr="008D663D">
        <w:t>3. Провести реконструкцию водопроводных сетей – замена аварийных, изношенных, имеющих малую пропускную способность участков существующих сетей и устройство новых магистральных сетей. При строительстве новых сетей применяются трубы из полиэтилена низкого давления с гарантированным сроком службы 50 лет.</w:t>
      </w:r>
    </w:p>
    <w:p w14:paraId="77CDF968" w14:textId="77777777" w:rsidR="00CF0386" w:rsidRPr="008D663D" w:rsidRDefault="00CF0386" w:rsidP="00CF0386">
      <w:pPr>
        <w:pStyle w:val="Aff7"/>
        <w:rPr>
          <w:sz w:val="28"/>
        </w:rPr>
        <w:sectPr w:rsidR="00CF0386" w:rsidRPr="008D663D" w:rsidSect="00160639">
          <w:pgSz w:w="11906" w:h="16838"/>
          <w:pgMar w:top="1134" w:right="851" w:bottom="1134" w:left="1134" w:header="709" w:footer="709" w:gutter="0"/>
          <w:cols w:space="708"/>
          <w:docGrid w:linePitch="360"/>
        </w:sectPr>
      </w:pPr>
    </w:p>
    <w:p w14:paraId="33E5FA47" w14:textId="77777777" w:rsidR="00CF0386" w:rsidRPr="008D663D" w:rsidRDefault="00CF0386" w:rsidP="00CF0386">
      <w:pPr>
        <w:pStyle w:val="21"/>
        <w:spacing w:line="240" w:lineRule="auto"/>
      </w:pPr>
      <w:bookmarkStart w:id="35" w:name="_Toc145773067"/>
      <w:bookmarkStart w:id="36" w:name="_Toc163808436"/>
      <w:r w:rsidRPr="008D663D">
        <w:t>Раздел 5 "Экологические аспекты мероприятий по строительству, реконструкции и модернизации объектов централизованных систем водоснабжения"</w:t>
      </w:r>
      <w:bookmarkEnd w:id="35"/>
      <w:bookmarkEnd w:id="36"/>
      <w:r w:rsidRPr="008D663D">
        <w:t xml:space="preserve"> </w:t>
      </w:r>
    </w:p>
    <w:p w14:paraId="18BF3410" w14:textId="77777777" w:rsidR="00CF0386" w:rsidRPr="008D663D" w:rsidRDefault="00CF0386" w:rsidP="00CF0386">
      <w:pPr>
        <w:pStyle w:val="30"/>
      </w:pPr>
      <w:r w:rsidRPr="008D663D">
        <w:t xml:space="preserve"> 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p>
    <w:p w14:paraId="7A3CFB1D" w14:textId="77777777" w:rsidR="00CF0386" w:rsidRPr="008D663D" w:rsidRDefault="00CF0386" w:rsidP="00CF0386">
      <w:pPr>
        <w:ind w:firstLine="567"/>
        <w:rPr>
          <w:bCs/>
        </w:rPr>
      </w:pPr>
      <w:bookmarkStart w:id="37" w:name="_Toc360699428"/>
      <w:bookmarkStart w:id="38" w:name="_Toc360699814"/>
      <w:bookmarkStart w:id="39" w:name="_Toc360700200"/>
      <w:bookmarkStart w:id="40" w:name="_Toc368574026"/>
      <w:bookmarkStart w:id="41" w:name="_Toc370150387"/>
      <w:bookmarkEnd w:id="37"/>
      <w:bookmarkEnd w:id="38"/>
      <w:bookmarkEnd w:id="39"/>
      <w:bookmarkEnd w:id="40"/>
      <w:bookmarkEnd w:id="41"/>
      <w:r w:rsidRPr="008D663D">
        <w:rPr>
          <w:bCs/>
        </w:rPr>
        <w:t>Технологический процесс забора воды и транспортирования её в водопроводную сеть не сопровождается вредными выбросами.</w:t>
      </w:r>
    </w:p>
    <w:p w14:paraId="107A754F" w14:textId="77777777" w:rsidR="00CF0386" w:rsidRPr="008D663D" w:rsidRDefault="00CF0386" w:rsidP="00CF0386">
      <w:pPr>
        <w:ind w:firstLine="567"/>
        <w:rPr>
          <w:bCs/>
        </w:rPr>
      </w:pPr>
      <w:bookmarkStart w:id="42" w:name="_Toc360699429"/>
      <w:bookmarkStart w:id="43" w:name="_Toc360699815"/>
      <w:bookmarkStart w:id="44" w:name="_Toc360700201"/>
      <w:bookmarkStart w:id="45" w:name="_Toc368574027"/>
      <w:bookmarkStart w:id="46" w:name="_Toc370150388"/>
      <w:r w:rsidRPr="008D663D">
        <w:rPr>
          <w:bCs/>
        </w:rPr>
        <w:t>Водопроводная сеть не оказывает вредного воздействия на окружающую среду, объект является экологически чистым сооружением.</w:t>
      </w:r>
      <w:bookmarkEnd w:id="42"/>
      <w:bookmarkEnd w:id="43"/>
      <w:bookmarkEnd w:id="44"/>
      <w:bookmarkEnd w:id="45"/>
      <w:bookmarkEnd w:id="46"/>
    </w:p>
    <w:p w14:paraId="44F30F39" w14:textId="77777777" w:rsidR="00CF0386" w:rsidRPr="008D663D" w:rsidRDefault="00CF0386" w:rsidP="00CF0386">
      <w:pPr>
        <w:ind w:firstLine="567"/>
        <w:rPr>
          <w:bCs/>
        </w:rPr>
      </w:pPr>
      <w:bookmarkStart w:id="47" w:name="_Toc360699430"/>
      <w:bookmarkStart w:id="48" w:name="_Toc360699816"/>
      <w:bookmarkStart w:id="49" w:name="_Toc360700202"/>
      <w:bookmarkStart w:id="50" w:name="_Toc368574028"/>
      <w:bookmarkStart w:id="51" w:name="_Toc370150389"/>
      <w:r w:rsidRPr="008D663D">
        <w:rPr>
          <w:bCs/>
        </w:rPr>
        <w:t>При эксплуатации водопроводной сети вода на хозяйственно-бытовые нужды не используется, производственные стоки не образуются. Эксплуатация водопроводной сети, не предусматривает каких-либо сбросов вредных веществ в водоемы и на рельеф.</w:t>
      </w:r>
      <w:bookmarkEnd w:id="47"/>
      <w:bookmarkEnd w:id="48"/>
      <w:bookmarkEnd w:id="49"/>
      <w:bookmarkEnd w:id="50"/>
      <w:bookmarkEnd w:id="51"/>
    </w:p>
    <w:p w14:paraId="3B9BC809" w14:textId="77777777" w:rsidR="00CF0386" w:rsidRPr="008D663D" w:rsidRDefault="00CF0386" w:rsidP="00CF0386">
      <w:pPr>
        <w:ind w:firstLine="567"/>
        <w:rPr>
          <w:bCs/>
        </w:rPr>
      </w:pPr>
      <w:bookmarkStart w:id="52" w:name="_Toc360699433"/>
      <w:bookmarkStart w:id="53" w:name="_Toc360699819"/>
      <w:bookmarkStart w:id="54" w:name="_Toc360700205"/>
      <w:bookmarkStart w:id="55" w:name="_Toc368574031"/>
      <w:bookmarkStart w:id="56" w:name="_Toc370150391"/>
      <w:r w:rsidRPr="008D663D">
        <w:rPr>
          <w:bCs/>
        </w:rPr>
        <w:t>При производстве строительных работ вода для целей производства не требуется. Для хозяйственно-бытовых нужд используется вода питьевого качества. При соблюдении требований, изложенных в рабочей документации, негативное воздействие на состояние поверхностных и подземных вод будет наблюдаться только в период строительства, носить временный характер и не окажет существенного влияния на состояние окружающей среды.</w:t>
      </w:r>
      <w:bookmarkEnd w:id="52"/>
      <w:bookmarkEnd w:id="53"/>
      <w:bookmarkEnd w:id="54"/>
      <w:bookmarkEnd w:id="55"/>
      <w:bookmarkEnd w:id="56"/>
    </w:p>
    <w:p w14:paraId="6255E24D" w14:textId="77777777" w:rsidR="00CF0386" w:rsidRPr="008D663D" w:rsidRDefault="00CF0386" w:rsidP="00CF0386">
      <w:pPr>
        <w:ind w:firstLine="709"/>
      </w:pPr>
    </w:p>
    <w:p w14:paraId="13D7866E" w14:textId="77777777" w:rsidR="00CF0386" w:rsidRPr="008D663D" w:rsidRDefault="00CF0386" w:rsidP="00CF0386">
      <w:pPr>
        <w:pStyle w:val="30"/>
      </w:pPr>
      <w:r w:rsidRPr="008D663D">
        <w:t>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p>
    <w:p w14:paraId="2872339B" w14:textId="77777777" w:rsidR="00A83BBF" w:rsidRPr="008D663D" w:rsidRDefault="00A83BBF" w:rsidP="00A83BBF">
      <w:pPr>
        <w:pStyle w:val="Style8"/>
        <w:ind w:firstLine="567"/>
      </w:pPr>
      <w:bookmarkStart w:id="57" w:name="_Hlk130294759"/>
      <w:r w:rsidRPr="005171CF">
        <w:t>Водоочистные установки отсутствуют. Химические реагенты в системе водоснабжения не</w:t>
      </w:r>
      <w:r>
        <w:t xml:space="preserve"> используются. </w:t>
      </w:r>
    </w:p>
    <w:bookmarkEnd w:id="57"/>
    <w:p w14:paraId="016537FC"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23217506"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sectPr w:rsidR="00CF0386" w:rsidSect="00160639">
          <w:pgSz w:w="11906" w:h="16838"/>
          <w:pgMar w:top="1134" w:right="851" w:bottom="1134" w:left="1134" w:header="709" w:footer="709" w:gutter="0"/>
          <w:cols w:space="708"/>
          <w:docGrid w:linePitch="360"/>
        </w:sectPr>
      </w:pPr>
    </w:p>
    <w:p w14:paraId="55931CAE" w14:textId="77777777" w:rsidR="00CF0386" w:rsidRPr="008D663D" w:rsidRDefault="00CF0386" w:rsidP="00CF0386">
      <w:pPr>
        <w:pStyle w:val="21"/>
        <w:spacing w:line="240" w:lineRule="auto"/>
      </w:pPr>
      <w:bookmarkStart w:id="58" w:name="_Toc145773068"/>
      <w:bookmarkStart w:id="59" w:name="_Toc163808437"/>
      <w:r w:rsidRPr="008D663D">
        <w:lastRenderedPageBreak/>
        <w:t>Раздел 6 "Оценка объемов капитальных вложений в строительство, реконструкцию и модернизацию объектов централизованных систем водоснабжения"</w:t>
      </w:r>
      <w:bookmarkEnd w:id="58"/>
      <w:bookmarkEnd w:id="59"/>
    </w:p>
    <w:p w14:paraId="07C018B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szCs w:val="20"/>
        </w:rPr>
      </w:pPr>
    </w:p>
    <w:p w14:paraId="6F80EA03" w14:textId="77777777" w:rsidR="00CF0386" w:rsidRPr="008D663D" w:rsidRDefault="00CF0386" w:rsidP="00CF0386">
      <w:pPr>
        <w:pStyle w:val="30"/>
      </w:pPr>
      <w:r w:rsidRPr="008D663D">
        <w:t xml:space="preserve">6.1 Оценка стоимости основных мероприятий по реализации схем водоснабжения </w:t>
      </w:r>
    </w:p>
    <w:p w14:paraId="3F9E6482" w14:textId="77777777" w:rsidR="00CF0386" w:rsidRPr="006F660E" w:rsidRDefault="00CF0386" w:rsidP="00CF0386">
      <w:pPr>
        <w:pStyle w:val="Aff7"/>
      </w:pPr>
      <w:r w:rsidRPr="006F660E">
        <w:t>Целью мероприятий по новому строительству, реконструкции и техническому перевооружению комплекса объектов систем водоснабжения, является бесперебойное снабжение потребителей питьевой водой, отвечающей требованиям нормативов качества, повышение энергетической эффективности оборудования, контроль и автоматическое регулирование процессов подачи воды.</w:t>
      </w:r>
    </w:p>
    <w:p w14:paraId="3A82ACF6" w14:textId="77777777" w:rsidR="00CF0386" w:rsidRPr="006F660E" w:rsidRDefault="00CF0386" w:rsidP="00CF0386">
      <w:pPr>
        <w:pStyle w:val="Aff7"/>
      </w:pPr>
      <w:r w:rsidRPr="006F660E">
        <w:t>Выполнение данных мероприятий позволит гарантировать устойчивую, надежную работу основных узлов систем водоснабжения и получать качественную питьевую воду в количестве, необходимом для обеспечения жителей.</w:t>
      </w:r>
    </w:p>
    <w:p w14:paraId="42323C1F" w14:textId="77777777" w:rsidR="00CF0386" w:rsidRPr="006F660E" w:rsidRDefault="00CF0386" w:rsidP="00CF0386">
      <w:pPr>
        <w:pStyle w:val="Aff7"/>
        <w:rPr>
          <w:bCs/>
        </w:rPr>
      </w:pPr>
      <w:r w:rsidRPr="006F660E">
        <w:rPr>
          <w:bCs/>
        </w:rPr>
        <w:t>Стоимость остальных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1C395A8A" w14:textId="0839F174" w:rsidR="00CF0386" w:rsidRPr="006F660E" w:rsidRDefault="00CF0386" w:rsidP="00CF0386">
      <w:pPr>
        <w:pStyle w:val="Aff7"/>
      </w:pPr>
      <w:r w:rsidRPr="006F660E">
        <w:t>Перечень основных мероприятий по реализации схем водоснабжения, а также приведения качества питьевой воды в соответствие с установленными т</w:t>
      </w:r>
      <w:r w:rsidR="00396892">
        <w:t>р</w:t>
      </w:r>
      <w:r w:rsidR="001672F6">
        <w:t>ебованиями приведен в таблице 18</w:t>
      </w:r>
      <w:r w:rsidRPr="006F660E">
        <w:t>.</w:t>
      </w:r>
    </w:p>
    <w:p w14:paraId="5F531B79" w14:textId="77777777" w:rsidR="00CF0386" w:rsidRPr="006F660E" w:rsidRDefault="00CF0386" w:rsidP="00CF0386"/>
    <w:p w14:paraId="1251EBC5" w14:textId="79C3403D" w:rsidR="00CF0386" w:rsidRPr="006F660E" w:rsidRDefault="00CF0386" w:rsidP="00CF0386">
      <w:pPr>
        <w:pStyle w:val="afc"/>
      </w:pPr>
      <w:r w:rsidRPr="006F660E">
        <w:t xml:space="preserve">Таблица </w:t>
      </w:r>
      <w:r w:rsidR="00396892">
        <w:t>1</w:t>
      </w:r>
      <w:r w:rsidR="001672F6">
        <w:t>8</w:t>
      </w:r>
      <w:r w:rsidRPr="006F660E">
        <w:t xml:space="preserve"> – Мероприятия по реализации схем водоснабжения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3133"/>
        <w:gridCol w:w="987"/>
        <w:gridCol w:w="843"/>
        <w:gridCol w:w="849"/>
        <w:gridCol w:w="849"/>
        <w:gridCol w:w="9"/>
        <w:gridCol w:w="846"/>
        <w:gridCol w:w="987"/>
        <w:gridCol w:w="773"/>
        <w:gridCol w:w="849"/>
        <w:gridCol w:w="987"/>
        <w:gridCol w:w="856"/>
        <w:gridCol w:w="852"/>
        <w:gridCol w:w="941"/>
        <w:gridCol w:w="843"/>
      </w:tblGrid>
      <w:tr w:rsidR="00CF0386" w:rsidRPr="0069255F" w14:paraId="53D17417" w14:textId="77777777" w:rsidTr="001314B3">
        <w:trPr>
          <w:cantSplit/>
          <w:tblHeader/>
        </w:trPr>
        <w:tc>
          <w:tcPr>
            <w:tcW w:w="220" w:type="pct"/>
            <w:vMerge w:val="restart"/>
            <w:shd w:val="clear" w:color="000000" w:fill="BFBFBF"/>
            <w:noWrap/>
            <w:vAlign w:val="center"/>
          </w:tcPr>
          <w:p w14:paraId="6BCE8CE0" w14:textId="77777777" w:rsidR="00CF0386" w:rsidRPr="0069255F" w:rsidRDefault="00CF0386" w:rsidP="00CF0386">
            <w:pPr>
              <w:jc w:val="center"/>
              <w:rPr>
                <w:b/>
                <w:bCs/>
                <w:sz w:val="20"/>
                <w:szCs w:val="20"/>
              </w:rPr>
            </w:pPr>
            <w:r w:rsidRPr="0069255F">
              <w:rPr>
                <w:b/>
                <w:bCs/>
                <w:sz w:val="20"/>
                <w:szCs w:val="20"/>
              </w:rPr>
              <w:t>№ п/п</w:t>
            </w:r>
          </w:p>
        </w:tc>
        <w:tc>
          <w:tcPr>
            <w:tcW w:w="1025" w:type="pct"/>
            <w:vMerge w:val="restart"/>
            <w:shd w:val="clear" w:color="000000" w:fill="BFBFBF"/>
            <w:noWrap/>
            <w:vAlign w:val="center"/>
          </w:tcPr>
          <w:p w14:paraId="6DFF62EF" w14:textId="77777777" w:rsidR="00CF0386" w:rsidRPr="0069255F" w:rsidRDefault="00CF0386" w:rsidP="00CF0386">
            <w:pPr>
              <w:jc w:val="left"/>
              <w:rPr>
                <w:b/>
                <w:bCs/>
                <w:sz w:val="20"/>
                <w:szCs w:val="20"/>
              </w:rPr>
            </w:pPr>
            <w:r w:rsidRPr="0069255F">
              <w:rPr>
                <w:b/>
                <w:bCs/>
                <w:sz w:val="20"/>
                <w:szCs w:val="20"/>
              </w:rPr>
              <w:t>Наименование и перечень</w:t>
            </w:r>
          </w:p>
          <w:p w14:paraId="79836AE0" w14:textId="77777777" w:rsidR="00CF0386" w:rsidRPr="0069255F" w:rsidRDefault="00CF0386" w:rsidP="00CF0386">
            <w:pPr>
              <w:jc w:val="left"/>
              <w:rPr>
                <w:b/>
                <w:bCs/>
                <w:sz w:val="20"/>
                <w:szCs w:val="20"/>
              </w:rPr>
            </w:pPr>
            <w:r w:rsidRPr="0069255F">
              <w:rPr>
                <w:b/>
                <w:bCs/>
                <w:sz w:val="20"/>
                <w:szCs w:val="20"/>
              </w:rPr>
              <w:t xml:space="preserve"> включаемых объектов</w:t>
            </w:r>
          </w:p>
        </w:tc>
        <w:tc>
          <w:tcPr>
            <w:tcW w:w="323" w:type="pct"/>
            <w:vMerge w:val="restart"/>
            <w:shd w:val="clear" w:color="000000" w:fill="BFBFBF"/>
            <w:noWrap/>
            <w:vAlign w:val="center"/>
          </w:tcPr>
          <w:p w14:paraId="41A7FD8C" w14:textId="77777777" w:rsidR="00CF0386" w:rsidRPr="0069255F" w:rsidRDefault="00CF0386" w:rsidP="00CF0386">
            <w:pPr>
              <w:jc w:val="center"/>
              <w:rPr>
                <w:b/>
                <w:bCs/>
                <w:sz w:val="20"/>
                <w:szCs w:val="20"/>
              </w:rPr>
            </w:pPr>
            <w:r w:rsidRPr="0069255F">
              <w:rPr>
                <w:b/>
                <w:bCs/>
                <w:sz w:val="20"/>
                <w:szCs w:val="20"/>
              </w:rPr>
              <w:t>Сроки реализации</w:t>
            </w:r>
          </w:p>
        </w:tc>
        <w:tc>
          <w:tcPr>
            <w:tcW w:w="3431" w:type="pct"/>
            <w:gridSpan w:val="13"/>
            <w:shd w:val="clear" w:color="000000" w:fill="BFBFBF"/>
            <w:noWrap/>
            <w:vAlign w:val="center"/>
          </w:tcPr>
          <w:p w14:paraId="64B6CC88" w14:textId="77777777" w:rsidR="00CF0386" w:rsidRPr="0069255F" w:rsidRDefault="00CF0386" w:rsidP="00CF0386">
            <w:pPr>
              <w:ind w:left="-108" w:right="-108"/>
              <w:jc w:val="center"/>
              <w:rPr>
                <w:b/>
                <w:bCs/>
                <w:sz w:val="20"/>
                <w:szCs w:val="20"/>
              </w:rPr>
            </w:pPr>
            <w:r w:rsidRPr="0069255F">
              <w:rPr>
                <w:b/>
                <w:bCs/>
                <w:sz w:val="20"/>
                <w:szCs w:val="20"/>
              </w:rPr>
              <w:t>Стоимость реализации, тыс.руб.</w:t>
            </w:r>
          </w:p>
        </w:tc>
      </w:tr>
      <w:tr w:rsidR="0069255F" w:rsidRPr="0069255F" w14:paraId="7CE4AB6C" w14:textId="77777777" w:rsidTr="001314B3">
        <w:trPr>
          <w:cantSplit/>
          <w:tblHeader/>
        </w:trPr>
        <w:tc>
          <w:tcPr>
            <w:tcW w:w="220" w:type="pct"/>
            <w:vMerge/>
            <w:vAlign w:val="center"/>
          </w:tcPr>
          <w:p w14:paraId="255F8BC5" w14:textId="77777777" w:rsidR="00CF0386" w:rsidRPr="0069255F" w:rsidRDefault="00CF0386" w:rsidP="00CF0386">
            <w:pPr>
              <w:jc w:val="left"/>
              <w:rPr>
                <w:b/>
                <w:bCs/>
                <w:sz w:val="20"/>
                <w:szCs w:val="20"/>
              </w:rPr>
            </w:pPr>
          </w:p>
        </w:tc>
        <w:tc>
          <w:tcPr>
            <w:tcW w:w="1025" w:type="pct"/>
            <w:vMerge/>
            <w:vAlign w:val="center"/>
          </w:tcPr>
          <w:p w14:paraId="5D81D03E" w14:textId="77777777" w:rsidR="00CF0386" w:rsidRPr="0069255F" w:rsidRDefault="00CF0386" w:rsidP="00CF0386">
            <w:pPr>
              <w:jc w:val="left"/>
              <w:rPr>
                <w:b/>
                <w:bCs/>
                <w:sz w:val="20"/>
                <w:szCs w:val="20"/>
              </w:rPr>
            </w:pPr>
          </w:p>
        </w:tc>
        <w:tc>
          <w:tcPr>
            <w:tcW w:w="323" w:type="pct"/>
            <w:vMerge/>
            <w:vAlign w:val="center"/>
          </w:tcPr>
          <w:p w14:paraId="581EC5E5" w14:textId="77777777" w:rsidR="00CF0386" w:rsidRPr="0069255F" w:rsidRDefault="00CF0386" w:rsidP="00CF0386">
            <w:pPr>
              <w:jc w:val="left"/>
              <w:rPr>
                <w:b/>
                <w:bCs/>
                <w:sz w:val="20"/>
                <w:szCs w:val="20"/>
              </w:rPr>
            </w:pPr>
          </w:p>
        </w:tc>
        <w:tc>
          <w:tcPr>
            <w:tcW w:w="276" w:type="pct"/>
            <w:shd w:val="clear" w:color="000000" w:fill="BFBFBF"/>
            <w:noWrap/>
            <w:vAlign w:val="center"/>
          </w:tcPr>
          <w:p w14:paraId="2F9AC732" w14:textId="77777777" w:rsidR="00CF0386" w:rsidRPr="0069255F" w:rsidRDefault="00CF0386" w:rsidP="00CF0386">
            <w:pPr>
              <w:ind w:left="-108" w:right="-108"/>
              <w:jc w:val="center"/>
              <w:rPr>
                <w:b/>
                <w:bCs/>
                <w:sz w:val="20"/>
                <w:szCs w:val="20"/>
              </w:rPr>
            </w:pPr>
            <w:r w:rsidRPr="0069255F">
              <w:rPr>
                <w:b/>
                <w:bCs/>
                <w:sz w:val="20"/>
                <w:szCs w:val="20"/>
              </w:rPr>
              <w:t>Всего</w:t>
            </w:r>
          </w:p>
        </w:tc>
        <w:tc>
          <w:tcPr>
            <w:tcW w:w="278" w:type="pct"/>
            <w:shd w:val="clear" w:color="000000" w:fill="BFBFBF"/>
            <w:noWrap/>
            <w:vAlign w:val="center"/>
          </w:tcPr>
          <w:p w14:paraId="5FD89D4F" w14:textId="779654D1" w:rsidR="00CF0386" w:rsidRPr="0069255F" w:rsidRDefault="00CF0386" w:rsidP="001314B3">
            <w:pPr>
              <w:ind w:left="-108" w:right="-108"/>
              <w:jc w:val="center"/>
              <w:rPr>
                <w:b/>
                <w:bCs/>
                <w:sz w:val="20"/>
                <w:szCs w:val="20"/>
              </w:rPr>
            </w:pPr>
            <w:r w:rsidRPr="0069255F">
              <w:rPr>
                <w:b/>
                <w:bCs/>
                <w:sz w:val="20"/>
                <w:szCs w:val="20"/>
              </w:rPr>
              <w:t>202</w:t>
            </w:r>
            <w:r w:rsidR="001314B3">
              <w:rPr>
                <w:b/>
                <w:bCs/>
                <w:sz w:val="20"/>
                <w:szCs w:val="20"/>
              </w:rPr>
              <w:t>4</w:t>
            </w:r>
          </w:p>
        </w:tc>
        <w:tc>
          <w:tcPr>
            <w:tcW w:w="281" w:type="pct"/>
            <w:gridSpan w:val="2"/>
            <w:shd w:val="clear" w:color="000000" w:fill="BFBFBF"/>
            <w:noWrap/>
            <w:vAlign w:val="center"/>
          </w:tcPr>
          <w:p w14:paraId="1417B8DE" w14:textId="555BCDB8" w:rsidR="00CF0386" w:rsidRPr="0069255F" w:rsidRDefault="001314B3" w:rsidP="00CF0386">
            <w:pPr>
              <w:ind w:left="-108" w:right="-108"/>
              <w:jc w:val="center"/>
              <w:rPr>
                <w:b/>
                <w:bCs/>
                <w:sz w:val="20"/>
                <w:szCs w:val="20"/>
              </w:rPr>
            </w:pPr>
            <w:r>
              <w:rPr>
                <w:b/>
                <w:bCs/>
                <w:sz w:val="20"/>
                <w:szCs w:val="20"/>
              </w:rPr>
              <w:t>2025</w:t>
            </w:r>
          </w:p>
        </w:tc>
        <w:tc>
          <w:tcPr>
            <w:tcW w:w="277" w:type="pct"/>
            <w:shd w:val="clear" w:color="000000" w:fill="BFBFBF"/>
            <w:noWrap/>
            <w:vAlign w:val="center"/>
          </w:tcPr>
          <w:p w14:paraId="6D1BD5F7" w14:textId="7012AD8E" w:rsidR="00CF0386" w:rsidRPr="0069255F" w:rsidRDefault="001314B3" w:rsidP="00CF0386">
            <w:pPr>
              <w:ind w:left="-108" w:right="-108"/>
              <w:jc w:val="center"/>
              <w:rPr>
                <w:b/>
                <w:bCs/>
                <w:sz w:val="20"/>
                <w:szCs w:val="20"/>
              </w:rPr>
            </w:pPr>
            <w:r>
              <w:rPr>
                <w:b/>
                <w:bCs/>
                <w:sz w:val="20"/>
                <w:szCs w:val="20"/>
              </w:rPr>
              <w:t>2026</w:t>
            </w:r>
          </w:p>
        </w:tc>
        <w:tc>
          <w:tcPr>
            <w:tcW w:w="323" w:type="pct"/>
            <w:shd w:val="clear" w:color="000000" w:fill="BFBFBF"/>
            <w:noWrap/>
            <w:vAlign w:val="center"/>
          </w:tcPr>
          <w:p w14:paraId="5FEC6335" w14:textId="651EFEA6" w:rsidR="00CF0386" w:rsidRPr="0069255F" w:rsidRDefault="001314B3" w:rsidP="00CF0386">
            <w:pPr>
              <w:ind w:left="-108" w:right="-108"/>
              <w:jc w:val="center"/>
              <w:rPr>
                <w:b/>
                <w:bCs/>
                <w:sz w:val="20"/>
                <w:szCs w:val="20"/>
              </w:rPr>
            </w:pPr>
            <w:r>
              <w:rPr>
                <w:b/>
                <w:bCs/>
                <w:sz w:val="20"/>
                <w:szCs w:val="20"/>
              </w:rPr>
              <w:t>2027</w:t>
            </w:r>
          </w:p>
        </w:tc>
        <w:tc>
          <w:tcPr>
            <w:tcW w:w="253" w:type="pct"/>
            <w:shd w:val="clear" w:color="000000" w:fill="BFBFBF"/>
            <w:noWrap/>
            <w:vAlign w:val="center"/>
          </w:tcPr>
          <w:p w14:paraId="0AA6D979" w14:textId="5AE7F57B" w:rsidR="00CF0386" w:rsidRPr="0069255F" w:rsidRDefault="001314B3" w:rsidP="00CF0386">
            <w:pPr>
              <w:ind w:left="-108" w:right="-108"/>
              <w:jc w:val="center"/>
              <w:rPr>
                <w:b/>
                <w:bCs/>
                <w:sz w:val="20"/>
                <w:szCs w:val="20"/>
              </w:rPr>
            </w:pPr>
            <w:r>
              <w:rPr>
                <w:b/>
                <w:bCs/>
                <w:sz w:val="20"/>
                <w:szCs w:val="20"/>
              </w:rPr>
              <w:t>2028</w:t>
            </w:r>
          </w:p>
        </w:tc>
        <w:tc>
          <w:tcPr>
            <w:tcW w:w="278" w:type="pct"/>
            <w:shd w:val="clear" w:color="000000" w:fill="BFBFBF"/>
            <w:noWrap/>
            <w:vAlign w:val="center"/>
          </w:tcPr>
          <w:p w14:paraId="3DF1BC0B" w14:textId="08EE8029" w:rsidR="00CF0386" w:rsidRPr="0069255F" w:rsidRDefault="001314B3" w:rsidP="00CF0386">
            <w:pPr>
              <w:ind w:left="-108" w:right="-108"/>
              <w:jc w:val="center"/>
              <w:rPr>
                <w:b/>
                <w:bCs/>
                <w:sz w:val="20"/>
                <w:szCs w:val="20"/>
              </w:rPr>
            </w:pPr>
            <w:r>
              <w:rPr>
                <w:b/>
                <w:bCs/>
                <w:sz w:val="20"/>
                <w:szCs w:val="20"/>
              </w:rPr>
              <w:t>2029</w:t>
            </w:r>
          </w:p>
        </w:tc>
        <w:tc>
          <w:tcPr>
            <w:tcW w:w="323" w:type="pct"/>
            <w:shd w:val="clear" w:color="000000" w:fill="BFBFBF"/>
            <w:noWrap/>
            <w:vAlign w:val="center"/>
          </w:tcPr>
          <w:p w14:paraId="7DC7B79A" w14:textId="5566FEF1" w:rsidR="00CF0386" w:rsidRPr="0069255F" w:rsidRDefault="001314B3" w:rsidP="00CF0386">
            <w:pPr>
              <w:ind w:left="-108" w:right="-108"/>
              <w:jc w:val="center"/>
              <w:rPr>
                <w:b/>
                <w:bCs/>
                <w:sz w:val="20"/>
                <w:szCs w:val="20"/>
              </w:rPr>
            </w:pPr>
            <w:r>
              <w:rPr>
                <w:b/>
                <w:bCs/>
                <w:sz w:val="20"/>
                <w:szCs w:val="20"/>
              </w:rPr>
              <w:t>2030</w:t>
            </w:r>
          </w:p>
        </w:tc>
        <w:tc>
          <w:tcPr>
            <w:tcW w:w="280" w:type="pct"/>
            <w:shd w:val="clear" w:color="000000" w:fill="BFBFBF"/>
            <w:noWrap/>
            <w:vAlign w:val="center"/>
          </w:tcPr>
          <w:p w14:paraId="71DB8554" w14:textId="59CAB8CF" w:rsidR="00CF0386" w:rsidRPr="0069255F" w:rsidRDefault="001314B3" w:rsidP="00CF0386">
            <w:pPr>
              <w:ind w:left="-108" w:right="-108"/>
              <w:jc w:val="center"/>
              <w:rPr>
                <w:b/>
                <w:bCs/>
                <w:sz w:val="20"/>
                <w:szCs w:val="20"/>
              </w:rPr>
            </w:pPr>
            <w:r>
              <w:rPr>
                <w:b/>
                <w:bCs/>
                <w:sz w:val="20"/>
                <w:szCs w:val="20"/>
              </w:rPr>
              <w:t>2031</w:t>
            </w:r>
          </w:p>
        </w:tc>
        <w:tc>
          <w:tcPr>
            <w:tcW w:w="279" w:type="pct"/>
            <w:shd w:val="clear" w:color="000000" w:fill="BFBFBF"/>
            <w:noWrap/>
            <w:vAlign w:val="center"/>
          </w:tcPr>
          <w:p w14:paraId="0D96E76C" w14:textId="71EF2BB6" w:rsidR="00CF0386" w:rsidRPr="0069255F" w:rsidRDefault="001314B3" w:rsidP="00CF0386">
            <w:pPr>
              <w:ind w:left="-108" w:right="-108"/>
              <w:jc w:val="center"/>
              <w:rPr>
                <w:b/>
                <w:bCs/>
                <w:sz w:val="20"/>
                <w:szCs w:val="20"/>
              </w:rPr>
            </w:pPr>
            <w:r>
              <w:rPr>
                <w:b/>
                <w:bCs/>
                <w:sz w:val="20"/>
                <w:szCs w:val="20"/>
              </w:rPr>
              <w:t>2032</w:t>
            </w:r>
          </w:p>
        </w:tc>
        <w:tc>
          <w:tcPr>
            <w:tcW w:w="308" w:type="pct"/>
            <w:shd w:val="clear" w:color="000000" w:fill="BFBFBF"/>
            <w:vAlign w:val="center"/>
          </w:tcPr>
          <w:p w14:paraId="7138D01B" w14:textId="5E29A04C" w:rsidR="00CF0386" w:rsidRPr="0069255F" w:rsidRDefault="001314B3" w:rsidP="00396892">
            <w:pPr>
              <w:ind w:left="-108" w:right="-108"/>
              <w:jc w:val="center"/>
              <w:rPr>
                <w:b/>
                <w:bCs/>
                <w:sz w:val="20"/>
                <w:szCs w:val="20"/>
              </w:rPr>
            </w:pPr>
            <w:r>
              <w:rPr>
                <w:b/>
                <w:bCs/>
                <w:sz w:val="20"/>
                <w:szCs w:val="20"/>
              </w:rPr>
              <w:t>2033</w:t>
            </w:r>
          </w:p>
        </w:tc>
        <w:tc>
          <w:tcPr>
            <w:tcW w:w="276" w:type="pct"/>
            <w:shd w:val="clear" w:color="000000" w:fill="BFBFBF"/>
            <w:vAlign w:val="center"/>
          </w:tcPr>
          <w:p w14:paraId="2B948CA7" w14:textId="180AB376" w:rsidR="00CF0386" w:rsidRPr="0069255F" w:rsidRDefault="00396892" w:rsidP="00CF0386">
            <w:pPr>
              <w:ind w:left="-108" w:right="-108"/>
              <w:jc w:val="center"/>
              <w:rPr>
                <w:b/>
                <w:bCs/>
                <w:sz w:val="20"/>
                <w:szCs w:val="20"/>
              </w:rPr>
            </w:pPr>
            <w:r>
              <w:rPr>
                <w:b/>
                <w:bCs/>
                <w:sz w:val="20"/>
                <w:szCs w:val="20"/>
              </w:rPr>
              <w:t>2034-2035</w:t>
            </w:r>
          </w:p>
        </w:tc>
      </w:tr>
      <w:tr w:rsidR="002A08C7" w:rsidRPr="0069255F" w14:paraId="011ECBBB" w14:textId="77777777" w:rsidTr="001314B3">
        <w:trPr>
          <w:cantSplit/>
        </w:trPr>
        <w:tc>
          <w:tcPr>
            <w:tcW w:w="220" w:type="pct"/>
            <w:vAlign w:val="center"/>
          </w:tcPr>
          <w:p w14:paraId="6B913662" w14:textId="5915C5DC" w:rsidR="002A08C7" w:rsidRPr="0069255F" w:rsidRDefault="002A08C7" w:rsidP="00CF0386">
            <w:pPr>
              <w:jc w:val="center"/>
              <w:rPr>
                <w:sz w:val="20"/>
                <w:szCs w:val="20"/>
              </w:rPr>
            </w:pPr>
            <w:r>
              <w:rPr>
                <w:sz w:val="22"/>
                <w:szCs w:val="22"/>
              </w:rPr>
              <w:t>1</w:t>
            </w:r>
          </w:p>
        </w:tc>
        <w:tc>
          <w:tcPr>
            <w:tcW w:w="4780" w:type="pct"/>
            <w:gridSpan w:val="15"/>
            <w:vAlign w:val="center"/>
          </w:tcPr>
          <w:p w14:paraId="3CE03A06" w14:textId="1AE57C4F" w:rsidR="002A08C7" w:rsidRPr="0069255F" w:rsidRDefault="002A08C7" w:rsidP="00396892">
            <w:pPr>
              <w:ind w:left="-108" w:right="-108"/>
              <w:jc w:val="center"/>
              <w:rPr>
                <w:sz w:val="20"/>
                <w:szCs w:val="20"/>
              </w:rPr>
            </w:pPr>
            <w:r w:rsidRPr="0069255F">
              <w:rPr>
                <w:iCs/>
                <w:sz w:val="20"/>
                <w:szCs w:val="20"/>
              </w:rPr>
              <w:t xml:space="preserve">Мероприятия по строительству, реконструкции и модернизации объектов централизованной системы водоснабжения </w:t>
            </w:r>
            <w:r w:rsidR="00396892">
              <w:rPr>
                <w:iCs/>
                <w:sz w:val="20"/>
                <w:szCs w:val="20"/>
              </w:rPr>
              <w:t>п. Колбинский, п. Анастасино</w:t>
            </w:r>
          </w:p>
        </w:tc>
      </w:tr>
      <w:tr w:rsidR="00396892" w:rsidRPr="0069255F" w14:paraId="131FD0CD" w14:textId="77777777" w:rsidTr="001314B3">
        <w:trPr>
          <w:cantSplit/>
        </w:trPr>
        <w:tc>
          <w:tcPr>
            <w:tcW w:w="220" w:type="pct"/>
            <w:noWrap/>
            <w:vAlign w:val="center"/>
          </w:tcPr>
          <w:p w14:paraId="157A665B" w14:textId="4AF57B21" w:rsidR="00396892" w:rsidRPr="0069255F" w:rsidRDefault="00396892" w:rsidP="0069255F">
            <w:pPr>
              <w:jc w:val="center"/>
              <w:rPr>
                <w:sz w:val="20"/>
                <w:szCs w:val="20"/>
              </w:rPr>
            </w:pPr>
            <w:r>
              <w:rPr>
                <w:sz w:val="22"/>
                <w:szCs w:val="22"/>
              </w:rPr>
              <w:t>1.1</w:t>
            </w:r>
          </w:p>
        </w:tc>
        <w:tc>
          <w:tcPr>
            <w:tcW w:w="1025" w:type="pct"/>
            <w:noWrap/>
            <w:vAlign w:val="center"/>
          </w:tcPr>
          <w:p w14:paraId="13B564FD" w14:textId="03CE5251" w:rsidR="00396892" w:rsidRPr="0069255F" w:rsidRDefault="00396892" w:rsidP="0069255F">
            <w:pPr>
              <w:rPr>
                <w:sz w:val="20"/>
                <w:szCs w:val="20"/>
              </w:rPr>
            </w:pPr>
            <w:r w:rsidRPr="000416D5">
              <w:rPr>
                <w:iCs/>
                <w:sz w:val="22"/>
                <w:szCs w:val="22"/>
              </w:rPr>
              <w:t xml:space="preserve">Модернизация источника централизованного водоснабжения и водоочистных сооружений (замена насосного оборудования, </w:t>
            </w:r>
            <w:r>
              <w:rPr>
                <w:iCs/>
                <w:sz w:val="22"/>
                <w:szCs w:val="22"/>
              </w:rPr>
              <w:t xml:space="preserve">установка КИПиА, организация ЗСО </w:t>
            </w:r>
            <w:r w:rsidRPr="000416D5">
              <w:rPr>
                <w:iCs/>
                <w:sz w:val="22"/>
                <w:szCs w:val="22"/>
              </w:rPr>
              <w:t>и тд.)</w:t>
            </w:r>
          </w:p>
        </w:tc>
        <w:tc>
          <w:tcPr>
            <w:tcW w:w="323" w:type="pct"/>
            <w:noWrap/>
            <w:vAlign w:val="center"/>
          </w:tcPr>
          <w:p w14:paraId="30EFF82B" w14:textId="05633653" w:rsidR="00396892" w:rsidRPr="0069255F" w:rsidRDefault="00396892" w:rsidP="0069255F">
            <w:pPr>
              <w:jc w:val="center"/>
              <w:rPr>
                <w:sz w:val="20"/>
                <w:szCs w:val="20"/>
              </w:rPr>
            </w:pPr>
            <w:r>
              <w:rPr>
                <w:iCs/>
                <w:sz w:val="22"/>
                <w:szCs w:val="22"/>
              </w:rPr>
              <w:t>2024-2035</w:t>
            </w:r>
          </w:p>
        </w:tc>
        <w:tc>
          <w:tcPr>
            <w:tcW w:w="276" w:type="pct"/>
            <w:noWrap/>
            <w:vAlign w:val="center"/>
          </w:tcPr>
          <w:p w14:paraId="011058F0" w14:textId="4B5D154D" w:rsidR="00396892" w:rsidRPr="0069255F" w:rsidRDefault="00396892" w:rsidP="0069255F">
            <w:pPr>
              <w:jc w:val="center"/>
              <w:rPr>
                <w:sz w:val="20"/>
                <w:szCs w:val="20"/>
              </w:rPr>
            </w:pPr>
            <w:r>
              <w:rPr>
                <w:sz w:val="20"/>
                <w:szCs w:val="20"/>
              </w:rPr>
              <w:t>7200</w:t>
            </w:r>
          </w:p>
        </w:tc>
        <w:tc>
          <w:tcPr>
            <w:tcW w:w="278" w:type="pct"/>
            <w:noWrap/>
            <w:vAlign w:val="center"/>
          </w:tcPr>
          <w:p w14:paraId="6B3099B5" w14:textId="70DEADED" w:rsidR="00396892" w:rsidRPr="0069255F" w:rsidRDefault="00396892" w:rsidP="0069255F">
            <w:pPr>
              <w:ind w:left="-121" w:right="-114"/>
              <w:jc w:val="center"/>
              <w:rPr>
                <w:sz w:val="20"/>
                <w:szCs w:val="20"/>
              </w:rPr>
            </w:pPr>
            <w:r>
              <w:rPr>
                <w:sz w:val="20"/>
                <w:szCs w:val="20"/>
              </w:rPr>
              <w:t>600,0</w:t>
            </w:r>
          </w:p>
        </w:tc>
        <w:tc>
          <w:tcPr>
            <w:tcW w:w="278" w:type="pct"/>
            <w:noWrap/>
            <w:vAlign w:val="center"/>
          </w:tcPr>
          <w:p w14:paraId="4285A4E3" w14:textId="29C34506" w:rsidR="00396892" w:rsidRPr="0069255F" w:rsidRDefault="00396892" w:rsidP="0069255F">
            <w:pPr>
              <w:ind w:left="-121" w:right="-114"/>
              <w:jc w:val="center"/>
              <w:rPr>
                <w:sz w:val="20"/>
                <w:szCs w:val="20"/>
              </w:rPr>
            </w:pPr>
            <w:r>
              <w:rPr>
                <w:sz w:val="20"/>
                <w:szCs w:val="20"/>
              </w:rPr>
              <w:t>600,0</w:t>
            </w:r>
          </w:p>
        </w:tc>
        <w:tc>
          <w:tcPr>
            <w:tcW w:w="280" w:type="pct"/>
            <w:gridSpan w:val="2"/>
            <w:noWrap/>
            <w:vAlign w:val="center"/>
          </w:tcPr>
          <w:p w14:paraId="1C1363EC" w14:textId="6D8CA445" w:rsidR="00396892" w:rsidRPr="0069255F" w:rsidRDefault="00396892" w:rsidP="0069255F">
            <w:pPr>
              <w:ind w:left="-121" w:right="-114"/>
              <w:jc w:val="center"/>
              <w:rPr>
                <w:sz w:val="20"/>
                <w:szCs w:val="20"/>
              </w:rPr>
            </w:pPr>
            <w:r>
              <w:rPr>
                <w:sz w:val="20"/>
                <w:szCs w:val="20"/>
              </w:rPr>
              <w:t>600,0</w:t>
            </w:r>
          </w:p>
        </w:tc>
        <w:tc>
          <w:tcPr>
            <w:tcW w:w="323" w:type="pct"/>
            <w:noWrap/>
            <w:vAlign w:val="center"/>
          </w:tcPr>
          <w:p w14:paraId="2EED04D7" w14:textId="4786E7AC" w:rsidR="00396892" w:rsidRPr="0069255F" w:rsidRDefault="00396892" w:rsidP="0069255F">
            <w:pPr>
              <w:ind w:left="-121" w:right="-114"/>
              <w:jc w:val="center"/>
              <w:rPr>
                <w:sz w:val="20"/>
                <w:szCs w:val="20"/>
              </w:rPr>
            </w:pPr>
            <w:r>
              <w:rPr>
                <w:sz w:val="20"/>
                <w:szCs w:val="20"/>
              </w:rPr>
              <w:t>600,0</w:t>
            </w:r>
          </w:p>
        </w:tc>
        <w:tc>
          <w:tcPr>
            <w:tcW w:w="253" w:type="pct"/>
            <w:noWrap/>
            <w:vAlign w:val="center"/>
          </w:tcPr>
          <w:p w14:paraId="55DF771C" w14:textId="1D728E06" w:rsidR="00396892" w:rsidRPr="0069255F" w:rsidRDefault="00396892" w:rsidP="0069255F">
            <w:pPr>
              <w:ind w:left="-121" w:right="-114"/>
              <w:jc w:val="center"/>
              <w:rPr>
                <w:sz w:val="20"/>
                <w:szCs w:val="20"/>
              </w:rPr>
            </w:pPr>
            <w:r>
              <w:rPr>
                <w:sz w:val="20"/>
                <w:szCs w:val="20"/>
              </w:rPr>
              <w:t>600,0</w:t>
            </w:r>
          </w:p>
        </w:tc>
        <w:tc>
          <w:tcPr>
            <w:tcW w:w="278" w:type="pct"/>
            <w:noWrap/>
            <w:vAlign w:val="center"/>
          </w:tcPr>
          <w:p w14:paraId="78E94030" w14:textId="4EBF3C2B" w:rsidR="00396892" w:rsidRPr="0069255F" w:rsidRDefault="00396892" w:rsidP="0069255F">
            <w:pPr>
              <w:ind w:left="-121" w:right="-114"/>
              <w:jc w:val="center"/>
              <w:rPr>
                <w:sz w:val="20"/>
                <w:szCs w:val="20"/>
              </w:rPr>
            </w:pPr>
            <w:r>
              <w:rPr>
                <w:sz w:val="20"/>
                <w:szCs w:val="20"/>
              </w:rPr>
              <w:t>600,0</w:t>
            </w:r>
          </w:p>
        </w:tc>
        <w:tc>
          <w:tcPr>
            <w:tcW w:w="323" w:type="pct"/>
            <w:noWrap/>
            <w:vAlign w:val="center"/>
          </w:tcPr>
          <w:p w14:paraId="27507B88" w14:textId="19741C1C" w:rsidR="00396892" w:rsidRPr="0069255F" w:rsidRDefault="00396892" w:rsidP="0069255F">
            <w:pPr>
              <w:ind w:left="-121" w:right="-114"/>
              <w:jc w:val="center"/>
              <w:rPr>
                <w:sz w:val="20"/>
                <w:szCs w:val="20"/>
              </w:rPr>
            </w:pPr>
            <w:r>
              <w:rPr>
                <w:sz w:val="20"/>
                <w:szCs w:val="20"/>
              </w:rPr>
              <w:t>600,0</w:t>
            </w:r>
          </w:p>
        </w:tc>
        <w:tc>
          <w:tcPr>
            <w:tcW w:w="280" w:type="pct"/>
            <w:noWrap/>
            <w:vAlign w:val="center"/>
          </w:tcPr>
          <w:p w14:paraId="559FE141" w14:textId="16671386" w:rsidR="00396892" w:rsidRPr="0069255F" w:rsidRDefault="00396892" w:rsidP="0069255F">
            <w:pPr>
              <w:ind w:left="-121" w:right="-114"/>
              <w:jc w:val="center"/>
              <w:rPr>
                <w:sz w:val="20"/>
                <w:szCs w:val="20"/>
              </w:rPr>
            </w:pPr>
            <w:r>
              <w:rPr>
                <w:sz w:val="20"/>
                <w:szCs w:val="20"/>
              </w:rPr>
              <w:t>600,0</w:t>
            </w:r>
          </w:p>
        </w:tc>
        <w:tc>
          <w:tcPr>
            <w:tcW w:w="279" w:type="pct"/>
            <w:noWrap/>
            <w:vAlign w:val="center"/>
          </w:tcPr>
          <w:p w14:paraId="71915413" w14:textId="0B64BBBF" w:rsidR="00396892" w:rsidRPr="0069255F" w:rsidRDefault="00396892" w:rsidP="0069255F">
            <w:pPr>
              <w:ind w:left="-121" w:right="-114"/>
              <w:jc w:val="center"/>
              <w:rPr>
                <w:sz w:val="20"/>
                <w:szCs w:val="20"/>
              </w:rPr>
            </w:pPr>
            <w:r>
              <w:rPr>
                <w:sz w:val="20"/>
                <w:szCs w:val="20"/>
              </w:rPr>
              <w:t>600,0</w:t>
            </w:r>
          </w:p>
        </w:tc>
        <w:tc>
          <w:tcPr>
            <w:tcW w:w="308" w:type="pct"/>
            <w:vAlign w:val="center"/>
          </w:tcPr>
          <w:p w14:paraId="6F535875" w14:textId="32834D7A" w:rsidR="00396892" w:rsidRPr="0069255F" w:rsidRDefault="00396892" w:rsidP="0069255F">
            <w:pPr>
              <w:ind w:left="-121" w:right="-114"/>
              <w:jc w:val="center"/>
              <w:rPr>
                <w:sz w:val="20"/>
                <w:szCs w:val="20"/>
              </w:rPr>
            </w:pPr>
            <w:r>
              <w:rPr>
                <w:sz w:val="20"/>
                <w:szCs w:val="20"/>
              </w:rPr>
              <w:t>600,0</w:t>
            </w:r>
          </w:p>
        </w:tc>
        <w:tc>
          <w:tcPr>
            <w:tcW w:w="276" w:type="pct"/>
            <w:vAlign w:val="center"/>
          </w:tcPr>
          <w:p w14:paraId="6B756E92" w14:textId="724018E9" w:rsidR="00396892" w:rsidRPr="0069255F" w:rsidRDefault="00396892" w:rsidP="0069255F">
            <w:pPr>
              <w:ind w:left="-121" w:right="-114"/>
              <w:jc w:val="center"/>
              <w:rPr>
                <w:sz w:val="20"/>
                <w:szCs w:val="20"/>
              </w:rPr>
            </w:pPr>
            <w:r>
              <w:rPr>
                <w:sz w:val="20"/>
                <w:szCs w:val="20"/>
              </w:rPr>
              <w:t>1200,0</w:t>
            </w:r>
          </w:p>
        </w:tc>
      </w:tr>
      <w:tr w:rsidR="00396892" w:rsidRPr="0069255F" w14:paraId="43AFE492" w14:textId="77777777" w:rsidTr="001314B3">
        <w:trPr>
          <w:cantSplit/>
        </w:trPr>
        <w:tc>
          <w:tcPr>
            <w:tcW w:w="220" w:type="pct"/>
            <w:noWrap/>
            <w:vAlign w:val="center"/>
          </w:tcPr>
          <w:p w14:paraId="736D4809" w14:textId="35A0FDC7" w:rsidR="00396892" w:rsidRPr="0069255F" w:rsidRDefault="00396892" w:rsidP="0069255F">
            <w:pPr>
              <w:jc w:val="center"/>
              <w:rPr>
                <w:sz w:val="20"/>
                <w:szCs w:val="20"/>
              </w:rPr>
            </w:pPr>
            <w:r>
              <w:rPr>
                <w:sz w:val="22"/>
                <w:szCs w:val="22"/>
              </w:rPr>
              <w:t>1.2</w:t>
            </w:r>
          </w:p>
        </w:tc>
        <w:tc>
          <w:tcPr>
            <w:tcW w:w="1025" w:type="pct"/>
            <w:noWrap/>
            <w:vAlign w:val="center"/>
          </w:tcPr>
          <w:p w14:paraId="42717BED" w14:textId="085632BC" w:rsidR="00396892" w:rsidRPr="0069255F" w:rsidRDefault="00396892" w:rsidP="0069255F">
            <w:pPr>
              <w:rPr>
                <w:iCs/>
                <w:sz w:val="20"/>
                <w:szCs w:val="20"/>
              </w:rPr>
            </w:pPr>
            <w:r>
              <w:rPr>
                <w:iCs/>
                <w:sz w:val="22"/>
                <w:szCs w:val="22"/>
              </w:rPr>
              <w:t>Поэтапная замена изношенных участков сетей водоснабжения</w:t>
            </w:r>
          </w:p>
        </w:tc>
        <w:tc>
          <w:tcPr>
            <w:tcW w:w="323" w:type="pct"/>
            <w:noWrap/>
            <w:vAlign w:val="center"/>
          </w:tcPr>
          <w:p w14:paraId="16AC1A47" w14:textId="30B1362B" w:rsidR="00396892" w:rsidRDefault="00396892" w:rsidP="0069255F">
            <w:pPr>
              <w:jc w:val="center"/>
              <w:rPr>
                <w:iCs/>
                <w:sz w:val="20"/>
                <w:szCs w:val="20"/>
              </w:rPr>
            </w:pPr>
            <w:r>
              <w:rPr>
                <w:iCs/>
                <w:sz w:val="22"/>
                <w:szCs w:val="22"/>
              </w:rPr>
              <w:t>2024-2035</w:t>
            </w:r>
          </w:p>
        </w:tc>
        <w:tc>
          <w:tcPr>
            <w:tcW w:w="276" w:type="pct"/>
            <w:noWrap/>
            <w:vAlign w:val="center"/>
          </w:tcPr>
          <w:p w14:paraId="6378CDD6" w14:textId="4D070646" w:rsidR="00396892" w:rsidRPr="00501467" w:rsidRDefault="00396892" w:rsidP="0069255F">
            <w:pPr>
              <w:jc w:val="center"/>
              <w:rPr>
                <w:sz w:val="20"/>
                <w:szCs w:val="20"/>
              </w:rPr>
            </w:pPr>
            <w:r>
              <w:rPr>
                <w:sz w:val="20"/>
                <w:szCs w:val="20"/>
              </w:rPr>
              <w:t>7620</w:t>
            </w:r>
          </w:p>
        </w:tc>
        <w:tc>
          <w:tcPr>
            <w:tcW w:w="278" w:type="pct"/>
            <w:noWrap/>
            <w:vAlign w:val="center"/>
          </w:tcPr>
          <w:p w14:paraId="2C7D85DA" w14:textId="20088973" w:rsidR="00396892" w:rsidRDefault="00396892" w:rsidP="0069255F">
            <w:pPr>
              <w:ind w:left="-121" w:right="-114"/>
              <w:jc w:val="center"/>
              <w:rPr>
                <w:sz w:val="20"/>
                <w:szCs w:val="20"/>
              </w:rPr>
            </w:pPr>
            <w:r>
              <w:rPr>
                <w:sz w:val="20"/>
                <w:szCs w:val="20"/>
              </w:rPr>
              <w:t>635,0</w:t>
            </w:r>
          </w:p>
        </w:tc>
        <w:tc>
          <w:tcPr>
            <w:tcW w:w="278" w:type="pct"/>
            <w:noWrap/>
            <w:vAlign w:val="center"/>
          </w:tcPr>
          <w:p w14:paraId="6684C061" w14:textId="028DBC59" w:rsidR="00396892" w:rsidRDefault="00396892" w:rsidP="0069255F">
            <w:pPr>
              <w:ind w:left="-121" w:right="-114"/>
              <w:jc w:val="center"/>
              <w:rPr>
                <w:sz w:val="20"/>
                <w:szCs w:val="20"/>
              </w:rPr>
            </w:pPr>
            <w:r>
              <w:rPr>
                <w:sz w:val="20"/>
                <w:szCs w:val="20"/>
              </w:rPr>
              <w:t>635,0</w:t>
            </w:r>
          </w:p>
        </w:tc>
        <w:tc>
          <w:tcPr>
            <w:tcW w:w="280" w:type="pct"/>
            <w:gridSpan w:val="2"/>
            <w:noWrap/>
            <w:vAlign w:val="center"/>
          </w:tcPr>
          <w:p w14:paraId="0DD52E52" w14:textId="337DA354" w:rsidR="00396892" w:rsidRDefault="00396892" w:rsidP="0069255F">
            <w:pPr>
              <w:ind w:left="-121" w:right="-114"/>
              <w:jc w:val="center"/>
              <w:rPr>
                <w:sz w:val="20"/>
                <w:szCs w:val="20"/>
              </w:rPr>
            </w:pPr>
            <w:r>
              <w:rPr>
                <w:sz w:val="20"/>
                <w:szCs w:val="20"/>
              </w:rPr>
              <w:t>635,0</w:t>
            </w:r>
          </w:p>
        </w:tc>
        <w:tc>
          <w:tcPr>
            <w:tcW w:w="323" w:type="pct"/>
            <w:noWrap/>
            <w:vAlign w:val="center"/>
          </w:tcPr>
          <w:p w14:paraId="465EB48A" w14:textId="75EF984B" w:rsidR="00396892" w:rsidRDefault="00396892" w:rsidP="0069255F">
            <w:pPr>
              <w:ind w:left="-121" w:right="-114"/>
              <w:jc w:val="center"/>
              <w:rPr>
                <w:sz w:val="20"/>
                <w:szCs w:val="20"/>
              </w:rPr>
            </w:pPr>
            <w:r>
              <w:rPr>
                <w:sz w:val="20"/>
                <w:szCs w:val="20"/>
              </w:rPr>
              <w:t>635,0</w:t>
            </w:r>
          </w:p>
        </w:tc>
        <w:tc>
          <w:tcPr>
            <w:tcW w:w="253" w:type="pct"/>
            <w:noWrap/>
            <w:vAlign w:val="center"/>
          </w:tcPr>
          <w:p w14:paraId="3A40E72D" w14:textId="03B259BB" w:rsidR="00396892" w:rsidRDefault="00396892" w:rsidP="0069255F">
            <w:pPr>
              <w:ind w:left="-121" w:right="-114"/>
              <w:jc w:val="center"/>
              <w:rPr>
                <w:sz w:val="20"/>
                <w:szCs w:val="20"/>
              </w:rPr>
            </w:pPr>
            <w:r>
              <w:rPr>
                <w:sz w:val="20"/>
                <w:szCs w:val="20"/>
              </w:rPr>
              <w:t>635,0</w:t>
            </w:r>
          </w:p>
        </w:tc>
        <w:tc>
          <w:tcPr>
            <w:tcW w:w="278" w:type="pct"/>
            <w:noWrap/>
            <w:vAlign w:val="center"/>
          </w:tcPr>
          <w:p w14:paraId="66F18967" w14:textId="6C28FE5F" w:rsidR="00396892" w:rsidRDefault="00396892" w:rsidP="0069255F">
            <w:pPr>
              <w:ind w:left="-121" w:right="-114"/>
              <w:jc w:val="center"/>
              <w:rPr>
                <w:sz w:val="20"/>
                <w:szCs w:val="20"/>
              </w:rPr>
            </w:pPr>
            <w:r>
              <w:rPr>
                <w:sz w:val="20"/>
                <w:szCs w:val="20"/>
              </w:rPr>
              <w:t>635,0</w:t>
            </w:r>
          </w:p>
        </w:tc>
        <w:tc>
          <w:tcPr>
            <w:tcW w:w="323" w:type="pct"/>
            <w:noWrap/>
            <w:vAlign w:val="center"/>
          </w:tcPr>
          <w:p w14:paraId="5B312F60" w14:textId="7BB37F7D" w:rsidR="00396892" w:rsidRDefault="00396892" w:rsidP="0069255F">
            <w:pPr>
              <w:ind w:left="-121" w:right="-114"/>
              <w:jc w:val="center"/>
              <w:rPr>
                <w:sz w:val="20"/>
                <w:szCs w:val="20"/>
              </w:rPr>
            </w:pPr>
            <w:r>
              <w:rPr>
                <w:sz w:val="20"/>
                <w:szCs w:val="20"/>
              </w:rPr>
              <w:t>635,0</w:t>
            </w:r>
          </w:p>
        </w:tc>
        <w:tc>
          <w:tcPr>
            <w:tcW w:w="280" w:type="pct"/>
            <w:noWrap/>
            <w:vAlign w:val="center"/>
          </w:tcPr>
          <w:p w14:paraId="08F3527D" w14:textId="302EDDB7" w:rsidR="00396892" w:rsidRDefault="00396892" w:rsidP="0069255F">
            <w:pPr>
              <w:ind w:left="-121" w:right="-114"/>
              <w:jc w:val="center"/>
              <w:rPr>
                <w:sz w:val="20"/>
                <w:szCs w:val="20"/>
              </w:rPr>
            </w:pPr>
            <w:r>
              <w:rPr>
                <w:sz w:val="20"/>
                <w:szCs w:val="20"/>
              </w:rPr>
              <w:t>635,0</w:t>
            </w:r>
          </w:p>
        </w:tc>
        <w:tc>
          <w:tcPr>
            <w:tcW w:w="279" w:type="pct"/>
            <w:noWrap/>
            <w:vAlign w:val="center"/>
          </w:tcPr>
          <w:p w14:paraId="79B04C5D" w14:textId="10FC8056" w:rsidR="00396892" w:rsidRDefault="00396892" w:rsidP="0069255F">
            <w:pPr>
              <w:ind w:left="-121" w:right="-114"/>
              <w:jc w:val="center"/>
              <w:rPr>
                <w:sz w:val="20"/>
                <w:szCs w:val="20"/>
              </w:rPr>
            </w:pPr>
            <w:r>
              <w:rPr>
                <w:sz w:val="20"/>
                <w:szCs w:val="20"/>
              </w:rPr>
              <w:t>635,0</w:t>
            </w:r>
          </w:p>
        </w:tc>
        <w:tc>
          <w:tcPr>
            <w:tcW w:w="308" w:type="pct"/>
            <w:vAlign w:val="center"/>
          </w:tcPr>
          <w:p w14:paraId="7B6E8C82" w14:textId="41D42854" w:rsidR="00396892" w:rsidRDefault="00396892" w:rsidP="0069255F">
            <w:pPr>
              <w:ind w:left="-121" w:right="-114"/>
              <w:jc w:val="center"/>
              <w:rPr>
                <w:sz w:val="20"/>
                <w:szCs w:val="20"/>
              </w:rPr>
            </w:pPr>
            <w:r>
              <w:rPr>
                <w:sz w:val="20"/>
                <w:szCs w:val="20"/>
              </w:rPr>
              <w:t>635,0</w:t>
            </w:r>
          </w:p>
        </w:tc>
        <w:tc>
          <w:tcPr>
            <w:tcW w:w="276" w:type="pct"/>
            <w:vAlign w:val="center"/>
          </w:tcPr>
          <w:p w14:paraId="5B1159D3" w14:textId="031BE421" w:rsidR="00396892" w:rsidRDefault="00396892" w:rsidP="0069255F">
            <w:pPr>
              <w:ind w:left="-121" w:right="-114"/>
              <w:jc w:val="center"/>
              <w:rPr>
                <w:sz w:val="20"/>
                <w:szCs w:val="20"/>
              </w:rPr>
            </w:pPr>
            <w:r>
              <w:rPr>
                <w:sz w:val="20"/>
                <w:szCs w:val="20"/>
              </w:rPr>
              <w:t>1270,0</w:t>
            </w:r>
          </w:p>
        </w:tc>
      </w:tr>
      <w:tr w:rsidR="00396892" w:rsidRPr="0069255F" w14:paraId="516BDD02" w14:textId="77777777" w:rsidTr="00EC5DCB">
        <w:trPr>
          <w:cantSplit/>
          <w:trHeight w:val="70"/>
        </w:trPr>
        <w:tc>
          <w:tcPr>
            <w:tcW w:w="220" w:type="pct"/>
            <w:noWrap/>
            <w:vAlign w:val="center"/>
          </w:tcPr>
          <w:p w14:paraId="2B783215" w14:textId="77777777" w:rsidR="00396892" w:rsidRPr="0069255F" w:rsidRDefault="00396892" w:rsidP="0069255F">
            <w:pPr>
              <w:jc w:val="center"/>
              <w:rPr>
                <w:sz w:val="20"/>
                <w:szCs w:val="20"/>
              </w:rPr>
            </w:pPr>
          </w:p>
        </w:tc>
        <w:tc>
          <w:tcPr>
            <w:tcW w:w="1025" w:type="pct"/>
            <w:noWrap/>
            <w:vAlign w:val="center"/>
          </w:tcPr>
          <w:p w14:paraId="3D261DC8" w14:textId="77777777" w:rsidR="00396892" w:rsidRPr="0069255F" w:rsidRDefault="00396892" w:rsidP="0069255F">
            <w:pPr>
              <w:jc w:val="left"/>
              <w:rPr>
                <w:iCs/>
                <w:sz w:val="20"/>
                <w:szCs w:val="20"/>
              </w:rPr>
            </w:pPr>
            <w:r w:rsidRPr="0069255F">
              <w:rPr>
                <w:iCs/>
                <w:sz w:val="20"/>
                <w:szCs w:val="20"/>
              </w:rPr>
              <w:t>ИТОГО:</w:t>
            </w:r>
          </w:p>
        </w:tc>
        <w:tc>
          <w:tcPr>
            <w:tcW w:w="323" w:type="pct"/>
            <w:noWrap/>
            <w:vAlign w:val="center"/>
          </w:tcPr>
          <w:p w14:paraId="7A514670" w14:textId="77777777" w:rsidR="00396892" w:rsidRPr="0069255F" w:rsidRDefault="00396892" w:rsidP="0069255F">
            <w:pPr>
              <w:jc w:val="center"/>
              <w:rPr>
                <w:iCs/>
                <w:sz w:val="20"/>
                <w:szCs w:val="20"/>
              </w:rPr>
            </w:pPr>
          </w:p>
        </w:tc>
        <w:tc>
          <w:tcPr>
            <w:tcW w:w="276" w:type="pct"/>
            <w:noWrap/>
            <w:vAlign w:val="center"/>
          </w:tcPr>
          <w:p w14:paraId="1B082D27" w14:textId="600B6FA6" w:rsidR="00396892" w:rsidRPr="00EC5DCB" w:rsidRDefault="00396892" w:rsidP="00A11C1D">
            <w:pPr>
              <w:ind w:left="-121" w:right="-114"/>
              <w:jc w:val="center"/>
              <w:rPr>
                <w:color w:val="000000"/>
                <w:sz w:val="20"/>
                <w:szCs w:val="20"/>
              </w:rPr>
            </w:pPr>
            <w:r>
              <w:rPr>
                <w:color w:val="000000"/>
                <w:sz w:val="20"/>
                <w:szCs w:val="20"/>
              </w:rPr>
              <w:t>14620</w:t>
            </w:r>
          </w:p>
        </w:tc>
        <w:tc>
          <w:tcPr>
            <w:tcW w:w="278" w:type="pct"/>
            <w:noWrap/>
            <w:vAlign w:val="center"/>
          </w:tcPr>
          <w:p w14:paraId="23B8EB64" w14:textId="31C70CD9" w:rsidR="00396892" w:rsidRPr="00EC5DCB" w:rsidRDefault="00396892" w:rsidP="00A11C1D">
            <w:pPr>
              <w:ind w:left="-121" w:right="-114"/>
              <w:jc w:val="center"/>
              <w:rPr>
                <w:color w:val="000000"/>
                <w:sz w:val="20"/>
                <w:szCs w:val="20"/>
              </w:rPr>
            </w:pPr>
            <w:r>
              <w:rPr>
                <w:color w:val="000000"/>
                <w:sz w:val="20"/>
                <w:szCs w:val="20"/>
              </w:rPr>
              <w:t>1235,0</w:t>
            </w:r>
          </w:p>
        </w:tc>
        <w:tc>
          <w:tcPr>
            <w:tcW w:w="278" w:type="pct"/>
            <w:noWrap/>
            <w:vAlign w:val="center"/>
          </w:tcPr>
          <w:p w14:paraId="082B13FA" w14:textId="3C44ADA2" w:rsidR="00396892" w:rsidRPr="00EC5DCB" w:rsidRDefault="00396892" w:rsidP="00A11C1D">
            <w:pPr>
              <w:ind w:left="-121" w:right="-114"/>
              <w:jc w:val="center"/>
              <w:rPr>
                <w:color w:val="000000"/>
                <w:sz w:val="20"/>
                <w:szCs w:val="20"/>
              </w:rPr>
            </w:pPr>
            <w:r>
              <w:rPr>
                <w:color w:val="000000"/>
                <w:sz w:val="20"/>
                <w:szCs w:val="20"/>
              </w:rPr>
              <w:t>1235,0</w:t>
            </w:r>
          </w:p>
        </w:tc>
        <w:tc>
          <w:tcPr>
            <w:tcW w:w="280" w:type="pct"/>
            <w:gridSpan w:val="2"/>
            <w:noWrap/>
            <w:vAlign w:val="center"/>
          </w:tcPr>
          <w:p w14:paraId="77AA1D95" w14:textId="4BC909D4" w:rsidR="00396892" w:rsidRPr="00EC5DCB" w:rsidRDefault="00396892" w:rsidP="00A11C1D">
            <w:pPr>
              <w:ind w:left="-121" w:right="-114"/>
              <w:jc w:val="center"/>
              <w:rPr>
                <w:color w:val="000000"/>
                <w:sz w:val="20"/>
                <w:szCs w:val="20"/>
              </w:rPr>
            </w:pPr>
            <w:r>
              <w:rPr>
                <w:color w:val="000000"/>
                <w:sz w:val="20"/>
                <w:szCs w:val="20"/>
              </w:rPr>
              <w:t>1235,0</w:t>
            </w:r>
          </w:p>
        </w:tc>
        <w:tc>
          <w:tcPr>
            <w:tcW w:w="323" w:type="pct"/>
            <w:noWrap/>
            <w:vAlign w:val="center"/>
          </w:tcPr>
          <w:p w14:paraId="543DCD12" w14:textId="7A8AF097" w:rsidR="00396892" w:rsidRPr="00EC5DCB" w:rsidRDefault="00396892" w:rsidP="00A11C1D">
            <w:pPr>
              <w:ind w:left="-121" w:right="-114"/>
              <w:jc w:val="center"/>
              <w:rPr>
                <w:color w:val="000000"/>
                <w:sz w:val="20"/>
                <w:szCs w:val="20"/>
              </w:rPr>
            </w:pPr>
            <w:r>
              <w:rPr>
                <w:color w:val="000000"/>
                <w:sz w:val="20"/>
                <w:szCs w:val="20"/>
              </w:rPr>
              <w:t>1235,0</w:t>
            </w:r>
          </w:p>
        </w:tc>
        <w:tc>
          <w:tcPr>
            <w:tcW w:w="253" w:type="pct"/>
            <w:noWrap/>
            <w:vAlign w:val="center"/>
          </w:tcPr>
          <w:p w14:paraId="61F113C3" w14:textId="3F3CC43F" w:rsidR="00396892" w:rsidRPr="00EC5DCB" w:rsidRDefault="00396892" w:rsidP="00A11C1D">
            <w:pPr>
              <w:ind w:left="-121" w:right="-114"/>
              <w:jc w:val="center"/>
              <w:rPr>
                <w:color w:val="000000"/>
                <w:sz w:val="20"/>
                <w:szCs w:val="20"/>
              </w:rPr>
            </w:pPr>
            <w:r>
              <w:rPr>
                <w:color w:val="000000"/>
                <w:sz w:val="20"/>
                <w:szCs w:val="20"/>
              </w:rPr>
              <w:t>1235,0</w:t>
            </w:r>
          </w:p>
        </w:tc>
        <w:tc>
          <w:tcPr>
            <w:tcW w:w="278" w:type="pct"/>
            <w:noWrap/>
            <w:vAlign w:val="center"/>
          </w:tcPr>
          <w:p w14:paraId="78901314" w14:textId="1941743D" w:rsidR="00396892" w:rsidRPr="00EC5DCB" w:rsidRDefault="00396892" w:rsidP="00A11C1D">
            <w:pPr>
              <w:ind w:left="-121" w:right="-114"/>
              <w:jc w:val="center"/>
              <w:rPr>
                <w:color w:val="000000"/>
                <w:sz w:val="20"/>
                <w:szCs w:val="20"/>
              </w:rPr>
            </w:pPr>
            <w:r>
              <w:rPr>
                <w:color w:val="000000"/>
                <w:sz w:val="20"/>
                <w:szCs w:val="20"/>
              </w:rPr>
              <w:t>1235,0</w:t>
            </w:r>
          </w:p>
        </w:tc>
        <w:tc>
          <w:tcPr>
            <w:tcW w:w="323" w:type="pct"/>
            <w:noWrap/>
            <w:vAlign w:val="center"/>
          </w:tcPr>
          <w:p w14:paraId="4A38CE0B" w14:textId="7F150958" w:rsidR="00396892" w:rsidRPr="00EC5DCB" w:rsidRDefault="00396892" w:rsidP="00A11C1D">
            <w:pPr>
              <w:ind w:left="-121" w:right="-114"/>
              <w:jc w:val="center"/>
              <w:rPr>
                <w:color w:val="000000"/>
                <w:sz w:val="20"/>
                <w:szCs w:val="20"/>
              </w:rPr>
            </w:pPr>
            <w:r>
              <w:rPr>
                <w:color w:val="000000"/>
                <w:sz w:val="20"/>
                <w:szCs w:val="20"/>
              </w:rPr>
              <w:t>1235,0</w:t>
            </w:r>
          </w:p>
        </w:tc>
        <w:tc>
          <w:tcPr>
            <w:tcW w:w="280" w:type="pct"/>
            <w:noWrap/>
            <w:vAlign w:val="center"/>
          </w:tcPr>
          <w:p w14:paraId="00454581" w14:textId="65147638" w:rsidR="00396892" w:rsidRPr="00EC5DCB" w:rsidRDefault="00396892" w:rsidP="00A11C1D">
            <w:pPr>
              <w:ind w:left="-121" w:right="-114"/>
              <w:jc w:val="center"/>
              <w:rPr>
                <w:color w:val="000000"/>
                <w:sz w:val="20"/>
                <w:szCs w:val="20"/>
              </w:rPr>
            </w:pPr>
            <w:r>
              <w:rPr>
                <w:color w:val="000000"/>
                <w:sz w:val="20"/>
                <w:szCs w:val="20"/>
              </w:rPr>
              <w:t>1235,0</w:t>
            </w:r>
          </w:p>
        </w:tc>
        <w:tc>
          <w:tcPr>
            <w:tcW w:w="279" w:type="pct"/>
            <w:noWrap/>
            <w:vAlign w:val="center"/>
          </w:tcPr>
          <w:p w14:paraId="7C88209B" w14:textId="5D0828EB" w:rsidR="00396892" w:rsidRPr="00EC5DCB" w:rsidRDefault="00396892" w:rsidP="00A11C1D">
            <w:pPr>
              <w:ind w:left="-121" w:right="-114"/>
              <w:jc w:val="center"/>
              <w:rPr>
                <w:color w:val="000000"/>
                <w:sz w:val="20"/>
                <w:szCs w:val="20"/>
              </w:rPr>
            </w:pPr>
            <w:r>
              <w:rPr>
                <w:color w:val="000000"/>
                <w:sz w:val="20"/>
                <w:szCs w:val="20"/>
              </w:rPr>
              <w:t>1235,0</w:t>
            </w:r>
          </w:p>
        </w:tc>
        <w:tc>
          <w:tcPr>
            <w:tcW w:w="308" w:type="pct"/>
            <w:vAlign w:val="center"/>
          </w:tcPr>
          <w:p w14:paraId="0D57C3BD" w14:textId="1D16B2C3" w:rsidR="00396892" w:rsidRPr="00EC5DCB" w:rsidRDefault="00396892" w:rsidP="00A11C1D">
            <w:pPr>
              <w:ind w:left="-121" w:right="-114"/>
              <w:jc w:val="center"/>
              <w:rPr>
                <w:color w:val="000000"/>
                <w:sz w:val="20"/>
                <w:szCs w:val="20"/>
              </w:rPr>
            </w:pPr>
            <w:r>
              <w:rPr>
                <w:color w:val="000000"/>
                <w:sz w:val="20"/>
                <w:szCs w:val="20"/>
              </w:rPr>
              <w:t>1235,0</w:t>
            </w:r>
          </w:p>
        </w:tc>
        <w:tc>
          <w:tcPr>
            <w:tcW w:w="276" w:type="pct"/>
            <w:vAlign w:val="center"/>
          </w:tcPr>
          <w:p w14:paraId="7AFCDB09" w14:textId="0AD4B231" w:rsidR="00396892" w:rsidRPr="00EC5DCB" w:rsidRDefault="00396892" w:rsidP="00A11C1D">
            <w:pPr>
              <w:ind w:left="-121" w:right="-114"/>
              <w:jc w:val="center"/>
              <w:rPr>
                <w:color w:val="000000"/>
                <w:sz w:val="20"/>
                <w:szCs w:val="20"/>
              </w:rPr>
            </w:pPr>
            <w:r>
              <w:rPr>
                <w:color w:val="000000"/>
                <w:sz w:val="20"/>
                <w:szCs w:val="20"/>
              </w:rPr>
              <w:t>2470,0</w:t>
            </w:r>
          </w:p>
        </w:tc>
      </w:tr>
    </w:tbl>
    <w:p w14:paraId="48FE04C8" w14:textId="6AAC722D" w:rsidR="00AE2BCB" w:rsidRPr="006F660E" w:rsidRDefault="00AE2BCB" w:rsidP="00AE2BCB">
      <w:pPr>
        <w:pStyle w:val="aff5"/>
        <w:ind w:right="0" w:firstLine="0"/>
        <w:contextualSpacing w:val="0"/>
        <w:rPr>
          <w:b w:val="0"/>
          <w:sz w:val="22"/>
        </w:rPr>
      </w:pPr>
      <w:r>
        <w:t xml:space="preserve"> </w:t>
      </w:r>
      <w:r w:rsidRPr="00631A4F">
        <w:rPr>
          <w:b w:val="0"/>
          <w:sz w:val="22"/>
        </w:rPr>
        <w:t>* - Стоимость капитальны</w:t>
      </w:r>
      <w:r w:rsidR="001314B3">
        <w:rPr>
          <w:b w:val="0"/>
          <w:sz w:val="22"/>
        </w:rPr>
        <w:t>х вложений определена укрупнено</w:t>
      </w:r>
      <w:r w:rsidRPr="00631A4F">
        <w:rPr>
          <w:b w:val="0"/>
          <w:sz w:val="22"/>
        </w:rPr>
        <w:t xml:space="preserve"> в соответствии с НЦС 81-02-19-202</w:t>
      </w:r>
      <w:r>
        <w:rPr>
          <w:b w:val="0"/>
          <w:sz w:val="22"/>
        </w:rPr>
        <w:t>3</w:t>
      </w:r>
      <w:r w:rsidRPr="00631A4F">
        <w:rPr>
          <w:b w:val="0"/>
          <w:sz w:val="22"/>
        </w:rPr>
        <w:t xml:space="preserve"> «Сборник № 19. Здания и сооружения городской инфраструктуры» и НЦС 81-02-14-202</w:t>
      </w:r>
      <w:r>
        <w:rPr>
          <w:b w:val="0"/>
          <w:sz w:val="22"/>
        </w:rPr>
        <w:t>3</w:t>
      </w:r>
      <w:r w:rsidRPr="00631A4F">
        <w:rPr>
          <w:b w:val="0"/>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320A6F91" w14:textId="540A59AD" w:rsidR="00CF0386" w:rsidRDefault="00CF0386" w:rsidP="00CF0386">
      <w:pPr>
        <w:pStyle w:val="Aff7"/>
        <w:jc w:val="left"/>
        <w:sectPr w:rsidR="00CF0386" w:rsidSect="00160639">
          <w:pgSz w:w="16838" w:h="11906" w:orient="landscape"/>
          <w:pgMar w:top="851" w:right="1134" w:bottom="1134" w:left="1134" w:header="709" w:footer="709" w:gutter="0"/>
          <w:cols w:space="708"/>
          <w:docGrid w:linePitch="360"/>
        </w:sectPr>
      </w:pPr>
    </w:p>
    <w:p w14:paraId="5566DF59" w14:textId="77777777" w:rsidR="00CF0386" w:rsidRPr="008D663D" w:rsidRDefault="00CF0386" w:rsidP="00CF0386">
      <w:pPr>
        <w:pStyle w:val="30"/>
      </w:pPr>
      <w:r w:rsidRPr="008D663D">
        <w:lastRenderedPageBreak/>
        <w:t>6.2 Оценка величины необходимых капитальных вложений в строительство и реконструкцию объектов централизованных систем водоснабжения, выполненную на основании укрупненных сметных нормативов для объектов непроизводственного назначения и инженерной инфраструктуры,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либо принятую по объектам - аналогам по видам капитального строительства и видам работ, с указанием источников финансирования</w:t>
      </w:r>
    </w:p>
    <w:p w14:paraId="669332B8" w14:textId="43793ECC" w:rsidR="00CF0386" w:rsidRPr="006F660E" w:rsidRDefault="00CF0386" w:rsidP="00CF0386">
      <w:pPr>
        <w:ind w:firstLine="567"/>
        <w:rPr>
          <w:rFonts w:ascii="Calibri" w:hAnsi="Calibri" w:cs="Calibri"/>
          <w:sz w:val="22"/>
          <w:szCs w:val="22"/>
        </w:rPr>
      </w:pPr>
      <w:r w:rsidRPr="006F660E">
        <w:t xml:space="preserve">Объем капиталовложений в мероприятия по повышению качества и надежности системы водоснабжения с учетом перспективного развития </w:t>
      </w:r>
      <w:r w:rsidR="00A821DD">
        <w:t>поселения</w:t>
      </w:r>
      <w:r w:rsidRPr="006F660E">
        <w:t xml:space="preserve"> и централизованной системы во</w:t>
      </w:r>
      <w:r w:rsidRPr="00D2316A">
        <w:t xml:space="preserve">доснабжения составляет ориентировочно </w:t>
      </w:r>
      <w:r w:rsidR="00396892">
        <w:t>14 620</w:t>
      </w:r>
      <w:r w:rsidRPr="008F66AF">
        <w:t>,0</w:t>
      </w:r>
      <w:r w:rsidRPr="008F66AF">
        <w:rPr>
          <w:sz w:val="22"/>
          <w:szCs w:val="22"/>
        </w:rPr>
        <w:t xml:space="preserve"> </w:t>
      </w:r>
      <w:r w:rsidRPr="008F66AF">
        <w:t xml:space="preserve">тыс. рублей. </w:t>
      </w:r>
      <w:r w:rsidRPr="00D2316A">
        <w:t xml:space="preserve">Стоимость капитальных вложений </w:t>
      </w:r>
      <w:r w:rsidRPr="006F660E">
        <w:t>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w:t>
      </w:r>
    </w:p>
    <w:p w14:paraId="380DB16F" w14:textId="77777777" w:rsidR="00CF0386" w:rsidRPr="006F660E" w:rsidRDefault="00CF0386" w:rsidP="00CF0386">
      <w:pPr>
        <w:pStyle w:val="Aff7"/>
      </w:pPr>
      <w:r w:rsidRPr="006F660E">
        <w:t>Основными источниками финансирования являются:</w:t>
      </w:r>
    </w:p>
    <w:p w14:paraId="005CBB15" w14:textId="2CB69318" w:rsidR="00CF0386" w:rsidRPr="006F660E" w:rsidRDefault="00CF0386" w:rsidP="00CF0386">
      <w:pPr>
        <w:pStyle w:val="Aff7"/>
      </w:pPr>
      <w:r w:rsidRPr="006F660E">
        <w:t>-</w:t>
      </w:r>
      <w:r w:rsidR="00440B7C">
        <w:t xml:space="preserve"> </w:t>
      </w:r>
      <w:r w:rsidRPr="006F660E">
        <w:t xml:space="preserve">средства </w:t>
      </w:r>
      <w:r w:rsidR="00396892">
        <w:t>краевого</w:t>
      </w:r>
      <w:r w:rsidRPr="006F660E">
        <w:t xml:space="preserve"> бюджета;</w:t>
      </w:r>
    </w:p>
    <w:p w14:paraId="0081BA3F" w14:textId="77777777" w:rsidR="00CF0386" w:rsidRPr="006F660E" w:rsidRDefault="00CF0386" w:rsidP="00CF0386">
      <w:pPr>
        <w:pStyle w:val="Aff7"/>
      </w:pPr>
      <w:r w:rsidRPr="006F660E">
        <w:t>- средства бюджета муниципального образования;</w:t>
      </w:r>
    </w:p>
    <w:p w14:paraId="0BD2BD69" w14:textId="77777777" w:rsidR="00CF0386" w:rsidRPr="006F660E" w:rsidRDefault="00CF0386" w:rsidP="00CF0386">
      <w:pPr>
        <w:pStyle w:val="Aff7"/>
      </w:pPr>
      <w:r w:rsidRPr="006F660E">
        <w:t>- средства, полученные от платы за подключение в соответствии с их инвестиционной программой;</w:t>
      </w:r>
    </w:p>
    <w:p w14:paraId="2EB921AD" w14:textId="77777777" w:rsidR="00CF0386" w:rsidRPr="006F660E" w:rsidRDefault="00CF0386" w:rsidP="00CF0386">
      <w:pPr>
        <w:pStyle w:val="Aff7"/>
      </w:pPr>
      <w:r w:rsidRPr="006F660E">
        <w:t>- средства, полученные в части инвестиционной надбавки к тарифу;</w:t>
      </w:r>
    </w:p>
    <w:p w14:paraId="0F4DAF4F" w14:textId="77777777" w:rsidR="00CF0386" w:rsidRPr="006F660E" w:rsidRDefault="00CF0386" w:rsidP="00CF0386">
      <w:pPr>
        <w:pStyle w:val="Aff7"/>
      </w:pPr>
      <w:r w:rsidRPr="006F660E">
        <w:t>- кредитные средства и муниципальный заем;</w:t>
      </w:r>
    </w:p>
    <w:p w14:paraId="324B2BCA" w14:textId="77777777" w:rsidR="00CF0386" w:rsidRPr="006F660E" w:rsidRDefault="00CF0386" w:rsidP="00CF0386">
      <w:pPr>
        <w:pStyle w:val="Aff7"/>
      </w:pPr>
      <w:r w:rsidRPr="006F660E">
        <w:t>- средства предприятий, заказчиков - застройщиков;</w:t>
      </w:r>
    </w:p>
    <w:p w14:paraId="08DB9FCE" w14:textId="77777777" w:rsidR="00CF0386" w:rsidRPr="006F660E" w:rsidRDefault="00CF0386" w:rsidP="00CF0386">
      <w:pPr>
        <w:pStyle w:val="Aff7"/>
      </w:pPr>
      <w:r w:rsidRPr="006F660E">
        <w:t>- иные средства, предусмотренные законодательством.</w:t>
      </w:r>
    </w:p>
    <w:p w14:paraId="6C8E56E2" w14:textId="77777777" w:rsidR="00CF0386" w:rsidRPr="006F660E" w:rsidRDefault="00CF0386" w:rsidP="00CF0386">
      <w:pPr>
        <w:pStyle w:val="Aff7"/>
      </w:pPr>
    </w:p>
    <w:p w14:paraId="2BA80D05" w14:textId="77777777" w:rsidR="00CF0386" w:rsidRPr="006F660E" w:rsidRDefault="00CF0386" w:rsidP="00CF0386">
      <w:pPr>
        <w:pStyle w:val="Aff7"/>
      </w:pPr>
      <w:r w:rsidRPr="006F660E">
        <w:t>Возможность реализация мероприятий по развитию системы водоснабжения за счет тарифа на техническое присоединение к сетям водоснабжения отсутствует в связи с отсутствием прироста потребления, в т.ч. строительством новых предприятий. Для снижения потребления электроэнергии, а так же снижения потерь воды при ее транспортировке, необходимо привлечение дополнительных средств за счет увеличения тарифа, а так же дополнительного субсидирования. Повышение тарифа на реализацию мероприятий в дальнейшем позволит привлечь инвестиционные средства, так как сокращение затрат на электроэнергию и снижение потерь воды позволит сэкономить денежные средства за счет которых окупаемость мероприятий значитель</w:t>
      </w:r>
      <w:r>
        <w:t>но снизится.</w:t>
      </w:r>
    </w:p>
    <w:p w14:paraId="69084877"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709"/>
        <w:rPr>
          <w:szCs w:val="26"/>
        </w:rPr>
      </w:pPr>
    </w:p>
    <w:p w14:paraId="7DD0DA4A" w14:textId="77777777" w:rsidR="00CF0386" w:rsidRPr="008D663D" w:rsidRDefault="00CF0386" w:rsidP="00CF0386">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firstLine="709"/>
        <w:rPr>
          <w:b/>
          <w:sz w:val="28"/>
          <w:szCs w:val="28"/>
        </w:rPr>
        <w:sectPr w:rsidR="00CF0386" w:rsidRPr="008D663D" w:rsidSect="00160639">
          <w:pgSz w:w="11906" w:h="16838"/>
          <w:pgMar w:top="1134" w:right="851" w:bottom="1134" w:left="1134" w:header="709" w:footer="709" w:gutter="0"/>
          <w:cols w:space="708"/>
          <w:docGrid w:linePitch="360"/>
        </w:sectPr>
      </w:pPr>
    </w:p>
    <w:p w14:paraId="505339A6" w14:textId="77777777" w:rsidR="00CF0386" w:rsidRPr="008D663D" w:rsidRDefault="00CF0386" w:rsidP="00CF0386">
      <w:pPr>
        <w:pStyle w:val="21"/>
        <w:spacing w:line="240" w:lineRule="auto"/>
      </w:pPr>
      <w:bookmarkStart w:id="60" w:name="_Toc145773069"/>
      <w:bookmarkStart w:id="61" w:name="_Toc163808438"/>
      <w:r w:rsidRPr="008D663D">
        <w:lastRenderedPageBreak/>
        <w:t>Раздел 7 "Плановые значения показателей развития централизованных систем водоснабжения"</w:t>
      </w:r>
      <w:bookmarkEnd w:id="60"/>
      <w:bookmarkEnd w:id="61"/>
    </w:p>
    <w:p w14:paraId="23D77D62" w14:textId="77777777" w:rsidR="00CF0386" w:rsidRPr="008D663D" w:rsidRDefault="00CF0386" w:rsidP="00CF0386">
      <w:pPr>
        <w:widowControl w:val="0"/>
        <w:shd w:val="clear" w:color="auto" w:fill="FFFFFF"/>
        <w:ind w:firstLine="567"/>
      </w:pPr>
    </w:p>
    <w:p w14:paraId="1CF1D78B" w14:textId="77777777" w:rsidR="00CF0386" w:rsidRPr="008D663D" w:rsidRDefault="00CF0386" w:rsidP="00CF0386">
      <w:pPr>
        <w:widowControl w:val="0"/>
        <w:shd w:val="clear" w:color="auto" w:fill="FFFFFF"/>
        <w:tabs>
          <w:tab w:val="left" w:pos="851"/>
        </w:tabs>
        <w:ind w:firstLine="567"/>
      </w:pPr>
      <w:r w:rsidRPr="008D663D">
        <w:t>В результате реализации мероприятий по строительству и реконструкции системы водоснабжения будут достигнуты следующие ре</w:t>
      </w:r>
      <w:r>
        <w:t>зультаты</w:t>
      </w:r>
      <w:r w:rsidRPr="008D663D">
        <w:t>:</w:t>
      </w:r>
    </w:p>
    <w:p w14:paraId="04E6B928" w14:textId="77777777" w:rsidR="00CF0386" w:rsidRPr="006F660E"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6F660E">
        <w:t>Достижение стабильного качественного состава подаваемой питьевой воды населению и предприятиям соответствующей нормативным санитарным требованиям (</w:t>
      </w:r>
      <w:r w:rsidRPr="006F660E">
        <w:rPr>
          <w:bCs/>
          <w:bdr w:val="none" w:sz="0" w:space="0" w:color="auto" w:frame="1"/>
          <w:shd w:val="clear" w:color="auto" w:fill="FFFFFF"/>
        </w:rPr>
        <w:t>СанПиН 2.1.3684-21"Санитарно-эпидемиологические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 противоэпидемических (профилактических) мероприятий".</w:t>
      </w:r>
      <w:r w:rsidRPr="006F660E">
        <w:t xml:space="preserve">) </w:t>
      </w:r>
      <w:r w:rsidRPr="006F660E">
        <w:rPr>
          <w:bCs/>
        </w:rPr>
        <w:t>Социальные результаты</w:t>
      </w:r>
      <w:r w:rsidRPr="006F660E">
        <w:t xml:space="preserve"> - обеспечение надежности системы водоснабжения и улучшение качества питьевой воды, повышение комфортности проживания</w:t>
      </w:r>
      <w:r>
        <w:t>.</w:t>
      </w:r>
    </w:p>
    <w:p w14:paraId="2259D5DA"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Обеспечение качественного водоснабжения потребителей.</w:t>
      </w:r>
    </w:p>
    <w:p w14:paraId="6B6DC703" w14:textId="77777777" w:rsidR="00CF0386" w:rsidRPr="008D663D" w:rsidRDefault="00CF0386" w:rsidP="00424B56">
      <w:pPr>
        <w:widowControl w:val="0"/>
        <w:numPr>
          <w:ilvl w:val="0"/>
          <w:numId w:val="10"/>
        </w:numPr>
        <w:shd w:val="clear" w:color="auto" w:fill="FFFFFF"/>
        <w:tabs>
          <w:tab w:val="left" w:pos="851"/>
        </w:tabs>
        <w:autoSpaceDE w:val="0"/>
        <w:autoSpaceDN w:val="0"/>
        <w:adjustRightInd w:val="0"/>
        <w:ind w:left="0" w:firstLine="567"/>
        <w:rPr>
          <w:b/>
          <w:bCs/>
        </w:rPr>
      </w:pPr>
      <w:r w:rsidRPr="008D663D">
        <w:t>Снижение количества аварийных ситуаций при эксплуатации водозаборных сооружений и сетей водоснабжения.</w:t>
      </w:r>
    </w:p>
    <w:p w14:paraId="6D78AE7B" w14:textId="77777777" w:rsidR="00CF0386" w:rsidRPr="008D663D" w:rsidRDefault="00CF0386" w:rsidP="00CF0386">
      <w:pPr>
        <w:tabs>
          <w:tab w:val="left" w:pos="851"/>
        </w:tabs>
        <w:ind w:firstLine="567"/>
        <w:rPr>
          <w:sz w:val="16"/>
        </w:rPr>
      </w:pPr>
    </w:p>
    <w:p w14:paraId="49CA9035" w14:textId="77777777" w:rsidR="00CF0386" w:rsidRPr="008D663D" w:rsidRDefault="00CF0386" w:rsidP="00CF0386">
      <w:pPr>
        <w:rPr>
          <w:sz w:val="16"/>
        </w:rPr>
      </w:pPr>
    </w:p>
    <w:p w14:paraId="7B0B0DE7" w14:textId="229B0A69" w:rsidR="00CF0386" w:rsidRPr="008D663D" w:rsidRDefault="00CF0386" w:rsidP="00CF0386">
      <w:pPr>
        <w:pStyle w:val="afc"/>
      </w:pPr>
      <w:r w:rsidRPr="008D663D">
        <w:t xml:space="preserve">Таблица </w:t>
      </w:r>
      <w:r w:rsidR="001672F6">
        <w:t>19</w:t>
      </w:r>
      <w:r w:rsidRPr="008D663D">
        <w:t xml:space="preserve"> – Целевые показатели развития централизованных систем водоснабжения</w:t>
      </w:r>
    </w:p>
    <w:tbl>
      <w:tblPr>
        <w:tblW w:w="5068" w:type="pct"/>
        <w:tblLook w:val="00A0" w:firstRow="1" w:lastRow="0" w:firstColumn="1" w:lastColumn="0" w:noHBand="0" w:noVBand="0"/>
      </w:tblPr>
      <w:tblGrid>
        <w:gridCol w:w="690"/>
        <w:gridCol w:w="7329"/>
        <w:gridCol w:w="1265"/>
        <w:gridCol w:w="872"/>
        <w:gridCol w:w="872"/>
        <w:gridCol w:w="872"/>
        <w:gridCol w:w="950"/>
        <w:gridCol w:w="950"/>
        <w:gridCol w:w="1187"/>
      </w:tblGrid>
      <w:tr w:rsidR="00CF0386" w:rsidRPr="00A66368" w14:paraId="1F6ACBFE" w14:textId="77777777" w:rsidTr="00CF0386">
        <w:trPr>
          <w:cantSplit/>
          <w:tblHeader/>
        </w:trPr>
        <w:tc>
          <w:tcPr>
            <w:tcW w:w="230" w:type="pct"/>
            <w:vMerge w:val="restart"/>
            <w:tcBorders>
              <w:top w:val="single" w:sz="4" w:space="0" w:color="auto"/>
              <w:left w:val="single" w:sz="4" w:space="0" w:color="auto"/>
              <w:bottom w:val="single" w:sz="4" w:space="0" w:color="auto"/>
              <w:right w:val="single" w:sz="4" w:space="0" w:color="auto"/>
            </w:tcBorders>
            <w:vAlign w:val="center"/>
          </w:tcPr>
          <w:p w14:paraId="72215026" w14:textId="77777777" w:rsidR="00CF0386" w:rsidRPr="00A66368" w:rsidRDefault="00CF0386" w:rsidP="00CF0386">
            <w:pPr>
              <w:jc w:val="center"/>
              <w:rPr>
                <w:sz w:val="20"/>
                <w:szCs w:val="20"/>
              </w:rPr>
            </w:pPr>
            <w:r w:rsidRPr="00A66368">
              <w:rPr>
                <w:sz w:val="20"/>
                <w:szCs w:val="20"/>
              </w:rPr>
              <w:t>№ п/п</w:t>
            </w:r>
          </w:p>
        </w:tc>
        <w:tc>
          <w:tcPr>
            <w:tcW w:w="2445" w:type="pct"/>
            <w:vMerge w:val="restart"/>
            <w:tcBorders>
              <w:top w:val="single" w:sz="4" w:space="0" w:color="auto"/>
              <w:left w:val="single" w:sz="4" w:space="0" w:color="auto"/>
              <w:bottom w:val="single" w:sz="4" w:space="0" w:color="auto"/>
              <w:right w:val="single" w:sz="4" w:space="0" w:color="auto"/>
            </w:tcBorders>
            <w:vAlign w:val="center"/>
          </w:tcPr>
          <w:p w14:paraId="030CBE1D" w14:textId="77777777" w:rsidR="00CF0386" w:rsidRPr="00A66368" w:rsidRDefault="00CF0386" w:rsidP="00CF0386">
            <w:pPr>
              <w:ind w:left="-57" w:right="-57"/>
              <w:jc w:val="center"/>
              <w:rPr>
                <w:sz w:val="20"/>
                <w:szCs w:val="20"/>
              </w:rPr>
            </w:pPr>
            <w:r w:rsidRPr="00A66368">
              <w:rPr>
                <w:sz w:val="20"/>
                <w:szCs w:val="20"/>
              </w:rPr>
              <w:t>Наименование показателя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14:paraId="1AE61F33" w14:textId="77777777" w:rsidR="00CF0386" w:rsidRPr="00A66368" w:rsidRDefault="00CF0386" w:rsidP="00CF0386">
            <w:pPr>
              <w:ind w:left="-57" w:right="-57"/>
              <w:jc w:val="center"/>
              <w:rPr>
                <w:sz w:val="20"/>
                <w:szCs w:val="20"/>
              </w:rPr>
            </w:pPr>
            <w:r w:rsidRPr="00A66368">
              <w:rPr>
                <w:sz w:val="20"/>
                <w:szCs w:val="20"/>
              </w:rPr>
              <w:t>Единица измерения</w:t>
            </w:r>
          </w:p>
        </w:tc>
        <w:tc>
          <w:tcPr>
            <w:tcW w:w="1903" w:type="pct"/>
            <w:gridSpan w:val="6"/>
            <w:tcBorders>
              <w:top w:val="single" w:sz="4" w:space="0" w:color="auto"/>
              <w:left w:val="single" w:sz="4" w:space="0" w:color="auto"/>
              <w:bottom w:val="single" w:sz="4" w:space="0" w:color="auto"/>
              <w:right w:val="single" w:sz="4" w:space="0" w:color="auto"/>
            </w:tcBorders>
            <w:vAlign w:val="center"/>
          </w:tcPr>
          <w:p w14:paraId="0947B802" w14:textId="77777777" w:rsidR="00CF0386" w:rsidRPr="00A66368" w:rsidRDefault="00CF0386" w:rsidP="00CF0386">
            <w:pPr>
              <w:jc w:val="center"/>
              <w:rPr>
                <w:sz w:val="20"/>
                <w:szCs w:val="20"/>
              </w:rPr>
            </w:pPr>
            <w:r w:rsidRPr="00A66368">
              <w:rPr>
                <w:sz w:val="20"/>
                <w:szCs w:val="20"/>
              </w:rPr>
              <w:t>Значения плановых показателей на период регулирования</w:t>
            </w:r>
          </w:p>
        </w:tc>
      </w:tr>
      <w:tr w:rsidR="00CF0386" w:rsidRPr="00A66368" w14:paraId="035E6AF8" w14:textId="77777777" w:rsidTr="00CF0386">
        <w:trPr>
          <w:cantSplit/>
          <w:tblHeader/>
        </w:trPr>
        <w:tc>
          <w:tcPr>
            <w:tcW w:w="230" w:type="pct"/>
            <w:vMerge/>
            <w:tcBorders>
              <w:top w:val="single" w:sz="4" w:space="0" w:color="auto"/>
              <w:left w:val="single" w:sz="4" w:space="0" w:color="auto"/>
              <w:bottom w:val="single" w:sz="4" w:space="0" w:color="auto"/>
              <w:right w:val="single" w:sz="4" w:space="0" w:color="auto"/>
            </w:tcBorders>
            <w:vAlign w:val="center"/>
          </w:tcPr>
          <w:p w14:paraId="5F2089A4" w14:textId="77777777" w:rsidR="00CF0386" w:rsidRPr="00A66368" w:rsidRDefault="00CF0386" w:rsidP="00CF0386">
            <w:pPr>
              <w:rPr>
                <w:sz w:val="20"/>
                <w:szCs w:val="20"/>
              </w:rPr>
            </w:pPr>
          </w:p>
        </w:tc>
        <w:tc>
          <w:tcPr>
            <w:tcW w:w="2445" w:type="pct"/>
            <w:vMerge/>
            <w:tcBorders>
              <w:top w:val="single" w:sz="4" w:space="0" w:color="auto"/>
              <w:left w:val="single" w:sz="4" w:space="0" w:color="auto"/>
              <w:bottom w:val="single" w:sz="4" w:space="0" w:color="auto"/>
              <w:right w:val="single" w:sz="4" w:space="0" w:color="auto"/>
            </w:tcBorders>
            <w:vAlign w:val="center"/>
          </w:tcPr>
          <w:p w14:paraId="7E4D4585" w14:textId="77777777" w:rsidR="00CF0386" w:rsidRPr="00A66368" w:rsidRDefault="00CF0386" w:rsidP="00CF0386">
            <w:pPr>
              <w:ind w:left="-57" w:right="-57"/>
              <w:rPr>
                <w:sz w:val="20"/>
                <w:szCs w:val="20"/>
              </w:rPr>
            </w:pPr>
          </w:p>
        </w:tc>
        <w:tc>
          <w:tcPr>
            <w:tcW w:w="422" w:type="pct"/>
            <w:vMerge/>
            <w:tcBorders>
              <w:top w:val="single" w:sz="4" w:space="0" w:color="auto"/>
              <w:left w:val="single" w:sz="4" w:space="0" w:color="auto"/>
              <w:bottom w:val="single" w:sz="4" w:space="0" w:color="auto"/>
              <w:right w:val="single" w:sz="4" w:space="0" w:color="auto"/>
            </w:tcBorders>
            <w:vAlign w:val="center"/>
          </w:tcPr>
          <w:p w14:paraId="75710390" w14:textId="77777777" w:rsidR="00CF0386" w:rsidRPr="00A66368" w:rsidRDefault="00CF0386" w:rsidP="00CF0386">
            <w:pPr>
              <w:ind w:left="-57" w:right="-57"/>
              <w:rPr>
                <w:sz w:val="20"/>
                <w:szCs w:val="20"/>
              </w:rPr>
            </w:pPr>
          </w:p>
        </w:tc>
        <w:tc>
          <w:tcPr>
            <w:tcW w:w="291" w:type="pct"/>
            <w:tcBorders>
              <w:top w:val="nil"/>
              <w:left w:val="single" w:sz="4" w:space="0" w:color="auto"/>
              <w:bottom w:val="single" w:sz="4" w:space="0" w:color="auto"/>
              <w:right w:val="single" w:sz="4" w:space="0" w:color="auto"/>
            </w:tcBorders>
            <w:vAlign w:val="center"/>
          </w:tcPr>
          <w:p w14:paraId="0BA29C15" w14:textId="4E550D39" w:rsidR="00CF0386" w:rsidRPr="00A66368" w:rsidRDefault="001314B3" w:rsidP="00CF0386">
            <w:pPr>
              <w:jc w:val="center"/>
              <w:rPr>
                <w:sz w:val="20"/>
                <w:szCs w:val="20"/>
              </w:rPr>
            </w:pPr>
            <w:r>
              <w:rPr>
                <w:sz w:val="20"/>
                <w:szCs w:val="20"/>
              </w:rPr>
              <w:t>2023</w:t>
            </w:r>
          </w:p>
        </w:tc>
        <w:tc>
          <w:tcPr>
            <w:tcW w:w="291" w:type="pct"/>
            <w:tcBorders>
              <w:top w:val="nil"/>
              <w:left w:val="nil"/>
              <w:bottom w:val="single" w:sz="4" w:space="0" w:color="auto"/>
              <w:right w:val="single" w:sz="4" w:space="0" w:color="auto"/>
            </w:tcBorders>
            <w:vAlign w:val="center"/>
          </w:tcPr>
          <w:p w14:paraId="784A9357" w14:textId="1E4A4815" w:rsidR="00CF0386" w:rsidRPr="00A66368" w:rsidRDefault="001314B3" w:rsidP="00CF0386">
            <w:pPr>
              <w:jc w:val="center"/>
              <w:rPr>
                <w:sz w:val="20"/>
                <w:szCs w:val="20"/>
              </w:rPr>
            </w:pPr>
            <w:r>
              <w:rPr>
                <w:sz w:val="20"/>
                <w:szCs w:val="20"/>
              </w:rPr>
              <w:t>2024</w:t>
            </w:r>
          </w:p>
        </w:tc>
        <w:tc>
          <w:tcPr>
            <w:tcW w:w="291" w:type="pct"/>
            <w:tcBorders>
              <w:top w:val="nil"/>
              <w:left w:val="nil"/>
              <w:bottom w:val="single" w:sz="4" w:space="0" w:color="auto"/>
              <w:right w:val="single" w:sz="4" w:space="0" w:color="auto"/>
            </w:tcBorders>
            <w:shd w:val="clear" w:color="000000" w:fill="FFFFFF"/>
            <w:vAlign w:val="center"/>
          </w:tcPr>
          <w:p w14:paraId="600355E8" w14:textId="2634C46D" w:rsidR="00CF0386" w:rsidRPr="00A66368" w:rsidRDefault="001314B3" w:rsidP="00CF0386">
            <w:pPr>
              <w:jc w:val="center"/>
              <w:rPr>
                <w:sz w:val="20"/>
                <w:szCs w:val="20"/>
              </w:rPr>
            </w:pPr>
            <w:r>
              <w:rPr>
                <w:sz w:val="20"/>
                <w:szCs w:val="20"/>
              </w:rPr>
              <w:t>2025</w:t>
            </w:r>
          </w:p>
        </w:tc>
        <w:tc>
          <w:tcPr>
            <w:tcW w:w="317" w:type="pct"/>
            <w:tcBorders>
              <w:top w:val="nil"/>
              <w:left w:val="nil"/>
              <w:bottom w:val="single" w:sz="4" w:space="0" w:color="auto"/>
              <w:right w:val="single" w:sz="4" w:space="0" w:color="auto"/>
            </w:tcBorders>
            <w:vAlign w:val="center"/>
          </w:tcPr>
          <w:p w14:paraId="7B03954C" w14:textId="74924DE2" w:rsidR="00CF0386" w:rsidRPr="00A66368" w:rsidRDefault="001314B3" w:rsidP="00CF0386">
            <w:pPr>
              <w:jc w:val="center"/>
              <w:rPr>
                <w:sz w:val="20"/>
                <w:szCs w:val="20"/>
              </w:rPr>
            </w:pPr>
            <w:r>
              <w:rPr>
                <w:sz w:val="20"/>
                <w:szCs w:val="20"/>
              </w:rPr>
              <w:t>2026</w:t>
            </w:r>
          </w:p>
        </w:tc>
        <w:tc>
          <w:tcPr>
            <w:tcW w:w="317" w:type="pct"/>
            <w:tcBorders>
              <w:top w:val="nil"/>
              <w:left w:val="nil"/>
              <w:bottom w:val="single" w:sz="4" w:space="0" w:color="auto"/>
              <w:right w:val="single" w:sz="4" w:space="0" w:color="auto"/>
            </w:tcBorders>
            <w:vAlign w:val="center"/>
          </w:tcPr>
          <w:p w14:paraId="538373A7" w14:textId="688C0DF7" w:rsidR="00CF0386" w:rsidRPr="00A66368" w:rsidRDefault="001314B3" w:rsidP="00CF0386">
            <w:pPr>
              <w:jc w:val="center"/>
              <w:rPr>
                <w:sz w:val="20"/>
                <w:szCs w:val="20"/>
              </w:rPr>
            </w:pPr>
            <w:r>
              <w:rPr>
                <w:sz w:val="20"/>
                <w:szCs w:val="20"/>
              </w:rPr>
              <w:t>2027</w:t>
            </w:r>
          </w:p>
        </w:tc>
        <w:tc>
          <w:tcPr>
            <w:tcW w:w="396" w:type="pct"/>
            <w:tcBorders>
              <w:top w:val="nil"/>
              <w:left w:val="nil"/>
              <w:bottom w:val="single" w:sz="4" w:space="0" w:color="auto"/>
              <w:right w:val="single" w:sz="4" w:space="0" w:color="auto"/>
            </w:tcBorders>
            <w:vAlign w:val="center"/>
          </w:tcPr>
          <w:p w14:paraId="74F8AEFF" w14:textId="1ECB72ED" w:rsidR="00CF0386" w:rsidRPr="00A66368" w:rsidRDefault="001314B3" w:rsidP="00CF0386">
            <w:pPr>
              <w:jc w:val="center"/>
              <w:rPr>
                <w:sz w:val="20"/>
                <w:szCs w:val="20"/>
              </w:rPr>
            </w:pPr>
            <w:r>
              <w:rPr>
                <w:sz w:val="20"/>
                <w:szCs w:val="20"/>
              </w:rPr>
              <w:t>2028</w:t>
            </w:r>
            <w:r w:rsidR="00CF0386" w:rsidRPr="00A66368">
              <w:rPr>
                <w:sz w:val="20"/>
                <w:szCs w:val="20"/>
              </w:rPr>
              <w:t>-20</w:t>
            </w:r>
            <w:r w:rsidR="009C1A9F">
              <w:rPr>
                <w:sz w:val="20"/>
                <w:szCs w:val="20"/>
              </w:rPr>
              <w:t>35</w:t>
            </w:r>
          </w:p>
        </w:tc>
      </w:tr>
      <w:tr w:rsidR="00CF0386" w:rsidRPr="00A66368" w14:paraId="7F5B5282"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583A6929" w14:textId="77777777" w:rsidR="00CF0386" w:rsidRPr="00A66368" w:rsidRDefault="00CF0386" w:rsidP="00CF0386">
            <w:pPr>
              <w:rPr>
                <w:b/>
                <w:sz w:val="20"/>
                <w:szCs w:val="20"/>
              </w:rPr>
            </w:pPr>
          </w:p>
        </w:tc>
        <w:tc>
          <w:tcPr>
            <w:tcW w:w="4770" w:type="pct"/>
            <w:gridSpan w:val="8"/>
            <w:tcBorders>
              <w:top w:val="single" w:sz="4" w:space="0" w:color="auto"/>
              <w:left w:val="single" w:sz="4" w:space="0" w:color="auto"/>
              <w:bottom w:val="single" w:sz="4" w:space="0" w:color="auto"/>
              <w:right w:val="single" w:sz="4" w:space="0" w:color="auto"/>
            </w:tcBorders>
            <w:vAlign w:val="center"/>
          </w:tcPr>
          <w:p w14:paraId="53E12528" w14:textId="3CB92A3F" w:rsidR="00CF0386" w:rsidRPr="00A66368" w:rsidRDefault="009C1A9F" w:rsidP="00B92998">
            <w:pPr>
              <w:jc w:val="center"/>
              <w:rPr>
                <w:b/>
                <w:sz w:val="20"/>
                <w:szCs w:val="20"/>
              </w:rPr>
            </w:pPr>
            <w:r>
              <w:rPr>
                <w:b/>
                <w:sz w:val="20"/>
                <w:szCs w:val="20"/>
              </w:rPr>
              <w:t>МУП «Колбинское ЖКХ»</w:t>
            </w:r>
          </w:p>
        </w:tc>
      </w:tr>
      <w:tr w:rsidR="00CF0386" w:rsidRPr="00A66368" w14:paraId="32A9A78D"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6D794367" w14:textId="77777777" w:rsidR="00CF0386" w:rsidRPr="00A66368" w:rsidRDefault="00CF0386" w:rsidP="00CF0386">
            <w:pPr>
              <w:jc w:val="center"/>
              <w:rPr>
                <w:b/>
                <w:bCs/>
                <w:sz w:val="20"/>
                <w:szCs w:val="20"/>
              </w:rPr>
            </w:pPr>
            <w:r w:rsidRPr="00A66368">
              <w:rPr>
                <w:b/>
                <w:bCs/>
                <w:sz w:val="20"/>
                <w:szCs w:val="20"/>
              </w:rPr>
              <w:t>1</w:t>
            </w:r>
          </w:p>
        </w:tc>
        <w:tc>
          <w:tcPr>
            <w:tcW w:w="2445" w:type="pct"/>
            <w:tcBorders>
              <w:top w:val="single" w:sz="4" w:space="0" w:color="auto"/>
              <w:left w:val="nil"/>
              <w:bottom w:val="single" w:sz="4" w:space="0" w:color="auto"/>
              <w:right w:val="single" w:sz="4" w:space="0" w:color="000000"/>
            </w:tcBorders>
          </w:tcPr>
          <w:p w14:paraId="601BC21F" w14:textId="77777777" w:rsidR="00CF0386" w:rsidRPr="00A66368" w:rsidRDefault="00CF0386" w:rsidP="00CF0386">
            <w:pPr>
              <w:ind w:left="-57" w:right="-57"/>
              <w:rPr>
                <w:b/>
                <w:bCs/>
                <w:sz w:val="20"/>
                <w:szCs w:val="20"/>
              </w:rPr>
            </w:pPr>
            <w:r w:rsidRPr="00A66368">
              <w:rPr>
                <w:b/>
                <w:bCs/>
                <w:sz w:val="20"/>
                <w:szCs w:val="20"/>
              </w:rPr>
              <w:t>Показатели качества воды</w:t>
            </w:r>
          </w:p>
        </w:tc>
        <w:tc>
          <w:tcPr>
            <w:tcW w:w="422" w:type="pct"/>
            <w:tcBorders>
              <w:top w:val="nil"/>
              <w:left w:val="nil"/>
              <w:bottom w:val="single" w:sz="4" w:space="0" w:color="auto"/>
              <w:right w:val="single" w:sz="4" w:space="0" w:color="auto"/>
            </w:tcBorders>
            <w:vAlign w:val="center"/>
          </w:tcPr>
          <w:p w14:paraId="23F31B45"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4069F125"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vAlign w:val="center"/>
          </w:tcPr>
          <w:p w14:paraId="3B54F26E" w14:textId="77777777" w:rsidR="00CF0386" w:rsidRPr="00A66368" w:rsidRDefault="00CF0386" w:rsidP="00CF0386">
            <w:pPr>
              <w:jc w:val="center"/>
              <w:rPr>
                <w:b/>
                <w:bCs/>
                <w:sz w:val="20"/>
                <w:szCs w:val="20"/>
              </w:rPr>
            </w:pPr>
            <w:r w:rsidRPr="00A66368">
              <w:rPr>
                <w:b/>
                <w:bCs/>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44E54592"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2AAAC330"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740ED769"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786AC237" w14:textId="77777777" w:rsidR="00CF0386" w:rsidRPr="00A66368" w:rsidRDefault="00CF0386" w:rsidP="00CF0386">
            <w:pPr>
              <w:jc w:val="center"/>
              <w:rPr>
                <w:sz w:val="20"/>
                <w:szCs w:val="20"/>
              </w:rPr>
            </w:pPr>
            <w:r w:rsidRPr="00A66368">
              <w:rPr>
                <w:sz w:val="20"/>
                <w:szCs w:val="20"/>
              </w:rPr>
              <w:t> </w:t>
            </w:r>
          </w:p>
        </w:tc>
      </w:tr>
      <w:tr w:rsidR="00CF0386" w:rsidRPr="00A66368" w14:paraId="301D756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318D9188" w14:textId="77777777" w:rsidR="00CF0386" w:rsidRPr="00A66368" w:rsidRDefault="00CF0386" w:rsidP="00CF0386">
            <w:pPr>
              <w:jc w:val="center"/>
              <w:rPr>
                <w:sz w:val="20"/>
                <w:szCs w:val="20"/>
              </w:rPr>
            </w:pPr>
            <w:r w:rsidRPr="00A66368">
              <w:rPr>
                <w:sz w:val="20"/>
                <w:szCs w:val="20"/>
              </w:rPr>
              <w:t>1.1</w:t>
            </w:r>
          </w:p>
        </w:tc>
        <w:tc>
          <w:tcPr>
            <w:tcW w:w="2445" w:type="pct"/>
            <w:tcBorders>
              <w:top w:val="single" w:sz="4" w:space="0" w:color="auto"/>
              <w:left w:val="nil"/>
              <w:bottom w:val="single" w:sz="4" w:space="0" w:color="auto"/>
              <w:right w:val="single" w:sz="4" w:space="0" w:color="000000"/>
            </w:tcBorders>
          </w:tcPr>
          <w:p w14:paraId="1F14E8EC" w14:textId="77777777" w:rsidR="00CF0386" w:rsidRPr="00A66368" w:rsidRDefault="00CF0386" w:rsidP="00CF0386">
            <w:pPr>
              <w:ind w:left="-57" w:right="-57"/>
              <w:rPr>
                <w:sz w:val="20"/>
                <w:szCs w:val="20"/>
              </w:rPr>
            </w:pPr>
            <w:r w:rsidRPr="00A66368">
              <w:rPr>
                <w:sz w:val="20"/>
                <w:szCs w:val="20"/>
              </w:rPr>
              <w:t>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00386966" w14:textId="77777777" w:rsidR="00CF0386" w:rsidRPr="00A66368" w:rsidRDefault="00CF0386" w:rsidP="00CF0386">
            <w:pPr>
              <w:ind w:left="-57" w:right="-57" w:hanging="75"/>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0F30225C" w14:textId="77777777" w:rsidR="00CF0386" w:rsidRPr="00FA4605" w:rsidRDefault="00CF0386" w:rsidP="00CF0386">
            <w:pPr>
              <w:jc w:val="center"/>
              <w:rPr>
                <w:color w:val="FF0000"/>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44A2CEA8" w14:textId="77777777" w:rsidR="00CF0386" w:rsidRPr="00A66368" w:rsidRDefault="00CF0386"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34DEE3D2"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65D6C4B5" w14:textId="77777777" w:rsidR="00CF0386" w:rsidRPr="00A66368" w:rsidRDefault="00CF0386"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7B453049" w14:textId="77777777" w:rsidR="00CF0386" w:rsidRPr="00A66368" w:rsidRDefault="00CF0386"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285A6D3D" w14:textId="77777777" w:rsidR="00CF0386" w:rsidRPr="00A66368" w:rsidRDefault="00CF0386" w:rsidP="00CF0386">
            <w:pPr>
              <w:jc w:val="center"/>
              <w:rPr>
                <w:sz w:val="20"/>
                <w:szCs w:val="20"/>
              </w:rPr>
            </w:pPr>
            <w:r w:rsidRPr="00A66368">
              <w:rPr>
                <w:sz w:val="20"/>
                <w:szCs w:val="20"/>
              </w:rPr>
              <w:t>0</w:t>
            </w:r>
          </w:p>
        </w:tc>
      </w:tr>
      <w:tr w:rsidR="00C23E2E" w:rsidRPr="00A66368" w14:paraId="4CF1410F" w14:textId="77777777" w:rsidTr="00CF0386">
        <w:trPr>
          <w:cantSplit/>
        </w:trPr>
        <w:tc>
          <w:tcPr>
            <w:tcW w:w="230" w:type="pct"/>
            <w:tcBorders>
              <w:top w:val="nil"/>
              <w:left w:val="single" w:sz="4" w:space="0" w:color="auto"/>
              <w:bottom w:val="single" w:sz="4" w:space="0" w:color="auto"/>
              <w:right w:val="single" w:sz="4" w:space="0" w:color="auto"/>
            </w:tcBorders>
            <w:vAlign w:val="center"/>
          </w:tcPr>
          <w:p w14:paraId="752EE69B" w14:textId="77777777" w:rsidR="00C23E2E" w:rsidRPr="00A66368" w:rsidRDefault="00C23E2E" w:rsidP="00CF0386">
            <w:pPr>
              <w:jc w:val="center"/>
              <w:rPr>
                <w:sz w:val="20"/>
                <w:szCs w:val="20"/>
              </w:rPr>
            </w:pPr>
            <w:r w:rsidRPr="00A66368">
              <w:rPr>
                <w:sz w:val="20"/>
                <w:szCs w:val="20"/>
              </w:rPr>
              <w:t>1.2</w:t>
            </w:r>
          </w:p>
        </w:tc>
        <w:tc>
          <w:tcPr>
            <w:tcW w:w="2445" w:type="pct"/>
            <w:tcBorders>
              <w:top w:val="single" w:sz="4" w:space="0" w:color="auto"/>
              <w:left w:val="nil"/>
              <w:bottom w:val="single" w:sz="4" w:space="0" w:color="auto"/>
              <w:right w:val="single" w:sz="4" w:space="0" w:color="000000"/>
            </w:tcBorders>
          </w:tcPr>
          <w:p w14:paraId="2351CCDC" w14:textId="77777777" w:rsidR="00C23E2E" w:rsidRPr="00A66368" w:rsidRDefault="00C23E2E" w:rsidP="00CF0386">
            <w:pPr>
              <w:ind w:left="-57" w:right="-57"/>
              <w:rPr>
                <w:sz w:val="20"/>
                <w:szCs w:val="20"/>
              </w:rPr>
            </w:pPr>
            <w:r w:rsidRPr="00A66368">
              <w:rPr>
                <w:sz w:val="20"/>
                <w:szCs w:val="20"/>
              </w:rPr>
              <w:t>доля проб питьевой воды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422" w:type="pct"/>
            <w:tcBorders>
              <w:top w:val="nil"/>
              <w:left w:val="nil"/>
              <w:bottom w:val="single" w:sz="4" w:space="0" w:color="auto"/>
              <w:right w:val="single" w:sz="4" w:space="0" w:color="auto"/>
            </w:tcBorders>
            <w:vAlign w:val="center"/>
          </w:tcPr>
          <w:p w14:paraId="142CD3D7" w14:textId="77777777" w:rsidR="00C23E2E" w:rsidRPr="00A66368" w:rsidRDefault="00C23E2E" w:rsidP="00CF0386">
            <w:pPr>
              <w:ind w:left="-57" w:right="-57"/>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16C79043" w14:textId="7BF0D1E3" w:rsidR="00C23E2E" w:rsidRPr="00622A09" w:rsidRDefault="00C23E2E" w:rsidP="00CF0386">
            <w:pPr>
              <w:jc w:val="center"/>
              <w:rPr>
                <w:sz w:val="20"/>
                <w:szCs w:val="20"/>
              </w:rPr>
            </w:pPr>
            <w:r w:rsidRPr="00BD66C0">
              <w:rPr>
                <w:sz w:val="20"/>
                <w:szCs w:val="20"/>
              </w:rPr>
              <w:t>0</w:t>
            </w:r>
          </w:p>
        </w:tc>
        <w:tc>
          <w:tcPr>
            <w:tcW w:w="291" w:type="pct"/>
            <w:tcBorders>
              <w:top w:val="nil"/>
              <w:left w:val="nil"/>
              <w:bottom w:val="single" w:sz="4" w:space="0" w:color="auto"/>
              <w:right w:val="single" w:sz="4" w:space="0" w:color="auto"/>
            </w:tcBorders>
            <w:vAlign w:val="center"/>
          </w:tcPr>
          <w:p w14:paraId="00F613D0" w14:textId="00B52D8B" w:rsidR="00C23E2E" w:rsidRPr="00622A09" w:rsidRDefault="00C23E2E" w:rsidP="00CF0386">
            <w:pPr>
              <w:jc w:val="center"/>
              <w:rPr>
                <w:sz w:val="20"/>
                <w:szCs w:val="20"/>
              </w:rPr>
            </w:pPr>
            <w:r w:rsidRPr="00A66368">
              <w:rPr>
                <w:sz w:val="20"/>
                <w:szCs w:val="20"/>
              </w:rPr>
              <w:t>0</w:t>
            </w:r>
          </w:p>
        </w:tc>
        <w:tc>
          <w:tcPr>
            <w:tcW w:w="291" w:type="pct"/>
            <w:tcBorders>
              <w:top w:val="nil"/>
              <w:left w:val="nil"/>
              <w:bottom w:val="single" w:sz="4" w:space="0" w:color="auto"/>
              <w:right w:val="single" w:sz="4" w:space="0" w:color="auto"/>
            </w:tcBorders>
            <w:shd w:val="clear" w:color="000000" w:fill="FFFFFF"/>
            <w:vAlign w:val="center"/>
          </w:tcPr>
          <w:p w14:paraId="7B62D240" w14:textId="5298F100"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1928CA3A" w14:textId="6DBEED5B" w:rsidR="00C23E2E" w:rsidRPr="00622A09" w:rsidRDefault="00C23E2E" w:rsidP="00CF0386">
            <w:pPr>
              <w:jc w:val="center"/>
              <w:rPr>
                <w:sz w:val="20"/>
                <w:szCs w:val="20"/>
              </w:rPr>
            </w:pPr>
            <w:r w:rsidRPr="00A66368">
              <w:rPr>
                <w:sz w:val="20"/>
                <w:szCs w:val="20"/>
              </w:rPr>
              <w:t>0</w:t>
            </w:r>
          </w:p>
        </w:tc>
        <w:tc>
          <w:tcPr>
            <w:tcW w:w="317" w:type="pct"/>
            <w:tcBorders>
              <w:top w:val="nil"/>
              <w:left w:val="nil"/>
              <w:bottom w:val="single" w:sz="4" w:space="0" w:color="auto"/>
              <w:right w:val="single" w:sz="4" w:space="0" w:color="auto"/>
            </w:tcBorders>
            <w:vAlign w:val="center"/>
          </w:tcPr>
          <w:p w14:paraId="4CE2E484" w14:textId="596CF861" w:rsidR="00C23E2E" w:rsidRPr="00622A09" w:rsidRDefault="00C23E2E" w:rsidP="00CF0386">
            <w:pPr>
              <w:jc w:val="center"/>
              <w:rPr>
                <w:sz w:val="20"/>
                <w:szCs w:val="20"/>
              </w:rPr>
            </w:pPr>
            <w:r w:rsidRPr="00A66368">
              <w:rPr>
                <w:sz w:val="20"/>
                <w:szCs w:val="20"/>
              </w:rPr>
              <w:t>0</w:t>
            </w:r>
          </w:p>
        </w:tc>
        <w:tc>
          <w:tcPr>
            <w:tcW w:w="396" w:type="pct"/>
            <w:tcBorders>
              <w:top w:val="nil"/>
              <w:left w:val="nil"/>
              <w:bottom w:val="single" w:sz="4" w:space="0" w:color="auto"/>
              <w:right w:val="single" w:sz="4" w:space="0" w:color="auto"/>
            </w:tcBorders>
            <w:vAlign w:val="center"/>
          </w:tcPr>
          <w:p w14:paraId="376586CD" w14:textId="3A693140" w:rsidR="00C23E2E" w:rsidRPr="00622A09" w:rsidRDefault="00C23E2E" w:rsidP="00CF0386">
            <w:pPr>
              <w:jc w:val="center"/>
              <w:rPr>
                <w:sz w:val="20"/>
                <w:szCs w:val="20"/>
              </w:rPr>
            </w:pPr>
            <w:r w:rsidRPr="00A66368">
              <w:rPr>
                <w:sz w:val="20"/>
                <w:szCs w:val="20"/>
              </w:rPr>
              <w:t>0</w:t>
            </w:r>
          </w:p>
        </w:tc>
      </w:tr>
      <w:tr w:rsidR="00CF0386" w:rsidRPr="00A66368" w14:paraId="53242CB6" w14:textId="77777777" w:rsidTr="00CF0386">
        <w:trPr>
          <w:cantSplit/>
        </w:trPr>
        <w:tc>
          <w:tcPr>
            <w:tcW w:w="230" w:type="pct"/>
            <w:tcBorders>
              <w:top w:val="nil"/>
              <w:left w:val="single" w:sz="4" w:space="0" w:color="auto"/>
              <w:bottom w:val="nil"/>
              <w:right w:val="single" w:sz="4" w:space="0" w:color="auto"/>
            </w:tcBorders>
            <w:vAlign w:val="center"/>
          </w:tcPr>
          <w:p w14:paraId="5E59CD71" w14:textId="77777777" w:rsidR="00CF0386" w:rsidRPr="00A66368" w:rsidRDefault="00CF0386" w:rsidP="00CF0386">
            <w:pPr>
              <w:jc w:val="center"/>
              <w:rPr>
                <w:b/>
                <w:bCs/>
                <w:sz w:val="20"/>
                <w:szCs w:val="20"/>
              </w:rPr>
            </w:pPr>
            <w:r w:rsidRPr="00A66368">
              <w:rPr>
                <w:b/>
                <w:bCs/>
                <w:sz w:val="20"/>
                <w:szCs w:val="20"/>
              </w:rPr>
              <w:t>2</w:t>
            </w:r>
          </w:p>
        </w:tc>
        <w:tc>
          <w:tcPr>
            <w:tcW w:w="2445" w:type="pct"/>
            <w:tcBorders>
              <w:top w:val="single" w:sz="4" w:space="0" w:color="auto"/>
              <w:left w:val="nil"/>
              <w:bottom w:val="single" w:sz="4" w:space="0" w:color="auto"/>
              <w:right w:val="single" w:sz="4" w:space="0" w:color="000000"/>
            </w:tcBorders>
          </w:tcPr>
          <w:p w14:paraId="362B3E98" w14:textId="77777777" w:rsidR="00CF0386" w:rsidRPr="00A66368" w:rsidRDefault="00CF0386" w:rsidP="00CF0386">
            <w:pPr>
              <w:ind w:left="-57" w:right="-57"/>
              <w:rPr>
                <w:b/>
                <w:bCs/>
                <w:sz w:val="20"/>
                <w:szCs w:val="20"/>
              </w:rPr>
            </w:pPr>
            <w:r w:rsidRPr="00A66368">
              <w:rPr>
                <w:b/>
                <w:bCs/>
                <w:sz w:val="20"/>
                <w:szCs w:val="20"/>
              </w:rPr>
              <w:t>Показатели надежности и бесперебойности х водоснабжения</w:t>
            </w:r>
          </w:p>
        </w:tc>
        <w:tc>
          <w:tcPr>
            <w:tcW w:w="422" w:type="pct"/>
            <w:tcBorders>
              <w:top w:val="nil"/>
              <w:left w:val="nil"/>
              <w:bottom w:val="single" w:sz="4" w:space="0" w:color="auto"/>
              <w:right w:val="single" w:sz="4" w:space="0" w:color="auto"/>
            </w:tcBorders>
            <w:vAlign w:val="center"/>
          </w:tcPr>
          <w:p w14:paraId="340D1F31" w14:textId="77777777" w:rsidR="00CF0386" w:rsidRPr="00A66368" w:rsidRDefault="00CF0386" w:rsidP="00CF0386">
            <w:pPr>
              <w:ind w:left="-57" w:right="-57"/>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767269B3"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vAlign w:val="center"/>
          </w:tcPr>
          <w:p w14:paraId="1E4DDC22" w14:textId="77777777" w:rsidR="00CF0386" w:rsidRPr="00A66368" w:rsidRDefault="00CF0386" w:rsidP="00CF0386">
            <w:pPr>
              <w:jc w:val="center"/>
              <w:rPr>
                <w:sz w:val="20"/>
                <w:szCs w:val="20"/>
              </w:rPr>
            </w:pPr>
            <w:r w:rsidRPr="00A66368">
              <w:rPr>
                <w:sz w:val="20"/>
                <w:szCs w:val="20"/>
              </w:rPr>
              <w:t> </w:t>
            </w:r>
          </w:p>
        </w:tc>
        <w:tc>
          <w:tcPr>
            <w:tcW w:w="291" w:type="pct"/>
            <w:tcBorders>
              <w:top w:val="nil"/>
              <w:left w:val="nil"/>
              <w:bottom w:val="single" w:sz="4" w:space="0" w:color="auto"/>
              <w:right w:val="single" w:sz="4" w:space="0" w:color="auto"/>
            </w:tcBorders>
            <w:shd w:val="clear" w:color="000000" w:fill="FFFFFF"/>
            <w:vAlign w:val="center"/>
          </w:tcPr>
          <w:p w14:paraId="2C02D19B"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032FE534" w14:textId="77777777" w:rsidR="00CF0386" w:rsidRPr="00A66368" w:rsidRDefault="00CF0386" w:rsidP="00CF0386">
            <w:pPr>
              <w:jc w:val="center"/>
              <w:rPr>
                <w:sz w:val="20"/>
                <w:szCs w:val="20"/>
              </w:rPr>
            </w:pPr>
            <w:r w:rsidRPr="00A66368">
              <w:rPr>
                <w:sz w:val="20"/>
                <w:szCs w:val="20"/>
              </w:rPr>
              <w:t> </w:t>
            </w:r>
          </w:p>
        </w:tc>
        <w:tc>
          <w:tcPr>
            <w:tcW w:w="317" w:type="pct"/>
            <w:tcBorders>
              <w:top w:val="nil"/>
              <w:left w:val="nil"/>
              <w:bottom w:val="single" w:sz="4" w:space="0" w:color="auto"/>
              <w:right w:val="single" w:sz="4" w:space="0" w:color="auto"/>
            </w:tcBorders>
            <w:vAlign w:val="center"/>
          </w:tcPr>
          <w:p w14:paraId="5F78B0B7" w14:textId="77777777" w:rsidR="00CF0386" w:rsidRPr="00A66368" w:rsidRDefault="00CF0386" w:rsidP="00CF0386">
            <w:pPr>
              <w:jc w:val="center"/>
              <w:rPr>
                <w:sz w:val="20"/>
                <w:szCs w:val="20"/>
              </w:rPr>
            </w:pPr>
            <w:r w:rsidRPr="00A66368">
              <w:rPr>
                <w:sz w:val="20"/>
                <w:szCs w:val="20"/>
              </w:rPr>
              <w:t> </w:t>
            </w:r>
          </w:p>
        </w:tc>
        <w:tc>
          <w:tcPr>
            <w:tcW w:w="396" w:type="pct"/>
            <w:tcBorders>
              <w:top w:val="nil"/>
              <w:left w:val="nil"/>
              <w:bottom w:val="single" w:sz="4" w:space="0" w:color="auto"/>
              <w:right w:val="single" w:sz="4" w:space="0" w:color="auto"/>
            </w:tcBorders>
            <w:vAlign w:val="center"/>
          </w:tcPr>
          <w:p w14:paraId="3420387F" w14:textId="77777777" w:rsidR="00CF0386" w:rsidRPr="00A66368" w:rsidRDefault="00CF0386" w:rsidP="00CF0386">
            <w:pPr>
              <w:jc w:val="center"/>
              <w:rPr>
                <w:sz w:val="20"/>
                <w:szCs w:val="20"/>
              </w:rPr>
            </w:pPr>
            <w:r w:rsidRPr="00A66368">
              <w:rPr>
                <w:sz w:val="20"/>
                <w:szCs w:val="20"/>
              </w:rPr>
              <w:t> </w:t>
            </w:r>
          </w:p>
        </w:tc>
      </w:tr>
      <w:tr w:rsidR="0050508F" w:rsidRPr="00A66368" w14:paraId="698BF753"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7D1594FF" w14:textId="4E3F0782" w:rsidR="0050508F" w:rsidRPr="00A66368" w:rsidRDefault="0050508F" w:rsidP="00CF0386">
            <w:pPr>
              <w:jc w:val="center"/>
              <w:rPr>
                <w:sz w:val="20"/>
                <w:szCs w:val="20"/>
              </w:rPr>
            </w:pPr>
            <w:r>
              <w:rPr>
                <w:sz w:val="20"/>
                <w:szCs w:val="20"/>
              </w:rPr>
              <w:t>2.1</w:t>
            </w:r>
          </w:p>
        </w:tc>
        <w:tc>
          <w:tcPr>
            <w:tcW w:w="2445" w:type="pct"/>
            <w:tcBorders>
              <w:top w:val="single" w:sz="4" w:space="0" w:color="auto"/>
              <w:left w:val="nil"/>
              <w:bottom w:val="single" w:sz="4" w:space="0" w:color="auto"/>
              <w:right w:val="single" w:sz="4" w:space="0" w:color="000000"/>
            </w:tcBorders>
            <w:vAlign w:val="center"/>
          </w:tcPr>
          <w:p w14:paraId="4001FC0A" w14:textId="6BB7C19E" w:rsidR="0050508F" w:rsidRPr="00A66368" w:rsidRDefault="0050508F" w:rsidP="00CF0386">
            <w:pPr>
              <w:rPr>
                <w:sz w:val="20"/>
                <w:szCs w:val="20"/>
              </w:rPr>
            </w:pPr>
            <w:r>
              <w:rPr>
                <w:sz w:val="20"/>
                <w:szCs w:val="20"/>
              </w:rPr>
              <w:t>Потери в сетях холодного водоснабжения</w:t>
            </w:r>
          </w:p>
        </w:tc>
        <w:tc>
          <w:tcPr>
            <w:tcW w:w="422" w:type="pct"/>
            <w:tcBorders>
              <w:top w:val="nil"/>
              <w:left w:val="nil"/>
              <w:bottom w:val="single" w:sz="4" w:space="0" w:color="auto"/>
              <w:right w:val="single" w:sz="4" w:space="0" w:color="auto"/>
            </w:tcBorders>
            <w:vAlign w:val="center"/>
          </w:tcPr>
          <w:p w14:paraId="272ED9C9" w14:textId="038BAE6F" w:rsidR="0050508F" w:rsidRPr="00A66368" w:rsidRDefault="0050508F" w:rsidP="00CF0386">
            <w:pPr>
              <w:jc w:val="center"/>
              <w:rPr>
                <w:sz w:val="20"/>
                <w:szCs w:val="20"/>
              </w:rPr>
            </w:pPr>
            <w:r>
              <w:rPr>
                <w:sz w:val="20"/>
                <w:szCs w:val="20"/>
              </w:rPr>
              <w:t>%</w:t>
            </w:r>
          </w:p>
        </w:tc>
        <w:tc>
          <w:tcPr>
            <w:tcW w:w="291" w:type="pct"/>
            <w:tcBorders>
              <w:top w:val="nil"/>
              <w:left w:val="nil"/>
              <w:bottom w:val="single" w:sz="4" w:space="0" w:color="auto"/>
              <w:right w:val="single" w:sz="4" w:space="0" w:color="auto"/>
            </w:tcBorders>
            <w:vAlign w:val="center"/>
          </w:tcPr>
          <w:p w14:paraId="4B65B8CE" w14:textId="7D11AF81" w:rsidR="0050508F" w:rsidRPr="00A66368" w:rsidRDefault="009C1A9F" w:rsidP="00CF0386">
            <w:pPr>
              <w:jc w:val="center"/>
              <w:rPr>
                <w:sz w:val="20"/>
                <w:szCs w:val="20"/>
              </w:rPr>
            </w:pPr>
            <w:r>
              <w:rPr>
                <w:sz w:val="20"/>
                <w:szCs w:val="20"/>
              </w:rPr>
              <w:t>0,0</w:t>
            </w:r>
          </w:p>
        </w:tc>
        <w:tc>
          <w:tcPr>
            <w:tcW w:w="291" w:type="pct"/>
            <w:tcBorders>
              <w:top w:val="nil"/>
              <w:left w:val="nil"/>
              <w:bottom w:val="single" w:sz="4" w:space="0" w:color="auto"/>
              <w:right w:val="single" w:sz="4" w:space="0" w:color="auto"/>
            </w:tcBorders>
            <w:vAlign w:val="center"/>
          </w:tcPr>
          <w:p w14:paraId="186F86F0" w14:textId="2A86E392" w:rsidR="0050508F" w:rsidRPr="00A66368" w:rsidRDefault="009C1A9F" w:rsidP="00CF0386">
            <w:pPr>
              <w:jc w:val="center"/>
              <w:rPr>
                <w:sz w:val="20"/>
                <w:szCs w:val="20"/>
              </w:rPr>
            </w:pPr>
            <w:r>
              <w:rPr>
                <w:sz w:val="20"/>
                <w:szCs w:val="20"/>
              </w:rPr>
              <w:t>0,0</w:t>
            </w:r>
          </w:p>
        </w:tc>
        <w:tc>
          <w:tcPr>
            <w:tcW w:w="291" w:type="pct"/>
            <w:tcBorders>
              <w:top w:val="nil"/>
              <w:left w:val="nil"/>
              <w:bottom w:val="single" w:sz="4" w:space="0" w:color="auto"/>
              <w:right w:val="single" w:sz="4" w:space="0" w:color="auto"/>
            </w:tcBorders>
            <w:shd w:val="clear" w:color="000000" w:fill="FFFFFF"/>
            <w:vAlign w:val="center"/>
          </w:tcPr>
          <w:p w14:paraId="09985F56" w14:textId="13D52DAF" w:rsidR="0050508F" w:rsidRPr="00A66368" w:rsidRDefault="009C1A9F" w:rsidP="00CF0386">
            <w:pPr>
              <w:jc w:val="center"/>
              <w:rPr>
                <w:sz w:val="20"/>
                <w:szCs w:val="20"/>
              </w:rPr>
            </w:pPr>
            <w:r>
              <w:rPr>
                <w:sz w:val="20"/>
                <w:szCs w:val="20"/>
              </w:rPr>
              <w:t>0,0</w:t>
            </w:r>
          </w:p>
        </w:tc>
        <w:tc>
          <w:tcPr>
            <w:tcW w:w="317" w:type="pct"/>
            <w:tcBorders>
              <w:top w:val="nil"/>
              <w:left w:val="nil"/>
              <w:bottom w:val="single" w:sz="4" w:space="0" w:color="auto"/>
              <w:right w:val="single" w:sz="4" w:space="0" w:color="auto"/>
            </w:tcBorders>
            <w:vAlign w:val="center"/>
          </w:tcPr>
          <w:p w14:paraId="358E17EC" w14:textId="74465DA6" w:rsidR="0050508F" w:rsidRPr="00A66368" w:rsidRDefault="009C1A9F" w:rsidP="00CF0386">
            <w:pPr>
              <w:jc w:val="center"/>
              <w:rPr>
                <w:sz w:val="20"/>
                <w:szCs w:val="20"/>
              </w:rPr>
            </w:pPr>
            <w:r>
              <w:rPr>
                <w:sz w:val="20"/>
                <w:szCs w:val="20"/>
              </w:rPr>
              <w:t>0,0</w:t>
            </w:r>
          </w:p>
        </w:tc>
        <w:tc>
          <w:tcPr>
            <w:tcW w:w="317" w:type="pct"/>
            <w:tcBorders>
              <w:top w:val="nil"/>
              <w:left w:val="nil"/>
              <w:bottom w:val="single" w:sz="4" w:space="0" w:color="auto"/>
              <w:right w:val="single" w:sz="4" w:space="0" w:color="auto"/>
            </w:tcBorders>
            <w:vAlign w:val="center"/>
          </w:tcPr>
          <w:p w14:paraId="27387C9F" w14:textId="4A83A9A8" w:rsidR="0050508F" w:rsidRPr="00A66368" w:rsidRDefault="009C1A9F" w:rsidP="00CF0386">
            <w:pPr>
              <w:jc w:val="center"/>
              <w:rPr>
                <w:sz w:val="20"/>
                <w:szCs w:val="20"/>
              </w:rPr>
            </w:pPr>
            <w:r>
              <w:rPr>
                <w:sz w:val="20"/>
                <w:szCs w:val="20"/>
              </w:rPr>
              <w:t>0,0</w:t>
            </w:r>
          </w:p>
        </w:tc>
        <w:tc>
          <w:tcPr>
            <w:tcW w:w="396" w:type="pct"/>
            <w:tcBorders>
              <w:top w:val="nil"/>
              <w:left w:val="nil"/>
              <w:bottom w:val="single" w:sz="4" w:space="0" w:color="auto"/>
              <w:right w:val="single" w:sz="4" w:space="0" w:color="auto"/>
            </w:tcBorders>
            <w:vAlign w:val="center"/>
          </w:tcPr>
          <w:p w14:paraId="3D11A8F8" w14:textId="381071B7" w:rsidR="0050508F" w:rsidRPr="00A66368" w:rsidRDefault="009C1A9F" w:rsidP="00CF0386">
            <w:pPr>
              <w:jc w:val="center"/>
              <w:rPr>
                <w:sz w:val="20"/>
                <w:szCs w:val="20"/>
              </w:rPr>
            </w:pPr>
            <w:r>
              <w:rPr>
                <w:sz w:val="20"/>
                <w:szCs w:val="20"/>
              </w:rPr>
              <w:t>0,0</w:t>
            </w:r>
          </w:p>
        </w:tc>
      </w:tr>
      <w:tr w:rsidR="00CF0386" w:rsidRPr="00A66368" w14:paraId="3FE315E7"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207D79D7" w14:textId="77777777" w:rsidR="00CF0386" w:rsidRPr="00A66368" w:rsidRDefault="00CF0386" w:rsidP="00CF0386">
            <w:pPr>
              <w:jc w:val="center"/>
              <w:rPr>
                <w:sz w:val="20"/>
                <w:szCs w:val="20"/>
              </w:rPr>
            </w:pPr>
            <w:r w:rsidRPr="00A66368">
              <w:rPr>
                <w:sz w:val="20"/>
                <w:szCs w:val="20"/>
              </w:rPr>
              <w:t>2.2</w:t>
            </w:r>
          </w:p>
        </w:tc>
        <w:tc>
          <w:tcPr>
            <w:tcW w:w="2445" w:type="pct"/>
            <w:tcBorders>
              <w:top w:val="single" w:sz="4" w:space="0" w:color="auto"/>
              <w:left w:val="nil"/>
              <w:bottom w:val="single" w:sz="4" w:space="0" w:color="auto"/>
              <w:right w:val="single" w:sz="4" w:space="0" w:color="000000"/>
            </w:tcBorders>
            <w:vAlign w:val="center"/>
          </w:tcPr>
          <w:p w14:paraId="08B7FB69" w14:textId="77777777" w:rsidR="00CF0386" w:rsidRPr="00A66368" w:rsidRDefault="00CF0386" w:rsidP="00CF0386">
            <w:pPr>
              <w:rPr>
                <w:sz w:val="20"/>
                <w:szCs w:val="20"/>
              </w:rPr>
            </w:pPr>
            <w:r w:rsidRPr="00A66368">
              <w:rPr>
                <w:sz w:val="20"/>
                <w:szCs w:val="20"/>
              </w:rPr>
              <w:t>Продолжительность (бесперебойность) поставки товаров и услуг</w:t>
            </w:r>
          </w:p>
        </w:tc>
        <w:tc>
          <w:tcPr>
            <w:tcW w:w="422" w:type="pct"/>
            <w:tcBorders>
              <w:top w:val="nil"/>
              <w:left w:val="nil"/>
              <w:bottom w:val="single" w:sz="4" w:space="0" w:color="auto"/>
              <w:right w:val="single" w:sz="4" w:space="0" w:color="auto"/>
            </w:tcBorders>
            <w:vAlign w:val="center"/>
          </w:tcPr>
          <w:p w14:paraId="15349781" w14:textId="77777777" w:rsidR="00CF0386" w:rsidRPr="00A66368" w:rsidRDefault="00CF0386" w:rsidP="00CF0386">
            <w:pPr>
              <w:jc w:val="center"/>
              <w:rPr>
                <w:sz w:val="20"/>
                <w:szCs w:val="20"/>
              </w:rPr>
            </w:pPr>
            <w:r w:rsidRPr="00A66368">
              <w:rPr>
                <w:sz w:val="20"/>
                <w:szCs w:val="20"/>
              </w:rPr>
              <w:t>час./день</w:t>
            </w:r>
          </w:p>
        </w:tc>
        <w:tc>
          <w:tcPr>
            <w:tcW w:w="291" w:type="pct"/>
            <w:tcBorders>
              <w:top w:val="nil"/>
              <w:left w:val="nil"/>
              <w:bottom w:val="single" w:sz="4" w:space="0" w:color="auto"/>
              <w:right w:val="single" w:sz="4" w:space="0" w:color="auto"/>
            </w:tcBorders>
            <w:vAlign w:val="center"/>
          </w:tcPr>
          <w:p w14:paraId="1DA4F7B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vAlign w:val="center"/>
          </w:tcPr>
          <w:p w14:paraId="5CC02F19" w14:textId="77777777" w:rsidR="00CF0386" w:rsidRPr="00A66368" w:rsidRDefault="00CF0386" w:rsidP="00CF0386">
            <w:pPr>
              <w:jc w:val="center"/>
              <w:rPr>
                <w:sz w:val="20"/>
                <w:szCs w:val="20"/>
              </w:rPr>
            </w:pPr>
            <w:r w:rsidRPr="00A66368">
              <w:rPr>
                <w:sz w:val="20"/>
                <w:szCs w:val="20"/>
              </w:rPr>
              <w:t>24</w:t>
            </w:r>
          </w:p>
        </w:tc>
        <w:tc>
          <w:tcPr>
            <w:tcW w:w="291" w:type="pct"/>
            <w:tcBorders>
              <w:top w:val="nil"/>
              <w:left w:val="nil"/>
              <w:bottom w:val="single" w:sz="4" w:space="0" w:color="auto"/>
              <w:right w:val="single" w:sz="4" w:space="0" w:color="auto"/>
            </w:tcBorders>
            <w:shd w:val="clear" w:color="000000" w:fill="FFFFFF"/>
            <w:vAlign w:val="center"/>
          </w:tcPr>
          <w:p w14:paraId="53DBC971"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31CBDB74" w14:textId="77777777" w:rsidR="00CF0386" w:rsidRPr="00A66368" w:rsidRDefault="00CF0386" w:rsidP="00CF0386">
            <w:pPr>
              <w:jc w:val="center"/>
              <w:rPr>
                <w:sz w:val="20"/>
                <w:szCs w:val="20"/>
              </w:rPr>
            </w:pPr>
            <w:r w:rsidRPr="00A66368">
              <w:rPr>
                <w:sz w:val="20"/>
                <w:szCs w:val="20"/>
              </w:rPr>
              <w:t>24</w:t>
            </w:r>
          </w:p>
        </w:tc>
        <w:tc>
          <w:tcPr>
            <w:tcW w:w="317" w:type="pct"/>
            <w:tcBorders>
              <w:top w:val="nil"/>
              <w:left w:val="nil"/>
              <w:bottom w:val="single" w:sz="4" w:space="0" w:color="auto"/>
              <w:right w:val="single" w:sz="4" w:space="0" w:color="auto"/>
            </w:tcBorders>
            <w:vAlign w:val="center"/>
          </w:tcPr>
          <w:p w14:paraId="74AEBE17" w14:textId="77777777" w:rsidR="00CF0386" w:rsidRPr="00A66368" w:rsidRDefault="00CF0386" w:rsidP="00CF0386">
            <w:pPr>
              <w:jc w:val="center"/>
              <w:rPr>
                <w:sz w:val="20"/>
                <w:szCs w:val="20"/>
              </w:rPr>
            </w:pPr>
            <w:r w:rsidRPr="00A66368">
              <w:rPr>
                <w:sz w:val="20"/>
                <w:szCs w:val="20"/>
              </w:rPr>
              <w:t>24</w:t>
            </w:r>
          </w:p>
        </w:tc>
        <w:tc>
          <w:tcPr>
            <w:tcW w:w="396" w:type="pct"/>
            <w:tcBorders>
              <w:top w:val="nil"/>
              <w:left w:val="nil"/>
              <w:bottom w:val="single" w:sz="4" w:space="0" w:color="auto"/>
              <w:right w:val="single" w:sz="4" w:space="0" w:color="auto"/>
            </w:tcBorders>
            <w:vAlign w:val="center"/>
          </w:tcPr>
          <w:p w14:paraId="6EBF6719" w14:textId="77777777" w:rsidR="00CF0386" w:rsidRPr="00A66368" w:rsidRDefault="00CF0386" w:rsidP="00CF0386">
            <w:pPr>
              <w:jc w:val="center"/>
              <w:rPr>
                <w:sz w:val="20"/>
                <w:szCs w:val="20"/>
              </w:rPr>
            </w:pPr>
            <w:r w:rsidRPr="00A66368">
              <w:rPr>
                <w:sz w:val="20"/>
                <w:szCs w:val="20"/>
              </w:rPr>
              <w:t>24</w:t>
            </w:r>
          </w:p>
        </w:tc>
      </w:tr>
      <w:tr w:rsidR="00CF0386" w:rsidRPr="00A66368" w14:paraId="0038FFF5" w14:textId="77777777" w:rsidTr="00CF0386">
        <w:trPr>
          <w:cantSplit/>
        </w:trPr>
        <w:tc>
          <w:tcPr>
            <w:tcW w:w="230" w:type="pct"/>
            <w:tcBorders>
              <w:top w:val="single" w:sz="4" w:space="0" w:color="auto"/>
              <w:left w:val="single" w:sz="4" w:space="0" w:color="auto"/>
              <w:bottom w:val="single" w:sz="4" w:space="0" w:color="auto"/>
              <w:right w:val="single" w:sz="4" w:space="0" w:color="auto"/>
            </w:tcBorders>
            <w:vAlign w:val="center"/>
          </w:tcPr>
          <w:p w14:paraId="05CC2772" w14:textId="77777777" w:rsidR="00CF0386" w:rsidRPr="00A66368" w:rsidRDefault="00CF0386" w:rsidP="00CF0386">
            <w:pPr>
              <w:jc w:val="center"/>
              <w:rPr>
                <w:sz w:val="20"/>
                <w:szCs w:val="20"/>
              </w:rPr>
            </w:pPr>
            <w:r w:rsidRPr="00A66368">
              <w:rPr>
                <w:sz w:val="20"/>
                <w:szCs w:val="20"/>
              </w:rPr>
              <w:t>2.3</w:t>
            </w:r>
          </w:p>
        </w:tc>
        <w:tc>
          <w:tcPr>
            <w:tcW w:w="2445" w:type="pct"/>
            <w:tcBorders>
              <w:top w:val="single" w:sz="4" w:space="0" w:color="auto"/>
              <w:left w:val="nil"/>
              <w:bottom w:val="single" w:sz="4" w:space="0" w:color="auto"/>
              <w:right w:val="single" w:sz="4" w:space="0" w:color="000000"/>
            </w:tcBorders>
            <w:vAlign w:val="center"/>
          </w:tcPr>
          <w:p w14:paraId="041202CE" w14:textId="77777777" w:rsidR="00CF0386" w:rsidRPr="00A66368" w:rsidRDefault="00CF0386" w:rsidP="00CF0386">
            <w:pPr>
              <w:rPr>
                <w:sz w:val="20"/>
                <w:szCs w:val="20"/>
              </w:rPr>
            </w:pPr>
            <w:r w:rsidRPr="00A66368">
              <w:rPr>
                <w:sz w:val="20"/>
                <w:szCs w:val="20"/>
              </w:rPr>
              <w:t>Износ сетей водоснабжения</w:t>
            </w:r>
          </w:p>
        </w:tc>
        <w:tc>
          <w:tcPr>
            <w:tcW w:w="422" w:type="pct"/>
            <w:tcBorders>
              <w:top w:val="nil"/>
              <w:left w:val="nil"/>
              <w:bottom w:val="single" w:sz="4" w:space="0" w:color="auto"/>
              <w:right w:val="single" w:sz="4" w:space="0" w:color="auto"/>
            </w:tcBorders>
            <w:vAlign w:val="center"/>
          </w:tcPr>
          <w:p w14:paraId="420249C4" w14:textId="77777777" w:rsidR="00CF0386" w:rsidRPr="00A66368" w:rsidRDefault="00CF0386" w:rsidP="00CF0386">
            <w:pPr>
              <w:jc w:val="center"/>
              <w:rPr>
                <w:sz w:val="20"/>
                <w:szCs w:val="20"/>
              </w:rPr>
            </w:pPr>
            <w:r w:rsidRPr="00A66368">
              <w:rPr>
                <w:sz w:val="20"/>
                <w:szCs w:val="20"/>
              </w:rPr>
              <w:t>%</w:t>
            </w:r>
          </w:p>
        </w:tc>
        <w:tc>
          <w:tcPr>
            <w:tcW w:w="291" w:type="pct"/>
            <w:tcBorders>
              <w:top w:val="nil"/>
              <w:left w:val="nil"/>
              <w:bottom w:val="single" w:sz="4" w:space="0" w:color="auto"/>
              <w:right w:val="single" w:sz="4" w:space="0" w:color="auto"/>
            </w:tcBorders>
            <w:vAlign w:val="center"/>
          </w:tcPr>
          <w:p w14:paraId="6CD4AF21" w14:textId="09D987B4" w:rsidR="00CF0386" w:rsidRPr="00A66368" w:rsidRDefault="009C1A9F" w:rsidP="00CF0386">
            <w:pPr>
              <w:jc w:val="center"/>
              <w:rPr>
                <w:sz w:val="20"/>
                <w:szCs w:val="20"/>
              </w:rPr>
            </w:pPr>
            <w:r>
              <w:rPr>
                <w:sz w:val="20"/>
                <w:szCs w:val="20"/>
              </w:rPr>
              <w:t>50,0</w:t>
            </w:r>
          </w:p>
        </w:tc>
        <w:tc>
          <w:tcPr>
            <w:tcW w:w="291" w:type="pct"/>
            <w:tcBorders>
              <w:top w:val="nil"/>
              <w:left w:val="nil"/>
              <w:bottom w:val="single" w:sz="4" w:space="0" w:color="auto"/>
              <w:right w:val="single" w:sz="4" w:space="0" w:color="auto"/>
            </w:tcBorders>
            <w:vAlign w:val="center"/>
          </w:tcPr>
          <w:p w14:paraId="364F7768" w14:textId="7937C7E6" w:rsidR="00CF0386" w:rsidRPr="00A66368" w:rsidRDefault="009C1A9F" w:rsidP="00CF0386">
            <w:pPr>
              <w:jc w:val="center"/>
              <w:rPr>
                <w:sz w:val="20"/>
                <w:szCs w:val="20"/>
              </w:rPr>
            </w:pPr>
            <w:r>
              <w:rPr>
                <w:sz w:val="20"/>
                <w:szCs w:val="20"/>
              </w:rPr>
              <w:t>50,0</w:t>
            </w:r>
          </w:p>
        </w:tc>
        <w:tc>
          <w:tcPr>
            <w:tcW w:w="291" w:type="pct"/>
            <w:tcBorders>
              <w:top w:val="nil"/>
              <w:left w:val="nil"/>
              <w:bottom w:val="single" w:sz="4" w:space="0" w:color="auto"/>
              <w:right w:val="single" w:sz="4" w:space="0" w:color="auto"/>
            </w:tcBorders>
            <w:shd w:val="clear" w:color="000000" w:fill="FFFFFF"/>
            <w:vAlign w:val="center"/>
          </w:tcPr>
          <w:p w14:paraId="21A49258" w14:textId="6BFCB5A4" w:rsidR="00CF0386" w:rsidRPr="00A66368" w:rsidRDefault="009C1A9F" w:rsidP="00CF0386">
            <w:pPr>
              <w:jc w:val="center"/>
              <w:rPr>
                <w:sz w:val="20"/>
                <w:szCs w:val="20"/>
              </w:rPr>
            </w:pPr>
            <w:r>
              <w:rPr>
                <w:sz w:val="20"/>
                <w:szCs w:val="20"/>
              </w:rPr>
              <w:t>45,0</w:t>
            </w:r>
          </w:p>
        </w:tc>
        <w:tc>
          <w:tcPr>
            <w:tcW w:w="317" w:type="pct"/>
            <w:tcBorders>
              <w:top w:val="nil"/>
              <w:left w:val="nil"/>
              <w:bottom w:val="single" w:sz="4" w:space="0" w:color="auto"/>
              <w:right w:val="single" w:sz="4" w:space="0" w:color="auto"/>
            </w:tcBorders>
            <w:vAlign w:val="center"/>
          </w:tcPr>
          <w:p w14:paraId="418F1156" w14:textId="58D154C7" w:rsidR="00CF0386" w:rsidRPr="00A66368" w:rsidRDefault="009C1A9F" w:rsidP="00CF0386">
            <w:pPr>
              <w:jc w:val="center"/>
              <w:rPr>
                <w:sz w:val="20"/>
                <w:szCs w:val="20"/>
              </w:rPr>
            </w:pPr>
            <w:r>
              <w:rPr>
                <w:sz w:val="20"/>
                <w:szCs w:val="20"/>
              </w:rPr>
              <w:t>40,0</w:t>
            </w:r>
          </w:p>
        </w:tc>
        <w:tc>
          <w:tcPr>
            <w:tcW w:w="317" w:type="pct"/>
            <w:tcBorders>
              <w:top w:val="nil"/>
              <w:left w:val="nil"/>
              <w:bottom w:val="single" w:sz="4" w:space="0" w:color="auto"/>
              <w:right w:val="single" w:sz="4" w:space="0" w:color="auto"/>
            </w:tcBorders>
            <w:vAlign w:val="center"/>
          </w:tcPr>
          <w:p w14:paraId="2898E224" w14:textId="71AE4E66" w:rsidR="00CF0386" w:rsidRPr="00A66368" w:rsidRDefault="009C1A9F" w:rsidP="00CF0386">
            <w:pPr>
              <w:jc w:val="center"/>
              <w:rPr>
                <w:sz w:val="20"/>
                <w:szCs w:val="20"/>
              </w:rPr>
            </w:pPr>
            <w:r>
              <w:rPr>
                <w:sz w:val="20"/>
                <w:szCs w:val="20"/>
              </w:rPr>
              <w:t>35,0</w:t>
            </w:r>
          </w:p>
        </w:tc>
        <w:tc>
          <w:tcPr>
            <w:tcW w:w="396" w:type="pct"/>
            <w:tcBorders>
              <w:top w:val="nil"/>
              <w:left w:val="nil"/>
              <w:bottom w:val="single" w:sz="4" w:space="0" w:color="auto"/>
              <w:right w:val="single" w:sz="4" w:space="0" w:color="auto"/>
            </w:tcBorders>
            <w:vAlign w:val="center"/>
          </w:tcPr>
          <w:p w14:paraId="0C284703" w14:textId="4702A5C7" w:rsidR="00CF0386" w:rsidRPr="00A66368" w:rsidRDefault="009C1A9F" w:rsidP="00CF0386">
            <w:pPr>
              <w:jc w:val="center"/>
              <w:rPr>
                <w:sz w:val="20"/>
                <w:szCs w:val="20"/>
              </w:rPr>
            </w:pPr>
            <w:r>
              <w:rPr>
                <w:sz w:val="20"/>
                <w:szCs w:val="20"/>
              </w:rPr>
              <w:t>15,0</w:t>
            </w:r>
          </w:p>
        </w:tc>
      </w:tr>
    </w:tbl>
    <w:p w14:paraId="43F32A7F"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i/>
          <w:szCs w:val="26"/>
        </w:rPr>
      </w:pPr>
      <w:r w:rsidRPr="008D663D">
        <w:rPr>
          <w:szCs w:val="26"/>
        </w:rPr>
        <w:t xml:space="preserve">Значения целевых показателей развития централизованных систем водоснабжения требуют актуализации после окончания реализации мероприятий, предусмотренных схемой водоснабжения. </w:t>
      </w:r>
    </w:p>
    <w:p w14:paraId="3392E088"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CF0386" w:rsidRPr="008D663D" w:rsidSect="00160639">
          <w:pgSz w:w="16838" w:h="11906" w:orient="landscape"/>
          <w:pgMar w:top="851" w:right="1134" w:bottom="1134" w:left="1134" w:header="709" w:footer="709" w:gutter="0"/>
          <w:cols w:space="708"/>
          <w:docGrid w:linePitch="360"/>
        </w:sectPr>
      </w:pPr>
    </w:p>
    <w:p w14:paraId="24BC9D6C" w14:textId="77777777" w:rsidR="00CF0386" w:rsidRPr="008D663D" w:rsidRDefault="00CF0386" w:rsidP="00CF0386">
      <w:pPr>
        <w:pStyle w:val="21"/>
        <w:spacing w:line="240" w:lineRule="auto"/>
        <w:rPr>
          <w:sz w:val="20"/>
          <w:szCs w:val="20"/>
        </w:rPr>
      </w:pPr>
      <w:bookmarkStart w:id="62" w:name="_Toc145773070"/>
      <w:bookmarkStart w:id="63" w:name="_Toc163808439"/>
      <w:r w:rsidRPr="008D663D">
        <w:lastRenderedPageBreak/>
        <w:t xml:space="preserve">Раздел 8 </w:t>
      </w:r>
      <w:r>
        <w:t>«</w:t>
      </w:r>
      <w:r w:rsidRPr="008D663D">
        <w:t>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t>»</w:t>
      </w:r>
      <w:bookmarkEnd w:id="62"/>
      <w:bookmarkEnd w:id="63"/>
    </w:p>
    <w:p w14:paraId="72EFEDCE" w14:textId="77777777" w:rsidR="00CF0386" w:rsidRPr="008D663D"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p>
    <w:p w14:paraId="7982F32A" w14:textId="77777777" w:rsidR="00CF0386" w:rsidRPr="008D663D" w:rsidRDefault="00CF0386" w:rsidP="00CF0386">
      <w:pPr>
        <w:pStyle w:val="Aff7"/>
      </w:pPr>
      <w:r w:rsidRPr="008D663D">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2FB791DD" w14:textId="77777777" w:rsidR="00CF0386" w:rsidRPr="008D663D" w:rsidRDefault="00CF0386" w:rsidP="00CF0386">
      <w:pPr>
        <w:pStyle w:val="Aff7"/>
      </w:pPr>
      <w:r w:rsidRPr="008D663D">
        <w:t>Согласно ФЗ № 416 «О водоснабжении и водоотведении», в случае выявления бесхозяйных объектов централизованных систем водоснабжения, в том числе водопроводных сетей, путем эксплуатации которых обеспечивается водоснабжение, эксплуатация таких объектов осуществляется гарантирующей организацией, либо организацией, которая осуществляет водоснабжение, и водопроводные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30638BA6" w14:textId="77777777" w:rsidR="00CF0386" w:rsidRPr="008D663D" w:rsidRDefault="00CF0386" w:rsidP="00CF0386">
      <w:pPr>
        <w:pStyle w:val="Aff7"/>
      </w:pPr>
      <w:r w:rsidRPr="008D663D">
        <w:t xml:space="preserve">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75F13A44" w14:textId="77777777" w:rsidR="00CF0386" w:rsidRPr="008D663D" w:rsidRDefault="00CF0386" w:rsidP="00CF0386">
      <w:pPr>
        <w:pStyle w:val="Aff7"/>
        <w:rPr>
          <w:bCs/>
          <w:spacing w:val="-2"/>
        </w:rPr>
      </w:pPr>
      <w:r w:rsidRPr="008D663D">
        <w:t>Порядок оформления бесхозяйных наружных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255302C" w14:textId="77777777" w:rsidR="00CF0386" w:rsidRPr="008D663D" w:rsidRDefault="00CF0386" w:rsidP="00CF0386">
      <w:pPr>
        <w:pStyle w:val="Aff7"/>
      </w:pPr>
      <w:r>
        <w:t>Бесхозяйных объектов</w:t>
      </w:r>
      <w:r w:rsidRPr="008D663D">
        <w:t xml:space="preserve"> централизованных </w:t>
      </w:r>
      <w:r>
        <w:t>систем водоснабжения не выявлено</w:t>
      </w:r>
      <w:r w:rsidRPr="008D663D">
        <w:t>.</w:t>
      </w:r>
    </w:p>
    <w:p w14:paraId="20BD0D37" w14:textId="77777777" w:rsidR="001108EA" w:rsidRDefault="001108EA"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1108EA" w:rsidSect="00160639">
          <w:type w:val="continuous"/>
          <w:pgSz w:w="11906" w:h="16838"/>
          <w:pgMar w:top="1134" w:right="851" w:bottom="1134" w:left="1134" w:header="709" w:footer="709" w:gutter="0"/>
          <w:cols w:space="708"/>
          <w:docGrid w:linePitch="360"/>
        </w:sectPr>
      </w:pPr>
    </w:p>
    <w:p w14:paraId="54532787" w14:textId="77777777" w:rsidR="001108EA" w:rsidRPr="004D493A" w:rsidRDefault="001108EA" w:rsidP="001108EA">
      <w:pPr>
        <w:pStyle w:val="12"/>
        <w:spacing w:line="240" w:lineRule="auto"/>
      </w:pPr>
      <w:bookmarkStart w:id="64" w:name="_Toc153357580"/>
      <w:bookmarkStart w:id="65" w:name="_Toc158191952"/>
      <w:bookmarkStart w:id="66" w:name="_Toc163808440"/>
      <w:r w:rsidRPr="004D493A">
        <w:lastRenderedPageBreak/>
        <w:t>СХЕМА ВОДООТВЕДЕНИЯ</w:t>
      </w:r>
      <w:bookmarkEnd w:id="64"/>
      <w:bookmarkEnd w:id="65"/>
      <w:bookmarkEnd w:id="66"/>
    </w:p>
    <w:p w14:paraId="1520522B" w14:textId="77777777" w:rsidR="001108EA" w:rsidRPr="004D493A" w:rsidRDefault="001108EA" w:rsidP="001108EA">
      <w:pPr>
        <w:pStyle w:val="21"/>
        <w:spacing w:line="240" w:lineRule="auto"/>
      </w:pPr>
      <w:bookmarkStart w:id="67" w:name="_Toc360699438"/>
      <w:bookmarkStart w:id="68" w:name="_Toc370150396"/>
      <w:bookmarkStart w:id="69" w:name="_Toc153357581"/>
      <w:bookmarkStart w:id="70" w:name="_Toc158191953"/>
      <w:bookmarkStart w:id="71" w:name="_Toc163808441"/>
      <w:r w:rsidRPr="004D493A">
        <w:t xml:space="preserve">Раздел 1 "Существующее положение в сфере водоотведения </w:t>
      </w:r>
      <w:bookmarkEnd w:id="67"/>
      <w:bookmarkEnd w:id="68"/>
      <w:r w:rsidRPr="004D493A">
        <w:t>"</w:t>
      </w:r>
      <w:bookmarkEnd w:id="69"/>
      <w:bookmarkEnd w:id="70"/>
      <w:bookmarkEnd w:id="71"/>
    </w:p>
    <w:p w14:paraId="13FCF339" w14:textId="77777777" w:rsidR="001108EA" w:rsidRPr="004D493A" w:rsidRDefault="001108EA" w:rsidP="001108EA">
      <w:pPr>
        <w:pStyle w:val="30"/>
        <w:rPr>
          <w:rFonts w:cs="Times New Roman"/>
        </w:rPr>
      </w:pPr>
      <w:r w:rsidRPr="004D493A">
        <w:rPr>
          <w:rFonts w:cs="Times New Roman"/>
        </w:rPr>
        <w:t>1.1 Описание структуры системы сбора, очистки и отведения сточных вод на территории и деление территории поселения на эксплуатационные зоны</w:t>
      </w:r>
    </w:p>
    <w:p w14:paraId="6A0B7CA4" w14:textId="3E96CC90"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55B97C7D" w14:textId="77777777" w:rsidR="001108EA" w:rsidRPr="004D493A" w:rsidRDefault="001108EA" w:rsidP="001108EA">
      <w:pPr>
        <w:pStyle w:val="aff5"/>
        <w:ind w:firstLine="567"/>
        <w:rPr>
          <w:b w:val="0"/>
        </w:rPr>
      </w:pPr>
      <w:r w:rsidRPr="004D493A">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47E9AA3E" w14:textId="77777777" w:rsidR="001108EA" w:rsidRPr="004D493A" w:rsidRDefault="001108EA" w:rsidP="001108E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i/>
          <w:szCs w:val="26"/>
        </w:rPr>
      </w:pPr>
    </w:p>
    <w:p w14:paraId="6A34D667" w14:textId="77777777" w:rsidR="001108EA" w:rsidRPr="004D493A" w:rsidRDefault="001108EA" w:rsidP="001108EA">
      <w:pPr>
        <w:pStyle w:val="30"/>
        <w:rPr>
          <w:rFonts w:cs="Times New Roman"/>
        </w:rPr>
      </w:pPr>
      <w:r w:rsidRPr="004D493A">
        <w:rPr>
          <w:rFonts w:cs="Times New Roman"/>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p>
    <w:p w14:paraId="08120B02" w14:textId="3E63DD6E"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373CFA2F" w14:textId="77777777" w:rsidR="001108EA" w:rsidRPr="004D493A" w:rsidRDefault="001108EA" w:rsidP="001108EA">
      <w:pPr>
        <w:pStyle w:val="aff5"/>
        <w:ind w:firstLine="567"/>
        <w:rPr>
          <w:b w:val="0"/>
        </w:rPr>
      </w:pPr>
      <w:r w:rsidRPr="004D493A">
        <w:rPr>
          <w:b w:val="0"/>
        </w:rPr>
        <w:t>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ямы и септики не имеют достаточной степени гидроизоляции, что приводит к загрязнению почв и грунтовых вод.</w:t>
      </w:r>
    </w:p>
    <w:p w14:paraId="3956A83A" w14:textId="77777777" w:rsidR="001108EA" w:rsidRPr="004D493A" w:rsidRDefault="001108EA" w:rsidP="001108EA">
      <w:pPr>
        <w:pStyle w:val="Aff7"/>
      </w:pPr>
    </w:p>
    <w:p w14:paraId="4C809A07" w14:textId="77777777" w:rsidR="001108EA" w:rsidRPr="004D493A" w:rsidRDefault="001108EA" w:rsidP="001108EA">
      <w:pPr>
        <w:pStyle w:val="30"/>
        <w:rPr>
          <w:rFonts w:cs="Times New Roman"/>
        </w:rPr>
      </w:pPr>
      <w:r w:rsidRPr="004D493A">
        <w:rPr>
          <w:rFonts w:cs="Times New Roman"/>
        </w:rPr>
        <w:t xml:space="preserve">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 </w:t>
      </w:r>
    </w:p>
    <w:p w14:paraId="7CA1DA07" w14:textId="77777777" w:rsidR="001108EA" w:rsidRPr="004D493A" w:rsidRDefault="001108EA" w:rsidP="001108EA">
      <w:pPr>
        <w:pStyle w:val="aff9"/>
        <w:rPr>
          <w:szCs w:val="24"/>
        </w:rPr>
      </w:pPr>
      <w:r w:rsidRPr="004D493A">
        <w:rPr>
          <w:szCs w:val="24"/>
        </w:rPr>
        <w:t>Федеральный закон от 7 декабря 2011 г. № 416-ФЗ «О водоснабжении и водоотведении» и постановление правительства РФ от 05.09.2013 года № 782 «О схемах водоснабжения и водоотведения» (вместе с «Правилами разработки и утверждения схем водоснабжения и водоотведения», «Требованиями к содержанию схем водоснабжения и водоотведения») вводят новые понятия в сфере водоснабжения и водоотведения:</w:t>
      </w:r>
    </w:p>
    <w:p w14:paraId="6836366D" w14:textId="77777777" w:rsidR="001108EA" w:rsidRPr="004D493A" w:rsidRDefault="001108EA" w:rsidP="001108EA">
      <w:pPr>
        <w:pStyle w:val="aff9"/>
        <w:rPr>
          <w:szCs w:val="24"/>
        </w:rPr>
      </w:pPr>
      <w:r w:rsidRPr="004D493A">
        <w:rPr>
          <w:szCs w:val="24"/>
          <w:u w:val="single"/>
        </w:rPr>
        <w:t>«технологическая зона водоотведения»</w:t>
      </w:r>
      <w:r w:rsidRPr="004D493A">
        <w:rPr>
          <w:szCs w:val="24"/>
        </w:rPr>
        <w:t xml:space="preserve"> - часть канализационной сети, принадлежащей организации, осуществляющей водоотведение, в пределах которой обеспечиваются прием, транспортировка, очистка и отведение сточных вод или прямой (без очистки) выпуск сточных вод в водный объект;</w:t>
      </w:r>
    </w:p>
    <w:p w14:paraId="02D2E56B" w14:textId="77777777" w:rsidR="001108EA" w:rsidRPr="004D493A" w:rsidRDefault="001108EA" w:rsidP="001108EA">
      <w:pPr>
        <w:pStyle w:val="aff9"/>
        <w:rPr>
          <w:szCs w:val="24"/>
        </w:rPr>
      </w:pPr>
      <w:r w:rsidRPr="004D493A">
        <w:rPr>
          <w:szCs w:val="24"/>
        </w:rPr>
        <w:t>«централизованная система водоотведения (канализации) – комплекс технологически связанных между собой инженерных сооружений, предназначенных для водоотведения».</w:t>
      </w:r>
    </w:p>
    <w:p w14:paraId="6FB7E9F9" w14:textId="16405E65" w:rsidR="001108EA" w:rsidRPr="004D493A" w:rsidRDefault="001108EA" w:rsidP="001108EA">
      <w:pPr>
        <w:ind w:firstLine="567"/>
      </w:pPr>
      <w:r w:rsidRPr="004D493A">
        <w:t>Описание технологических зон водоотведения приведено в таблице 2</w:t>
      </w:r>
      <w:r w:rsidR="00232831">
        <w:t>0</w:t>
      </w:r>
      <w:r w:rsidRPr="004D493A">
        <w:t>.</w:t>
      </w:r>
    </w:p>
    <w:p w14:paraId="7D97E6D3" w14:textId="77777777" w:rsidR="001108EA" w:rsidRPr="004D493A" w:rsidRDefault="001108EA" w:rsidP="001108EA">
      <w:pPr>
        <w:ind w:firstLine="567"/>
      </w:pPr>
    </w:p>
    <w:p w14:paraId="477F16AD" w14:textId="2D821CCC" w:rsidR="001108EA" w:rsidRPr="004D493A" w:rsidRDefault="001108EA" w:rsidP="001108EA">
      <w:pPr>
        <w:pStyle w:val="afc"/>
      </w:pPr>
      <w:r w:rsidRPr="004D493A">
        <w:t xml:space="preserve">Таблица </w:t>
      </w:r>
      <w:r w:rsidR="00232831">
        <w:t>20</w:t>
      </w:r>
      <w:r w:rsidRPr="004D493A">
        <w:t xml:space="preserve"> – Технологические зоны водоотведения</w:t>
      </w:r>
    </w:p>
    <w:tbl>
      <w:tblPr>
        <w:tblW w:w="494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379"/>
        <w:gridCol w:w="3533"/>
        <w:gridCol w:w="3120"/>
      </w:tblGrid>
      <w:tr w:rsidR="001108EA" w:rsidRPr="004D493A" w14:paraId="1179C1CF" w14:textId="77777777" w:rsidTr="009F47CB">
        <w:trPr>
          <w:tblHeader/>
        </w:trPr>
        <w:tc>
          <w:tcPr>
            <w:tcW w:w="1684" w:type="pct"/>
            <w:vAlign w:val="center"/>
          </w:tcPr>
          <w:p w14:paraId="7195C595"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Технологическая зона водоотведения</w:t>
            </w:r>
          </w:p>
        </w:tc>
        <w:tc>
          <w:tcPr>
            <w:tcW w:w="1761" w:type="pct"/>
            <w:vAlign w:val="center"/>
          </w:tcPr>
          <w:p w14:paraId="19C9E40F"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Система водоотведения</w:t>
            </w:r>
          </w:p>
          <w:p w14:paraId="713EE1E5"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pPr>
            <w:r w:rsidRPr="004D493A">
              <w:t>централизованная/</w:t>
            </w:r>
          </w:p>
          <w:p w14:paraId="146D1537"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4" w:right="-108"/>
              <w:jc w:val="center"/>
              <w:rPr>
                <w:i/>
              </w:rPr>
            </w:pPr>
            <w:r w:rsidRPr="004D493A">
              <w:t>нецентрализованная</w:t>
            </w:r>
          </w:p>
        </w:tc>
        <w:tc>
          <w:tcPr>
            <w:tcW w:w="1555" w:type="pct"/>
            <w:vAlign w:val="center"/>
          </w:tcPr>
          <w:p w14:paraId="37D39EBF"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Объект</w:t>
            </w:r>
          </w:p>
          <w:p w14:paraId="4C7DCEF7" w14:textId="77777777" w:rsidR="001108EA" w:rsidRPr="004D493A" w:rsidRDefault="001108EA" w:rsidP="009F47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водоотведения</w:t>
            </w:r>
          </w:p>
        </w:tc>
      </w:tr>
      <w:tr w:rsidR="001108EA" w:rsidRPr="004D493A" w14:paraId="328F7F01" w14:textId="77777777" w:rsidTr="009F47CB">
        <w:tc>
          <w:tcPr>
            <w:tcW w:w="1684" w:type="pct"/>
            <w:vAlign w:val="center"/>
          </w:tcPr>
          <w:p w14:paraId="070CE125" w14:textId="31BB9F00"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szCs w:val="22"/>
              </w:rPr>
              <w:t>п. Анастасино</w:t>
            </w:r>
          </w:p>
        </w:tc>
        <w:tc>
          <w:tcPr>
            <w:tcW w:w="1761" w:type="pct"/>
            <w:vAlign w:val="center"/>
          </w:tcPr>
          <w:p w14:paraId="1425EBBC"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нецентрализованная</w:t>
            </w:r>
          </w:p>
        </w:tc>
        <w:tc>
          <w:tcPr>
            <w:tcW w:w="1555" w:type="pct"/>
            <w:vAlign w:val="center"/>
          </w:tcPr>
          <w:p w14:paraId="0DD153FB"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Выгребные ямы, септики</w:t>
            </w:r>
          </w:p>
        </w:tc>
      </w:tr>
      <w:tr w:rsidR="001108EA" w:rsidRPr="004D493A" w14:paraId="2B8F75C5" w14:textId="77777777" w:rsidTr="009F47CB">
        <w:tc>
          <w:tcPr>
            <w:tcW w:w="1684" w:type="pct"/>
            <w:vAlign w:val="center"/>
          </w:tcPr>
          <w:p w14:paraId="7D11754A" w14:textId="05CF8B3C"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szCs w:val="22"/>
              </w:rPr>
              <w:t>п. Колбинский</w:t>
            </w:r>
          </w:p>
        </w:tc>
        <w:tc>
          <w:tcPr>
            <w:tcW w:w="1761" w:type="pct"/>
            <w:vAlign w:val="center"/>
          </w:tcPr>
          <w:p w14:paraId="21CD96E3"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нецентрализованная</w:t>
            </w:r>
          </w:p>
        </w:tc>
        <w:tc>
          <w:tcPr>
            <w:tcW w:w="1555" w:type="pct"/>
            <w:vAlign w:val="center"/>
          </w:tcPr>
          <w:p w14:paraId="672257CE"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Выгребные ямы, септики</w:t>
            </w:r>
          </w:p>
        </w:tc>
      </w:tr>
      <w:tr w:rsidR="001108EA" w:rsidRPr="004D493A" w14:paraId="1909CA51" w14:textId="77777777" w:rsidTr="009F47CB">
        <w:tc>
          <w:tcPr>
            <w:tcW w:w="1684" w:type="pct"/>
            <w:vAlign w:val="center"/>
          </w:tcPr>
          <w:p w14:paraId="6CD66298" w14:textId="061D342C"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2"/>
                <w:szCs w:val="22"/>
              </w:rPr>
              <w:t>п. Спирино</w:t>
            </w:r>
          </w:p>
        </w:tc>
        <w:tc>
          <w:tcPr>
            <w:tcW w:w="1761" w:type="pct"/>
            <w:vAlign w:val="center"/>
          </w:tcPr>
          <w:p w14:paraId="77914A6A"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нецентрализованная</w:t>
            </w:r>
          </w:p>
        </w:tc>
        <w:tc>
          <w:tcPr>
            <w:tcW w:w="1555" w:type="pct"/>
            <w:vAlign w:val="center"/>
          </w:tcPr>
          <w:p w14:paraId="1BE0C59D"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D493A">
              <w:t>Выгребные ямы, септики</w:t>
            </w:r>
          </w:p>
        </w:tc>
      </w:tr>
    </w:tbl>
    <w:p w14:paraId="27A33455" w14:textId="77777777" w:rsidR="001108EA" w:rsidRPr="004D493A" w:rsidRDefault="001108EA" w:rsidP="001108EA">
      <w:pPr>
        <w:pStyle w:val="aff5"/>
        <w:ind w:firstLine="567"/>
        <w:rPr>
          <w:b w:val="0"/>
        </w:rPr>
      </w:pPr>
    </w:p>
    <w:p w14:paraId="3B1B6F7B" w14:textId="77777777" w:rsidR="001108EA" w:rsidRPr="004D493A" w:rsidRDefault="001108EA" w:rsidP="001108EA">
      <w:pPr>
        <w:pStyle w:val="aff5"/>
        <w:ind w:firstLine="567"/>
        <w:rPr>
          <w:b w:val="0"/>
        </w:rPr>
      </w:pPr>
      <w:r w:rsidRPr="004D493A">
        <w:rPr>
          <w:b w:val="0"/>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Выгребные </w:t>
      </w:r>
      <w:r w:rsidRPr="004D493A">
        <w:rPr>
          <w:b w:val="0"/>
        </w:rPr>
        <w:lastRenderedPageBreak/>
        <w:t>ямы и септики не имеют достаточной степени гидроизоляции, что приводит к загрязнению почв и грунтовых вод.</w:t>
      </w:r>
    </w:p>
    <w:p w14:paraId="269089EB"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rPr>
          <w:szCs w:val="26"/>
        </w:rPr>
      </w:pPr>
    </w:p>
    <w:p w14:paraId="1207B3BF" w14:textId="77777777" w:rsidR="001108EA" w:rsidRPr="004D493A" w:rsidRDefault="001108EA" w:rsidP="001108EA">
      <w:pPr>
        <w:pStyle w:val="30"/>
        <w:rPr>
          <w:rFonts w:cs="Times New Roman"/>
        </w:rPr>
      </w:pPr>
      <w:r w:rsidRPr="004D493A">
        <w:rPr>
          <w:rFonts w:cs="Times New Roman"/>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p>
    <w:p w14:paraId="4C8762C7" w14:textId="66B2CAC9"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00E55592" w14:textId="77777777" w:rsidR="001108EA" w:rsidRPr="004D493A" w:rsidRDefault="001108EA" w:rsidP="001108EA">
      <w:pPr>
        <w:pStyle w:val="aff5"/>
        <w:ind w:firstLine="567"/>
        <w:rPr>
          <w:b w:val="0"/>
          <w:szCs w:val="22"/>
        </w:rPr>
      </w:pPr>
    </w:p>
    <w:p w14:paraId="79107D61" w14:textId="77777777" w:rsidR="001108EA" w:rsidRPr="004D493A" w:rsidRDefault="001108EA" w:rsidP="001108EA">
      <w:pPr>
        <w:pStyle w:val="30"/>
        <w:rPr>
          <w:rFonts w:cs="Times New Roman"/>
        </w:rPr>
      </w:pPr>
      <w:r w:rsidRPr="004D493A">
        <w:rPr>
          <w:rFonts w:cs="Times New Roman"/>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08A6ED0D" w14:textId="32C8F3D6"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06E0BFA7" w14:textId="77777777" w:rsidR="001108EA" w:rsidRPr="004D493A" w:rsidRDefault="001108EA" w:rsidP="001108EA">
      <w:pPr>
        <w:pStyle w:val="Aff7"/>
      </w:pPr>
    </w:p>
    <w:p w14:paraId="7725186C" w14:textId="77777777" w:rsidR="001108EA" w:rsidRPr="004D493A" w:rsidRDefault="001108EA" w:rsidP="001108EA">
      <w:pPr>
        <w:pStyle w:val="30"/>
        <w:rPr>
          <w:rFonts w:cs="Times New Roman"/>
        </w:rPr>
      </w:pPr>
      <w:r w:rsidRPr="004D493A">
        <w:rPr>
          <w:rFonts w:cs="Times New Roman"/>
        </w:rPr>
        <w:t>1.6 Оценка безопасности и надежности объектов централизованной системы водоотведения и их управляемости</w:t>
      </w:r>
    </w:p>
    <w:p w14:paraId="6526CE42" w14:textId="2AE96DCE"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1CC3B0E4"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A65D86C" w14:textId="77777777" w:rsidR="001108EA" w:rsidRPr="004D493A" w:rsidRDefault="001108EA" w:rsidP="001108EA">
      <w:pPr>
        <w:pStyle w:val="30"/>
        <w:rPr>
          <w:rFonts w:cs="Times New Roman"/>
        </w:rPr>
      </w:pPr>
      <w:r w:rsidRPr="004D493A">
        <w:rPr>
          <w:rFonts w:cs="Times New Roman"/>
        </w:rPr>
        <w:t>1.7 Оценка воздействия сбросов сточных вод через централизованную систему водоотведения на окружающую среду</w:t>
      </w:r>
    </w:p>
    <w:p w14:paraId="502C668C" w14:textId="5093F178"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5266F55B" w14:textId="77777777" w:rsidR="001108EA" w:rsidRPr="004D493A" w:rsidRDefault="001108EA" w:rsidP="001108EA">
      <w:pPr>
        <w:pStyle w:val="aff9"/>
        <w:rPr>
          <w:szCs w:val="24"/>
        </w:rPr>
      </w:pPr>
      <w:r w:rsidRPr="004D493A">
        <w:rPr>
          <w:szCs w:val="24"/>
        </w:rPr>
        <w:t>Основными источниками загрязнения поверхностных водных объектов являются неочищенные (недостаточно очищенные) сточные воды, ливневые стоки с жилых территорий. Химическая специфика загрязняющих веществ характерна для названных источников загрязнения - это нефтепродукты, аммонийный и нитратный азот, анионактивные поверхностно-активные вещества (АПАВ). Повышенные содержания меди, железа, марганца и фенола носят природный характер.</w:t>
      </w:r>
    </w:p>
    <w:p w14:paraId="52DF7E7F" w14:textId="77777777" w:rsidR="001108EA" w:rsidRPr="004D493A" w:rsidRDefault="001108EA" w:rsidP="001108EA">
      <w:pPr>
        <w:pStyle w:val="Aff7"/>
      </w:pPr>
      <w:r w:rsidRPr="004D493A">
        <w:t>Сброс неочищенных сточных вод на рельеф и в водные объекты оказывает негативное воздействие на окружающую среду, на физические и химические свойства воды на водосборных площадях, увеличивается содержание вредных веществ органического и неорганического происхождения, токсичных веществ, болезнетворных бактерий и тяжелых металлов, а также является фактором возникновения риска заболеваемости населения.</w:t>
      </w:r>
    </w:p>
    <w:p w14:paraId="6304B131" w14:textId="77777777" w:rsidR="001108EA" w:rsidRPr="004D493A" w:rsidRDefault="001108EA" w:rsidP="001108EA">
      <w:pPr>
        <w:pStyle w:val="Aff7"/>
      </w:pPr>
      <w:r w:rsidRPr="004D493A">
        <w:t>Сброс неочищенных стоков наносит вред животному и растительному миру и приводит к одному из наиболее опасных видов деградации водосборных площадей.</w:t>
      </w:r>
    </w:p>
    <w:p w14:paraId="460E8396"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5DAE2B7" w14:textId="77777777" w:rsidR="001108EA" w:rsidRPr="004D493A" w:rsidRDefault="001108EA" w:rsidP="001108EA">
      <w:pPr>
        <w:pStyle w:val="30"/>
        <w:rPr>
          <w:rFonts w:cs="Times New Roman"/>
        </w:rPr>
      </w:pPr>
      <w:r w:rsidRPr="004D493A">
        <w:rPr>
          <w:rFonts w:cs="Times New Roman"/>
        </w:rPr>
        <w:t xml:space="preserve">1.8 Описание территорий муниципального образования, не охваченных централизованной системой водоотведения </w:t>
      </w:r>
    </w:p>
    <w:p w14:paraId="29385C6D" w14:textId="77777777" w:rsidR="001108EA" w:rsidRPr="004D493A" w:rsidRDefault="001108EA" w:rsidP="001108EA">
      <w:pPr>
        <w:pStyle w:val="Aff7"/>
      </w:pPr>
      <w:r w:rsidRPr="004D493A">
        <w:t>При отсутствии централизованного водоотведения сточные воды от жилых домов и общественных зданий отводятся в выгреба и септики. Выгребные ямы и септики не имеют достаточной степени гидроизоляции, что приводит к загрязнению почв и грунтовых вод.</w:t>
      </w:r>
    </w:p>
    <w:p w14:paraId="723E822F"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31534F1" w14:textId="77777777" w:rsidR="001108EA" w:rsidRPr="004D493A" w:rsidRDefault="001108EA" w:rsidP="001108EA">
      <w:pPr>
        <w:pStyle w:val="30"/>
        <w:rPr>
          <w:rFonts w:cs="Times New Roman"/>
        </w:rPr>
      </w:pPr>
      <w:r w:rsidRPr="004D493A">
        <w:rPr>
          <w:rFonts w:cs="Times New Roman"/>
        </w:rPr>
        <w:t>1.9 Описание существующих технических и технологических проблем системы водоотведения поселения</w:t>
      </w:r>
    </w:p>
    <w:p w14:paraId="3F9CE2BC" w14:textId="549C92A7"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00B31055" w14:textId="77777777" w:rsidR="001108EA" w:rsidRPr="004D493A" w:rsidRDefault="001108EA" w:rsidP="001108EA">
      <w:pPr>
        <w:widowControl w:val="0"/>
        <w:tabs>
          <w:tab w:val="left" w:pos="1276"/>
        </w:tabs>
        <w:autoSpaceDE w:val="0"/>
        <w:autoSpaceDN w:val="0"/>
        <w:adjustRightInd w:val="0"/>
        <w:spacing w:before="120"/>
        <w:rPr>
          <w:szCs w:val="26"/>
        </w:rPr>
      </w:pPr>
    </w:p>
    <w:p w14:paraId="70862BAC" w14:textId="77777777" w:rsidR="001108EA" w:rsidRPr="004D493A" w:rsidRDefault="001108EA" w:rsidP="001108EA">
      <w:pPr>
        <w:pStyle w:val="30"/>
        <w:rPr>
          <w:rFonts w:cs="Times New Roman"/>
        </w:rPr>
      </w:pPr>
      <w:bookmarkStart w:id="72" w:name="_Toc41228278"/>
      <w:bookmarkStart w:id="73" w:name="_Toc89667435"/>
      <w:r w:rsidRPr="004D493A">
        <w:rPr>
          <w:rFonts w:cs="Times New Roman"/>
        </w:rPr>
        <w:lastRenderedPageBreak/>
        <w:t>1.10 Сведения об отнесении централизованной системы водоотведения (канализации) к централизованным системам водоотведения, включающие перечень и описание централизованных систем водоотведения (канализации), отнесенных к централизованным системам водоотведения поселения, а также информацию об очистных сооружениях (при их наличии), на которые поступают сточные воды, отводимые через указанные централизованные системы водоотведения (канализации), о мощности очистных сооружений и применяемых на них технологиях очистки сточных вод, среднегодовом объеме принимаемых сточных вод</w:t>
      </w:r>
      <w:bookmarkEnd w:id="72"/>
      <w:bookmarkEnd w:id="73"/>
    </w:p>
    <w:p w14:paraId="6646586C" w14:textId="0B069879"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33BB250A" w14:textId="77777777" w:rsidR="001108EA" w:rsidRPr="004D493A" w:rsidRDefault="001108EA" w:rsidP="001108EA">
      <w:pPr>
        <w:pStyle w:val="Aff7"/>
        <w:sectPr w:rsidR="001108EA" w:rsidRPr="004D493A" w:rsidSect="00160639">
          <w:pgSz w:w="11906" w:h="16838"/>
          <w:pgMar w:top="1134" w:right="851" w:bottom="1134" w:left="1134" w:header="709" w:footer="709" w:gutter="0"/>
          <w:cols w:space="708"/>
          <w:docGrid w:linePitch="360"/>
        </w:sectPr>
      </w:pPr>
    </w:p>
    <w:p w14:paraId="2D88C980" w14:textId="77777777" w:rsidR="001108EA" w:rsidRPr="004D493A" w:rsidRDefault="001108EA" w:rsidP="001108EA">
      <w:pPr>
        <w:pStyle w:val="21"/>
        <w:spacing w:line="240" w:lineRule="auto"/>
      </w:pPr>
      <w:bookmarkStart w:id="74" w:name="_Toc153357582"/>
      <w:bookmarkStart w:id="75" w:name="_Toc158191954"/>
      <w:bookmarkStart w:id="76" w:name="_Toc163808442"/>
      <w:r w:rsidRPr="004D493A">
        <w:lastRenderedPageBreak/>
        <w:t>Раздел 2 "Балансы сточных вод в системе водоотведения"</w:t>
      </w:r>
      <w:bookmarkEnd w:id="74"/>
      <w:bookmarkEnd w:id="75"/>
      <w:bookmarkEnd w:id="76"/>
    </w:p>
    <w:p w14:paraId="73A6F74F" w14:textId="77777777" w:rsidR="001108EA" w:rsidRPr="004D493A" w:rsidRDefault="001108EA" w:rsidP="001108EA">
      <w:pPr>
        <w:pStyle w:val="30"/>
        <w:rPr>
          <w:rFonts w:cs="Times New Roman"/>
        </w:rPr>
      </w:pPr>
      <w:r w:rsidRPr="004D493A">
        <w:rPr>
          <w:rFonts w:cs="Times New Roman"/>
        </w:rPr>
        <w:t>2.1 Баланс поступления сточных вод в централизованную систему водоотведения и отведения стоков по технологическим зонам водоотведения</w:t>
      </w:r>
    </w:p>
    <w:p w14:paraId="676A7A4C" w14:textId="76F83122"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7AE2A553"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63ED5AAF" w14:textId="77777777" w:rsidR="001108EA" w:rsidRPr="004D493A" w:rsidRDefault="001108EA" w:rsidP="001108EA">
      <w:pPr>
        <w:pStyle w:val="30"/>
        <w:rPr>
          <w:rFonts w:cs="Times New Roman"/>
        </w:rPr>
      </w:pPr>
      <w:r w:rsidRPr="004D493A">
        <w:rPr>
          <w:rFonts w:cs="Times New Roman"/>
        </w:rPr>
        <w:t>2.2. Оценка фактического притока неорганизованного стока (сточных вод, поступающего по поверхности рельефа местности) по технологическим зонам водоотведения</w:t>
      </w:r>
    </w:p>
    <w:p w14:paraId="23BCDD64" w14:textId="77777777" w:rsidR="001108EA" w:rsidRPr="004D493A" w:rsidRDefault="001108EA" w:rsidP="001108EA">
      <w:pPr>
        <w:ind w:firstLine="567"/>
      </w:pPr>
      <w:r w:rsidRPr="004D493A">
        <w:t>Неорганизованным стоком являются дождевые, талые и инфильтрационные воды, поступающие в централизованную систему водоотведения через неплотности в элементах канализационной сети и сооружений.</w:t>
      </w:r>
    </w:p>
    <w:p w14:paraId="1F861BCC" w14:textId="5103305B" w:rsidR="001108EA" w:rsidRPr="004D493A" w:rsidRDefault="001108EA" w:rsidP="001108EA">
      <w:pPr>
        <w:ind w:firstLine="708"/>
        <w:rPr>
          <w:szCs w:val="26"/>
        </w:rPr>
      </w:pPr>
      <w:r w:rsidRPr="004D493A">
        <w:rPr>
          <w:szCs w:val="26"/>
        </w:rPr>
        <w:t xml:space="preserve">Сети ливневой канализации на территории </w:t>
      </w:r>
      <w:r>
        <w:t>Колбинского сельсовета</w:t>
      </w:r>
      <w:r w:rsidRPr="004D493A">
        <w:rPr>
          <w:szCs w:val="26"/>
        </w:rPr>
        <w:t xml:space="preserve"> отсутствуют. В качестве дождевой канализации используются траншеи вдоль дороги</w:t>
      </w:r>
    </w:p>
    <w:p w14:paraId="76E52C1C" w14:textId="77777777" w:rsidR="001108EA" w:rsidRPr="004D493A" w:rsidRDefault="001108EA" w:rsidP="001108EA">
      <w:pPr>
        <w:ind w:firstLine="708"/>
        <w:rPr>
          <w:szCs w:val="26"/>
        </w:rPr>
      </w:pPr>
    </w:p>
    <w:p w14:paraId="50DA278E" w14:textId="77777777" w:rsidR="001108EA" w:rsidRPr="004D493A" w:rsidRDefault="001108EA" w:rsidP="001108EA">
      <w:pPr>
        <w:pStyle w:val="30"/>
        <w:rPr>
          <w:rFonts w:cs="Times New Roman"/>
        </w:rPr>
      </w:pPr>
      <w:r w:rsidRPr="004D493A">
        <w:rPr>
          <w:rFonts w:cs="Times New Roman"/>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p>
    <w:p w14:paraId="5C2C5650" w14:textId="26B9F5A7"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2BF83233"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6BAAA105" w14:textId="77777777" w:rsidR="001108EA" w:rsidRPr="004D493A" w:rsidRDefault="001108EA" w:rsidP="001108EA">
      <w:pPr>
        <w:pStyle w:val="30"/>
        <w:rPr>
          <w:rFonts w:cs="Times New Roman"/>
        </w:rPr>
      </w:pPr>
      <w:r w:rsidRPr="004D493A">
        <w:rPr>
          <w:rFonts w:cs="Times New Roman"/>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муниципальному образованию с выделением зон дефицитов и резервов производственных мощностей</w:t>
      </w:r>
    </w:p>
    <w:p w14:paraId="0BF03C7F" w14:textId="11E5D959"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w:t>
      </w:r>
    </w:p>
    <w:p w14:paraId="1A4D9B65" w14:textId="77777777" w:rsidR="001108EA" w:rsidRPr="004D493A" w:rsidRDefault="001108EA" w:rsidP="001108EA">
      <w:pPr>
        <w:pStyle w:val="aff5"/>
        <w:ind w:right="0"/>
        <w:contextualSpacing w:val="0"/>
        <w:rPr>
          <w:b w:val="0"/>
        </w:rPr>
      </w:pPr>
    </w:p>
    <w:p w14:paraId="2E4F4191" w14:textId="77777777" w:rsidR="001108EA" w:rsidRPr="004D493A" w:rsidRDefault="001108EA" w:rsidP="001108EA">
      <w:pPr>
        <w:pStyle w:val="30"/>
        <w:rPr>
          <w:rFonts w:cs="Times New Roman"/>
        </w:rPr>
      </w:pPr>
      <w:r w:rsidRPr="004D493A">
        <w:rPr>
          <w:rFonts w:cs="Times New Roman"/>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p>
    <w:p w14:paraId="31932348" w14:textId="77777777" w:rsidR="001108EA" w:rsidRPr="004D493A" w:rsidRDefault="001108EA" w:rsidP="001108EA">
      <w:pPr>
        <w:pStyle w:val="Aff7"/>
      </w:pPr>
      <w:r w:rsidRPr="004D493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D493A">
        <w:rPr>
          <w:szCs w:val="24"/>
        </w:rPr>
        <w:t xml:space="preserve"> </w:t>
      </w:r>
    </w:p>
    <w:p w14:paraId="74BD3F32" w14:textId="77777777" w:rsidR="001108EA" w:rsidRPr="004D493A" w:rsidRDefault="001108EA" w:rsidP="001108EA">
      <w:pPr>
        <w:pStyle w:val="Aff7"/>
        <w:rPr>
          <w:i/>
          <w:szCs w:val="26"/>
        </w:rPr>
      </w:pPr>
      <w:r w:rsidRPr="004D493A">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1B2E4A4B" w14:textId="77777777" w:rsidR="001108EA" w:rsidRPr="004D493A" w:rsidRDefault="001108EA" w:rsidP="001108EA">
      <w:pPr>
        <w:pStyle w:val="21"/>
        <w:spacing w:line="240" w:lineRule="auto"/>
      </w:pPr>
      <w:r w:rsidRPr="004D493A">
        <w:br w:type="page"/>
      </w:r>
    </w:p>
    <w:p w14:paraId="59E4CCBA" w14:textId="77777777" w:rsidR="001108EA" w:rsidRPr="004D493A" w:rsidRDefault="001108EA" w:rsidP="001108EA">
      <w:pPr>
        <w:pStyle w:val="21"/>
        <w:spacing w:line="240" w:lineRule="auto"/>
      </w:pPr>
      <w:bookmarkStart w:id="77" w:name="_Toc153357583"/>
      <w:bookmarkStart w:id="78" w:name="_Toc158191955"/>
      <w:bookmarkStart w:id="79" w:name="_Toc163808443"/>
      <w:r w:rsidRPr="004D493A">
        <w:lastRenderedPageBreak/>
        <w:t>Раздел 3 "Прогноз объема сточных вод"</w:t>
      </w:r>
      <w:bookmarkEnd w:id="77"/>
      <w:bookmarkEnd w:id="78"/>
      <w:bookmarkEnd w:id="79"/>
    </w:p>
    <w:p w14:paraId="398EDF3A" w14:textId="77777777" w:rsidR="001108EA" w:rsidRPr="004D493A" w:rsidRDefault="001108EA" w:rsidP="001108EA">
      <w:pPr>
        <w:pStyle w:val="30"/>
        <w:rPr>
          <w:rFonts w:cs="Times New Roman"/>
        </w:rPr>
      </w:pPr>
      <w:r w:rsidRPr="004D493A">
        <w:rPr>
          <w:rFonts w:cs="Times New Roman"/>
        </w:rPr>
        <w:t xml:space="preserve">3.1 Сведения о фактическом и ожидаемом поступлении сточных вод в централизованную систему водоотведения </w:t>
      </w:r>
    </w:p>
    <w:p w14:paraId="39167DE0" w14:textId="77777777" w:rsidR="001108EA" w:rsidRPr="004D493A" w:rsidRDefault="001108EA" w:rsidP="001108EA">
      <w:pPr>
        <w:pStyle w:val="Aff7"/>
      </w:pPr>
      <w:r w:rsidRPr="004D493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D493A">
        <w:rPr>
          <w:szCs w:val="24"/>
        </w:rPr>
        <w:t xml:space="preserve"> </w:t>
      </w:r>
    </w:p>
    <w:p w14:paraId="2EE7D0FE" w14:textId="77777777" w:rsidR="001108EA" w:rsidRPr="004D493A" w:rsidRDefault="001108EA" w:rsidP="001108EA">
      <w:pPr>
        <w:pStyle w:val="Aff7"/>
        <w:rPr>
          <w:i/>
          <w:szCs w:val="26"/>
        </w:rPr>
      </w:pPr>
      <w:r w:rsidRPr="004D493A">
        <w:t>Строительство централизованных систем в малых населенных пунктах экономически невыгодно из-за слишком большой себестоимости очистки 1 куб.м стока. Населенные пункты могут быть оснащены автономными установками биологической и глубокой очистки хозяйственно бытовых стоков в различных модификациях.</w:t>
      </w:r>
    </w:p>
    <w:p w14:paraId="0E497937" w14:textId="77777777" w:rsidR="001108EA" w:rsidRPr="004D493A" w:rsidRDefault="001108EA" w:rsidP="001108EA"/>
    <w:p w14:paraId="33BBFDC3" w14:textId="77777777" w:rsidR="001108EA" w:rsidRPr="004D493A" w:rsidRDefault="001108EA" w:rsidP="001108EA">
      <w:pPr>
        <w:pStyle w:val="30"/>
        <w:rPr>
          <w:rFonts w:cs="Times New Roman"/>
        </w:rPr>
      </w:pPr>
      <w:r w:rsidRPr="004D493A">
        <w:rPr>
          <w:rFonts w:cs="Times New Roman"/>
        </w:rPr>
        <w:t>3.2 Описание структуры централизованной системы водоотведения (эксплуатационные и технологические зоны)</w:t>
      </w:r>
    </w:p>
    <w:p w14:paraId="4E02DFF4" w14:textId="76F3F93F" w:rsidR="001108EA" w:rsidRPr="004D493A" w:rsidRDefault="001108EA" w:rsidP="001108EA">
      <w:pPr>
        <w:pStyle w:val="aff5"/>
        <w:ind w:firstLine="567"/>
        <w:rPr>
          <w:b w:val="0"/>
          <w:bCs/>
          <w:szCs w:val="26"/>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в настоящее время отсутствует. </w:t>
      </w:r>
      <w:r w:rsidRPr="004D493A">
        <w:rPr>
          <w:b w:val="0"/>
          <w:bCs/>
          <w:szCs w:val="26"/>
        </w:rPr>
        <w:t xml:space="preserve">При отсутствии централизованного водоотведения, сточные воды от жилых домов и общественных зданий отводятся в выгреба и септики на приусадебных участках или непосредственно на рельеф в пониженные места. </w:t>
      </w:r>
    </w:p>
    <w:p w14:paraId="5F5683BB" w14:textId="77777777" w:rsidR="001108EA" w:rsidRPr="004D493A" w:rsidRDefault="001108EA" w:rsidP="001108E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150892F3" w14:textId="77777777" w:rsidR="001108EA" w:rsidRPr="004D493A" w:rsidRDefault="001108EA" w:rsidP="001108EA">
      <w:pPr>
        <w:pStyle w:val="30"/>
        <w:rPr>
          <w:rFonts w:cs="Times New Roman"/>
        </w:rPr>
      </w:pPr>
      <w:r w:rsidRPr="004D493A">
        <w:rPr>
          <w:rFonts w:cs="Times New Roman"/>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водоотведения с разбивкой по годам</w:t>
      </w:r>
    </w:p>
    <w:p w14:paraId="04FA2AFB" w14:textId="77777777" w:rsidR="001108EA" w:rsidRPr="004D493A" w:rsidRDefault="001108EA" w:rsidP="001108EA">
      <w:pPr>
        <w:pStyle w:val="Aff7"/>
      </w:pPr>
      <w:r w:rsidRPr="004D493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D493A">
        <w:rPr>
          <w:szCs w:val="24"/>
        </w:rPr>
        <w:t xml:space="preserve"> </w:t>
      </w:r>
    </w:p>
    <w:p w14:paraId="0C4F833A" w14:textId="77777777" w:rsidR="001108EA" w:rsidRPr="004D493A" w:rsidRDefault="001108EA" w:rsidP="001108EA">
      <w:pPr>
        <w:pStyle w:val="Aff7"/>
        <w:rPr>
          <w:i/>
          <w:szCs w:val="26"/>
        </w:rPr>
      </w:pPr>
    </w:p>
    <w:p w14:paraId="616A09B5" w14:textId="77777777" w:rsidR="001108EA" w:rsidRPr="004D493A" w:rsidRDefault="001108EA" w:rsidP="001108EA">
      <w:pPr>
        <w:pStyle w:val="30"/>
        <w:rPr>
          <w:rFonts w:cs="Times New Roman"/>
        </w:rPr>
      </w:pPr>
      <w:r w:rsidRPr="004D493A">
        <w:rPr>
          <w:rFonts w:cs="Times New Roman"/>
        </w:rPr>
        <w:t>3.4 Результаты анализа гидравлических режимов и режимов работы элементов централизованной системы водоотведения</w:t>
      </w:r>
    </w:p>
    <w:p w14:paraId="3C034317" w14:textId="77777777" w:rsidR="001108EA" w:rsidRPr="004D493A" w:rsidRDefault="001108EA" w:rsidP="001108EA">
      <w:pPr>
        <w:pStyle w:val="Aff7"/>
      </w:pPr>
      <w:r w:rsidRPr="004D493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D493A">
        <w:rPr>
          <w:szCs w:val="24"/>
        </w:rPr>
        <w:t xml:space="preserve"> </w:t>
      </w:r>
    </w:p>
    <w:p w14:paraId="64319721" w14:textId="77777777" w:rsidR="001108EA" w:rsidRPr="004D493A" w:rsidRDefault="001108EA" w:rsidP="001108EA">
      <w:pPr>
        <w:pStyle w:val="aff5"/>
        <w:ind w:firstLine="567"/>
        <w:rPr>
          <w:b w:val="0"/>
        </w:rPr>
      </w:pPr>
    </w:p>
    <w:p w14:paraId="5D7FBBA8" w14:textId="77777777" w:rsidR="001108EA" w:rsidRPr="004D493A" w:rsidRDefault="001108EA" w:rsidP="001108EA">
      <w:pPr>
        <w:pStyle w:val="30"/>
        <w:rPr>
          <w:rFonts w:cs="Times New Roman"/>
        </w:rPr>
      </w:pPr>
      <w:r w:rsidRPr="004D493A">
        <w:rPr>
          <w:rFonts w:cs="Times New Roman"/>
        </w:rPr>
        <w:t xml:space="preserve"> 3.5 Анализ резервов производственных мощностей очистных сооружений системы водоотведения и возможности расширения зоны их действия</w:t>
      </w:r>
    </w:p>
    <w:p w14:paraId="084F00BD" w14:textId="77777777" w:rsidR="001108EA" w:rsidRPr="004D493A" w:rsidRDefault="001108EA" w:rsidP="001108EA">
      <w:pPr>
        <w:pStyle w:val="Aff7"/>
      </w:pPr>
      <w:r w:rsidRPr="004D493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59DC0AEE" w14:textId="77777777" w:rsidR="001108EA" w:rsidRPr="004D493A" w:rsidRDefault="001108EA" w:rsidP="001108EA">
      <w:pPr>
        <w:pStyle w:val="21"/>
        <w:spacing w:line="240" w:lineRule="auto"/>
        <w:jc w:val="both"/>
        <w:sectPr w:rsidR="001108EA" w:rsidRPr="004D493A" w:rsidSect="00160639">
          <w:pgSz w:w="11906" w:h="16838"/>
          <w:pgMar w:top="1134" w:right="851" w:bottom="1134" w:left="1134" w:header="709" w:footer="709" w:gutter="0"/>
          <w:cols w:space="708"/>
          <w:docGrid w:linePitch="360"/>
        </w:sectPr>
      </w:pPr>
    </w:p>
    <w:p w14:paraId="699C361C" w14:textId="77777777" w:rsidR="001108EA" w:rsidRPr="004D493A" w:rsidRDefault="001108EA" w:rsidP="001108EA">
      <w:pPr>
        <w:pStyle w:val="21"/>
        <w:spacing w:line="240" w:lineRule="auto"/>
      </w:pPr>
      <w:bookmarkStart w:id="80" w:name="_Toc153357584"/>
      <w:bookmarkStart w:id="81" w:name="_Toc158191956"/>
      <w:bookmarkStart w:id="82" w:name="_Toc163808444"/>
      <w:r w:rsidRPr="004D493A">
        <w:lastRenderedPageBreak/>
        <w:t>Раздел 4 "Предложения по строительству, реконструкции и модернизации (техническому перевооружению) объектов централизованной системы водоотведения"</w:t>
      </w:r>
      <w:bookmarkEnd w:id="80"/>
      <w:bookmarkEnd w:id="81"/>
      <w:bookmarkEnd w:id="82"/>
    </w:p>
    <w:p w14:paraId="28D4AE5C" w14:textId="77777777" w:rsidR="001108EA" w:rsidRPr="004D493A" w:rsidRDefault="001108EA" w:rsidP="001108EA">
      <w:pPr>
        <w:pStyle w:val="30"/>
        <w:rPr>
          <w:rFonts w:cs="Times New Roman"/>
        </w:rPr>
      </w:pPr>
      <w:r w:rsidRPr="004D493A">
        <w:rPr>
          <w:rFonts w:cs="Times New Roman"/>
        </w:rPr>
        <w:t>4.1 Основные направления, принципы, задачи и плановые показатели развития централизованной системы водоотведения</w:t>
      </w:r>
    </w:p>
    <w:p w14:paraId="0231BF44" w14:textId="77777777" w:rsidR="001108EA" w:rsidRPr="004D493A" w:rsidRDefault="001108EA" w:rsidP="001108EA">
      <w:pPr>
        <w:pStyle w:val="Aff7"/>
      </w:pPr>
      <w:r w:rsidRPr="004D493A">
        <w:t>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Поскольку строительство централизованных систем в малых населенных пунктах экономически не выгодно из-за слишком большой себестоимости очистки 1 м</w:t>
      </w:r>
      <w:r w:rsidRPr="004D493A">
        <w:rPr>
          <w:vertAlign w:val="superscript"/>
        </w:rPr>
        <w:t>3</w:t>
      </w:r>
      <w:r w:rsidRPr="004D493A">
        <w:t xml:space="preserve"> стока. </w:t>
      </w:r>
    </w:p>
    <w:p w14:paraId="49833DE3" w14:textId="77777777" w:rsidR="001108EA" w:rsidRPr="004D493A" w:rsidRDefault="001108EA" w:rsidP="001108EA">
      <w:pPr>
        <w:pStyle w:val="Aff7"/>
      </w:pPr>
      <w:r w:rsidRPr="004D493A">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4AEA116C" w14:textId="77777777" w:rsidR="001108EA" w:rsidRPr="004D493A" w:rsidRDefault="001108EA" w:rsidP="001108EA">
      <w:pPr>
        <w:pStyle w:val="Aff7"/>
      </w:pPr>
      <w:r w:rsidRPr="004D493A">
        <w:t>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10AB328E" w14:textId="77777777" w:rsidR="001108EA" w:rsidRPr="004D493A" w:rsidRDefault="001108EA" w:rsidP="001108EA">
      <w:pPr>
        <w:pStyle w:val="Aff7"/>
      </w:pPr>
      <w:r w:rsidRPr="004D493A">
        <w:t>Существующие приусадебные выгреба, сливные емкости должны быть реконструированы и выполнены из водонепроницаемых материалов с гидроизоляцией, а также оборудованы вентиляционными стояками.</w:t>
      </w:r>
    </w:p>
    <w:p w14:paraId="12BF2EA8"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B6D97EE" w14:textId="77777777" w:rsidR="001108EA" w:rsidRPr="004D493A" w:rsidRDefault="001108EA" w:rsidP="001108EA">
      <w:pPr>
        <w:pStyle w:val="30"/>
        <w:rPr>
          <w:rFonts w:cs="Times New Roman"/>
        </w:rPr>
      </w:pPr>
      <w:r w:rsidRPr="004D493A">
        <w:rPr>
          <w:rFonts w:cs="Times New Roman"/>
        </w:rPr>
        <w:t>4.2 Перечень основных мероприятий по реализации схем водоотведения с разбивкой по годам, включая технические обоснования этих мероприятий</w:t>
      </w:r>
    </w:p>
    <w:p w14:paraId="466A6871" w14:textId="3A395D60" w:rsidR="001108EA" w:rsidRPr="004D493A" w:rsidRDefault="001108EA" w:rsidP="001108EA">
      <w:pPr>
        <w:pStyle w:val="aff5"/>
        <w:ind w:right="0" w:firstLine="567"/>
        <w:contextualSpacing w:val="0"/>
        <w:rPr>
          <w:b w:val="0"/>
        </w:rPr>
      </w:pPr>
      <w:r w:rsidRPr="004D493A">
        <w:rPr>
          <w:b w:val="0"/>
        </w:rPr>
        <w:t>Перечень основных мероприятий по реализации различных сценариев развития системы водоотведения приведен в таблице 2</w:t>
      </w:r>
      <w:r w:rsidR="00232831">
        <w:rPr>
          <w:b w:val="0"/>
        </w:rPr>
        <w:t>1</w:t>
      </w:r>
      <w:r w:rsidRPr="004D493A">
        <w:rPr>
          <w:b w:val="0"/>
        </w:rPr>
        <w:t>.</w:t>
      </w:r>
    </w:p>
    <w:p w14:paraId="7B358EDD" w14:textId="77777777" w:rsidR="001108EA" w:rsidRPr="004D493A" w:rsidRDefault="001108EA" w:rsidP="001108EA">
      <w:pPr>
        <w:pStyle w:val="afc"/>
      </w:pPr>
    </w:p>
    <w:p w14:paraId="50B6AFFE" w14:textId="6FEAAEB5" w:rsidR="001108EA" w:rsidRPr="004D493A" w:rsidRDefault="001108EA" w:rsidP="001108EA">
      <w:pPr>
        <w:pStyle w:val="afc"/>
      </w:pPr>
      <w:r w:rsidRPr="004D493A">
        <w:t>Таблица 2</w:t>
      </w:r>
      <w:r w:rsidR="00232831">
        <w:t>1</w:t>
      </w:r>
      <w:r w:rsidRPr="004D493A">
        <w:t xml:space="preserve"> – Основные мероприятия по реализации схем водоотведения с разбивкой по годам </w:t>
      </w:r>
    </w:p>
    <w:tbl>
      <w:tblPr>
        <w:tblW w:w="5000" w:type="pct"/>
        <w:tblLook w:val="0000" w:firstRow="0" w:lastRow="0" w:firstColumn="0" w:lastColumn="0" w:noHBand="0" w:noVBand="0"/>
      </w:tblPr>
      <w:tblGrid>
        <w:gridCol w:w="947"/>
        <w:gridCol w:w="3511"/>
        <w:gridCol w:w="2421"/>
        <w:gridCol w:w="3258"/>
      </w:tblGrid>
      <w:tr w:rsidR="001108EA" w:rsidRPr="004D493A" w14:paraId="3BAC01B6" w14:textId="77777777" w:rsidTr="009F47CB">
        <w:trPr>
          <w:cantSplit/>
          <w:tblHeader/>
        </w:trPr>
        <w:tc>
          <w:tcPr>
            <w:tcW w:w="467" w:type="pct"/>
            <w:tcBorders>
              <w:top w:val="single" w:sz="4" w:space="0" w:color="000000"/>
              <w:left w:val="single" w:sz="4" w:space="0" w:color="000000"/>
              <w:bottom w:val="single" w:sz="4" w:space="0" w:color="000000"/>
            </w:tcBorders>
            <w:vAlign w:val="center"/>
          </w:tcPr>
          <w:p w14:paraId="0B8A78EC" w14:textId="77777777" w:rsidR="001108EA" w:rsidRPr="004D493A" w:rsidRDefault="001108EA" w:rsidP="009F47CB">
            <w:pPr>
              <w:jc w:val="center"/>
              <w:rPr>
                <w:b/>
                <w:bCs/>
              </w:rPr>
            </w:pPr>
            <w:r w:rsidRPr="004D493A">
              <w:rPr>
                <w:b/>
                <w:bCs/>
                <w:sz w:val="22"/>
                <w:szCs w:val="22"/>
              </w:rPr>
              <w:t>№ п/п</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5A4D9A73" w14:textId="77777777" w:rsidR="001108EA" w:rsidRPr="004D493A" w:rsidRDefault="001108EA" w:rsidP="009F47CB">
            <w:pPr>
              <w:snapToGrid w:val="0"/>
              <w:jc w:val="center"/>
              <w:rPr>
                <w:iCs/>
              </w:rPr>
            </w:pPr>
            <w:r w:rsidRPr="004D493A">
              <w:rPr>
                <w:iCs/>
                <w:sz w:val="22"/>
                <w:szCs w:val="22"/>
              </w:rPr>
              <w:t>Наименование мероприятия</w:t>
            </w:r>
          </w:p>
        </w:tc>
        <w:tc>
          <w:tcPr>
            <w:tcW w:w="1194" w:type="pct"/>
            <w:tcBorders>
              <w:top w:val="single" w:sz="4" w:space="0" w:color="000000"/>
              <w:left w:val="single" w:sz="4" w:space="0" w:color="auto"/>
              <w:bottom w:val="single" w:sz="4" w:space="0" w:color="000000"/>
            </w:tcBorders>
            <w:shd w:val="clear" w:color="auto" w:fill="auto"/>
            <w:vAlign w:val="center"/>
          </w:tcPr>
          <w:p w14:paraId="6E2B07C4" w14:textId="77777777" w:rsidR="001108EA" w:rsidRPr="004D493A" w:rsidRDefault="001108EA" w:rsidP="009F47CB">
            <w:pPr>
              <w:snapToGrid w:val="0"/>
              <w:jc w:val="center"/>
              <w:rPr>
                <w:iCs/>
              </w:rPr>
            </w:pPr>
            <w:r w:rsidRPr="004D493A">
              <w:rPr>
                <w:iCs/>
                <w:sz w:val="22"/>
                <w:szCs w:val="22"/>
              </w:rPr>
              <w:t>Проектно-сметная стоимость, тыс. руб.</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D5C9D1" w14:textId="77777777" w:rsidR="001108EA" w:rsidRPr="004D493A" w:rsidRDefault="001108EA" w:rsidP="009F47CB">
            <w:pPr>
              <w:snapToGrid w:val="0"/>
              <w:jc w:val="center"/>
              <w:rPr>
                <w:iCs/>
              </w:rPr>
            </w:pPr>
            <w:r w:rsidRPr="004D493A">
              <w:rPr>
                <w:iCs/>
                <w:sz w:val="22"/>
                <w:szCs w:val="22"/>
              </w:rPr>
              <w:t>Социально-экономический эффект, руб.</w:t>
            </w:r>
          </w:p>
        </w:tc>
      </w:tr>
      <w:tr w:rsidR="001108EA" w:rsidRPr="004D493A" w14:paraId="5DF0F4AD" w14:textId="77777777" w:rsidTr="009F47CB">
        <w:trPr>
          <w:cantSplit/>
        </w:trPr>
        <w:tc>
          <w:tcPr>
            <w:tcW w:w="467" w:type="pct"/>
            <w:tcBorders>
              <w:top w:val="single" w:sz="4" w:space="0" w:color="000000"/>
              <w:left w:val="single" w:sz="4" w:space="0" w:color="000000"/>
              <w:bottom w:val="single" w:sz="4" w:space="0" w:color="000000"/>
            </w:tcBorders>
            <w:vAlign w:val="center"/>
          </w:tcPr>
          <w:p w14:paraId="50CA7217" w14:textId="77777777" w:rsidR="001108EA" w:rsidRPr="004D493A" w:rsidRDefault="001108EA" w:rsidP="009F47CB">
            <w:pPr>
              <w:snapToGrid w:val="0"/>
              <w:jc w:val="center"/>
              <w:rPr>
                <w:iCs/>
              </w:rPr>
            </w:pPr>
            <w:r w:rsidRPr="004D493A">
              <w:rPr>
                <w:iCs/>
                <w:sz w:val="22"/>
                <w:szCs w:val="22"/>
              </w:rPr>
              <w:t>1</w:t>
            </w:r>
          </w:p>
        </w:tc>
        <w:tc>
          <w:tcPr>
            <w:tcW w:w="1732" w:type="pct"/>
            <w:tcBorders>
              <w:top w:val="single" w:sz="4" w:space="0" w:color="000000"/>
              <w:left w:val="single" w:sz="4" w:space="0" w:color="000000"/>
              <w:bottom w:val="single" w:sz="4" w:space="0" w:color="000000"/>
              <w:right w:val="single" w:sz="4" w:space="0" w:color="auto"/>
            </w:tcBorders>
            <w:shd w:val="clear" w:color="auto" w:fill="auto"/>
            <w:vAlign w:val="center"/>
          </w:tcPr>
          <w:p w14:paraId="0187C76F" w14:textId="77777777" w:rsidR="001108EA" w:rsidRPr="004D493A" w:rsidRDefault="001108EA" w:rsidP="009F47CB">
            <w:pPr>
              <w:snapToGrid w:val="0"/>
              <w:jc w:val="center"/>
            </w:pPr>
            <w:r w:rsidRPr="004D493A">
              <w:t>Установка локальных установок биологической и глубокой очистки хозяйственно-бытовых стоков в различных модификациях</w:t>
            </w:r>
          </w:p>
        </w:tc>
        <w:tc>
          <w:tcPr>
            <w:tcW w:w="1194" w:type="pct"/>
            <w:tcBorders>
              <w:top w:val="single" w:sz="4" w:space="0" w:color="000000"/>
              <w:left w:val="single" w:sz="4" w:space="0" w:color="auto"/>
              <w:bottom w:val="single" w:sz="4" w:space="0" w:color="000000"/>
            </w:tcBorders>
            <w:shd w:val="clear" w:color="auto" w:fill="auto"/>
            <w:vAlign w:val="center"/>
          </w:tcPr>
          <w:p w14:paraId="50FA9017" w14:textId="77EAA425" w:rsidR="001108EA" w:rsidRPr="004D493A" w:rsidRDefault="001108EA" w:rsidP="009F47CB">
            <w:pPr>
              <w:jc w:val="center"/>
            </w:pPr>
            <w:r w:rsidRPr="004D493A">
              <w:rPr>
                <w:sz w:val="22"/>
                <w:szCs w:val="22"/>
              </w:rPr>
              <w:t>4</w:t>
            </w:r>
            <w:r>
              <w:rPr>
                <w:sz w:val="22"/>
                <w:szCs w:val="22"/>
              </w:rPr>
              <w:t>5</w:t>
            </w:r>
            <w:r w:rsidRPr="004D493A">
              <w:rPr>
                <w:sz w:val="22"/>
                <w:szCs w:val="22"/>
              </w:rPr>
              <w:t>00,0</w:t>
            </w:r>
          </w:p>
        </w:tc>
        <w:tc>
          <w:tcPr>
            <w:tcW w:w="160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76A6FC" w14:textId="77777777" w:rsidR="001108EA" w:rsidRPr="004D493A" w:rsidRDefault="001108EA" w:rsidP="009F47CB">
            <w:pPr>
              <w:snapToGrid w:val="0"/>
              <w:jc w:val="center"/>
              <w:rPr>
                <w:iCs/>
              </w:rPr>
            </w:pPr>
            <w:r w:rsidRPr="004D493A">
              <w:rPr>
                <w:iCs/>
                <w:sz w:val="22"/>
                <w:szCs w:val="22"/>
              </w:rPr>
              <w:t>Снижение вредного воздействия на окружающую среду</w:t>
            </w:r>
          </w:p>
        </w:tc>
      </w:tr>
    </w:tbl>
    <w:p w14:paraId="7FE77699" w14:textId="587D870F" w:rsidR="001108EA" w:rsidRPr="004D493A" w:rsidRDefault="001108EA" w:rsidP="001108EA">
      <w:pPr>
        <w:pStyle w:val="Aff7"/>
        <w:ind w:firstLine="0"/>
        <w:rPr>
          <w:sz w:val="22"/>
        </w:rPr>
      </w:pPr>
      <w:r w:rsidRPr="004D493A">
        <w:rPr>
          <w:sz w:val="22"/>
        </w:rPr>
        <w:t>* - Стоимость капитальных вложений определена укрупненно, в соответствии с НЦС 81-02-19-202</w:t>
      </w:r>
      <w:r>
        <w:rPr>
          <w:sz w:val="22"/>
        </w:rPr>
        <w:t>4</w:t>
      </w:r>
      <w:r w:rsidRPr="004D493A">
        <w:rPr>
          <w:sz w:val="22"/>
        </w:rPr>
        <w:t xml:space="preserve"> «Сборник № 19. Здания и сооружения городской инфраструктуры» и НЦС 81-02-14-202</w:t>
      </w:r>
      <w:r>
        <w:rPr>
          <w:sz w:val="22"/>
        </w:rPr>
        <w:t>4</w:t>
      </w:r>
      <w:r w:rsidRPr="004D493A">
        <w:rPr>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6DBDBF0B" w14:textId="77777777" w:rsidR="001108EA" w:rsidRPr="004D493A" w:rsidRDefault="001108EA" w:rsidP="001108EA">
      <w:pPr>
        <w:pStyle w:val="Aff7"/>
        <w:ind w:firstLine="0"/>
      </w:pPr>
    </w:p>
    <w:p w14:paraId="235705C1" w14:textId="77777777" w:rsidR="001108EA" w:rsidRPr="004D493A" w:rsidRDefault="001108EA" w:rsidP="001108EA">
      <w:pPr>
        <w:pStyle w:val="30"/>
        <w:rPr>
          <w:rFonts w:cs="Times New Roman"/>
        </w:rPr>
      </w:pPr>
      <w:r w:rsidRPr="004D493A">
        <w:rPr>
          <w:rFonts w:cs="Times New Roman"/>
        </w:rPr>
        <w:t>4.3 Технические обоснования основных мероприятий по реализации схем водоотведения</w:t>
      </w:r>
    </w:p>
    <w:p w14:paraId="5C848139" w14:textId="77777777" w:rsidR="001108EA" w:rsidRPr="004D493A" w:rsidRDefault="001108EA" w:rsidP="001108EA">
      <w:pPr>
        <w:pStyle w:val="Aff7"/>
      </w:pPr>
      <w:r w:rsidRPr="004D493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625E45D1" w14:textId="77777777" w:rsidR="001108EA" w:rsidRPr="004D493A" w:rsidRDefault="001108EA" w:rsidP="001108EA">
      <w:pPr>
        <w:pStyle w:val="Aff7"/>
      </w:pPr>
      <w:r w:rsidRPr="004D493A">
        <w:t xml:space="preserve">При отсутствии централизованного водоотведения для индивидуальных владельцев существующих и проектируемых жилых домов, а также для административных зданий может быть рекомендовано использование компактных установок полной биологической очистки. </w:t>
      </w:r>
    </w:p>
    <w:p w14:paraId="55A94229" w14:textId="77777777" w:rsidR="001108EA" w:rsidRPr="004D493A" w:rsidRDefault="001108EA" w:rsidP="001108EA">
      <w:pPr>
        <w:pStyle w:val="Aff7"/>
      </w:pPr>
      <w:r w:rsidRPr="004D493A">
        <w:t xml:space="preserve">Для совершенствования системы водоотведения, улучшения санитарной обстановки, уменьшения загрязнения водных объектов необходимо обеспечение населенных пунктов </w:t>
      </w:r>
      <w:r w:rsidRPr="004D493A">
        <w:lastRenderedPageBreak/>
        <w:t>поселения автономными установками биологической и глубокой очистки хозяйственно-бытовых стоков в различных. Образующиеся в результате очистки и обеззараживания сточные воды используются для полива территории индивидуального домовладения или отводятся в водосток, а активный ил и осадок для компостирования с последующим внесением в почву в качестве удобрений.</w:t>
      </w:r>
    </w:p>
    <w:p w14:paraId="595BF390" w14:textId="77777777" w:rsidR="001108EA" w:rsidRPr="004D493A" w:rsidRDefault="001108EA" w:rsidP="001108E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6"/>
        </w:rPr>
      </w:pPr>
    </w:p>
    <w:p w14:paraId="379BBEE5" w14:textId="77777777" w:rsidR="001108EA" w:rsidRPr="004D493A" w:rsidRDefault="001108EA" w:rsidP="001108EA">
      <w:pPr>
        <w:pStyle w:val="30"/>
        <w:rPr>
          <w:rFonts w:cs="Times New Roman"/>
        </w:rPr>
      </w:pPr>
      <w:r w:rsidRPr="004D493A">
        <w:rPr>
          <w:rFonts w:cs="Times New Roman"/>
        </w:rPr>
        <w:t>4.4 Сведения о вновь строящихся, реконструируемых и предлагаемых к выводу из эксплуатации объектов централизованной системы водоотведения</w:t>
      </w:r>
    </w:p>
    <w:p w14:paraId="6CF71A06" w14:textId="77777777" w:rsidR="001108EA" w:rsidRPr="004D493A" w:rsidRDefault="001108EA" w:rsidP="001108EA">
      <w:pPr>
        <w:pStyle w:val="Aff7"/>
      </w:pPr>
      <w:r w:rsidRPr="004D493A">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p>
    <w:p w14:paraId="5EAE5948" w14:textId="77777777" w:rsidR="001108EA" w:rsidRPr="004D493A" w:rsidRDefault="001108EA" w:rsidP="001108EA">
      <w:pPr>
        <w:pStyle w:val="Aff7"/>
        <w:rPr>
          <w:i/>
          <w:szCs w:val="26"/>
        </w:rPr>
      </w:pPr>
    </w:p>
    <w:p w14:paraId="61A3F7CB" w14:textId="77777777" w:rsidR="001108EA" w:rsidRPr="004D493A" w:rsidRDefault="001108EA" w:rsidP="001108EA">
      <w:pPr>
        <w:pStyle w:val="30"/>
        <w:rPr>
          <w:rFonts w:cs="Times New Roman"/>
        </w:rPr>
      </w:pPr>
      <w:r w:rsidRPr="004D493A">
        <w:rPr>
          <w:rFonts w:cs="Times New Roman"/>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p>
    <w:p w14:paraId="6A662260" w14:textId="12441366"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отсутствует.</w:t>
      </w:r>
    </w:p>
    <w:p w14:paraId="6B41B1D6" w14:textId="77777777" w:rsidR="001108EA" w:rsidRPr="004D493A" w:rsidRDefault="001108EA" w:rsidP="001108EA">
      <w:pPr>
        <w:ind w:firstLine="567"/>
      </w:pPr>
    </w:p>
    <w:p w14:paraId="52504D56" w14:textId="77777777" w:rsidR="001108EA" w:rsidRPr="004D493A" w:rsidRDefault="001108EA" w:rsidP="001108EA">
      <w:pPr>
        <w:pStyle w:val="30"/>
        <w:rPr>
          <w:rFonts w:cs="Times New Roman"/>
        </w:rPr>
      </w:pPr>
      <w:r w:rsidRPr="004D493A">
        <w:rPr>
          <w:rFonts w:cs="Times New Roman"/>
        </w:rPr>
        <w:t>4.6 Описание вариантов маршрутов прохождения трубопроводов (трасс) по территории поселения, поселения, расположения намечаемых площадок под строительство сооружений водоотведения и их обоснование</w:t>
      </w:r>
    </w:p>
    <w:p w14:paraId="6DB3B9FA" w14:textId="6394F9E9"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отсутствует.</w:t>
      </w:r>
    </w:p>
    <w:p w14:paraId="22F28E94"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4E5486D3" w14:textId="77777777" w:rsidR="001108EA" w:rsidRPr="004D493A" w:rsidRDefault="001108EA" w:rsidP="001108EA">
      <w:pPr>
        <w:pStyle w:val="30"/>
        <w:rPr>
          <w:rFonts w:cs="Times New Roman"/>
        </w:rPr>
      </w:pPr>
      <w:r w:rsidRPr="004D493A">
        <w:rPr>
          <w:rFonts w:cs="Times New Roman"/>
        </w:rPr>
        <w:t>4.7 Границы и характеристики охранных зон сетей и сооружений централизованной системы водоотведения</w:t>
      </w:r>
    </w:p>
    <w:p w14:paraId="1BC53C4C" w14:textId="77777777" w:rsidR="001108EA" w:rsidRPr="004D493A" w:rsidRDefault="001108EA" w:rsidP="001108EA">
      <w:pPr>
        <w:pStyle w:val="aff9"/>
        <w:rPr>
          <w:szCs w:val="24"/>
        </w:rPr>
      </w:pPr>
      <w:r w:rsidRPr="004D493A">
        <w:rPr>
          <w:szCs w:val="24"/>
        </w:rPr>
        <w:t>Для обеспечения санитарно-эпидемиологической безопасности необходимо соблюдение радиусов санитарно-защитных зон. В соответствии с СанПиН 2.2.1/2.1.1.14 «Санитарно-защитные зоны и санитарная классификация предприятий, сооружений и иных объектов» размер санитарно-защитной зоны (см. таблицу ниже).</w:t>
      </w:r>
    </w:p>
    <w:p w14:paraId="78A6FBCF" w14:textId="77777777" w:rsidR="001108EA" w:rsidRPr="004D493A" w:rsidRDefault="001108EA" w:rsidP="001108EA">
      <w:pPr>
        <w:pStyle w:val="aff9"/>
      </w:pPr>
    </w:p>
    <w:p w14:paraId="391729FD" w14:textId="5C7CDEC6" w:rsidR="001108EA" w:rsidRPr="004D493A" w:rsidRDefault="001108EA" w:rsidP="001108EA">
      <w:pPr>
        <w:pStyle w:val="afc"/>
        <w:rPr>
          <w:bCs w:val="0"/>
        </w:rPr>
      </w:pPr>
      <w:r w:rsidRPr="004D493A">
        <w:t>Таблица 2</w:t>
      </w:r>
      <w:r w:rsidR="00232831">
        <w:t>2</w:t>
      </w:r>
      <w:r w:rsidRPr="004D493A">
        <w:t xml:space="preserve"> - Санитарно-защитные зоны для канализационных очистных сооружений</w:t>
      </w:r>
    </w:p>
    <w:tbl>
      <w:tblPr>
        <w:tblW w:w="5000" w:type="pct"/>
        <w:shd w:val="clear" w:color="auto" w:fill="FFFFFF"/>
        <w:tblCellMar>
          <w:left w:w="0" w:type="dxa"/>
          <w:right w:w="0" w:type="dxa"/>
        </w:tblCellMar>
        <w:tblLook w:val="04A0" w:firstRow="1" w:lastRow="0" w:firstColumn="1" w:lastColumn="0" w:noHBand="0" w:noVBand="1"/>
      </w:tblPr>
      <w:tblGrid>
        <w:gridCol w:w="4445"/>
        <w:gridCol w:w="1212"/>
        <w:gridCol w:w="1414"/>
        <w:gridCol w:w="1414"/>
        <w:gridCol w:w="1516"/>
      </w:tblGrid>
      <w:tr w:rsidR="001108EA" w:rsidRPr="004D493A" w14:paraId="4F072D6D" w14:textId="77777777" w:rsidTr="009F47CB">
        <w:trPr>
          <w:trHeight w:val="454"/>
          <w:tblHeader/>
        </w:trPr>
        <w:tc>
          <w:tcPr>
            <w:tcW w:w="2222" w:type="pct"/>
            <w:vMerge w:val="restart"/>
            <w:tcBorders>
              <w:top w:val="single" w:sz="6" w:space="0" w:color="auto"/>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8B29711" w14:textId="77777777" w:rsidR="001108EA" w:rsidRPr="004D493A" w:rsidRDefault="001108EA" w:rsidP="009F47CB">
            <w:pPr>
              <w:jc w:val="center"/>
              <w:rPr>
                <w:sz w:val="20"/>
                <w:szCs w:val="20"/>
              </w:rPr>
            </w:pPr>
            <w:r w:rsidRPr="004D493A">
              <w:rPr>
                <w:sz w:val="20"/>
                <w:szCs w:val="20"/>
                <w:bdr w:val="none" w:sz="0" w:space="0" w:color="auto" w:frame="1"/>
              </w:rPr>
              <w:t>Сооружения для очистки сточных вод</w:t>
            </w:r>
          </w:p>
        </w:tc>
        <w:tc>
          <w:tcPr>
            <w:tcW w:w="2778" w:type="pct"/>
            <w:gridSpan w:val="4"/>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65A3DF2" w14:textId="77777777" w:rsidR="001108EA" w:rsidRPr="004D493A" w:rsidRDefault="001108EA" w:rsidP="009F47CB">
            <w:pPr>
              <w:jc w:val="center"/>
              <w:rPr>
                <w:sz w:val="20"/>
                <w:szCs w:val="20"/>
              </w:rPr>
            </w:pPr>
            <w:r w:rsidRPr="004D493A">
              <w:rPr>
                <w:sz w:val="20"/>
                <w:szCs w:val="20"/>
                <w:bdr w:val="none" w:sz="0" w:space="0" w:color="auto" w:frame="1"/>
              </w:rPr>
              <w:t>Расстояние в м при расчетной производительности очистных сооружений в тыс. куб.м/сутки</w:t>
            </w:r>
          </w:p>
        </w:tc>
      </w:tr>
      <w:tr w:rsidR="001108EA" w:rsidRPr="004D493A" w14:paraId="59E50CE3" w14:textId="77777777" w:rsidTr="009F47CB">
        <w:trPr>
          <w:trHeight w:val="454"/>
          <w:tblHeader/>
        </w:trPr>
        <w:tc>
          <w:tcPr>
            <w:tcW w:w="2222" w:type="pct"/>
            <w:vMerge/>
            <w:tcBorders>
              <w:top w:val="single" w:sz="6" w:space="0" w:color="auto"/>
              <w:left w:val="single" w:sz="6" w:space="0" w:color="auto"/>
              <w:bottom w:val="single" w:sz="6" w:space="0" w:color="auto"/>
              <w:right w:val="single" w:sz="6" w:space="0" w:color="auto"/>
            </w:tcBorders>
            <w:shd w:val="clear" w:color="auto" w:fill="FFFFFF"/>
            <w:vAlign w:val="center"/>
            <w:hideMark/>
          </w:tcPr>
          <w:p w14:paraId="6166977F" w14:textId="77777777" w:rsidR="001108EA" w:rsidRPr="004D493A" w:rsidRDefault="001108EA" w:rsidP="009F47CB">
            <w:pPr>
              <w:jc w:val="center"/>
              <w:rPr>
                <w:sz w:val="20"/>
                <w:szCs w:val="20"/>
              </w:rPr>
            </w:pP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7CEC85E" w14:textId="77777777" w:rsidR="001108EA" w:rsidRPr="004D493A" w:rsidRDefault="001108EA" w:rsidP="009F47CB">
            <w:pPr>
              <w:jc w:val="center"/>
              <w:rPr>
                <w:sz w:val="20"/>
                <w:szCs w:val="20"/>
              </w:rPr>
            </w:pPr>
            <w:r w:rsidRPr="004D493A">
              <w:rPr>
                <w:sz w:val="20"/>
                <w:szCs w:val="20"/>
                <w:bdr w:val="none" w:sz="0" w:space="0" w:color="auto" w:frame="1"/>
              </w:rPr>
              <w:t>до 0,2</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2E980D6" w14:textId="77777777" w:rsidR="001108EA" w:rsidRPr="004D493A" w:rsidRDefault="001108EA" w:rsidP="009F47CB">
            <w:pPr>
              <w:jc w:val="center"/>
              <w:rPr>
                <w:sz w:val="20"/>
                <w:szCs w:val="20"/>
              </w:rPr>
            </w:pPr>
            <w:r w:rsidRPr="004D493A">
              <w:rPr>
                <w:sz w:val="20"/>
                <w:szCs w:val="20"/>
                <w:bdr w:val="none" w:sz="0" w:space="0" w:color="auto" w:frame="1"/>
              </w:rPr>
              <w:t>более 0,2 </w:t>
            </w:r>
            <w:r w:rsidRPr="004D493A">
              <w:rPr>
                <w:sz w:val="20"/>
                <w:szCs w:val="20"/>
                <w:bdr w:val="none" w:sz="0" w:space="0" w:color="auto" w:frame="1"/>
              </w:rPr>
              <w:br/>
              <w:t>до 5,0</w:t>
            </w:r>
          </w:p>
        </w:tc>
        <w:tc>
          <w:tcPr>
            <w:tcW w:w="707"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3005E8C" w14:textId="77777777" w:rsidR="001108EA" w:rsidRPr="004D493A" w:rsidRDefault="001108EA" w:rsidP="009F47CB">
            <w:pPr>
              <w:jc w:val="center"/>
              <w:rPr>
                <w:sz w:val="20"/>
                <w:szCs w:val="20"/>
              </w:rPr>
            </w:pPr>
            <w:r w:rsidRPr="004D493A">
              <w:rPr>
                <w:sz w:val="20"/>
                <w:szCs w:val="20"/>
                <w:bdr w:val="none" w:sz="0" w:space="0" w:color="auto" w:frame="1"/>
              </w:rPr>
              <w:t>более 5,0 </w:t>
            </w:r>
            <w:r w:rsidRPr="004D493A">
              <w:rPr>
                <w:sz w:val="20"/>
                <w:szCs w:val="20"/>
                <w:bdr w:val="none" w:sz="0" w:space="0" w:color="auto" w:frame="1"/>
              </w:rPr>
              <w:br/>
              <w:t>до 50,0</w:t>
            </w:r>
          </w:p>
        </w:tc>
        <w:tc>
          <w:tcPr>
            <w:tcW w:w="758" w:type="pct"/>
            <w:tcBorders>
              <w:top w:val="single" w:sz="6" w:space="0" w:color="auto"/>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037DB4D" w14:textId="77777777" w:rsidR="001108EA" w:rsidRPr="004D493A" w:rsidRDefault="001108EA" w:rsidP="009F47CB">
            <w:pPr>
              <w:jc w:val="center"/>
              <w:rPr>
                <w:sz w:val="20"/>
                <w:szCs w:val="20"/>
              </w:rPr>
            </w:pPr>
            <w:r w:rsidRPr="004D493A">
              <w:rPr>
                <w:sz w:val="20"/>
                <w:szCs w:val="20"/>
                <w:bdr w:val="none" w:sz="0" w:space="0" w:color="auto" w:frame="1"/>
              </w:rPr>
              <w:t>более 50,0 </w:t>
            </w:r>
            <w:r w:rsidRPr="004D493A">
              <w:rPr>
                <w:sz w:val="20"/>
                <w:szCs w:val="20"/>
                <w:bdr w:val="none" w:sz="0" w:space="0" w:color="auto" w:frame="1"/>
              </w:rPr>
              <w:br/>
              <w:t>до 280</w:t>
            </w:r>
          </w:p>
        </w:tc>
      </w:tr>
      <w:tr w:rsidR="001108EA" w:rsidRPr="004D493A" w14:paraId="2EBCF44F" w14:textId="77777777" w:rsidTr="009F47CB">
        <w:trPr>
          <w:trHeight w:val="616"/>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32C3A3B" w14:textId="77777777" w:rsidR="001108EA" w:rsidRPr="004D493A" w:rsidRDefault="001108EA" w:rsidP="009F47CB">
            <w:pPr>
              <w:rPr>
                <w:sz w:val="20"/>
                <w:szCs w:val="20"/>
              </w:rPr>
            </w:pPr>
            <w:r w:rsidRPr="004D493A">
              <w:rPr>
                <w:sz w:val="20"/>
                <w:szCs w:val="20"/>
                <w:bdr w:val="none" w:sz="0" w:space="0" w:color="auto" w:frame="1"/>
              </w:rPr>
              <w:t>Насосные станции и аварийно-регулирующие резервуары, локальные очистные сооружения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12C2B424" w14:textId="77777777" w:rsidR="001108EA" w:rsidRPr="004D493A" w:rsidRDefault="001108EA" w:rsidP="009F47CB">
            <w:pPr>
              <w:jc w:val="center"/>
              <w:rPr>
                <w:sz w:val="20"/>
                <w:szCs w:val="20"/>
              </w:rPr>
            </w:pPr>
            <w:r w:rsidRPr="004D493A">
              <w:rPr>
                <w:sz w:val="20"/>
                <w:szCs w:val="20"/>
                <w:bdr w:val="none" w:sz="0" w:space="0" w:color="auto" w:frame="1"/>
              </w:rPr>
              <w:t>15</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2858039" w14:textId="77777777" w:rsidR="001108EA" w:rsidRPr="004D493A" w:rsidRDefault="001108EA" w:rsidP="009F47CB">
            <w:pPr>
              <w:jc w:val="center"/>
              <w:rPr>
                <w:sz w:val="20"/>
                <w:szCs w:val="20"/>
              </w:rPr>
            </w:pPr>
            <w:r w:rsidRPr="004D493A">
              <w:rPr>
                <w:sz w:val="20"/>
                <w:szCs w:val="20"/>
                <w:bdr w:val="none" w:sz="0" w:space="0" w:color="auto" w:frame="1"/>
              </w:rPr>
              <w:t>20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694FEEB" w14:textId="77777777" w:rsidR="001108EA" w:rsidRPr="004D493A" w:rsidRDefault="001108EA" w:rsidP="009F47CB">
            <w:pPr>
              <w:jc w:val="center"/>
              <w:rPr>
                <w:sz w:val="20"/>
                <w:szCs w:val="20"/>
              </w:rPr>
            </w:pPr>
            <w:r w:rsidRPr="004D493A">
              <w:rPr>
                <w:sz w:val="20"/>
                <w:szCs w:val="20"/>
                <w:bdr w:val="none" w:sz="0" w:space="0" w:color="auto" w:frame="1"/>
              </w:rPr>
              <w:t>20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D047301" w14:textId="77777777" w:rsidR="001108EA" w:rsidRPr="004D493A" w:rsidRDefault="001108EA" w:rsidP="009F47CB">
            <w:pPr>
              <w:jc w:val="center"/>
              <w:rPr>
                <w:sz w:val="20"/>
                <w:szCs w:val="20"/>
              </w:rPr>
            </w:pPr>
            <w:r w:rsidRPr="004D493A">
              <w:rPr>
                <w:sz w:val="20"/>
                <w:szCs w:val="20"/>
                <w:bdr w:val="none" w:sz="0" w:space="0" w:color="auto" w:frame="1"/>
              </w:rPr>
              <w:t>30</w:t>
            </w:r>
          </w:p>
        </w:tc>
      </w:tr>
      <w:tr w:rsidR="001108EA" w:rsidRPr="004D493A" w14:paraId="4352DC37" w14:textId="77777777" w:rsidTr="009F47CB">
        <w:trPr>
          <w:trHeight w:val="1091"/>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21F559C9" w14:textId="77777777" w:rsidR="001108EA" w:rsidRPr="004D493A" w:rsidRDefault="001108EA" w:rsidP="009F47CB">
            <w:pPr>
              <w:rPr>
                <w:sz w:val="20"/>
                <w:szCs w:val="20"/>
              </w:rPr>
            </w:pPr>
            <w:r w:rsidRPr="004D493A">
              <w:rPr>
                <w:sz w:val="20"/>
                <w:szCs w:val="20"/>
                <w:bdr w:val="none" w:sz="0" w:space="0" w:color="auto" w:frame="1"/>
              </w:rPr>
              <w:t>Сооружения для механической и биологической очистки с иловыми площадками для сброшенных осадков, а также иловые площадки</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C823AC0" w14:textId="77777777" w:rsidR="001108EA" w:rsidRPr="004D493A" w:rsidRDefault="001108EA" w:rsidP="009F47CB">
            <w:pPr>
              <w:jc w:val="center"/>
              <w:rPr>
                <w:sz w:val="20"/>
                <w:szCs w:val="20"/>
              </w:rPr>
            </w:pPr>
            <w:r w:rsidRPr="004D493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B14C393" w14:textId="77777777" w:rsidR="001108EA" w:rsidRPr="004D493A" w:rsidRDefault="001108EA" w:rsidP="009F47CB">
            <w:pPr>
              <w:jc w:val="center"/>
              <w:rPr>
                <w:sz w:val="20"/>
                <w:szCs w:val="20"/>
              </w:rPr>
            </w:pPr>
            <w:r w:rsidRPr="004D493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69FA07D" w14:textId="77777777" w:rsidR="001108EA" w:rsidRPr="004D493A" w:rsidRDefault="001108EA" w:rsidP="009F47CB">
            <w:pPr>
              <w:jc w:val="center"/>
              <w:rPr>
                <w:sz w:val="20"/>
                <w:szCs w:val="20"/>
              </w:rPr>
            </w:pPr>
            <w:r w:rsidRPr="004D493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4DCBD32" w14:textId="77777777" w:rsidR="001108EA" w:rsidRPr="004D493A" w:rsidRDefault="001108EA" w:rsidP="009F47CB">
            <w:pPr>
              <w:jc w:val="center"/>
              <w:rPr>
                <w:sz w:val="20"/>
                <w:szCs w:val="20"/>
              </w:rPr>
            </w:pPr>
            <w:r w:rsidRPr="004D493A">
              <w:rPr>
                <w:sz w:val="20"/>
                <w:szCs w:val="20"/>
                <w:bdr w:val="none" w:sz="0" w:space="0" w:color="auto" w:frame="1"/>
              </w:rPr>
              <w:t>500</w:t>
            </w:r>
          </w:p>
        </w:tc>
      </w:tr>
      <w:tr w:rsidR="001108EA" w:rsidRPr="004D493A" w14:paraId="70776594" w14:textId="77777777" w:rsidTr="009F47CB">
        <w:trPr>
          <w:trHeight w:val="907"/>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5CD6F488" w14:textId="77777777" w:rsidR="001108EA" w:rsidRPr="004D493A" w:rsidRDefault="001108EA" w:rsidP="009F47CB">
            <w:pPr>
              <w:rPr>
                <w:sz w:val="20"/>
                <w:szCs w:val="20"/>
              </w:rPr>
            </w:pPr>
            <w:r w:rsidRPr="004D493A">
              <w:rPr>
                <w:sz w:val="20"/>
                <w:szCs w:val="20"/>
                <w:bdr w:val="none" w:sz="0" w:space="0" w:color="auto" w:frame="1"/>
              </w:rPr>
              <w:t>Сооружения для механической и биологической очистки с термомеханической обработкой осадка в закрытых помещениях</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D6FFB58" w14:textId="77777777" w:rsidR="001108EA" w:rsidRPr="004D493A" w:rsidRDefault="001108EA" w:rsidP="009F47CB">
            <w:pPr>
              <w:jc w:val="center"/>
              <w:rPr>
                <w:sz w:val="20"/>
                <w:szCs w:val="20"/>
              </w:rPr>
            </w:pPr>
            <w:r w:rsidRPr="004D493A">
              <w:rPr>
                <w:sz w:val="20"/>
                <w:szCs w:val="20"/>
                <w:bdr w:val="none" w:sz="0" w:space="0" w:color="auto" w:frame="1"/>
              </w:rPr>
              <w:t>100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0C0A3511" w14:textId="77777777" w:rsidR="001108EA" w:rsidRPr="004D493A" w:rsidRDefault="001108EA" w:rsidP="009F47CB">
            <w:pPr>
              <w:jc w:val="center"/>
              <w:rPr>
                <w:sz w:val="20"/>
                <w:szCs w:val="20"/>
              </w:rPr>
            </w:pPr>
            <w:r w:rsidRPr="004D493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EA27555" w14:textId="77777777" w:rsidR="001108EA" w:rsidRPr="004D493A" w:rsidRDefault="001108EA" w:rsidP="009F47CB">
            <w:pPr>
              <w:jc w:val="center"/>
              <w:rPr>
                <w:sz w:val="20"/>
                <w:szCs w:val="20"/>
              </w:rPr>
            </w:pPr>
            <w:r w:rsidRPr="004D493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97C4BDE" w14:textId="77777777" w:rsidR="001108EA" w:rsidRPr="004D493A" w:rsidRDefault="001108EA" w:rsidP="009F47CB">
            <w:pPr>
              <w:jc w:val="center"/>
              <w:rPr>
                <w:sz w:val="20"/>
                <w:szCs w:val="20"/>
              </w:rPr>
            </w:pPr>
            <w:r w:rsidRPr="004D493A">
              <w:rPr>
                <w:sz w:val="20"/>
                <w:szCs w:val="20"/>
                <w:bdr w:val="none" w:sz="0" w:space="0" w:color="auto" w:frame="1"/>
              </w:rPr>
              <w:t>400</w:t>
            </w:r>
          </w:p>
        </w:tc>
      </w:tr>
      <w:tr w:rsidR="001108EA" w:rsidRPr="004D493A" w14:paraId="09DBC228" w14:textId="77777777" w:rsidTr="009F47CB">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2F80C81E" w14:textId="77777777" w:rsidR="001108EA" w:rsidRPr="004D493A" w:rsidRDefault="001108EA" w:rsidP="009F47CB">
            <w:pPr>
              <w:rPr>
                <w:sz w:val="20"/>
                <w:szCs w:val="20"/>
              </w:rPr>
            </w:pPr>
            <w:r w:rsidRPr="004D493A">
              <w:rPr>
                <w:sz w:val="20"/>
                <w:szCs w:val="20"/>
                <w:bdr w:val="none" w:sz="0" w:space="0" w:color="auto" w:frame="1"/>
              </w:rPr>
              <w:t>Поля:</w:t>
            </w:r>
          </w:p>
          <w:p w14:paraId="7A89E95B" w14:textId="77777777" w:rsidR="001108EA" w:rsidRPr="004D493A" w:rsidRDefault="001108EA" w:rsidP="009F47CB">
            <w:pPr>
              <w:rPr>
                <w:sz w:val="20"/>
                <w:szCs w:val="20"/>
              </w:rPr>
            </w:pPr>
            <w:r w:rsidRPr="004D493A">
              <w:rPr>
                <w:sz w:val="20"/>
                <w:szCs w:val="20"/>
                <w:bdr w:val="none" w:sz="0" w:space="0" w:color="auto" w:frame="1"/>
              </w:rPr>
              <w:t>а) фильтрации</w:t>
            </w:r>
          </w:p>
          <w:p w14:paraId="17CA4CAF" w14:textId="77777777" w:rsidR="001108EA" w:rsidRPr="004D493A" w:rsidRDefault="001108EA" w:rsidP="009F47CB">
            <w:pPr>
              <w:rPr>
                <w:sz w:val="20"/>
                <w:szCs w:val="20"/>
              </w:rPr>
            </w:pPr>
            <w:r w:rsidRPr="004D493A">
              <w:rPr>
                <w:sz w:val="20"/>
                <w:szCs w:val="20"/>
                <w:bdr w:val="none" w:sz="0" w:space="0" w:color="auto" w:frame="1"/>
              </w:rPr>
              <w:t>б) орошения</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46EC9C88" w14:textId="77777777" w:rsidR="001108EA" w:rsidRPr="004D493A" w:rsidRDefault="001108EA" w:rsidP="009F47CB">
            <w:pPr>
              <w:jc w:val="center"/>
              <w:rPr>
                <w:sz w:val="20"/>
                <w:szCs w:val="20"/>
              </w:rPr>
            </w:pPr>
          </w:p>
          <w:p w14:paraId="7E3DE7C4" w14:textId="77777777" w:rsidR="001108EA" w:rsidRPr="004D493A" w:rsidRDefault="001108EA" w:rsidP="009F47CB">
            <w:pPr>
              <w:jc w:val="center"/>
              <w:rPr>
                <w:sz w:val="20"/>
                <w:szCs w:val="20"/>
              </w:rPr>
            </w:pPr>
            <w:r w:rsidRPr="004D493A">
              <w:rPr>
                <w:sz w:val="20"/>
                <w:szCs w:val="20"/>
                <w:bdr w:val="none" w:sz="0" w:space="0" w:color="auto" w:frame="1"/>
              </w:rPr>
              <w:t>200</w:t>
            </w:r>
          </w:p>
          <w:p w14:paraId="27F14CA8" w14:textId="77777777" w:rsidR="001108EA" w:rsidRPr="004D493A" w:rsidRDefault="001108EA" w:rsidP="009F47CB">
            <w:pPr>
              <w:jc w:val="center"/>
              <w:rPr>
                <w:sz w:val="20"/>
                <w:szCs w:val="20"/>
              </w:rPr>
            </w:pPr>
            <w:r w:rsidRPr="004D493A">
              <w:rPr>
                <w:sz w:val="20"/>
                <w:szCs w:val="20"/>
                <w:bdr w:val="none" w:sz="0" w:space="0" w:color="auto" w:frame="1"/>
              </w:rPr>
              <w:t>150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6F1685A5" w14:textId="77777777" w:rsidR="001108EA" w:rsidRPr="004D493A" w:rsidRDefault="001108EA" w:rsidP="009F47CB">
            <w:pPr>
              <w:jc w:val="center"/>
              <w:rPr>
                <w:sz w:val="20"/>
                <w:szCs w:val="20"/>
              </w:rPr>
            </w:pPr>
          </w:p>
          <w:p w14:paraId="4E12091F" w14:textId="77777777" w:rsidR="001108EA" w:rsidRPr="004D493A" w:rsidRDefault="001108EA" w:rsidP="009F47CB">
            <w:pPr>
              <w:jc w:val="center"/>
              <w:rPr>
                <w:sz w:val="20"/>
                <w:szCs w:val="20"/>
              </w:rPr>
            </w:pPr>
            <w:r w:rsidRPr="004D493A">
              <w:rPr>
                <w:sz w:val="20"/>
                <w:szCs w:val="20"/>
                <w:bdr w:val="none" w:sz="0" w:space="0" w:color="auto" w:frame="1"/>
              </w:rPr>
              <w:t>300</w:t>
            </w:r>
          </w:p>
          <w:p w14:paraId="24F4BF9B" w14:textId="77777777" w:rsidR="001108EA" w:rsidRPr="004D493A" w:rsidRDefault="001108EA" w:rsidP="009F47CB">
            <w:pPr>
              <w:jc w:val="center"/>
              <w:rPr>
                <w:sz w:val="20"/>
                <w:szCs w:val="20"/>
              </w:rPr>
            </w:pPr>
            <w:r w:rsidRPr="004D493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C6772E0" w14:textId="77777777" w:rsidR="001108EA" w:rsidRPr="004D493A" w:rsidRDefault="001108EA" w:rsidP="009F47CB">
            <w:pPr>
              <w:jc w:val="center"/>
              <w:rPr>
                <w:sz w:val="20"/>
                <w:szCs w:val="20"/>
              </w:rPr>
            </w:pPr>
          </w:p>
          <w:p w14:paraId="07AEE5DA" w14:textId="77777777" w:rsidR="001108EA" w:rsidRPr="004D493A" w:rsidRDefault="001108EA" w:rsidP="009F47CB">
            <w:pPr>
              <w:jc w:val="center"/>
              <w:rPr>
                <w:sz w:val="20"/>
                <w:szCs w:val="20"/>
              </w:rPr>
            </w:pPr>
            <w:r w:rsidRPr="004D493A">
              <w:rPr>
                <w:sz w:val="20"/>
                <w:szCs w:val="20"/>
                <w:bdr w:val="none" w:sz="0" w:space="0" w:color="auto" w:frame="1"/>
              </w:rPr>
              <w:t>500</w:t>
            </w:r>
          </w:p>
          <w:p w14:paraId="5BB493F1" w14:textId="77777777" w:rsidR="001108EA" w:rsidRPr="004D493A" w:rsidRDefault="001108EA" w:rsidP="009F47CB">
            <w:pPr>
              <w:jc w:val="center"/>
              <w:rPr>
                <w:sz w:val="20"/>
                <w:szCs w:val="20"/>
              </w:rPr>
            </w:pPr>
            <w:r w:rsidRPr="004D493A">
              <w:rPr>
                <w:sz w:val="20"/>
                <w:szCs w:val="20"/>
                <w:bdr w:val="none" w:sz="0" w:space="0" w:color="auto" w:frame="1"/>
              </w:rPr>
              <w:t>400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99C63C9" w14:textId="77777777" w:rsidR="001108EA" w:rsidRPr="004D493A" w:rsidRDefault="001108EA" w:rsidP="009F47CB">
            <w:pPr>
              <w:jc w:val="center"/>
              <w:rPr>
                <w:sz w:val="20"/>
                <w:szCs w:val="20"/>
              </w:rPr>
            </w:pPr>
          </w:p>
          <w:p w14:paraId="3FACEAB0" w14:textId="77777777" w:rsidR="001108EA" w:rsidRPr="004D493A" w:rsidRDefault="001108EA" w:rsidP="009F47CB">
            <w:pPr>
              <w:jc w:val="center"/>
              <w:rPr>
                <w:sz w:val="20"/>
                <w:szCs w:val="20"/>
              </w:rPr>
            </w:pPr>
            <w:r w:rsidRPr="004D493A">
              <w:rPr>
                <w:sz w:val="20"/>
                <w:szCs w:val="20"/>
                <w:bdr w:val="none" w:sz="0" w:space="0" w:color="auto" w:frame="1"/>
              </w:rPr>
              <w:t>1 000</w:t>
            </w:r>
          </w:p>
          <w:p w14:paraId="67B44584" w14:textId="77777777" w:rsidR="001108EA" w:rsidRPr="004D493A" w:rsidRDefault="001108EA" w:rsidP="009F47CB">
            <w:pPr>
              <w:jc w:val="center"/>
              <w:rPr>
                <w:sz w:val="20"/>
                <w:szCs w:val="20"/>
              </w:rPr>
            </w:pPr>
            <w:r w:rsidRPr="004D493A">
              <w:rPr>
                <w:sz w:val="20"/>
                <w:szCs w:val="20"/>
                <w:bdr w:val="none" w:sz="0" w:space="0" w:color="auto" w:frame="1"/>
              </w:rPr>
              <w:t>1 000</w:t>
            </w:r>
          </w:p>
        </w:tc>
      </w:tr>
      <w:tr w:rsidR="001108EA" w:rsidRPr="004D493A" w14:paraId="48E7B7A0" w14:textId="77777777" w:rsidTr="009F47CB">
        <w:trPr>
          <w:trHeight w:val="454"/>
        </w:trPr>
        <w:tc>
          <w:tcPr>
            <w:tcW w:w="2222" w:type="pct"/>
            <w:tcBorders>
              <w:top w:val="nil"/>
              <w:left w:val="single" w:sz="6" w:space="0" w:color="auto"/>
              <w:bottom w:val="single" w:sz="6" w:space="0" w:color="auto"/>
              <w:right w:val="single" w:sz="6" w:space="0" w:color="auto"/>
            </w:tcBorders>
            <w:shd w:val="clear" w:color="auto" w:fill="FFFFFF"/>
            <w:tcMar>
              <w:top w:w="0" w:type="dxa"/>
              <w:left w:w="40" w:type="dxa"/>
              <w:bottom w:w="0" w:type="dxa"/>
              <w:right w:w="40" w:type="dxa"/>
            </w:tcMar>
            <w:vAlign w:val="center"/>
            <w:hideMark/>
          </w:tcPr>
          <w:p w14:paraId="4EB42CE8" w14:textId="77777777" w:rsidR="001108EA" w:rsidRPr="004D493A" w:rsidRDefault="001108EA" w:rsidP="009F47CB">
            <w:pPr>
              <w:rPr>
                <w:sz w:val="20"/>
                <w:szCs w:val="20"/>
              </w:rPr>
            </w:pPr>
            <w:r w:rsidRPr="004D493A">
              <w:rPr>
                <w:sz w:val="20"/>
                <w:szCs w:val="20"/>
                <w:bdr w:val="none" w:sz="0" w:space="0" w:color="auto" w:frame="1"/>
              </w:rPr>
              <w:t>Биологические пруды</w:t>
            </w:r>
          </w:p>
        </w:tc>
        <w:tc>
          <w:tcPr>
            <w:tcW w:w="606"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712B98D8" w14:textId="77777777" w:rsidR="001108EA" w:rsidRPr="004D493A" w:rsidRDefault="001108EA" w:rsidP="009F47CB">
            <w:pPr>
              <w:jc w:val="center"/>
              <w:rPr>
                <w:sz w:val="20"/>
                <w:szCs w:val="20"/>
              </w:rPr>
            </w:pPr>
            <w:r w:rsidRPr="004D493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30938B22" w14:textId="77777777" w:rsidR="001108EA" w:rsidRPr="004D493A" w:rsidRDefault="001108EA" w:rsidP="009F47CB">
            <w:pPr>
              <w:jc w:val="center"/>
              <w:rPr>
                <w:sz w:val="20"/>
                <w:szCs w:val="20"/>
              </w:rPr>
            </w:pPr>
            <w:r w:rsidRPr="004D493A">
              <w:rPr>
                <w:sz w:val="20"/>
                <w:szCs w:val="20"/>
                <w:bdr w:val="none" w:sz="0" w:space="0" w:color="auto" w:frame="1"/>
              </w:rPr>
              <w:t>200</w:t>
            </w:r>
          </w:p>
        </w:tc>
        <w:tc>
          <w:tcPr>
            <w:tcW w:w="707"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274D6A26" w14:textId="77777777" w:rsidR="001108EA" w:rsidRPr="004D493A" w:rsidRDefault="001108EA" w:rsidP="009F47CB">
            <w:pPr>
              <w:jc w:val="center"/>
              <w:rPr>
                <w:sz w:val="20"/>
                <w:szCs w:val="20"/>
              </w:rPr>
            </w:pPr>
            <w:r w:rsidRPr="004D493A">
              <w:rPr>
                <w:sz w:val="20"/>
                <w:szCs w:val="20"/>
                <w:bdr w:val="none" w:sz="0" w:space="0" w:color="auto" w:frame="1"/>
              </w:rPr>
              <w:t>300</w:t>
            </w:r>
          </w:p>
        </w:tc>
        <w:tc>
          <w:tcPr>
            <w:tcW w:w="758" w:type="pct"/>
            <w:tcBorders>
              <w:top w:val="nil"/>
              <w:left w:val="nil"/>
              <w:bottom w:val="single" w:sz="6" w:space="0" w:color="auto"/>
              <w:right w:val="single" w:sz="6" w:space="0" w:color="auto"/>
            </w:tcBorders>
            <w:shd w:val="clear" w:color="auto" w:fill="FFFFFF"/>
            <w:tcMar>
              <w:top w:w="0" w:type="dxa"/>
              <w:left w:w="40" w:type="dxa"/>
              <w:bottom w:w="0" w:type="dxa"/>
              <w:right w:w="40" w:type="dxa"/>
            </w:tcMar>
            <w:vAlign w:val="center"/>
            <w:hideMark/>
          </w:tcPr>
          <w:p w14:paraId="5FEE02A1" w14:textId="77777777" w:rsidR="001108EA" w:rsidRPr="004D493A" w:rsidRDefault="001108EA" w:rsidP="009F47CB">
            <w:pPr>
              <w:jc w:val="center"/>
              <w:rPr>
                <w:sz w:val="20"/>
                <w:szCs w:val="20"/>
              </w:rPr>
            </w:pPr>
            <w:r w:rsidRPr="004D493A">
              <w:rPr>
                <w:sz w:val="20"/>
                <w:szCs w:val="20"/>
                <w:bdr w:val="none" w:sz="0" w:space="0" w:color="auto" w:frame="1"/>
              </w:rPr>
              <w:t>300</w:t>
            </w:r>
          </w:p>
        </w:tc>
      </w:tr>
    </w:tbl>
    <w:p w14:paraId="7C7C467E" w14:textId="77777777" w:rsidR="001108EA" w:rsidRPr="004D493A" w:rsidRDefault="001108EA" w:rsidP="001108EA">
      <w:pPr>
        <w:pStyle w:val="aff9"/>
        <w:rPr>
          <w:sz w:val="22"/>
          <w:szCs w:val="24"/>
        </w:rPr>
      </w:pPr>
      <w:r w:rsidRPr="004D493A">
        <w:rPr>
          <w:sz w:val="22"/>
          <w:szCs w:val="24"/>
        </w:rPr>
        <w:t>Примечания:</w:t>
      </w:r>
    </w:p>
    <w:p w14:paraId="46A95A04" w14:textId="77777777" w:rsidR="001108EA" w:rsidRPr="004D493A" w:rsidRDefault="001108EA" w:rsidP="001108EA">
      <w:pPr>
        <w:pStyle w:val="aff9"/>
        <w:rPr>
          <w:sz w:val="22"/>
          <w:szCs w:val="24"/>
        </w:rPr>
      </w:pPr>
      <w:r w:rsidRPr="004D493A">
        <w:rPr>
          <w:sz w:val="22"/>
          <w:szCs w:val="24"/>
        </w:rPr>
        <w:t xml:space="preserve">1. Размер СЗЗ для канализационных очистных сооружений производительностью более 280 тыс. куб.м/сутки, а также при принятии новых технологий очистки сточных вод и обработки осадка </w:t>
      </w:r>
      <w:r w:rsidRPr="004D493A">
        <w:rPr>
          <w:sz w:val="22"/>
          <w:szCs w:val="24"/>
        </w:rPr>
        <w:lastRenderedPageBreak/>
        <w:t>устанавливается в каждом конкретном случае в порядке, предусмотренном пунктом 5.3. СанПиН 2.2.1/2.1.1.14.</w:t>
      </w:r>
    </w:p>
    <w:p w14:paraId="69EF2A3C" w14:textId="77777777" w:rsidR="001108EA" w:rsidRPr="004D493A" w:rsidRDefault="001108EA" w:rsidP="001108EA">
      <w:pPr>
        <w:pStyle w:val="aff9"/>
        <w:rPr>
          <w:sz w:val="22"/>
          <w:szCs w:val="24"/>
        </w:rPr>
      </w:pPr>
      <w:r w:rsidRPr="004D493A">
        <w:rPr>
          <w:sz w:val="22"/>
          <w:szCs w:val="24"/>
        </w:rPr>
        <w:t>2.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куб.м/сутки СЗЗ следует принимать размером 100 м.</w:t>
      </w:r>
    </w:p>
    <w:p w14:paraId="17343763" w14:textId="77777777" w:rsidR="001108EA" w:rsidRPr="004D493A" w:rsidRDefault="001108EA" w:rsidP="001108EA">
      <w:pPr>
        <w:pStyle w:val="aff9"/>
        <w:rPr>
          <w:sz w:val="22"/>
          <w:szCs w:val="24"/>
        </w:rPr>
      </w:pPr>
      <w:r w:rsidRPr="004D493A">
        <w:rPr>
          <w:sz w:val="22"/>
          <w:szCs w:val="24"/>
        </w:rPr>
        <w:t>3. Для полей подземной фильтрации пропускной способностью до 15 куб.м/сутки размер СЗЗ следует принимать размером 50 м.</w:t>
      </w:r>
    </w:p>
    <w:p w14:paraId="493D808B" w14:textId="77777777" w:rsidR="001108EA" w:rsidRPr="004D493A" w:rsidRDefault="001108EA" w:rsidP="001108EA">
      <w:pPr>
        <w:pStyle w:val="aff9"/>
        <w:rPr>
          <w:sz w:val="22"/>
          <w:szCs w:val="24"/>
        </w:rPr>
      </w:pPr>
      <w:r w:rsidRPr="004D493A">
        <w:rPr>
          <w:sz w:val="22"/>
          <w:szCs w:val="24"/>
        </w:rPr>
        <w:t>4. Размер СЗЗ от очистных сооружений поверхностного стока открытого типа до жилой территории следует принимать 100 м, закрытого типа - 50 м.</w:t>
      </w:r>
    </w:p>
    <w:p w14:paraId="57793B72" w14:textId="77777777" w:rsidR="001108EA" w:rsidRPr="004D493A" w:rsidRDefault="001108EA" w:rsidP="001108EA">
      <w:pPr>
        <w:pStyle w:val="aff9"/>
        <w:rPr>
          <w:sz w:val="22"/>
          <w:szCs w:val="24"/>
        </w:rPr>
      </w:pPr>
      <w:r w:rsidRPr="004D493A">
        <w:rPr>
          <w:sz w:val="22"/>
          <w:szCs w:val="24"/>
        </w:rPr>
        <w:t>5.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СЗЗ следует принимать такими же, как для производств, от которых поступают сточные воды.</w:t>
      </w:r>
    </w:p>
    <w:p w14:paraId="60EA7448" w14:textId="77777777" w:rsidR="001108EA" w:rsidRPr="004D493A" w:rsidRDefault="001108EA" w:rsidP="001108EA">
      <w:pPr>
        <w:pStyle w:val="aff9"/>
        <w:rPr>
          <w:sz w:val="22"/>
          <w:szCs w:val="24"/>
        </w:rPr>
      </w:pPr>
      <w:r w:rsidRPr="004D493A">
        <w:rPr>
          <w:sz w:val="22"/>
          <w:szCs w:val="24"/>
        </w:rPr>
        <w:t>6. Размер СЗЗ от снеготаялок и снегосплавных пунктов до территории жилой застройки и других нормируемых территорий следует принимать 100 м.</w:t>
      </w:r>
    </w:p>
    <w:p w14:paraId="1D7BCF44"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p w14:paraId="31CB26C4" w14:textId="77777777" w:rsidR="001108EA" w:rsidRPr="004D493A" w:rsidRDefault="001108EA" w:rsidP="001108EA">
      <w:pPr>
        <w:pStyle w:val="30"/>
        <w:rPr>
          <w:rFonts w:cs="Times New Roman"/>
        </w:rPr>
      </w:pPr>
      <w:r w:rsidRPr="004D493A">
        <w:rPr>
          <w:rFonts w:cs="Times New Roman"/>
        </w:rPr>
        <w:t>4.8 Границы планируемых зон размещения объектов централизованной системы водоотведения</w:t>
      </w:r>
    </w:p>
    <w:p w14:paraId="599AF67B" w14:textId="0897169B"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отсутствует.</w:t>
      </w:r>
    </w:p>
    <w:p w14:paraId="28EEBF40" w14:textId="77777777" w:rsidR="001108EA" w:rsidRPr="004D493A" w:rsidRDefault="001108EA" w:rsidP="001108EA">
      <w:pPr>
        <w:pStyle w:val="21"/>
        <w:spacing w:line="240" w:lineRule="auto"/>
      </w:pPr>
      <w:r w:rsidRPr="004D493A">
        <w:br w:type="page"/>
      </w:r>
    </w:p>
    <w:p w14:paraId="6A2BC9AC" w14:textId="77777777" w:rsidR="001108EA" w:rsidRPr="004D493A" w:rsidRDefault="001108EA" w:rsidP="001108EA">
      <w:pPr>
        <w:pStyle w:val="21"/>
        <w:spacing w:line="240" w:lineRule="auto"/>
      </w:pPr>
      <w:bookmarkStart w:id="83" w:name="_Toc153357585"/>
      <w:bookmarkStart w:id="84" w:name="_Toc158191957"/>
      <w:bookmarkStart w:id="85" w:name="_Toc163808445"/>
      <w:r w:rsidRPr="004D493A">
        <w:lastRenderedPageBreak/>
        <w:t>Раздел 5 "Экологические аспекты мероприятий по строительству и реконструкции объектов централизованной системы водоотведения"</w:t>
      </w:r>
      <w:bookmarkEnd w:id="83"/>
      <w:bookmarkEnd w:id="84"/>
      <w:bookmarkEnd w:id="85"/>
    </w:p>
    <w:p w14:paraId="2CE4BA01"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5DC08F21" w14:textId="77777777" w:rsidR="001108EA" w:rsidRPr="004D493A" w:rsidRDefault="001108EA" w:rsidP="001108EA">
      <w:pPr>
        <w:pStyle w:val="30"/>
        <w:rPr>
          <w:rFonts w:cs="Times New Roman"/>
        </w:rPr>
      </w:pPr>
      <w:r w:rsidRPr="004D493A">
        <w:rPr>
          <w:rFonts w:cs="Times New Roman"/>
        </w:rPr>
        <w:t>5.1 Сведения о мероприятиях, содержащихся в планах снижения сбросов загрязняющих веществ, программах повышения экологической эффективности, планах мероприятий по охране окружающей среды</w:t>
      </w:r>
    </w:p>
    <w:p w14:paraId="3F3FCBDD" w14:textId="012D2538" w:rsidR="001108EA" w:rsidRPr="004D493A" w:rsidRDefault="001108EA" w:rsidP="001108EA">
      <w:pPr>
        <w:pStyle w:val="aff5"/>
        <w:ind w:firstLine="567"/>
        <w:rPr>
          <w:b w:val="0"/>
        </w:rPr>
      </w:pPr>
      <w:r w:rsidRPr="004D493A">
        <w:rPr>
          <w:b w:val="0"/>
        </w:rPr>
        <w:t xml:space="preserve">Централизованная система водоотведения на территории </w:t>
      </w:r>
      <w:r>
        <w:rPr>
          <w:b w:val="0"/>
        </w:rPr>
        <w:t>Колбинского сельсовета</w:t>
      </w:r>
      <w:r w:rsidRPr="004D493A">
        <w:rPr>
          <w:b w:val="0"/>
        </w:rPr>
        <w:t xml:space="preserve"> отсутствует.</w:t>
      </w:r>
    </w:p>
    <w:p w14:paraId="0D7CC630"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Cs w:val="26"/>
        </w:rPr>
      </w:pPr>
    </w:p>
    <w:p w14:paraId="06CBDE4E" w14:textId="77777777" w:rsidR="001108EA" w:rsidRPr="004D493A" w:rsidRDefault="001108EA" w:rsidP="001108EA">
      <w:pPr>
        <w:pStyle w:val="30"/>
        <w:rPr>
          <w:rFonts w:cs="Times New Roman"/>
        </w:rPr>
      </w:pPr>
      <w:r w:rsidRPr="004D493A">
        <w:rPr>
          <w:rFonts w:cs="Times New Roman"/>
        </w:rPr>
        <w:t>5.2 Сведения о применении методов, безопасных для окружающей среды, при утилизации осадков сточных вод</w:t>
      </w:r>
    </w:p>
    <w:p w14:paraId="561C1905" w14:textId="77777777" w:rsidR="001108EA" w:rsidRPr="004D493A" w:rsidRDefault="001108EA" w:rsidP="001108EA">
      <w:pPr>
        <w:pStyle w:val="Aff7"/>
      </w:pPr>
      <w:r w:rsidRPr="004D493A">
        <w:t>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w:t>
      </w:r>
      <w:r w:rsidRPr="004D493A">
        <w:rPr>
          <w:szCs w:val="24"/>
        </w:rPr>
        <w:t xml:space="preserve"> </w:t>
      </w:r>
    </w:p>
    <w:p w14:paraId="0EF8C7FC" w14:textId="77777777" w:rsidR="001108EA" w:rsidRPr="004D493A" w:rsidRDefault="001108EA" w:rsidP="001108EA">
      <w:pPr>
        <w:pStyle w:val="Aff7"/>
        <w:rPr>
          <w:szCs w:val="24"/>
        </w:rPr>
      </w:pPr>
      <w:r w:rsidRPr="004D493A">
        <w:rPr>
          <w:szCs w:val="24"/>
        </w:rPr>
        <w:t>Методы утилизации осадков сточных вод будут уточнены на дальнейших стадиях проектирования.</w:t>
      </w:r>
    </w:p>
    <w:p w14:paraId="791CC8FD"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605785D3"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sectPr w:rsidR="001108EA" w:rsidRPr="004D493A" w:rsidSect="00160639">
          <w:pgSz w:w="11906" w:h="16838"/>
          <w:pgMar w:top="1134" w:right="851" w:bottom="1134" w:left="1134" w:header="709" w:footer="709" w:gutter="0"/>
          <w:cols w:space="708"/>
          <w:docGrid w:linePitch="360"/>
        </w:sectPr>
      </w:pPr>
    </w:p>
    <w:p w14:paraId="18B5C97E" w14:textId="77777777" w:rsidR="001108EA" w:rsidRPr="004D493A" w:rsidRDefault="001108EA" w:rsidP="001108EA">
      <w:pPr>
        <w:pStyle w:val="21"/>
        <w:spacing w:line="240" w:lineRule="auto"/>
        <w:rPr>
          <w:i/>
          <w:sz w:val="20"/>
          <w:szCs w:val="20"/>
        </w:rPr>
      </w:pPr>
      <w:bookmarkStart w:id="86" w:name="_Toc153357586"/>
      <w:bookmarkStart w:id="87" w:name="_Toc158191958"/>
      <w:bookmarkStart w:id="88" w:name="_Toc163808446"/>
      <w:r w:rsidRPr="004D493A">
        <w:lastRenderedPageBreak/>
        <w:t>Раздел 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86"/>
      <w:bookmarkEnd w:id="87"/>
      <w:bookmarkEnd w:id="88"/>
    </w:p>
    <w:p w14:paraId="10FFB873" w14:textId="77777777" w:rsidR="001108EA" w:rsidRPr="004D493A" w:rsidRDefault="001108EA" w:rsidP="001108EA">
      <w:pPr>
        <w:pStyle w:val="1a"/>
        <w:jc w:val="both"/>
        <w:rPr>
          <w:bCs/>
          <w:sz w:val="26"/>
          <w:szCs w:val="26"/>
        </w:rPr>
      </w:pPr>
      <w:r w:rsidRPr="004D493A">
        <w:rPr>
          <w:bCs/>
          <w:sz w:val="26"/>
          <w:szCs w:val="26"/>
        </w:rPr>
        <w:t xml:space="preserve"> </w:t>
      </w:r>
    </w:p>
    <w:p w14:paraId="3D53C6CE" w14:textId="7AA4248C" w:rsidR="001108EA" w:rsidRPr="004D493A" w:rsidRDefault="001108EA" w:rsidP="001108EA">
      <w:r w:rsidRPr="004D493A">
        <w:t>Перечень основных мероприятий по реализации схем водоотведения приведен в таблице 2</w:t>
      </w:r>
      <w:r w:rsidR="00232831">
        <w:t>3</w:t>
      </w:r>
      <w:r w:rsidRPr="004D493A">
        <w:t>.</w:t>
      </w:r>
    </w:p>
    <w:p w14:paraId="51FE9B0F" w14:textId="77777777" w:rsidR="001108EA" w:rsidRPr="004D493A" w:rsidRDefault="001108EA" w:rsidP="001108EA"/>
    <w:p w14:paraId="2F8F8091" w14:textId="3A844824" w:rsidR="001108EA" w:rsidRPr="004D493A" w:rsidRDefault="001108EA" w:rsidP="001108EA">
      <w:pPr>
        <w:pStyle w:val="afc"/>
      </w:pPr>
      <w:r w:rsidRPr="004D493A">
        <w:t>Таблица 2</w:t>
      </w:r>
      <w:r w:rsidR="00232831">
        <w:t>3</w:t>
      </w:r>
      <w:r w:rsidRPr="004D493A">
        <w:t xml:space="preserve"> – Мероприятия по реализации схем водоотведения</w:t>
      </w:r>
    </w:p>
    <w:tbl>
      <w:tblPr>
        <w:tblW w:w="49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1"/>
        <w:gridCol w:w="2839"/>
        <w:gridCol w:w="988"/>
        <w:gridCol w:w="840"/>
        <w:gridCol w:w="846"/>
        <w:gridCol w:w="846"/>
        <w:gridCol w:w="9"/>
        <w:gridCol w:w="843"/>
        <w:gridCol w:w="988"/>
        <w:gridCol w:w="772"/>
        <w:gridCol w:w="846"/>
        <w:gridCol w:w="988"/>
        <w:gridCol w:w="855"/>
        <w:gridCol w:w="669"/>
        <w:gridCol w:w="855"/>
        <w:gridCol w:w="849"/>
        <w:gridCol w:w="35"/>
      </w:tblGrid>
      <w:tr w:rsidR="001108EA" w:rsidRPr="0069255F" w14:paraId="5B5B9956" w14:textId="77777777" w:rsidTr="001108EA">
        <w:trPr>
          <w:cantSplit/>
          <w:tblHeader/>
        </w:trPr>
        <w:tc>
          <w:tcPr>
            <w:tcW w:w="228" w:type="pct"/>
            <w:vMerge w:val="restart"/>
            <w:shd w:val="clear" w:color="000000" w:fill="BFBFBF"/>
            <w:noWrap/>
            <w:vAlign w:val="center"/>
          </w:tcPr>
          <w:p w14:paraId="56101FA6" w14:textId="77777777" w:rsidR="001108EA" w:rsidRPr="0069255F" w:rsidRDefault="001108EA" w:rsidP="009F47CB">
            <w:pPr>
              <w:jc w:val="center"/>
              <w:rPr>
                <w:b/>
                <w:bCs/>
                <w:sz w:val="20"/>
                <w:szCs w:val="20"/>
              </w:rPr>
            </w:pPr>
            <w:r w:rsidRPr="0069255F">
              <w:rPr>
                <w:b/>
                <w:bCs/>
                <w:sz w:val="20"/>
                <w:szCs w:val="20"/>
              </w:rPr>
              <w:t>№ п/п</w:t>
            </w:r>
          </w:p>
        </w:tc>
        <w:tc>
          <w:tcPr>
            <w:tcW w:w="963" w:type="pct"/>
            <w:vMerge w:val="restart"/>
            <w:shd w:val="clear" w:color="000000" w:fill="BFBFBF"/>
            <w:noWrap/>
            <w:vAlign w:val="center"/>
          </w:tcPr>
          <w:p w14:paraId="439B1A11" w14:textId="77777777" w:rsidR="001108EA" w:rsidRPr="0069255F" w:rsidRDefault="001108EA" w:rsidP="009F47CB">
            <w:pPr>
              <w:jc w:val="left"/>
              <w:rPr>
                <w:b/>
                <w:bCs/>
                <w:sz w:val="20"/>
                <w:szCs w:val="20"/>
              </w:rPr>
            </w:pPr>
            <w:r w:rsidRPr="0069255F">
              <w:rPr>
                <w:b/>
                <w:bCs/>
                <w:sz w:val="20"/>
                <w:szCs w:val="20"/>
              </w:rPr>
              <w:t>Наименование и перечень</w:t>
            </w:r>
          </w:p>
          <w:p w14:paraId="3043D432" w14:textId="77777777" w:rsidR="001108EA" w:rsidRPr="0069255F" w:rsidRDefault="001108EA" w:rsidP="009F47CB">
            <w:pPr>
              <w:jc w:val="left"/>
              <w:rPr>
                <w:b/>
                <w:bCs/>
                <w:sz w:val="20"/>
                <w:szCs w:val="20"/>
              </w:rPr>
            </w:pPr>
            <w:r w:rsidRPr="0069255F">
              <w:rPr>
                <w:b/>
                <w:bCs/>
                <w:sz w:val="20"/>
                <w:szCs w:val="20"/>
              </w:rPr>
              <w:t xml:space="preserve"> включаемых объектов</w:t>
            </w:r>
          </w:p>
        </w:tc>
        <w:tc>
          <w:tcPr>
            <w:tcW w:w="335" w:type="pct"/>
            <w:vMerge w:val="restart"/>
            <w:shd w:val="clear" w:color="000000" w:fill="BFBFBF"/>
            <w:noWrap/>
            <w:vAlign w:val="center"/>
          </w:tcPr>
          <w:p w14:paraId="353049B9" w14:textId="77777777" w:rsidR="001108EA" w:rsidRPr="0069255F" w:rsidRDefault="001108EA" w:rsidP="009F47CB">
            <w:pPr>
              <w:jc w:val="center"/>
              <w:rPr>
                <w:b/>
                <w:bCs/>
                <w:sz w:val="20"/>
                <w:szCs w:val="20"/>
              </w:rPr>
            </w:pPr>
            <w:r w:rsidRPr="0069255F">
              <w:rPr>
                <w:b/>
                <w:bCs/>
                <w:sz w:val="20"/>
                <w:szCs w:val="20"/>
              </w:rPr>
              <w:t>Сроки реализации</w:t>
            </w:r>
          </w:p>
        </w:tc>
        <w:tc>
          <w:tcPr>
            <w:tcW w:w="3474" w:type="pct"/>
            <w:gridSpan w:val="14"/>
            <w:shd w:val="clear" w:color="000000" w:fill="BFBFBF"/>
            <w:noWrap/>
            <w:vAlign w:val="center"/>
          </w:tcPr>
          <w:p w14:paraId="18890398" w14:textId="77777777" w:rsidR="001108EA" w:rsidRPr="0069255F" w:rsidRDefault="001108EA" w:rsidP="009F47CB">
            <w:pPr>
              <w:ind w:left="-108" w:right="-108"/>
              <w:jc w:val="center"/>
              <w:rPr>
                <w:b/>
                <w:bCs/>
                <w:sz w:val="20"/>
                <w:szCs w:val="20"/>
              </w:rPr>
            </w:pPr>
            <w:r w:rsidRPr="0069255F">
              <w:rPr>
                <w:b/>
                <w:bCs/>
                <w:sz w:val="20"/>
                <w:szCs w:val="20"/>
              </w:rPr>
              <w:t>Стоимость реализации, тыс.руб.</w:t>
            </w:r>
          </w:p>
        </w:tc>
      </w:tr>
      <w:tr w:rsidR="001108EA" w:rsidRPr="0069255F" w14:paraId="2D3F9817" w14:textId="77777777" w:rsidTr="001108EA">
        <w:trPr>
          <w:gridAfter w:val="1"/>
          <w:wAfter w:w="10" w:type="pct"/>
          <w:cantSplit/>
          <w:tblHeader/>
        </w:trPr>
        <w:tc>
          <w:tcPr>
            <w:tcW w:w="228" w:type="pct"/>
            <w:vMerge/>
            <w:vAlign w:val="center"/>
          </w:tcPr>
          <w:p w14:paraId="64165E25" w14:textId="77777777" w:rsidR="001108EA" w:rsidRPr="0069255F" w:rsidRDefault="001108EA" w:rsidP="009F47CB">
            <w:pPr>
              <w:jc w:val="left"/>
              <w:rPr>
                <w:b/>
                <w:bCs/>
                <w:sz w:val="20"/>
                <w:szCs w:val="20"/>
              </w:rPr>
            </w:pPr>
          </w:p>
        </w:tc>
        <w:tc>
          <w:tcPr>
            <w:tcW w:w="963" w:type="pct"/>
            <w:vMerge/>
            <w:vAlign w:val="center"/>
          </w:tcPr>
          <w:p w14:paraId="49268C7B" w14:textId="77777777" w:rsidR="001108EA" w:rsidRPr="0069255F" w:rsidRDefault="001108EA" w:rsidP="009F47CB">
            <w:pPr>
              <w:jc w:val="left"/>
              <w:rPr>
                <w:b/>
                <w:bCs/>
                <w:sz w:val="20"/>
                <w:szCs w:val="20"/>
              </w:rPr>
            </w:pPr>
          </w:p>
        </w:tc>
        <w:tc>
          <w:tcPr>
            <w:tcW w:w="335" w:type="pct"/>
            <w:vMerge/>
            <w:vAlign w:val="center"/>
          </w:tcPr>
          <w:p w14:paraId="66E818C2" w14:textId="77777777" w:rsidR="001108EA" w:rsidRPr="0069255F" w:rsidRDefault="001108EA" w:rsidP="009F47CB">
            <w:pPr>
              <w:jc w:val="left"/>
              <w:rPr>
                <w:b/>
                <w:bCs/>
                <w:sz w:val="20"/>
                <w:szCs w:val="20"/>
              </w:rPr>
            </w:pPr>
          </w:p>
        </w:tc>
        <w:tc>
          <w:tcPr>
            <w:tcW w:w="285" w:type="pct"/>
            <w:shd w:val="clear" w:color="000000" w:fill="BFBFBF"/>
            <w:noWrap/>
            <w:vAlign w:val="center"/>
          </w:tcPr>
          <w:p w14:paraId="710AAEA7" w14:textId="77777777" w:rsidR="001108EA" w:rsidRPr="0069255F" w:rsidRDefault="001108EA" w:rsidP="009F47CB">
            <w:pPr>
              <w:ind w:left="-108" w:right="-108"/>
              <w:jc w:val="center"/>
              <w:rPr>
                <w:b/>
                <w:bCs/>
                <w:sz w:val="20"/>
                <w:szCs w:val="20"/>
              </w:rPr>
            </w:pPr>
            <w:r w:rsidRPr="0069255F">
              <w:rPr>
                <w:b/>
                <w:bCs/>
                <w:sz w:val="20"/>
                <w:szCs w:val="20"/>
              </w:rPr>
              <w:t>Всего</w:t>
            </w:r>
          </w:p>
        </w:tc>
        <w:tc>
          <w:tcPr>
            <w:tcW w:w="287" w:type="pct"/>
            <w:shd w:val="clear" w:color="000000" w:fill="BFBFBF"/>
            <w:noWrap/>
            <w:vAlign w:val="center"/>
          </w:tcPr>
          <w:p w14:paraId="41DB3740" w14:textId="77777777" w:rsidR="001108EA" w:rsidRPr="0069255F" w:rsidRDefault="001108EA" w:rsidP="009F47CB">
            <w:pPr>
              <w:ind w:left="-108" w:right="-108"/>
              <w:jc w:val="center"/>
              <w:rPr>
                <w:b/>
                <w:bCs/>
                <w:sz w:val="20"/>
                <w:szCs w:val="20"/>
              </w:rPr>
            </w:pPr>
            <w:r w:rsidRPr="0069255F">
              <w:rPr>
                <w:b/>
                <w:bCs/>
                <w:sz w:val="20"/>
                <w:szCs w:val="20"/>
              </w:rPr>
              <w:t>202</w:t>
            </w:r>
            <w:r>
              <w:rPr>
                <w:b/>
                <w:bCs/>
                <w:sz w:val="20"/>
                <w:szCs w:val="20"/>
              </w:rPr>
              <w:t>4</w:t>
            </w:r>
          </w:p>
        </w:tc>
        <w:tc>
          <w:tcPr>
            <w:tcW w:w="290" w:type="pct"/>
            <w:gridSpan w:val="2"/>
            <w:shd w:val="clear" w:color="000000" w:fill="BFBFBF"/>
            <w:noWrap/>
            <w:vAlign w:val="center"/>
          </w:tcPr>
          <w:p w14:paraId="11E37263" w14:textId="77777777" w:rsidR="001108EA" w:rsidRPr="0069255F" w:rsidRDefault="001108EA" w:rsidP="009F47CB">
            <w:pPr>
              <w:ind w:left="-108" w:right="-108"/>
              <w:jc w:val="center"/>
              <w:rPr>
                <w:b/>
                <w:bCs/>
                <w:sz w:val="20"/>
                <w:szCs w:val="20"/>
              </w:rPr>
            </w:pPr>
            <w:r>
              <w:rPr>
                <w:b/>
                <w:bCs/>
                <w:sz w:val="20"/>
                <w:szCs w:val="20"/>
              </w:rPr>
              <w:t>2025</w:t>
            </w:r>
          </w:p>
        </w:tc>
        <w:tc>
          <w:tcPr>
            <w:tcW w:w="286" w:type="pct"/>
            <w:shd w:val="clear" w:color="000000" w:fill="BFBFBF"/>
            <w:noWrap/>
            <w:vAlign w:val="center"/>
          </w:tcPr>
          <w:p w14:paraId="5DA7F52A" w14:textId="77777777" w:rsidR="001108EA" w:rsidRPr="0069255F" w:rsidRDefault="001108EA" w:rsidP="009F47CB">
            <w:pPr>
              <w:ind w:left="-108" w:right="-108"/>
              <w:jc w:val="center"/>
              <w:rPr>
                <w:b/>
                <w:bCs/>
                <w:sz w:val="20"/>
                <w:szCs w:val="20"/>
              </w:rPr>
            </w:pPr>
            <w:r>
              <w:rPr>
                <w:b/>
                <w:bCs/>
                <w:sz w:val="20"/>
                <w:szCs w:val="20"/>
              </w:rPr>
              <w:t>2026</w:t>
            </w:r>
          </w:p>
        </w:tc>
        <w:tc>
          <w:tcPr>
            <w:tcW w:w="335" w:type="pct"/>
            <w:shd w:val="clear" w:color="000000" w:fill="BFBFBF"/>
            <w:noWrap/>
            <w:vAlign w:val="center"/>
          </w:tcPr>
          <w:p w14:paraId="0F7524C0" w14:textId="77777777" w:rsidR="001108EA" w:rsidRPr="0069255F" w:rsidRDefault="001108EA" w:rsidP="009F47CB">
            <w:pPr>
              <w:ind w:left="-108" w:right="-108"/>
              <w:jc w:val="center"/>
              <w:rPr>
                <w:b/>
                <w:bCs/>
                <w:sz w:val="20"/>
                <w:szCs w:val="20"/>
              </w:rPr>
            </w:pPr>
            <w:r>
              <w:rPr>
                <w:b/>
                <w:bCs/>
                <w:sz w:val="20"/>
                <w:szCs w:val="20"/>
              </w:rPr>
              <w:t>2027</w:t>
            </w:r>
          </w:p>
        </w:tc>
        <w:tc>
          <w:tcPr>
            <w:tcW w:w="262" w:type="pct"/>
            <w:shd w:val="clear" w:color="000000" w:fill="BFBFBF"/>
            <w:noWrap/>
            <w:vAlign w:val="center"/>
          </w:tcPr>
          <w:p w14:paraId="1C0FA116" w14:textId="77777777" w:rsidR="001108EA" w:rsidRPr="0069255F" w:rsidRDefault="001108EA" w:rsidP="009F47CB">
            <w:pPr>
              <w:ind w:left="-108" w:right="-108"/>
              <w:jc w:val="center"/>
              <w:rPr>
                <w:b/>
                <w:bCs/>
                <w:sz w:val="20"/>
                <w:szCs w:val="20"/>
              </w:rPr>
            </w:pPr>
            <w:r>
              <w:rPr>
                <w:b/>
                <w:bCs/>
                <w:sz w:val="20"/>
                <w:szCs w:val="20"/>
              </w:rPr>
              <w:t>2028</w:t>
            </w:r>
          </w:p>
        </w:tc>
        <w:tc>
          <w:tcPr>
            <w:tcW w:w="287" w:type="pct"/>
            <w:shd w:val="clear" w:color="000000" w:fill="BFBFBF"/>
            <w:noWrap/>
            <w:vAlign w:val="center"/>
          </w:tcPr>
          <w:p w14:paraId="1EA37979" w14:textId="77777777" w:rsidR="001108EA" w:rsidRPr="0069255F" w:rsidRDefault="001108EA" w:rsidP="009F47CB">
            <w:pPr>
              <w:ind w:left="-108" w:right="-108"/>
              <w:jc w:val="center"/>
              <w:rPr>
                <w:b/>
                <w:bCs/>
                <w:sz w:val="20"/>
                <w:szCs w:val="20"/>
              </w:rPr>
            </w:pPr>
            <w:r>
              <w:rPr>
                <w:b/>
                <w:bCs/>
                <w:sz w:val="20"/>
                <w:szCs w:val="20"/>
              </w:rPr>
              <w:t>2029</w:t>
            </w:r>
          </w:p>
        </w:tc>
        <w:tc>
          <w:tcPr>
            <w:tcW w:w="335" w:type="pct"/>
            <w:shd w:val="clear" w:color="000000" w:fill="BFBFBF"/>
            <w:noWrap/>
            <w:vAlign w:val="center"/>
          </w:tcPr>
          <w:p w14:paraId="0077DE71" w14:textId="77777777" w:rsidR="001108EA" w:rsidRPr="0069255F" w:rsidRDefault="001108EA" w:rsidP="009F47CB">
            <w:pPr>
              <w:ind w:left="-108" w:right="-108"/>
              <w:jc w:val="center"/>
              <w:rPr>
                <w:b/>
                <w:bCs/>
                <w:sz w:val="20"/>
                <w:szCs w:val="20"/>
              </w:rPr>
            </w:pPr>
            <w:r>
              <w:rPr>
                <w:b/>
                <w:bCs/>
                <w:sz w:val="20"/>
                <w:szCs w:val="20"/>
              </w:rPr>
              <w:t>2030</w:t>
            </w:r>
          </w:p>
        </w:tc>
        <w:tc>
          <w:tcPr>
            <w:tcW w:w="290" w:type="pct"/>
            <w:shd w:val="clear" w:color="000000" w:fill="BFBFBF"/>
            <w:noWrap/>
            <w:vAlign w:val="center"/>
          </w:tcPr>
          <w:p w14:paraId="119D5378" w14:textId="77777777" w:rsidR="001108EA" w:rsidRPr="0069255F" w:rsidRDefault="001108EA" w:rsidP="009F47CB">
            <w:pPr>
              <w:ind w:left="-108" w:right="-108"/>
              <w:jc w:val="center"/>
              <w:rPr>
                <w:b/>
                <w:bCs/>
                <w:sz w:val="20"/>
                <w:szCs w:val="20"/>
              </w:rPr>
            </w:pPr>
            <w:r>
              <w:rPr>
                <w:b/>
                <w:bCs/>
                <w:sz w:val="20"/>
                <w:szCs w:val="20"/>
              </w:rPr>
              <w:t>2031</w:t>
            </w:r>
          </w:p>
        </w:tc>
        <w:tc>
          <w:tcPr>
            <w:tcW w:w="227" w:type="pct"/>
            <w:shd w:val="clear" w:color="000000" w:fill="BFBFBF"/>
            <w:noWrap/>
            <w:vAlign w:val="center"/>
          </w:tcPr>
          <w:p w14:paraId="5B97E1D5" w14:textId="77777777" w:rsidR="001108EA" w:rsidRPr="0069255F" w:rsidRDefault="001108EA" w:rsidP="009F47CB">
            <w:pPr>
              <w:ind w:left="-108" w:right="-108"/>
              <w:jc w:val="center"/>
              <w:rPr>
                <w:b/>
                <w:bCs/>
                <w:sz w:val="20"/>
                <w:szCs w:val="20"/>
              </w:rPr>
            </w:pPr>
            <w:r>
              <w:rPr>
                <w:b/>
                <w:bCs/>
                <w:sz w:val="20"/>
                <w:szCs w:val="20"/>
              </w:rPr>
              <w:t>2032</w:t>
            </w:r>
          </w:p>
        </w:tc>
        <w:tc>
          <w:tcPr>
            <w:tcW w:w="290" w:type="pct"/>
            <w:shd w:val="clear" w:color="000000" w:fill="BFBFBF"/>
            <w:vAlign w:val="center"/>
          </w:tcPr>
          <w:p w14:paraId="6CBF9968" w14:textId="77777777" w:rsidR="001108EA" w:rsidRPr="0069255F" w:rsidRDefault="001108EA" w:rsidP="009F47CB">
            <w:pPr>
              <w:ind w:left="-108" w:right="-108"/>
              <w:jc w:val="center"/>
              <w:rPr>
                <w:b/>
                <w:bCs/>
                <w:sz w:val="20"/>
                <w:szCs w:val="20"/>
              </w:rPr>
            </w:pPr>
            <w:r>
              <w:rPr>
                <w:b/>
                <w:bCs/>
                <w:sz w:val="20"/>
                <w:szCs w:val="20"/>
              </w:rPr>
              <w:t>2033</w:t>
            </w:r>
          </w:p>
        </w:tc>
        <w:tc>
          <w:tcPr>
            <w:tcW w:w="288" w:type="pct"/>
            <w:shd w:val="clear" w:color="000000" w:fill="BFBFBF"/>
            <w:vAlign w:val="center"/>
          </w:tcPr>
          <w:p w14:paraId="0D6D1808" w14:textId="77777777" w:rsidR="001108EA" w:rsidRPr="0069255F" w:rsidRDefault="001108EA" w:rsidP="009F47CB">
            <w:pPr>
              <w:ind w:left="-108" w:right="-108"/>
              <w:jc w:val="center"/>
              <w:rPr>
                <w:b/>
                <w:bCs/>
                <w:sz w:val="20"/>
                <w:szCs w:val="20"/>
              </w:rPr>
            </w:pPr>
            <w:r>
              <w:rPr>
                <w:b/>
                <w:bCs/>
                <w:sz w:val="20"/>
                <w:szCs w:val="20"/>
              </w:rPr>
              <w:t>2034-2035</w:t>
            </w:r>
          </w:p>
        </w:tc>
      </w:tr>
      <w:tr w:rsidR="001108EA" w:rsidRPr="0069255F" w14:paraId="514A072E" w14:textId="77777777" w:rsidTr="001108EA">
        <w:trPr>
          <w:gridAfter w:val="1"/>
          <w:wAfter w:w="10" w:type="pct"/>
          <w:cantSplit/>
        </w:trPr>
        <w:tc>
          <w:tcPr>
            <w:tcW w:w="228" w:type="pct"/>
            <w:noWrap/>
            <w:vAlign w:val="center"/>
          </w:tcPr>
          <w:p w14:paraId="536687A0" w14:textId="4615B772" w:rsidR="001108EA" w:rsidRPr="0069255F" w:rsidRDefault="001108EA" w:rsidP="009F47CB">
            <w:pPr>
              <w:jc w:val="center"/>
              <w:rPr>
                <w:sz w:val="20"/>
                <w:szCs w:val="20"/>
              </w:rPr>
            </w:pPr>
            <w:r>
              <w:rPr>
                <w:sz w:val="22"/>
                <w:szCs w:val="22"/>
              </w:rPr>
              <w:t>1</w:t>
            </w:r>
          </w:p>
        </w:tc>
        <w:tc>
          <w:tcPr>
            <w:tcW w:w="963" w:type="pct"/>
            <w:noWrap/>
            <w:vAlign w:val="center"/>
          </w:tcPr>
          <w:p w14:paraId="1F6DEF73" w14:textId="4EFC2285" w:rsidR="001108EA" w:rsidRPr="0069255F" w:rsidRDefault="001108EA" w:rsidP="009F47CB">
            <w:pPr>
              <w:rPr>
                <w:iCs/>
                <w:sz w:val="20"/>
                <w:szCs w:val="20"/>
              </w:rPr>
            </w:pPr>
            <w:r w:rsidRPr="004D493A">
              <w:t>Установка локальных установок биологической и глубокой очистки хозяйственно-бытовых стоков в различных модификациях</w:t>
            </w:r>
          </w:p>
        </w:tc>
        <w:tc>
          <w:tcPr>
            <w:tcW w:w="335" w:type="pct"/>
            <w:noWrap/>
            <w:vAlign w:val="center"/>
          </w:tcPr>
          <w:p w14:paraId="5787DEF3" w14:textId="77777777" w:rsidR="001108EA" w:rsidRDefault="001108EA" w:rsidP="009F47CB">
            <w:pPr>
              <w:jc w:val="center"/>
              <w:rPr>
                <w:iCs/>
                <w:sz w:val="20"/>
                <w:szCs w:val="20"/>
              </w:rPr>
            </w:pPr>
            <w:r>
              <w:rPr>
                <w:iCs/>
                <w:sz w:val="22"/>
                <w:szCs w:val="22"/>
              </w:rPr>
              <w:t>2024-2035</w:t>
            </w:r>
          </w:p>
        </w:tc>
        <w:tc>
          <w:tcPr>
            <w:tcW w:w="285" w:type="pct"/>
            <w:noWrap/>
            <w:vAlign w:val="center"/>
          </w:tcPr>
          <w:p w14:paraId="1280F7C2" w14:textId="162D76A9" w:rsidR="001108EA" w:rsidRPr="00501467" w:rsidRDefault="001108EA" w:rsidP="009F47CB">
            <w:pPr>
              <w:jc w:val="center"/>
              <w:rPr>
                <w:sz w:val="20"/>
                <w:szCs w:val="20"/>
              </w:rPr>
            </w:pPr>
            <w:r>
              <w:rPr>
                <w:sz w:val="20"/>
                <w:szCs w:val="20"/>
              </w:rPr>
              <w:t>4500</w:t>
            </w:r>
          </w:p>
        </w:tc>
        <w:tc>
          <w:tcPr>
            <w:tcW w:w="287" w:type="pct"/>
            <w:noWrap/>
            <w:vAlign w:val="center"/>
          </w:tcPr>
          <w:p w14:paraId="78AD7B08" w14:textId="52E8F62F" w:rsidR="001108EA" w:rsidRDefault="001108EA" w:rsidP="009F47CB">
            <w:pPr>
              <w:ind w:left="-121" w:right="-114"/>
              <w:jc w:val="center"/>
              <w:rPr>
                <w:sz w:val="20"/>
                <w:szCs w:val="20"/>
              </w:rPr>
            </w:pPr>
          </w:p>
        </w:tc>
        <w:tc>
          <w:tcPr>
            <w:tcW w:w="287" w:type="pct"/>
            <w:noWrap/>
            <w:vAlign w:val="center"/>
          </w:tcPr>
          <w:p w14:paraId="3255CC88" w14:textId="43B00628" w:rsidR="001108EA" w:rsidRDefault="001108EA" w:rsidP="009F47CB">
            <w:pPr>
              <w:ind w:left="-121" w:right="-114"/>
              <w:jc w:val="center"/>
              <w:rPr>
                <w:sz w:val="20"/>
                <w:szCs w:val="20"/>
              </w:rPr>
            </w:pPr>
          </w:p>
        </w:tc>
        <w:tc>
          <w:tcPr>
            <w:tcW w:w="289" w:type="pct"/>
            <w:gridSpan w:val="2"/>
            <w:noWrap/>
            <w:vAlign w:val="center"/>
          </w:tcPr>
          <w:p w14:paraId="2094432B" w14:textId="034DCF1E" w:rsidR="001108EA" w:rsidRDefault="001108EA" w:rsidP="009F47CB">
            <w:pPr>
              <w:ind w:left="-121" w:right="-114"/>
              <w:jc w:val="center"/>
              <w:rPr>
                <w:sz w:val="20"/>
                <w:szCs w:val="20"/>
              </w:rPr>
            </w:pPr>
            <w:r>
              <w:rPr>
                <w:sz w:val="20"/>
                <w:szCs w:val="20"/>
              </w:rPr>
              <w:t>500</w:t>
            </w:r>
          </w:p>
        </w:tc>
        <w:tc>
          <w:tcPr>
            <w:tcW w:w="335" w:type="pct"/>
            <w:noWrap/>
            <w:vAlign w:val="center"/>
          </w:tcPr>
          <w:p w14:paraId="72E18037" w14:textId="3A21FDDC" w:rsidR="001108EA" w:rsidRDefault="001108EA" w:rsidP="009F47CB">
            <w:pPr>
              <w:ind w:left="-121" w:right="-114"/>
              <w:jc w:val="center"/>
              <w:rPr>
                <w:sz w:val="20"/>
                <w:szCs w:val="20"/>
              </w:rPr>
            </w:pPr>
          </w:p>
        </w:tc>
        <w:tc>
          <w:tcPr>
            <w:tcW w:w="262" w:type="pct"/>
            <w:noWrap/>
            <w:vAlign w:val="center"/>
          </w:tcPr>
          <w:p w14:paraId="5000B5A4" w14:textId="548C0BEA" w:rsidR="001108EA" w:rsidRDefault="001108EA" w:rsidP="009F47CB">
            <w:pPr>
              <w:ind w:left="-121" w:right="-114"/>
              <w:jc w:val="center"/>
              <w:rPr>
                <w:sz w:val="20"/>
                <w:szCs w:val="20"/>
              </w:rPr>
            </w:pPr>
            <w:r>
              <w:rPr>
                <w:sz w:val="20"/>
                <w:szCs w:val="20"/>
              </w:rPr>
              <w:t>500</w:t>
            </w:r>
          </w:p>
        </w:tc>
        <w:tc>
          <w:tcPr>
            <w:tcW w:w="287" w:type="pct"/>
            <w:noWrap/>
            <w:vAlign w:val="center"/>
          </w:tcPr>
          <w:p w14:paraId="46453190" w14:textId="41696EFA" w:rsidR="001108EA" w:rsidRDefault="001108EA" w:rsidP="009F47CB">
            <w:pPr>
              <w:ind w:left="-121" w:right="-114"/>
              <w:jc w:val="center"/>
              <w:rPr>
                <w:sz w:val="20"/>
                <w:szCs w:val="20"/>
              </w:rPr>
            </w:pPr>
          </w:p>
        </w:tc>
        <w:tc>
          <w:tcPr>
            <w:tcW w:w="335" w:type="pct"/>
            <w:noWrap/>
            <w:vAlign w:val="center"/>
          </w:tcPr>
          <w:p w14:paraId="678B4B1C" w14:textId="2BACED83" w:rsidR="001108EA" w:rsidRDefault="001108EA" w:rsidP="009F47CB">
            <w:pPr>
              <w:ind w:left="-121" w:right="-114"/>
              <w:jc w:val="center"/>
              <w:rPr>
                <w:sz w:val="20"/>
                <w:szCs w:val="20"/>
              </w:rPr>
            </w:pPr>
            <w:r>
              <w:rPr>
                <w:sz w:val="20"/>
                <w:szCs w:val="20"/>
              </w:rPr>
              <w:t>500</w:t>
            </w:r>
          </w:p>
        </w:tc>
        <w:tc>
          <w:tcPr>
            <w:tcW w:w="290" w:type="pct"/>
            <w:noWrap/>
            <w:vAlign w:val="center"/>
          </w:tcPr>
          <w:p w14:paraId="65CD5D4B" w14:textId="6EF29E39" w:rsidR="001108EA" w:rsidRDefault="001108EA" w:rsidP="009F47CB">
            <w:pPr>
              <w:ind w:left="-121" w:right="-114"/>
              <w:jc w:val="center"/>
              <w:rPr>
                <w:sz w:val="20"/>
                <w:szCs w:val="20"/>
              </w:rPr>
            </w:pPr>
          </w:p>
        </w:tc>
        <w:tc>
          <w:tcPr>
            <w:tcW w:w="227" w:type="pct"/>
            <w:noWrap/>
            <w:vAlign w:val="center"/>
          </w:tcPr>
          <w:p w14:paraId="1280E436" w14:textId="6CD0716D" w:rsidR="001108EA" w:rsidRDefault="001108EA" w:rsidP="009F47CB">
            <w:pPr>
              <w:ind w:left="-121" w:right="-114"/>
              <w:jc w:val="center"/>
              <w:rPr>
                <w:sz w:val="20"/>
                <w:szCs w:val="20"/>
              </w:rPr>
            </w:pPr>
            <w:r>
              <w:rPr>
                <w:sz w:val="20"/>
                <w:szCs w:val="20"/>
              </w:rPr>
              <w:t>500</w:t>
            </w:r>
          </w:p>
        </w:tc>
        <w:tc>
          <w:tcPr>
            <w:tcW w:w="290" w:type="pct"/>
            <w:vAlign w:val="center"/>
          </w:tcPr>
          <w:p w14:paraId="75BF968C" w14:textId="00F5ABC4" w:rsidR="001108EA" w:rsidRDefault="001108EA" w:rsidP="009F47CB">
            <w:pPr>
              <w:ind w:left="-121" w:right="-114"/>
              <w:jc w:val="center"/>
              <w:rPr>
                <w:sz w:val="20"/>
                <w:szCs w:val="20"/>
              </w:rPr>
            </w:pPr>
          </w:p>
        </w:tc>
        <w:tc>
          <w:tcPr>
            <w:tcW w:w="288" w:type="pct"/>
            <w:vAlign w:val="center"/>
          </w:tcPr>
          <w:p w14:paraId="51FF7C22" w14:textId="30D2C9FC" w:rsidR="001108EA" w:rsidRDefault="001108EA" w:rsidP="009F47CB">
            <w:pPr>
              <w:ind w:left="-121" w:right="-114"/>
              <w:jc w:val="center"/>
              <w:rPr>
                <w:sz w:val="20"/>
                <w:szCs w:val="20"/>
              </w:rPr>
            </w:pPr>
            <w:r>
              <w:rPr>
                <w:sz w:val="20"/>
                <w:szCs w:val="20"/>
              </w:rPr>
              <w:t>2500</w:t>
            </w:r>
          </w:p>
        </w:tc>
      </w:tr>
      <w:tr w:rsidR="001108EA" w:rsidRPr="0069255F" w14:paraId="7F960C0A" w14:textId="77777777" w:rsidTr="001108EA">
        <w:trPr>
          <w:gridAfter w:val="1"/>
          <w:wAfter w:w="10" w:type="pct"/>
          <w:cantSplit/>
          <w:trHeight w:val="70"/>
        </w:trPr>
        <w:tc>
          <w:tcPr>
            <w:tcW w:w="228" w:type="pct"/>
            <w:noWrap/>
            <w:vAlign w:val="center"/>
          </w:tcPr>
          <w:p w14:paraId="20025FF5" w14:textId="77777777" w:rsidR="001108EA" w:rsidRPr="0069255F" w:rsidRDefault="001108EA" w:rsidP="001108EA">
            <w:pPr>
              <w:jc w:val="center"/>
              <w:rPr>
                <w:sz w:val="20"/>
                <w:szCs w:val="20"/>
              </w:rPr>
            </w:pPr>
          </w:p>
        </w:tc>
        <w:tc>
          <w:tcPr>
            <w:tcW w:w="963" w:type="pct"/>
            <w:noWrap/>
            <w:vAlign w:val="center"/>
          </w:tcPr>
          <w:p w14:paraId="1627F13B" w14:textId="77777777" w:rsidR="001108EA" w:rsidRPr="0069255F" w:rsidRDefault="001108EA" w:rsidP="001108EA">
            <w:pPr>
              <w:jc w:val="left"/>
              <w:rPr>
                <w:iCs/>
                <w:sz w:val="20"/>
                <w:szCs w:val="20"/>
              </w:rPr>
            </w:pPr>
            <w:r w:rsidRPr="0069255F">
              <w:rPr>
                <w:iCs/>
                <w:sz w:val="20"/>
                <w:szCs w:val="20"/>
              </w:rPr>
              <w:t>ИТОГО:</w:t>
            </w:r>
          </w:p>
        </w:tc>
        <w:tc>
          <w:tcPr>
            <w:tcW w:w="335" w:type="pct"/>
            <w:noWrap/>
            <w:vAlign w:val="center"/>
          </w:tcPr>
          <w:p w14:paraId="155E12E4" w14:textId="77777777" w:rsidR="001108EA" w:rsidRPr="0069255F" w:rsidRDefault="001108EA" w:rsidP="001108EA">
            <w:pPr>
              <w:jc w:val="center"/>
              <w:rPr>
                <w:iCs/>
                <w:sz w:val="20"/>
                <w:szCs w:val="20"/>
              </w:rPr>
            </w:pPr>
          </w:p>
        </w:tc>
        <w:tc>
          <w:tcPr>
            <w:tcW w:w="285" w:type="pct"/>
            <w:noWrap/>
            <w:vAlign w:val="center"/>
          </w:tcPr>
          <w:p w14:paraId="55077FFB" w14:textId="69865662" w:rsidR="001108EA" w:rsidRPr="00EC5DCB" w:rsidRDefault="001108EA" w:rsidP="001108EA">
            <w:pPr>
              <w:ind w:left="-121" w:right="-114"/>
              <w:jc w:val="center"/>
              <w:rPr>
                <w:color w:val="000000"/>
                <w:sz w:val="20"/>
                <w:szCs w:val="20"/>
              </w:rPr>
            </w:pPr>
            <w:r>
              <w:rPr>
                <w:sz w:val="20"/>
                <w:szCs w:val="20"/>
              </w:rPr>
              <w:t>4500</w:t>
            </w:r>
          </w:p>
        </w:tc>
        <w:tc>
          <w:tcPr>
            <w:tcW w:w="287" w:type="pct"/>
            <w:noWrap/>
            <w:vAlign w:val="center"/>
          </w:tcPr>
          <w:p w14:paraId="1BC5A125" w14:textId="30434EB3" w:rsidR="001108EA" w:rsidRPr="00EC5DCB" w:rsidRDefault="001108EA" w:rsidP="001108EA">
            <w:pPr>
              <w:ind w:left="-121" w:right="-114"/>
              <w:jc w:val="center"/>
              <w:rPr>
                <w:color w:val="000000"/>
                <w:sz w:val="20"/>
                <w:szCs w:val="20"/>
              </w:rPr>
            </w:pPr>
          </w:p>
        </w:tc>
        <w:tc>
          <w:tcPr>
            <w:tcW w:w="287" w:type="pct"/>
            <w:noWrap/>
            <w:vAlign w:val="center"/>
          </w:tcPr>
          <w:p w14:paraId="07C3BD92" w14:textId="1E6BFFDC" w:rsidR="001108EA" w:rsidRPr="00EC5DCB" w:rsidRDefault="001108EA" w:rsidP="001108EA">
            <w:pPr>
              <w:ind w:left="-121" w:right="-114"/>
              <w:jc w:val="center"/>
              <w:rPr>
                <w:color w:val="000000"/>
                <w:sz w:val="20"/>
                <w:szCs w:val="20"/>
              </w:rPr>
            </w:pPr>
          </w:p>
        </w:tc>
        <w:tc>
          <w:tcPr>
            <w:tcW w:w="289" w:type="pct"/>
            <w:gridSpan w:val="2"/>
            <w:noWrap/>
            <w:vAlign w:val="center"/>
          </w:tcPr>
          <w:p w14:paraId="7B4C3532" w14:textId="61ACEFAD" w:rsidR="001108EA" w:rsidRPr="00EC5DCB" w:rsidRDefault="001108EA" w:rsidP="001108EA">
            <w:pPr>
              <w:ind w:left="-121" w:right="-114"/>
              <w:jc w:val="center"/>
              <w:rPr>
                <w:color w:val="000000"/>
                <w:sz w:val="20"/>
                <w:szCs w:val="20"/>
              </w:rPr>
            </w:pPr>
            <w:r>
              <w:rPr>
                <w:sz w:val="20"/>
                <w:szCs w:val="20"/>
              </w:rPr>
              <w:t>500</w:t>
            </w:r>
          </w:p>
        </w:tc>
        <w:tc>
          <w:tcPr>
            <w:tcW w:w="335" w:type="pct"/>
            <w:noWrap/>
            <w:vAlign w:val="center"/>
          </w:tcPr>
          <w:p w14:paraId="35A1B0FB" w14:textId="7F3029BD" w:rsidR="001108EA" w:rsidRPr="00EC5DCB" w:rsidRDefault="001108EA" w:rsidP="001108EA">
            <w:pPr>
              <w:ind w:left="-121" w:right="-114"/>
              <w:jc w:val="center"/>
              <w:rPr>
                <w:color w:val="000000"/>
                <w:sz w:val="20"/>
                <w:szCs w:val="20"/>
              </w:rPr>
            </w:pPr>
          </w:p>
        </w:tc>
        <w:tc>
          <w:tcPr>
            <w:tcW w:w="262" w:type="pct"/>
            <w:noWrap/>
            <w:vAlign w:val="center"/>
          </w:tcPr>
          <w:p w14:paraId="170F63BB" w14:textId="4273A646" w:rsidR="001108EA" w:rsidRPr="00EC5DCB" w:rsidRDefault="001108EA" w:rsidP="001108EA">
            <w:pPr>
              <w:ind w:left="-121" w:right="-114"/>
              <w:jc w:val="center"/>
              <w:rPr>
                <w:color w:val="000000"/>
                <w:sz w:val="20"/>
                <w:szCs w:val="20"/>
              </w:rPr>
            </w:pPr>
            <w:r>
              <w:rPr>
                <w:sz w:val="20"/>
                <w:szCs w:val="20"/>
              </w:rPr>
              <w:t>500</w:t>
            </w:r>
          </w:p>
        </w:tc>
        <w:tc>
          <w:tcPr>
            <w:tcW w:w="287" w:type="pct"/>
            <w:noWrap/>
            <w:vAlign w:val="center"/>
          </w:tcPr>
          <w:p w14:paraId="4471A88B" w14:textId="0F9186B4" w:rsidR="001108EA" w:rsidRPr="00EC5DCB" w:rsidRDefault="001108EA" w:rsidP="001108EA">
            <w:pPr>
              <w:ind w:left="-121" w:right="-114"/>
              <w:jc w:val="center"/>
              <w:rPr>
                <w:color w:val="000000"/>
                <w:sz w:val="20"/>
                <w:szCs w:val="20"/>
              </w:rPr>
            </w:pPr>
          </w:p>
        </w:tc>
        <w:tc>
          <w:tcPr>
            <w:tcW w:w="335" w:type="pct"/>
            <w:noWrap/>
            <w:vAlign w:val="center"/>
          </w:tcPr>
          <w:p w14:paraId="575BAB65" w14:textId="69BEB0E1" w:rsidR="001108EA" w:rsidRPr="00EC5DCB" w:rsidRDefault="001108EA" w:rsidP="001108EA">
            <w:pPr>
              <w:ind w:left="-121" w:right="-114"/>
              <w:jc w:val="center"/>
              <w:rPr>
                <w:color w:val="000000"/>
                <w:sz w:val="20"/>
                <w:szCs w:val="20"/>
              </w:rPr>
            </w:pPr>
            <w:r>
              <w:rPr>
                <w:sz w:val="20"/>
                <w:szCs w:val="20"/>
              </w:rPr>
              <w:t>500</w:t>
            </w:r>
          </w:p>
        </w:tc>
        <w:tc>
          <w:tcPr>
            <w:tcW w:w="290" w:type="pct"/>
            <w:noWrap/>
            <w:vAlign w:val="center"/>
          </w:tcPr>
          <w:p w14:paraId="72CB25CB" w14:textId="1D0E2B3D" w:rsidR="001108EA" w:rsidRPr="00EC5DCB" w:rsidRDefault="001108EA" w:rsidP="001108EA">
            <w:pPr>
              <w:ind w:left="-121" w:right="-114"/>
              <w:jc w:val="center"/>
              <w:rPr>
                <w:color w:val="000000"/>
                <w:sz w:val="20"/>
                <w:szCs w:val="20"/>
              </w:rPr>
            </w:pPr>
          </w:p>
        </w:tc>
        <w:tc>
          <w:tcPr>
            <w:tcW w:w="227" w:type="pct"/>
            <w:noWrap/>
            <w:vAlign w:val="center"/>
          </w:tcPr>
          <w:p w14:paraId="7675D05C" w14:textId="5394A5B1" w:rsidR="001108EA" w:rsidRPr="00EC5DCB" w:rsidRDefault="001108EA" w:rsidP="001108EA">
            <w:pPr>
              <w:ind w:left="-121" w:right="-114"/>
              <w:jc w:val="center"/>
              <w:rPr>
                <w:color w:val="000000"/>
                <w:sz w:val="20"/>
                <w:szCs w:val="20"/>
              </w:rPr>
            </w:pPr>
            <w:r>
              <w:rPr>
                <w:sz w:val="20"/>
                <w:szCs w:val="20"/>
              </w:rPr>
              <w:t>500</w:t>
            </w:r>
          </w:p>
        </w:tc>
        <w:tc>
          <w:tcPr>
            <w:tcW w:w="290" w:type="pct"/>
            <w:vAlign w:val="center"/>
          </w:tcPr>
          <w:p w14:paraId="20C73DC1" w14:textId="6D9DE7A8" w:rsidR="001108EA" w:rsidRPr="00EC5DCB" w:rsidRDefault="001108EA" w:rsidP="001108EA">
            <w:pPr>
              <w:ind w:left="-121" w:right="-114"/>
              <w:jc w:val="center"/>
              <w:rPr>
                <w:color w:val="000000"/>
                <w:sz w:val="20"/>
                <w:szCs w:val="20"/>
              </w:rPr>
            </w:pPr>
          </w:p>
        </w:tc>
        <w:tc>
          <w:tcPr>
            <w:tcW w:w="288" w:type="pct"/>
            <w:vAlign w:val="center"/>
          </w:tcPr>
          <w:p w14:paraId="1698D0FC" w14:textId="08A55E1B" w:rsidR="001108EA" w:rsidRPr="00EC5DCB" w:rsidRDefault="001108EA" w:rsidP="001108EA">
            <w:pPr>
              <w:ind w:left="-121" w:right="-114"/>
              <w:jc w:val="center"/>
              <w:rPr>
                <w:color w:val="000000"/>
                <w:sz w:val="20"/>
                <w:szCs w:val="20"/>
              </w:rPr>
            </w:pPr>
            <w:r>
              <w:rPr>
                <w:sz w:val="20"/>
                <w:szCs w:val="20"/>
              </w:rPr>
              <w:t>2500</w:t>
            </w:r>
          </w:p>
        </w:tc>
      </w:tr>
    </w:tbl>
    <w:p w14:paraId="65DF28C9" w14:textId="7627D99C" w:rsidR="001108EA" w:rsidRPr="004D493A" w:rsidRDefault="001108EA" w:rsidP="001108EA">
      <w:pPr>
        <w:pStyle w:val="Aff7"/>
        <w:ind w:firstLine="0"/>
        <w:rPr>
          <w:sz w:val="22"/>
        </w:rPr>
      </w:pPr>
      <w:r w:rsidRPr="004D493A">
        <w:rPr>
          <w:sz w:val="22"/>
        </w:rPr>
        <w:t>* - Стоимость капитальных вложений определена укрупненно, в соответствии с НЦС 81-02-19-202</w:t>
      </w:r>
      <w:r>
        <w:rPr>
          <w:sz w:val="22"/>
        </w:rPr>
        <w:t>4</w:t>
      </w:r>
      <w:r w:rsidRPr="004D493A">
        <w:rPr>
          <w:sz w:val="22"/>
        </w:rPr>
        <w:t xml:space="preserve"> «Сборник № 19. Здания и сооружения городской инфраструктуры» и НЦС 81-02-14-202</w:t>
      </w:r>
      <w:r>
        <w:rPr>
          <w:sz w:val="22"/>
        </w:rPr>
        <w:t>4</w:t>
      </w:r>
      <w:r w:rsidRPr="004D493A">
        <w:rPr>
          <w:sz w:val="22"/>
        </w:rPr>
        <w:t xml:space="preserve"> «Сборник № 14. Наружные сети водоснабжения и канализации». Точная стоимость реализации проектов по развитию системы водоснабжения подлежит уточнению в процессе разработки проектно-сметной документации.</w:t>
      </w:r>
    </w:p>
    <w:p w14:paraId="5C88AB92" w14:textId="77777777" w:rsidR="001108EA" w:rsidRPr="004D493A" w:rsidRDefault="001108EA" w:rsidP="001108EA"/>
    <w:p w14:paraId="022AEB7E" w14:textId="7DB73555" w:rsidR="001108EA" w:rsidRPr="004D493A" w:rsidRDefault="001108EA" w:rsidP="001108EA">
      <w:pPr>
        <w:pStyle w:val="Aff7"/>
      </w:pPr>
      <w:r w:rsidRPr="004D493A">
        <w:t xml:space="preserve">Объем капиталовложений в мероприятия по повышению качества и надежности системы водоотведения с учетом перспективного развития поселения составит ориентировочно 4 </w:t>
      </w:r>
      <w:r>
        <w:t>5</w:t>
      </w:r>
      <w:r w:rsidRPr="004D493A">
        <w:t>00,0 тыс. рублей.</w:t>
      </w:r>
    </w:p>
    <w:p w14:paraId="4398E005" w14:textId="77777777" w:rsidR="001108EA" w:rsidRPr="004D493A" w:rsidRDefault="001108EA" w:rsidP="001108EA">
      <w:pPr>
        <w:pStyle w:val="Aff7"/>
      </w:pPr>
      <w:r w:rsidRPr="004D493A">
        <w:t>Стоимость капитальных вложений определена ориентировочно исходя из экспертных оценок, имеющихся сводных сметных расчетов по объектам-аналогам, удельных затрат на единицу создаваемой мощности. При разработке проектно-сметной документации по каждому проекту стоимость подлежит уточнению. Основными источниками финансирования являются:</w:t>
      </w:r>
    </w:p>
    <w:p w14:paraId="5AD6EFD7" w14:textId="77777777" w:rsidR="001108EA" w:rsidRPr="004D493A" w:rsidRDefault="001108EA" w:rsidP="001108EA">
      <w:pPr>
        <w:pStyle w:val="Aff7"/>
      </w:pPr>
      <w:r w:rsidRPr="004D493A">
        <w:t>- средства областного бюджета;</w:t>
      </w:r>
    </w:p>
    <w:p w14:paraId="02BBFBA7" w14:textId="77777777" w:rsidR="001108EA" w:rsidRPr="004D493A" w:rsidRDefault="001108EA" w:rsidP="001108EA">
      <w:pPr>
        <w:pStyle w:val="Aff7"/>
      </w:pPr>
      <w:r w:rsidRPr="004D493A">
        <w:t>- средства бюджета муниципального образования;</w:t>
      </w:r>
    </w:p>
    <w:p w14:paraId="00B1E268" w14:textId="77777777" w:rsidR="001108EA" w:rsidRPr="004D493A" w:rsidRDefault="001108EA" w:rsidP="001108EA">
      <w:pPr>
        <w:pStyle w:val="Aff7"/>
      </w:pPr>
      <w:r w:rsidRPr="004D493A">
        <w:t>- средства, полученные от платы за подключение в соответствии с их инвестиционной программой;</w:t>
      </w:r>
    </w:p>
    <w:p w14:paraId="43474DC1" w14:textId="77777777" w:rsidR="001108EA" w:rsidRPr="004D493A" w:rsidRDefault="001108EA" w:rsidP="001108EA">
      <w:pPr>
        <w:pStyle w:val="Aff7"/>
      </w:pPr>
      <w:r w:rsidRPr="004D493A">
        <w:t>- средства, полученные в части инвестиционной надбавки к тарифу;</w:t>
      </w:r>
    </w:p>
    <w:p w14:paraId="217EC8C4" w14:textId="77777777" w:rsidR="001108EA" w:rsidRPr="004D493A" w:rsidRDefault="001108EA" w:rsidP="001108EA">
      <w:pPr>
        <w:pStyle w:val="Aff7"/>
      </w:pPr>
      <w:r w:rsidRPr="004D493A">
        <w:t>- кредитные средства и муниципальный заем;</w:t>
      </w:r>
    </w:p>
    <w:p w14:paraId="17E8BDE7" w14:textId="77777777" w:rsidR="001108EA" w:rsidRPr="004D493A" w:rsidRDefault="001108EA" w:rsidP="001108EA">
      <w:pPr>
        <w:pStyle w:val="Aff7"/>
      </w:pPr>
      <w:r w:rsidRPr="004D493A">
        <w:t>- средства предприятий, заказчиков - застройщиков;</w:t>
      </w:r>
    </w:p>
    <w:p w14:paraId="56CA1152" w14:textId="77777777" w:rsidR="001108EA" w:rsidRPr="004D493A" w:rsidRDefault="001108EA" w:rsidP="001108EA">
      <w:pPr>
        <w:pStyle w:val="Aff7"/>
        <w:rPr>
          <w:szCs w:val="26"/>
        </w:rPr>
      </w:pPr>
      <w:r w:rsidRPr="004D493A">
        <w:t>- иные средства, предусмотренные законодательством.</w:t>
      </w:r>
    </w:p>
    <w:p w14:paraId="21075ECB"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1108EA" w:rsidRPr="004D493A" w:rsidSect="00160639">
          <w:pgSz w:w="16838" w:h="11906" w:orient="landscape"/>
          <w:pgMar w:top="851" w:right="1134" w:bottom="1134" w:left="1134" w:header="709" w:footer="709" w:gutter="0"/>
          <w:cols w:space="708"/>
          <w:docGrid w:linePitch="360"/>
        </w:sectPr>
      </w:pPr>
    </w:p>
    <w:p w14:paraId="32CC49B8" w14:textId="77777777" w:rsidR="001108EA" w:rsidRPr="004D493A" w:rsidRDefault="001108EA" w:rsidP="001108EA">
      <w:pPr>
        <w:pStyle w:val="21"/>
        <w:spacing w:line="240" w:lineRule="auto"/>
      </w:pPr>
      <w:bookmarkStart w:id="89" w:name="_Toc153357587"/>
      <w:bookmarkStart w:id="90" w:name="_Toc158191959"/>
      <w:bookmarkStart w:id="91" w:name="_Toc163808447"/>
      <w:r w:rsidRPr="004D493A">
        <w:lastRenderedPageBreak/>
        <w:t>Раздел 7 "Плановые значения показателей развития централизованной системЫ водоотведения"</w:t>
      </w:r>
      <w:bookmarkEnd w:id="89"/>
      <w:bookmarkEnd w:id="90"/>
      <w:bookmarkEnd w:id="91"/>
    </w:p>
    <w:p w14:paraId="6234E59E" w14:textId="77777777" w:rsidR="001108EA" w:rsidRPr="004D493A" w:rsidRDefault="001108EA" w:rsidP="001108EA">
      <w:pPr>
        <w:pStyle w:val="Aff7"/>
      </w:pPr>
      <w:r w:rsidRPr="004D493A">
        <w:rPr>
          <w:rFonts w:ascii="Times New Roman CYR" w:eastAsiaTheme="minorHAnsi" w:hAnsi="Times New Roman CYR" w:cs="Times New Roman CYR"/>
        </w:rPr>
        <w:t xml:space="preserve">В настоящее время на территории поселения централизованная канализация отсутствует, сточные воды от индивидуальных жилых домов и общественных зданий отводятся в выгребы и септики на приусадебных участках. </w:t>
      </w:r>
      <w:r w:rsidRPr="004D493A">
        <w:t>Выгребные ямы и септики не имеют достаточной степени гидроизоляции, что приводит к загрязнению почв и грунтовых вод.</w:t>
      </w:r>
    </w:p>
    <w:p w14:paraId="2259CD12"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14:paraId="6A1CE9E1" w14:textId="77777777" w:rsidR="001108EA" w:rsidRPr="004D493A" w:rsidRDefault="001108EA" w:rsidP="001108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sectPr w:rsidR="001108EA" w:rsidRPr="004D493A" w:rsidSect="00160639">
          <w:pgSz w:w="11906" w:h="16838"/>
          <w:pgMar w:top="1134" w:right="851" w:bottom="1134" w:left="1134" w:header="709" w:footer="709" w:gutter="0"/>
          <w:cols w:space="708"/>
          <w:docGrid w:linePitch="360"/>
        </w:sectPr>
      </w:pPr>
    </w:p>
    <w:p w14:paraId="72453B5F" w14:textId="77777777" w:rsidR="001108EA" w:rsidRPr="004D493A" w:rsidRDefault="001108EA" w:rsidP="001108EA">
      <w:pPr>
        <w:pStyle w:val="21"/>
        <w:spacing w:line="240" w:lineRule="auto"/>
      </w:pPr>
      <w:bookmarkStart w:id="92" w:name="_Toc153357588"/>
      <w:bookmarkStart w:id="93" w:name="_Toc158191960"/>
      <w:bookmarkStart w:id="94" w:name="_Toc163808448"/>
      <w:r w:rsidRPr="004D493A">
        <w:lastRenderedPageBreak/>
        <w:t>Раздел 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92"/>
      <w:bookmarkEnd w:id="93"/>
      <w:bookmarkEnd w:id="94"/>
      <w:r w:rsidRPr="004D493A">
        <w:t xml:space="preserve"> </w:t>
      </w:r>
    </w:p>
    <w:p w14:paraId="65039529" w14:textId="77777777" w:rsidR="001108EA" w:rsidRPr="004D493A" w:rsidRDefault="001108EA" w:rsidP="001108EA">
      <w:pPr>
        <w:pStyle w:val="aff9"/>
        <w:rPr>
          <w:szCs w:val="24"/>
        </w:rPr>
      </w:pPr>
      <w:r w:rsidRPr="004D493A">
        <w:rPr>
          <w:szCs w:val="24"/>
        </w:rPr>
        <w:t>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w:t>
      </w:r>
    </w:p>
    <w:p w14:paraId="557E243A" w14:textId="77777777" w:rsidR="001108EA" w:rsidRPr="004D493A" w:rsidRDefault="001108EA" w:rsidP="001108EA">
      <w:pPr>
        <w:pStyle w:val="aff9"/>
        <w:rPr>
          <w:szCs w:val="24"/>
        </w:rPr>
      </w:pPr>
      <w:r w:rsidRPr="004D493A">
        <w:rPr>
          <w:szCs w:val="24"/>
        </w:rPr>
        <w:t>Согласно ФЗ № 416 «О водоснабжении и водоотведении», в случае выявления бесхозяйных объектов централизованных систем водоотведения, в том числе канализационных сетей, путем эксплуатации которых обеспечивается водоотведение, эксплуатация таких объектов осуществляется гарантирующей организацией, либо организацией, которая осуществляет водоотведение, и канализационные сети которой непосредственно присоединены к указанным бесхозяйным объектам со дня подписания Администрацией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14:paraId="6340B935" w14:textId="77777777" w:rsidR="001108EA" w:rsidRPr="004D493A" w:rsidRDefault="001108EA" w:rsidP="001108EA">
      <w:pPr>
        <w:pStyle w:val="aff9"/>
        <w:rPr>
          <w:szCs w:val="24"/>
        </w:rPr>
      </w:pPr>
      <w:r w:rsidRPr="004D493A">
        <w:rPr>
          <w:szCs w:val="24"/>
        </w:rPr>
        <w:t xml:space="preserve">Расходы организации, осуществляющей водоотведение, на эксплуатацию бесхозяйных объектов централизованных систем водоотведения, учитываются органами регулирования тарифов при установлении тарифов в порядке, установленном основами ценообразования в сфере водоснабжения и водоотведения, утвержденными Правительством Российской Федерации. </w:t>
      </w:r>
    </w:p>
    <w:p w14:paraId="450E14EC" w14:textId="77777777" w:rsidR="001108EA" w:rsidRPr="004D493A" w:rsidRDefault="001108EA" w:rsidP="001108EA">
      <w:pPr>
        <w:rPr>
          <w:bCs/>
          <w:spacing w:val="-2"/>
        </w:rPr>
      </w:pPr>
      <w:r w:rsidRPr="004D493A">
        <w:t>Порядок оформления бесхозяйных канализационных сетей осуществляется в соответствии с Гражданским кодексом Российской Федерации, Федеральным законом от 13.07.2015 № 218-ФЗ «О государственной регистрации недвижимости», приказом Министерства экономического развития России от 10.12.2015 № 931 «Об установлении Порядка принятия на учет бесхозяйных недвижимых вещей».</w:t>
      </w:r>
    </w:p>
    <w:p w14:paraId="48458670" w14:textId="77777777" w:rsidR="001108EA" w:rsidRPr="004D493A" w:rsidRDefault="001108EA" w:rsidP="001108EA">
      <w:pPr>
        <w:pStyle w:val="aff9"/>
        <w:rPr>
          <w:szCs w:val="24"/>
        </w:rPr>
      </w:pPr>
      <w:r w:rsidRPr="004D493A">
        <w:rPr>
          <w:szCs w:val="24"/>
        </w:rPr>
        <w:t>Бесхозяйных объектов централизованных систем водоотведения не выявлено.</w:t>
      </w:r>
    </w:p>
    <w:p w14:paraId="5925F05C" w14:textId="77777777" w:rsidR="00CF0386" w:rsidRDefault="00CF0386"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0A931922" w14:textId="77777777" w:rsidR="001108EA" w:rsidRPr="008D663D" w:rsidRDefault="001108EA" w:rsidP="00CF0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Cs w:val="26"/>
        </w:rPr>
      </w:pPr>
    </w:p>
    <w:p w14:paraId="1F82D43D" w14:textId="77777777" w:rsidR="00CF0386" w:rsidRPr="008D663D" w:rsidRDefault="00CF0386" w:rsidP="00CF0386">
      <w:pPr>
        <w:pStyle w:val="12"/>
        <w:spacing w:line="240" w:lineRule="auto"/>
        <w:sectPr w:rsidR="00CF0386" w:rsidRPr="008D663D" w:rsidSect="00160639">
          <w:pgSz w:w="11906" w:h="16838"/>
          <w:pgMar w:top="1134" w:right="851" w:bottom="1134" w:left="1134" w:header="709" w:footer="709" w:gutter="0"/>
          <w:cols w:space="708"/>
          <w:docGrid w:linePitch="360"/>
        </w:sectPr>
      </w:pPr>
      <w:bookmarkStart w:id="95" w:name="_Toc360699437"/>
      <w:bookmarkStart w:id="96" w:name="_Toc370150395"/>
    </w:p>
    <w:p w14:paraId="1CE0B038" w14:textId="5099578E" w:rsidR="00CF0386" w:rsidRPr="008D663D" w:rsidRDefault="00CF0386" w:rsidP="000416D5">
      <w:pPr>
        <w:pStyle w:val="21"/>
        <w:pageBreakBefore/>
        <w:spacing w:line="240" w:lineRule="auto"/>
        <w:ind w:firstLine="709"/>
      </w:pPr>
      <w:bookmarkStart w:id="97" w:name="_Toc372038573"/>
      <w:bookmarkStart w:id="98" w:name="_Toc373933546"/>
      <w:bookmarkStart w:id="99" w:name="_Toc373938308"/>
      <w:bookmarkStart w:id="100" w:name="_Toc145773080"/>
      <w:bookmarkStart w:id="101" w:name="_Toc163808449"/>
      <w:bookmarkStart w:id="102" w:name="_Toc372038574"/>
      <w:bookmarkStart w:id="103" w:name="_Toc373933547"/>
      <w:bookmarkStart w:id="104" w:name="_Toc373938309"/>
      <w:bookmarkEnd w:id="95"/>
      <w:bookmarkEnd w:id="96"/>
      <w:r w:rsidRPr="008D663D">
        <w:lastRenderedPageBreak/>
        <w:t>ВЫВОДЫ И РЕКОМЕНДАЦИИ</w:t>
      </w:r>
      <w:bookmarkEnd w:id="97"/>
      <w:bookmarkEnd w:id="98"/>
      <w:bookmarkEnd w:id="99"/>
      <w:bookmarkEnd w:id="100"/>
      <w:bookmarkEnd w:id="101"/>
    </w:p>
    <w:p w14:paraId="72D50BDD" w14:textId="27C9E071" w:rsidR="00CF0386" w:rsidRPr="008D663D" w:rsidRDefault="00CF0386" w:rsidP="000416D5">
      <w:pPr>
        <w:widowControl w:val="0"/>
        <w:suppressAutoHyphens/>
        <w:autoSpaceDE w:val="0"/>
        <w:ind w:firstLine="709"/>
        <w:rPr>
          <w:rFonts w:eastAsia="MS Mincho"/>
        </w:rPr>
      </w:pPr>
      <w:r w:rsidRPr="008D663D">
        <w:rPr>
          <w:rFonts w:eastAsia="MS Mincho"/>
        </w:rPr>
        <w:t xml:space="preserve">Одной из приоритетных проблем </w:t>
      </w:r>
      <w:r>
        <w:rPr>
          <w:rFonts w:eastAsia="MS Mincho"/>
        </w:rPr>
        <w:t xml:space="preserve">развития </w:t>
      </w:r>
      <w:r w:rsidR="00525BCD">
        <w:rPr>
          <w:rFonts w:eastAsia="MS Mincho"/>
        </w:rPr>
        <w:t>поселения</w:t>
      </w:r>
      <w:r w:rsidRPr="008D663D">
        <w:rPr>
          <w:rFonts w:eastAsia="MS Mincho"/>
        </w:rPr>
        <w:t xml:space="preserve"> является обеспечение населения качественной питьевой водой, решение которой необходимо для сохранения здоровья, улучшения условий деятельности и повышения уровня и качества жизни населения. На сегодняшний день системы водоснабжения</w:t>
      </w:r>
      <w:r w:rsidR="00796D7A">
        <w:rPr>
          <w:rFonts w:eastAsia="MS Mincho"/>
        </w:rPr>
        <w:t xml:space="preserve"> </w:t>
      </w:r>
      <w:r w:rsidRPr="008D663D">
        <w:rPr>
          <w:rFonts w:eastAsia="MS Mincho"/>
        </w:rPr>
        <w:t xml:space="preserve">на </w:t>
      </w:r>
      <w:r>
        <w:rPr>
          <w:rFonts w:eastAsia="MS Mincho"/>
        </w:rPr>
        <w:t xml:space="preserve">территории </w:t>
      </w:r>
      <w:r w:rsidR="00525BCD">
        <w:rPr>
          <w:rFonts w:eastAsia="MS Mincho"/>
        </w:rPr>
        <w:t>поселения</w:t>
      </w:r>
      <w:r w:rsidRPr="008D663D">
        <w:rPr>
          <w:rFonts w:eastAsia="MS Mincho"/>
        </w:rPr>
        <w:t xml:space="preserve"> находится в удовлетворительном состоянии.</w:t>
      </w:r>
    </w:p>
    <w:p w14:paraId="72350DF9" w14:textId="77777777" w:rsidR="00CF0386" w:rsidRPr="008D663D" w:rsidRDefault="00CF0386" w:rsidP="000416D5">
      <w:pPr>
        <w:widowControl w:val="0"/>
        <w:suppressAutoHyphens/>
        <w:autoSpaceDE w:val="0"/>
        <w:ind w:firstLine="709"/>
        <w:rPr>
          <w:rFonts w:eastAsia="MS Mincho"/>
        </w:rPr>
      </w:pPr>
    </w:p>
    <w:p w14:paraId="786610D9" w14:textId="77777777" w:rsidR="00CF0386" w:rsidRPr="008D663D" w:rsidRDefault="00CF0386" w:rsidP="000416D5">
      <w:pPr>
        <w:widowControl w:val="0"/>
        <w:suppressAutoHyphens/>
        <w:autoSpaceDE w:val="0"/>
        <w:ind w:firstLine="709"/>
      </w:pPr>
      <w:r w:rsidRPr="008D663D">
        <w:t>Основные направления развития систем водоснабжения предусматривают:</w:t>
      </w:r>
    </w:p>
    <w:p w14:paraId="7EA15DB9" w14:textId="77777777" w:rsidR="00CF0386" w:rsidRDefault="00CF0386" w:rsidP="000416D5">
      <w:pPr>
        <w:widowControl w:val="0"/>
        <w:numPr>
          <w:ilvl w:val="0"/>
          <w:numId w:val="8"/>
        </w:numPr>
        <w:suppressAutoHyphens/>
        <w:autoSpaceDE w:val="0"/>
        <w:ind w:left="993" w:hanging="284"/>
      </w:pPr>
      <w:r w:rsidRPr="008D663D">
        <w:t>произвести реконструкцию изношенных сетей водоснабжения;</w:t>
      </w:r>
    </w:p>
    <w:p w14:paraId="74E9D133" w14:textId="779647C1" w:rsidR="00CF0386" w:rsidRDefault="00CF0386" w:rsidP="000416D5">
      <w:pPr>
        <w:widowControl w:val="0"/>
        <w:numPr>
          <w:ilvl w:val="0"/>
          <w:numId w:val="8"/>
        </w:numPr>
        <w:suppressAutoHyphens/>
        <w:autoSpaceDE w:val="0"/>
        <w:ind w:left="993" w:hanging="284"/>
      </w:pPr>
      <w:r w:rsidRPr="008D663D">
        <w:t>модернизаци</w:t>
      </w:r>
      <w:r>
        <w:t xml:space="preserve">я </w:t>
      </w:r>
      <w:r w:rsidR="00E853D0">
        <w:t>оборудования водозаборных сооружений</w:t>
      </w:r>
      <w:r>
        <w:t>.</w:t>
      </w:r>
    </w:p>
    <w:p w14:paraId="0FB89ABF" w14:textId="77777777" w:rsidR="00796D7A" w:rsidRDefault="00796D7A" w:rsidP="000416D5">
      <w:pPr>
        <w:ind w:firstLine="709"/>
      </w:pPr>
    </w:p>
    <w:p w14:paraId="009182CD" w14:textId="06B40F45" w:rsidR="00CF0386" w:rsidRPr="008D663D" w:rsidRDefault="00CF0386" w:rsidP="000416D5">
      <w:pPr>
        <w:widowControl w:val="0"/>
        <w:suppressAutoHyphens/>
        <w:autoSpaceDE w:val="0"/>
        <w:ind w:firstLine="709"/>
      </w:pPr>
      <w:r w:rsidRPr="008D663D">
        <w:t>С целью выявления технических характеристик, технических возможностей и энергетической эффективности централизованных систем водоснабжения необходимо проводить техническое обследование систем.</w:t>
      </w:r>
    </w:p>
    <w:p w14:paraId="6953A619" w14:textId="3F838548" w:rsidR="00CF0386" w:rsidRPr="008D663D" w:rsidRDefault="00CF0386" w:rsidP="000416D5">
      <w:pPr>
        <w:ind w:firstLine="709"/>
        <w:rPr>
          <w:rFonts w:eastAsia="MS Mincho"/>
        </w:rPr>
      </w:pPr>
      <w:r w:rsidRPr="008D663D">
        <w:rPr>
          <w:rFonts w:eastAsia="MS Mincho"/>
        </w:rPr>
        <w:t xml:space="preserve">Рекомендуется провести комплекс задач по обеспечению источника питьевого водоснабжения в соответствии санитарно-гигиеническим требованиям, строительству новых линий и повышение эффективности и надежности функционирования существующих систем водоснабжения за счет реализации технических, санитарных мероприятий, развитие систем забора, транспортировки воды. </w:t>
      </w:r>
    </w:p>
    <w:p w14:paraId="4917ECB1" w14:textId="77777777" w:rsidR="00CF0386" w:rsidRPr="008D663D" w:rsidRDefault="00CF0386" w:rsidP="00CF0386">
      <w:pPr>
        <w:pStyle w:val="21"/>
        <w:spacing w:line="240" w:lineRule="auto"/>
      </w:pPr>
      <w:r w:rsidRPr="008D663D">
        <w:br w:type="page"/>
      </w:r>
    </w:p>
    <w:p w14:paraId="35E01EEA" w14:textId="77777777" w:rsidR="00CF0386" w:rsidRPr="008D663D" w:rsidRDefault="00CF0386" w:rsidP="00CF0386">
      <w:pPr>
        <w:pStyle w:val="21"/>
        <w:spacing w:line="240" w:lineRule="auto"/>
      </w:pPr>
      <w:bookmarkStart w:id="105" w:name="_Toc145773081"/>
      <w:bookmarkStart w:id="106" w:name="_Toc163808450"/>
      <w:r w:rsidRPr="008D663D">
        <w:lastRenderedPageBreak/>
        <w:t>СПИСОК ЛИТЕРАТУРЫ</w:t>
      </w:r>
      <w:bookmarkEnd w:id="102"/>
      <w:bookmarkEnd w:id="103"/>
      <w:bookmarkEnd w:id="104"/>
      <w:bookmarkEnd w:id="105"/>
      <w:bookmarkEnd w:id="106"/>
    </w:p>
    <w:p w14:paraId="720EBDF6" w14:textId="77777777" w:rsidR="00CF0386" w:rsidRPr="008D663D" w:rsidRDefault="00CF0386" w:rsidP="00424B56">
      <w:pPr>
        <w:pStyle w:val="ac"/>
        <w:numPr>
          <w:ilvl w:val="0"/>
          <w:numId w:val="5"/>
        </w:numPr>
        <w:shd w:val="clear" w:color="auto" w:fill="FFFFFF"/>
        <w:tabs>
          <w:tab w:val="left" w:pos="567"/>
        </w:tabs>
        <w:ind w:left="0" w:firstLine="284"/>
        <w:rPr>
          <w:spacing w:val="1"/>
        </w:rPr>
      </w:pPr>
      <w:r w:rsidRPr="008D663D">
        <w:rPr>
          <w:spacing w:val="17"/>
        </w:rPr>
        <w:t>Федеральный закон от 07.12.2011 года № 416-ФЗ «О водоснабжении и водоотведении</w:t>
      </w:r>
      <w:r w:rsidRPr="008D663D">
        <w:rPr>
          <w:spacing w:val="1"/>
        </w:rPr>
        <w:t>».</w:t>
      </w:r>
    </w:p>
    <w:p w14:paraId="3A9A8718" w14:textId="77777777" w:rsidR="00CF0386" w:rsidRDefault="00CF0386" w:rsidP="00424B56">
      <w:pPr>
        <w:pStyle w:val="ac"/>
        <w:numPr>
          <w:ilvl w:val="0"/>
          <w:numId w:val="5"/>
        </w:numPr>
        <w:tabs>
          <w:tab w:val="left" w:pos="567"/>
        </w:tabs>
        <w:ind w:left="0" w:firstLine="284"/>
        <w:rPr>
          <w:szCs w:val="26"/>
        </w:rPr>
      </w:pPr>
      <w:r>
        <w:rPr>
          <w:szCs w:val="26"/>
        </w:rPr>
        <w:t xml:space="preserve">Постановление Правительства РФ </w:t>
      </w:r>
      <w:r w:rsidRPr="008D663D">
        <w:rPr>
          <w:szCs w:val="26"/>
        </w:rPr>
        <w:t>от 5.09.13 №782</w:t>
      </w:r>
      <w:r>
        <w:rPr>
          <w:szCs w:val="26"/>
        </w:rPr>
        <w:t xml:space="preserve"> «</w:t>
      </w:r>
      <w:r w:rsidRPr="00111F82">
        <w:rPr>
          <w:szCs w:val="26"/>
        </w:rPr>
        <w:t>О схемах водоснабжения и водоотведения</w:t>
      </w:r>
      <w:r>
        <w:rPr>
          <w:szCs w:val="26"/>
        </w:rPr>
        <w:t>»</w:t>
      </w:r>
    </w:p>
    <w:p w14:paraId="553D7FF4" w14:textId="77777777" w:rsidR="00CF0386" w:rsidRPr="008D663D" w:rsidRDefault="00CF0386" w:rsidP="00424B56">
      <w:pPr>
        <w:numPr>
          <w:ilvl w:val="0"/>
          <w:numId w:val="5"/>
        </w:numPr>
        <w:tabs>
          <w:tab w:val="left" w:pos="567"/>
        </w:tabs>
        <w:ind w:left="0" w:firstLine="284"/>
        <w:rPr>
          <w:bCs/>
          <w:iCs/>
        </w:rPr>
      </w:pPr>
      <w:r w:rsidRPr="008D663D">
        <w:rPr>
          <w:bCs/>
          <w:iCs/>
        </w:rPr>
        <w:t>СП 31.13330.2021 «Водоснабжение. Наружные сети и сооружения».</w:t>
      </w:r>
    </w:p>
    <w:p w14:paraId="3362A47C" w14:textId="77777777" w:rsidR="00CF0386" w:rsidRPr="008D663D" w:rsidRDefault="00CF0386" w:rsidP="00424B56">
      <w:pPr>
        <w:numPr>
          <w:ilvl w:val="0"/>
          <w:numId w:val="5"/>
        </w:numPr>
        <w:tabs>
          <w:tab w:val="left" w:pos="567"/>
        </w:tabs>
        <w:ind w:left="0" w:firstLine="284"/>
        <w:rPr>
          <w:bCs/>
          <w:iCs/>
        </w:rPr>
      </w:pPr>
      <w:r w:rsidRPr="008D663D">
        <w:rPr>
          <w:bCs/>
          <w:iCs/>
        </w:rPr>
        <w:t>СП 30.13330.2012 «Внутренний водопровод и канализация зданий».</w:t>
      </w:r>
    </w:p>
    <w:p w14:paraId="6A4CF1A6" w14:textId="77777777" w:rsidR="00CF0386" w:rsidRPr="008D663D" w:rsidRDefault="00CF0386" w:rsidP="00424B56">
      <w:pPr>
        <w:numPr>
          <w:ilvl w:val="0"/>
          <w:numId w:val="5"/>
        </w:numPr>
        <w:tabs>
          <w:tab w:val="left" w:pos="567"/>
        </w:tabs>
        <w:ind w:left="0" w:firstLine="284"/>
        <w:rPr>
          <w:b/>
        </w:rPr>
      </w:pPr>
      <w:r w:rsidRPr="008D663D">
        <w:rPr>
          <w:bCs/>
          <w:iCs/>
        </w:rPr>
        <w:t>СанПиН 1.2.3685-21 «Гигиенические нормативы и требования к обеспечению безопасности и (или) безвредности для человека факторов среды обитания».</w:t>
      </w:r>
    </w:p>
    <w:p w14:paraId="24DF6DE2" w14:textId="77777777" w:rsidR="00CF0386" w:rsidRPr="00885D79" w:rsidRDefault="00CF0386" w:rsidP="00424B56">
      <w:pPr>
        <w:numPr>
          <w:ilvl w:val="0"/>
          <w:numId w:val="5"/>
        </w:numPr>
        <w:tabs>
          <w:tab w:val="left" w:pos="567"/>
        </w:tabs>
        <w:ind w:left="0" w:firstLine="284"/>
        <w:rPr>
          <w:bCs/>
          <w:iCs/>
        </w:rPr>
      </w:pPr>
      <w:r w:rsidRPr="008D663D">
        <w:rPr>
          <w:bCs/>
          <w:iCs/>
        </w:rPr>
        <w:t xml:space="preserve">СанПиН </w:t>
      </w:r>
      <w:r w:rsidRPr="008D663D">
        <w:rPr>
          <w:bCs/>
        </w:rPr>
        <w:t>2.2.1/2.1.1.1200-03</w:t>
      </w:r>
      <w:r w:rsidRPr="008D663D">
        <w:rPr>
          <w:b/>
          <w:bCs/>
        </w:rPr>
        <w:t xml:space="preserve"> </w:t>
      </w:r>
      <w:r w:rsidRPr="008D663D">
        <w:rPr>
          <w:bCs/>
        </w:rPr>
        <w:t>«Санитарно-защитные зоны и санитарная классификация предприятий, сооружений и иных объектов».</w:t>
      </w:r>
    </w:p>
    <w:p w14:paraId="2A874541" w14:textId="77777777" w:rsidR="00CF0386" w:rsidRPr="00885D79" w:rsidRDefault="00CF0386" w:rsidP="00424B56">
      <w:pPr>
        <w:numPr>
          <w:ilvl w:val="0"/>
          <w:numId w:val="5"/>
        </w:numPr>
        <w:tabs>
          <w:tab w:val="left" w:pos="567"/>
        </w:tabs>
        <w:ind w:left="0" w:firstLine="284"/>
        <w:rPr>
          <w:bCs/>
          <w:iCs/>
        </w:rPr>
      </w:pPr>
      <w:r>
        <w:rPr>
          <w:bCs/>
        </w:rPr>
        <w:t>СП 129.13330.2019 «Наружные сети и сооружения. Водоснабжение и канализация».</w:t>
      </w:r>
    </w:p>
    <w:p w14:paraId="4A43409C" w14:textId="77777777" w:rsidR="003723E7" w:rsidRPr="008D663D" w:rsidRDefault="003723E7" w:rsidP="00CE1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Cs w:val="26"/>
        </w:rPr>
      </w:pPr>
    </w:p>
    <w:sectPr w:rsidR="003723E7" w:rsidRPr="008D663D" w:rsidSect="00160639">
      <w:footerReference w:type="first" r:id="rId1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68FEB7" w14:textId="77777777" w:rsidR="007654A9" w:rsidRDefault="007654A9" w:rsidP="00E94034">
      <w:r>
        <w:separator/>
      </w:r>
    </w:p>
  </w:endnote>
  <w:endnote w:type="continuationSeparator" w:id="0">
    <w:p w14:paraId="77BAAFF5" w14:textId="77777777" w:rsidR="007654A9" w:rsidRDefault="007654A9" w:rsidP="00E94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Franklin Gothic Heavy">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_Timer">
    <w:altName w:val="Times New Roman"/>
    <w:panose1 w:val="00000000000000000000"/>
    <w:charset w:val="CC"/>
    <w:family w:val="roman"/>
    <w:notTrueType/>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ISOCPEUR">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0234635"/>
      <w:docPartObj>
        <w:docPartGallery w:val="Page Numbers (Bottom of Page)"/>
        <w:docPartUnique/>
      </w:docPartObj>
    </w:sdtPr>
    <w:sdtEndPr>
      <w:rPr>
        <w:sz w:val="22"/>
        <w:szCs w:val="22"/>
      </w:rPr>
    </w:sdtEndPr>
    <w:sdtContent>
      <w:p w14:paraId="14D09AD9" w14:textId="7FABD56B" w:rsidR="001F75DB" w:rsidRPr="00CE148D" w:rsidRDefault="001F75DB" w:rsidP="00CE148D">
        <w:pPr>
          <w:jc w:val="right"/>
          <w:rPr>
            <w:sz w:val="22"/>
            <w:szCs w:val="22"/>
          </w:rPr>
        </w:pPr>
        <w:r w:rsidRPr="00CE148D">
          <w:rPr>
            <w:sz w:val="22"/>
            <w:szCs w:val="22"/>
          </w:rPr>
          <w:fldChar w:fldCharType="begin"/>
        </w:r>
        <w:r w:rsidRPr="00CE148D">
          <w:rPr>
            <w:sz w:val="22"/>
            <w:szCs w:val="22"/>
          </w:rPr>
          <w:instrText xml:space="preserve"> PAGE   \* MERGEFORMAT </w:instrText>
        </w:r>
        <w:r w:rsidRPr="00CE148D">
          <w:rPr>
            <w:sz w:val="22"/>
            <w:szCs w:val="22"/>
          </w:rPr>
          <w:fldChar w:fldCharType="separate"/>
        </w:r>
        <w:r w:rsidR="00DD3C31">
          <w:rPr>
            <w:noProof/>
            <w:sz w:val="22"/>
            <w:szCs w:val="22"/>
          </w:rPr>
          <w:t>2</w:t>
        </w:r>
        <w:r w:rsidRPr="00CE148D">
          <w:rPr>
            <w:noProof/>
            <w:sz w:val="22"/>
            <w:szCs w:val="22"/>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038AD" w14:textId="77777777" w:rsidR="001F75DB" w:rsidRDefault="001F75DB">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1A21" w14:textId="77777777" w:rsidR="001F75DB" w:rsidRDefault="001F75D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E07CD" w14:textId="77777777" w:rsidR="007654A9" w:rsidRDefault="007654A9" w:rsidP="00E94034">
      <w:r>
        <w:separator/>
      </w:r>
    </w:p>
  </w:footnote>
  <w:footnote w:type="continuationSeparator" w:id="0">
    <w:p w14:paraId="60C6B5FF" w14:textId="77777777" w:rsidR="007654A9" w:rsidRDefault="007654A9" w:rsidP="00E940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C24ED1A"/>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548ACE2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1483B90"/>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0000019"/>
    <w:multiLevelType w:val="multilevel"/>
    <w:tmpl w:val="00000019"/>
    <w:name w:val="WW8Num27"/>
    <w:lvl w:ilvl="0">
      <w:start w:val="1"/>
      <w:numFmt w:val="decimal"/>
      <w:pStyle w:val="S1"/>
      <w:lvlText w:val="%1"/>
      <w:lvlJc w:val="left"/>
      <w:pPr>
        <w:tabs>
          <w:tab w:val="num" w:pos="360"/>
        </w:tabs>
        <w:ind w:left="360" w:hanging="360"/>
      </w:pPr>
      <w:rPr>
        <w:rFonts w:cs="Times New Roman"/>
        <w:b/>
      </w:rPr>
    </w:lvl>
    <w:lvl w:ilvl="1">
      <w:start w:val="1"/>
      <w:numFmt w:val="decimal"/>
      <w:lvlText w:val="%1.%2"/>
      <w:lvlJc w:val="left"/>
      <w:pPr>
        <w:tabs>
          <w:tab w:val="num" w:pos="1080"/>
        </w:tabs>
        <w:ind w:left="1080" w:hanging="360"/>
      </w:pPr>
      <w:rPr>
        <w:rFonts w:cs="Times New Roman"/>
        <w:b/>
      </w:rPr>
    </w:lvl>
    <w:lvl w:ilvl="2">
      <w:start w:val="1"/>
      <w:numFmt w:val="decimal"/>
      <w:lvlText w:val="%1.%2.%3"/>
      <w:lvlJc w:val="left"/>
      <w:pPr>
        <w:tabs>
          <w:tab w:val="num" w:pos="1440"/>
        </w:tabs>
        <w:ind w:left="1440" w:hanging="720"/>
      </w:pPr>
      <w:rPr>
        <w:rFonts w:cs="Times New Roman"/>
        <w:color w:val="auto"/>
      </w:rPr>
    </w:lvl>
    <w:lvl w:ilvl="3">
      <w:start w:val="1"/>
      <w:numFmt w:val="decimal"/>
      <w:lvlText w:val="%1.%2.%3.%4"/>
      <w:lvlJc w:val="left"/>
      <w:pPr>
        <w:tabs>
          <w:tab w:val="num" w:pos="1800"/>
        </w:tabs>
        <w:ind w:left="1800" w:hanging="720"/>
      </w:pPr>
      <w:rPr>
        <w:rFonts w:cs="Times New Roman"/>
        <w:color w:val="auto"/>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4" w15:restartNumberingAfterBreak="0">
    <w:nsid w:val="01EF57A1"/>
    <w:multiLevelType w:val="multilevel"/>
    <w:tmpl w:val="F00A3DBE"/>
    <w:name w:val="WW8Num1"/>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A3C550C"/>
    <w:multiLevelType w:val="hybridMultilevel"/>
    <w:tmpl w:val="D5549C8E"/>
    <w:lvl w:ilvl="0" w:tplc="F5E87768">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A9B1F64"/>
    <w:multiLevelType w:val="hybridMultilevel"/>
    <w:tmpl w:val="81B6ABA0"/>
    <w:lvl w:ilvl="0" w:tplc="7B4221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23E03F6"/>
    <w:multiLevelType w:val="hybridMultilevel"/>
    <w:tmpl w:val="647A2504"/>
    <w:lvl w:ilvl="0" w:tplc="0CE03C6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8645EE6"/>
    <w:multiLevelType w:val="multilevel"/>
    <w:tmpl w:val="7278FE4C"/>
    <w:lvl w:ilvl="0">
      <w:start w:val="1"/>
      <w:numFmt w:val="decimal"/>
      <w:pStyle w:val="001"/>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C0E0914"/>
    <w:multiLevelType w:val="hybridMultilevel"/>
    <w:tmpl w:val="D70A596E"/>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C703E7E"/>
    <w:multiLevelType w:val="hybridMultilevel"/>
    <w:tmpl w:val="5CB042A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E1E0C37"/>
    <w:multiLevelType w:val="hybridMultilevel"/>
    <w:tmpl w:val="8E6C6F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01630DF"/>
    <w:multiLevelType w:val="hybridMultilevel"/>
    <w:tmpl w:val="202EDFF0"/>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890FED"/>
    <w:multiLevelType w:val="hybridMultilevel"/>
    <w:tmpl w:val="3C68DDE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514002"/>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5" w15:restartNumberingAfterBreak="0">
    <w:nsid w:val="561C4098"/>
    <w:multiLevelType w:val="hybridMultilevel"/>
    <w:tmpl w:val="950A42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599D3184"/>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17" w15:restartNumberingAfterBreak="0">
    <w:nsid w:val="5A276587"/>
    <w:multiLevelType w:val="multilevel"/>
    <w:tmpl w:val="5E7C379A"/>
    <w:lvl w:ilvl="0">
      <w:start w:val="1"/>
      <w:numFmt w:val="decimal"/>
      <w:pStyle w:val="1"/>
      <w:lvlText w:val="%1."/>
      <w:lvlJc w:val="left"/>
      <w:pPr>
        <w:tabs>
          <w:tab w:val="num" w:pos="2629"/>
        </w:tabs>
        <w:ind w:left="709" w:firstLine="1560"/>
      </w:pPr>
    </w:lvl>
    <w:lvl w:ilvl="1">
      <w:start w:val="1"/>
      <w:numFmt w:val="decimal"/>
      <w:pStyle w:val="11"/>
      <w:lvlText w:val="%1.%2."/>
      <w:lvlJc w:val="left"/>
      <w:pPr>
        <w:tabs>
          <w:tab w:val="num" w:pos="1288"/>
        </w:tabs>
        <w:ind w:left="1288" w:hanging="720"/>
      </w:pPr>
      <w:rPr>
        <w:b/>
        <w:color w:val="auto"/>
      </w:rPr>
    </w:lvl>
    <w:lvl w:ilvl="2">
      <w:start w:val="1"/>
      <w:numFmt w:val="decimal"/>
      <w:pStyle w:val="111"/>
      <w:lvlText w:val="%1.%2.%3."/>
      <w:lvlJc w:val="left"/>
      <w:pPr>
        <w:tabs>
          <w:tab w:val="num" w:pos="1288"/>
        </w:tabs>
        <w:ind w:left="1288" w:hanging="720"/>
      </w:pPr>
      <w:rPr>
        <w:color w:val="auto"/>
      </w:rPr>
    </w:lvl>
    <w:lvl w:ilvl="3">
      <w:start w:val="1"/>
      <w:numFmt w:val="decimal"/>
      <w:pStyle w:val="1111"/>
      <w:lvlText w:val="%1.%2.%3.%4."/>
      <w:lvlJc w:val="left"/>
      <w:pPr>
        <w:tabs>
          <w:tab w:val="num" w:pos="1790"/>
        </w:tabs>
        <w:ind w:left="1790" w:hanging="1080"/>
      </w:pPr>
    </w:lvl>
    <w:lvl w:ilvl="4">
      <w:start w:val="1"/>
      <w:numFmt w:val="decimal"/>
      <w:lvlText w:val="%1.%2.%3.%4.%5."/>
      <w:lvlJc w:val="left"/>
      <w:pPr>
        <w:tabs>
          <w:tab w:val="num" w:pos="1648"/>
        </w:tabs>
        <w:ind w:left="1648" w:hanging="1080"/>
      </w:pPr>
    </w:lvl>
    <w:lvl w:ilvl="5">
      <w:start w:val="1"/>
      <w:numFmt w:val="decimal"/>
      <w:lvlText w:val="%1.%2.%3.%4.%5.%6."/>
      <w:lvlJc w:val="left"/>
      <w:pPr>
        <w:tabs>
          <w:tab w:val="num" w:pos="2008"/>
        </w:tabs>
        <w:ind w:left="2008" w:hanging="1440"/>
      </w:pPr>
    </w:lvl>
    <w:lvl w:ilvl="6">
      <w:start w:val="1"/>
      <w:numFmt w:val="decimal"/>
      <w:lvlText w:val="%1.%2.%3.%4.%5.%6.%7."/>
      <w:lvlJc w:val="left"/>
      <w:pPr>
        <w:tabs>
          <w:tab w:val="num" w:pos="2368"/>
        </w:tabs>
        <w:ind w:left="2368" w:hanging="1800"/>
      </w:pPr>
    </w:lvl>
    <w:lvl w:ilvl="7">
      <w:start w:val="1"/>
      <w:numFmt w:val="decimal"/>
      <w:lvlText w:val="%1.%2.%3.%4.%5.%6.%7.%8."/>
      <w:lvlJc w:val="left"/>
      <w:pPr>
        <w:tabs>
          <w:tab w:val="num" w:pos="2368"/>
        </w:tabs>
        <w:ind w:left="2368" w:hanging="1800"/>
      </w:pPr>
    </w:lvl>
    <w:lvl w:ilvl="8">
      <w:start w:val="1"/>
      <w:numFmt w:val="decimal"/>
      <w:lvlText w:val="%1.%2.%3.%4.%5.%6.%7.%8.%9."/>
      <w:lvlJc w:val="left"/>
      <w:pPr>
        <w:tabs>
          <w:tab w:val="num" w:pos="2728"/>
        </w:tabs>
        <w:ind w:left="2728" w:hanging="2160"/>
      </w:pPr>
    </w:lvl>
  </w:abstractNum>
  <w:abstractNum w:abstractNumId="18" w15:restartNumberingAfterBreak="0">
    <w:nsid w:val="5D4852B6"/>
    <w:multiLevelType w:val="hybridMultilevel"/>
    <w:tmpl w:val="D3C24EB8"/>
    <w:lvl w:ilvl="0" w:tplc="F5E87768">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6105531B"/>
    <w:multiLevelType w:val="hybridMultilevel"/>
    <w:tmpl w:val="0784C034"/>
    <w:name w:val="WW8Num3067524222"/>
    <w:lvl w:ilvl="0" w:tplc="87123A4C">
      <w:start w:val="1"/>
      <w:numFmt w:val="bullet"/>
      <w:lvlText w:val="-"/>
      <w:lvlJc w:val="left"/>
      <w:pPr>
        <w:tabs>
          <w:tab w:val="num" w:pos="928"/>
        </w:tabs>
        <w:ind w:left="928" w:hanging="360"/>
      </w:pPr>
      <w:rPr>
        <w:rFonts w:ascii="Courier New" w:hAnsi="Courier New" w:hint="default"/>
      </w:rPr>
    </w:lvl>
    <w:lvl w:ilvl="1" w:tplc="04190019">
      <w:start w:val="1"/>
      <w:numFmt w:val="bullet"/>
      <w:lvlText w:val="o"/>
      <w:lvlJc w:val="left"/>
      <w:pPr>
        <w:tabs>
          <w:tab w:val="num" w:pos="928"/>
        </w:tabs>
        <w:ind w:left="928" w:hanging="360"/>
      </w:pPr>
      <w:rPr>
        <w:rFonts w:ascii="Courier New" w:hAnsi="Courier New" w:cs="Courier New" w:hint="default"/>
      </w:rPr>
    </w:lvl>
    <w:lvl w:ilvl="2" w:tplc="0419001B" w:tentative="1">
      <w:start w:val="1"/>
      <w:numFmt w:val="bullet"/>
      <w:lvlText w:val=""/>
      <w:lvlJc w:val="left"/>
      <w:pPr>
        <w:tabs>
          <w:tab w:val="num" w:pos="1648"/>
        </w:tabs>
        <w:ind w:left="1648" w:hanging="360"/>
      </w:pPr>
      <w:rPr>
        <w:rFonts w:ascii="Wingdings" w:hAnsi="Wingdings" w:hint="default"/>
      </w:rPr>
    </w:lvl>
    <w:lvl w:ilvl="3" w:tplc="0419000F" w:tentative="1">
      <w:start w:val="1"/>
      <w:numFmt w:val="bullet"/>
      <w:lvlText w:val=""/>
      <w:lvlJc w:val="left"/>
      <w:pPr>
        <w:tabs>
          <w:tab w:val="num" w:pos="2368"/>
        </w:tabs>
        <w:ind w:left="2368" w:hanging="360"/>
      </w:pPr>
      <w:rPr>
        <w:rFonts w:ascii="Symbol" w:hAnsi="Symbol" w:hint="default"/>
      </w:rPr>
    </w:lvl>
    <w:lvl w:ilvl="4" w:tplc="04190019" w:tentative="1">
      <w:start w:val="1"/>
      <w:numFmt w:val="bullet"/>
      <w:lvlText w:val="o"/>
      <w:lvlJc w:val="left"/>
      <w:pPr>
        <w:tabs>
          <w:tab w:val="num" w:pos="3088"/>
        </w:tabs>
        <w:ind w:left="3088" w:hanging="360"/>
      </w:pPr>
      <w:rPr>
        <w:rFonts w:ascii="Courier New" w:hAnsi="Courier New" w:cs="Courier New" w:hint="default"/>
      </w:rPr>
    </w:lvl>
    <w:lvl w:ilvl="5" w:tplc="0419001B" w:tentative="1">
      <w:start w:val="1"/>
      <w:numFmt w:val="bullet"/>
      <w:lvlText w:val=""/>
      <w:lvlJc w:val="left"/>
      <w:pPr>
        <w:tabs>
          <w:tab w:val="num" w:pos="3808"/>
        </w:tabs>
        <w:ind w:left="3808" w:hanging="360"/>
      </w:pPr>
      <w:rPr>
        <w:rFonts w:ascii="Wingdings" w:hAnsi="Wingdings" w:hint="default"/>
      </w:rPr>
    </w:lvl>
    <w:lvl w:ilvl="6" w:tplc="0419000F" w:tentative="1">
      <w:start w:val="1"/>
      <w:numFmt w:val="bullet"/>
      <w:lvlText w:val=""/>
      <w:lvlJc w:val="left"/>
      <w:pPr>
        <w:tabs>
          <w:tab w:val="num" w:pos="4528"/>
        </w:tabs>
        <w:ind w:left="4528" w:hanging="360"/>
      </w:pPr>
      <w:rPr>
        <w:rFonts w:ascii="Symbol" w:hAnsi="Symbol" w:hint="default"/>
      </w:rPr>
    </w:lvl>
    <w:lvl w:ilvl="7" w:tplc="04190019" w:tentative="1">
      <w:start w:val="1"/>
      <w:numFmt w:val="bullet"/>
      <w:lvlText w:val="o"/>
      <w:lvlJc w:val="left"/>
      <w:pPr>
        <w:tabs>
          <w:tab w:val="num" w:pos="5248"/>
        </w:tabs>
        <w:ind w:left="5248" w:hanging="360"/>
      </w:pPr>
      <w:rPr>
        <w:rFonts w:ascii="Courier New" w:hAnsi="Courier New" w:cs="Courier New" w:hint="default"/>
      </w:rPr>
    </w:lvl>
    <w:lvl w:ilvl="8" w:tplc="0419001B" w:tentative="1">
      <w:start w:val="1"/>
      <w:numFmt w:val="bullet"/>
      <w:lvlText w:val=""/>
      <w:lvlJc w:val="left"/>
      <w:pPr>
        <w:tabs>
          <w:tab w:val="num" w:pos="5968"/>
        </w:tabs>
        <w:ind w:left="5968" w:hanging="360"/>
      </w:pPr>
      <w:rPr>
        <w:rFonts w:ascii="Wingdings" w:hAnsi="Wingdings" w:hint="default"/>
      </w:rPr>
    </w:lvl>
  </w:abstractNum>
  <w:abstractNum w:abstractNumId="20" w15:restartNumberingAfterBreak="0">
    <w:nsid w:val="66080E6E"/>
    <w:multiLevelType w:val="hybridMultilevel"/>
    <w:tmpl w:val="8054BE14"/>
    <w:lvl w:ilvl="0" w:tplc="240C3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66FB07CB"/>
    <w:multiLevelType w:val="hybridMultilevel"/>
    <w:tmpl w:val="580665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C90727"/>
    <w:multiLevelType w:val="multilevel"/>
    <w:tmpl w:val="F2309E50"/>
    <w:lvl w:ilvl="0">
      <w:start w:val="1"/>
      <w:numFmt w:val="bullet"/>
      <w:pStyle w:val="10"/>
      <w:suff w:val="space"/>
      <w:lvlText w:val=""/>
      <w:lvlJc w:val="left"/>
      <w:pPr>
        <w:ind w:left="1135"/>
      </w:pPr>
      <w:rPr>
        <w:rFonts w:ascii="Wingdings" w:hAnsi="Wingdings" w:hint="default"/>
      </w:rPr>
    </w:lvl>
    <w:lvl w:ilvl="1">
      <w:start w:val="1"/>
      <w:numFmt w:val="bullet"/>
      <w:pStyle w:val="20"/>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23" w15:restartNumberingAfterBreak="0">
    <w:nsid w:val="6A31238C"/>
    <w:multiLevelType w:val="hybridMultilevel"/>
    <w:tmpl w:val="C10C7094"/>
    <w:lvl w:ilvl="0" w:tplc="FF284DE6">
      <w:start w:val="1"/>
      <w:numFmt w:val="bullet"/>
      <w:pStyle w:val="a0"/>
      <w:lvlText w:val=""/>
      <w:lvlJc w:val="left"/>
      <w:pPr>
        <w:tabs>
          <w:tab w:val="num" w:pos="2324"/>
        </w:tabs>
        <w:ind w:left="2324" w:hanging="45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3D2335"/>
    <w:multiLevelType w:val="hybridMultilevel"/>
    <w:tmpl w:val="792027E6"/>
    <w:lvl w:ilvl="0" w:tplc="0C3CD5F0">
      <w:start w:val="1"/>
      <w:numFmt w:val="decimal"/>
      <w:lvlText w:val="%1."/>
      <w:lvlJc w:val="left"/>
      <w:pPr>
        <w:ind w:left="1353" w:hanging="360"/>
      </w:pPr>
      <w:rPr>
        <w:rFonts w:cs="Times New Roman"/>
        <w:b w:val="0"/>
      </w:rPr>
    </w:lvl>
    <w:lvl w:ilvl="1" w:tplc="756E5D10">
      <w:start w:val="6"/>
      <w:numFmt w:val="decimal"/>
      <w:lvlText w:val="%2."/>
      <w:lvlJc w:val="left"/>
      <w:pPr>
        <w:tabs>
          <w:tab w:val="num" w:pos="2073"/>
        </w:tabs>
        <w:ind w:left="2073" w:hanging="360"/>
      </w:pPr>
      <w:rPr>
        <w:rFonts w:cs="Times New Roman" w:hint="default"/>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15:restartNumberingAfterBreak="0">
    <w:nsid w:val="7C1F0BDE"/>
    <w:multiLevelType w:val="hybridMultilevel"/>
    <w:tmpl w:val="B74A27E6"/>
    <w:lvl w:ilvl="0" w:tplc="192C2F30">
      <w:start w:val="1"/>
      <w:numFmt w:val="decimal"/>
      <w:lvlText w:val="%1."/>
      <w:lvlJc w:val="left"/>
      <w:pPr>
        <w:ind w:left="1495" w:hanging="360"/>
      </w:pPr>
      <w:rPr>
        <w:b w:val="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6"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25"/>
  </w:num>
  <w:num w:numId="6">
    <w:abstractNumId w:val="24"/>
  </w:num>
  <w:num w:numId="7">
    <w:abstractNumId w:val="10"/>
  </w:num>
  <w:num w:numId="8">
    <w:abstractNumId w:val="18"/>
  </w:num>
  <w:num w:numId="9">
    <w:abstractNumId w:val="3"/>
  </w:num>
  <w:num w:numId="10">
    <w:abstractNumId w:val="16"/>
  </w:num>
  <w:num w:numId="11">
    <w:abstractNumId w:val="22"/>
  </w:num>
  <w:num w:numId="12">
    <w:abstractNumId w:val="14"/>
  </w:num>
  <w:num w:numId="13">
    <w:abstractNumId w:val="12"/>
  </w:num>
  <w:num w:numId="14">
    <w:abstractNumId w:val="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5"/>
  </w:num>
  <w:num w:numId="19">
    <w:abstractNumId w:val="13"/>
  </w:num>
  <w:num w:numId="20">
    <w:abstractNumId w:val="15"/>
  </w:num>
  <w:num w:numId="21">
    <w:abstractNumId w:val="7"/>
  </w:num>
  <w:num w:numId="22">
    <w:abstractNumId w:val="21"/>
  </w:num>
  <w:num w:numId="23">
    <w:abstractNumId w:val="11"/>
  </w:num>
  <w:num w:numId="24">
    <w:abstractNumId w:val="26"/>
  </w:num>
  <w:num w:numId="25">
    <w:abstractNumId w:val="6"/>
  </w:num>
  <w:num w:numId="26">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357"/>
  <w:doNotHyphenateCaps/>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D8D"/>
    <w:rsid w:val="00000530"/>
    <w:rsid w:val="000013AA"/>
    <w:rsid w:val="0000183B"/>
    <w:rsid w:val="00001BB0"/>
    <w:rsid w:val="00002F62"/>
    <w:rsid w:val="000031F5"/>
    <w:rsid w:val="00003974"/>
    <w:rsid w:val="000040DA"/>
    <w:rsid w:val="0000455A"/>
    <w:rsid w:val="00006056"/>
    <w:rsid w:val="00006909"/>
    <w:rsid w:val="0001030F"/>
    <w:rsid w:val="00010A97"/>
    <w:rsid w:val="0001169B"/>
    <w:rsid w:val="00011C35"/>
    <w:rsid w:val="00011F33"/>
    <w:rsid w:val="000128B0"/>
    <w:rsid w:val="00012AA4"/>
    <w:rsid w:val="00013597"/>
    <w:rsid w:val="0001377D"/>
    <w:rsid w:val="00014EC4"/>
    <w:rsid w:val="00015DE5"/>
    <w:rsid w:val="00017539"/>
    <w:rsid w:val="0001791F"/>
    <w:rsid w:val="00021C5B"/>
    <w:rsid w:val="0002400A"/>
    <w:rsid w:val="00025665"/>
    <w:rsid w:val="00026594"/>
    <w:rsid w:val="000279BC"/>
    <w:rsid w:val="0003051E"/>
    <w:rsid w:val="00030CEF"/>
    <w:rsid w:val="00031124"/>
    <w:rsid w:val="00031372"/>
    <w:rsid w:val="00031A96"/>
    <w:rsid w:val="00032811"/>
    <w:rsid w:val="00032FF8"/>
    <w:rsid w:val="00034954"/>
    <w:rsid w:val="00034FD9"/>
    <w:rsid w:val="000377D3"/>
    <w:rsid w:val="0004015F"/>
    <w:rsid w:val="00040427"/>
    <w:rsid w:val="00041459"/>
    <w:rsid w:val="000416D5"/>
    <w:rsid w:val="00045505"/>
    <w:rsid w:val="000460C4"/>
    <w:rsid w:val="000473F9"/>
    <w:rsid w:val="000503F7"/>
    <w:rsid w:val="0005201B"/>
    <w:rsid w:val="00054731"/>
    <w:rsid w:val="00054AC0"/>
    <w:rsid w:val="00054D28"/>
    <w:rsid w:val="0005528B"/>
    <w:rsid w:val="000557F4"/>
    <w:rsid w:val="00056622"/>
    <w:rsid w:val="0005747C"/>
    <w:rsid w:val="00060109"/>
    <w:rsid w:val="0006097E"/>
    <w:rsid w:val="00060E2E"/>
    <w:rsid w:val="00061280"/>
    <w:rsid w:val="000621DF"/>
    <w:rsid w:val="00063013"/>
    <w:rsid w:val="00063E3B"/>
    <w:rsid w:val="00064068"/>
    <w:rsid w:val="00064109"/>
    <w:rsid w:val="00066009"/>
    <w:rsid w:val="0006629F"/>
    <w:rsid w:val="0006684B"/>
    <w:rsid w:val="00066E76"/>
    <w:rsid w:val="00067930"/>
    <w:rsid w:val="00067A0B"/>
    <w:rsid w:val="00067E4A"/>
    <w:rsid w:val="000703F3"/>
    <w:rsid w:val="00071366"/>
    <w:rsid w:val="000720B0"/>
    <w:rsid w:val="0007349C"/>
    <w:rsid w:val="000735FC"/>
    <w:rsid w:val="00073C7E"/>
    <w:rsid w:val="00073E5B"/>
    <w:rsid w:val="00073F72"/>
    <w:rsid w:val="000746FF"/>
    <w:rsid w:val="000752DC"/>
    <w:rsid w:val="000761FB"/>
    <w:rsid w:val="00076859"/>
    <w:rsid w:val="00076910"/>
    <w:rsid w:val="00077FEF"/>
    <w:rsid w:val="000817D8"/>
    <w:rsid w:val="000826A0"/>
    <w:rsid w:val="00082E5E"/>
    <w:rsid w:val="00084D28"/>
    <w:rsid w:val="00085094"/>
    <w:rsid w:val="0008522F"/>
    <w:rsid w:val="000867D9"/>
    <w:rsid w:val="000877EE"/>
    <w:rsid w:val="00090142"/>
    <w:rsid w:val="000903AE"/>
    <w:rsid w:val="00090C9A"/>
    <w:rsid w:val="00090DD4"/>
    <w:rsid w:val="00091B9D"/>
    <w:rsid w:val="00092CC9"/>
    <w:rsid w:val="00093CE7"/>
    <w:rsid w:val="00094951"/>
    <w:rsid w:val="00094F60"/>
    <w:rsid w:val="00095C17"/>
    <w:rsid w:val="0009606F"/>
    <w:rsid w:val="00096BC4"/>
    <w:rsid w:val="00097917"/>
    <w:rsid w:val="00097AB1"/>
    <w:rsid w:val="00097DDD"/>
    <w:rsid w:val="000A1384"/>
    <w:rsid w:val="000A13F3"/>
    <w:rsid w:val="000A1BE3"/>
    <w:rsid w:val="000A1CE9"/>
    <w:rsid w:val="000A4510"/>
    <w:rsid w:val="000A45C5"/>
    <w:rsid w:val="000A47DA"/>
    <w:rsid w:val="000A4BFE"/>
    <w:rsid w:val="000A6D46"/>
    <w:rsid w:val="000A797F"/>
    <w:rsid w:val="000A7A6F"/>
    <w:rsid w:val="000B04E4"/>
    <w:rsid w:val="000B0DC0"/>
    <w:rsid w:val="000B1459"/>
    <w:rsid w:val="000B191E"/>
    <w:rsid w:val="000B25CF"/>
    <w:rsid w:val="000B3058"/>
    <w:rsid w:val="000B33FE"/>
    <w:rsid w:val="000B3B69"/>
    <w:rsid w:val="000B3E71"/>
    <w:rsid w:val="000B51B3"/>
    <w:rsid w:val="000B5829"/>
    <w:rsid w:val="000B6E9B"/>
    <w:rsid w:val="000B77DB"/>
    <w:rsid w:val="000B7BF7"/>
    <w:rsid w:val="000C0963"/>
    <w:rsid w:val="000C1196"/>
    <w:rsid w:val="000C135F"/>
    <w:rsid w:val="000C20CC"/>
    <w:rsid w:val="000C2476"/>
    <w:rsid w:val="000C272E"/>
    <w:rsid w:val="000C38A6"/>
    <w:rsid w:val="000C5BD6"/>
    <w:rsid w:val="000C5DE2"/>
    <w:rsid w:val="000C5F53"/>
    <w:rsid w:val="000C61DD"/>
    <w:rsid w:val="000C6577"/>
    <w:rsid w:val="000C717B"/>
    <w:rsid w:val="000C7AFB"/>
    <w:rsid w:val="000D09EA"/>
    <w:rsid w:val="000D0BB0"/>
    <w:rsid w:val="000D1969"/>
    <w:rsid w:val="000D1D43"/>
    <w:rsid w:val="000D1E6D"/>
    <w:rsid w:val="000D2621"/>
    <w:rsid w:val="000D2F8D"/>
    <w:rsid w:val="000D33FF"/>
    <w:rsid w:val="000D4BCF"/>
    <w:rsid w:val="000D530B"/>
    <w:rsid w:val="000D61F2"/>
    <w:rsid w:val="000D7173"/>
    <w:rsid w:val="000E0316"/>
    <w:rsid w:val="000E130C"/>
    <w:rsid w:val="000E196A"/>
    <w:rsid w:val="000E1E9C"/>
    <w:rsid w:val="000E2D97"/>
    <w:rsid w:val="000E4393"/>
    <w:rsid w:val="000E4EC6"/>
    <w:rsid w:val="000E5031"/>
    <w:rsid w:val="000E5C16"/>
    <w:rsid w:val="000E5C49"/>
    <w:rsid w:val="000E6193"/>
    <w:rsid w:val="000E71AD"/>
    <w:rsid w:val="000E7F90"/>
    <w:rsid w:val="000F03F0"/>
    <w:rsid w:val="000F14CF"/>
    <w:rsid w:val="000F2980"/>
    <w:rsid w:val="000F2EDC"/>
    <w:rsid w:val="000F3308"/>
    <w:rsid w:val="000F43D3"/>
    <w:rsid w:val="000F4D1E"/>
    <w:rsid w:val="000F5720"/>
    <w:rsid w:val="000F5DC5"/>
    <w:rsid w:val="000F6632"/>
    <w:rsid w:val="000F6B02"/>
    <w:rsid w:val="000F735F"/>
    <w:rsid w:val="000F7DF6"/>
    <w:rsid w:val="001014F5"/>
    <w:rsid w:val="0010174E"/>
    <w:rsid w:val="001022EC"/>
    <w:rsid w:val="001028D3"/>
    <w:rsid w:val="0010300A"/>
    <w:rsid w:val="001038D6"/>
    <w:rsid w:val="00104C5A"/>
    <w:rsid w:val="00106D08"/>
    <w:rsid w:val="001071CC"/>
    <w:rsid w:val="00107788"/>
    <w:rsid w:val="001108EA"/>
    <w:rsid w:val="00111F82"/>
    <w:rsid w:val="00111F8F"/>
    <w:rsid w:val="001126E9"/>
    <w:rsid w:val="00112BD2"/>
    <w:rsid w:val="00112C49"/>
    <w:rsid w:val="001132F0"/>
    <w:rsid w:val="00113320"/>
    <w:rsid w:val="00113B72"/>
    <w:rsid w:val="00113B98"/>
    <w:rsid w:val="00114179"/>
    <w:rsid w:val="00114458"/>
    <w:rsid w:val="001160F6"/>
    <w:rsid w:val="00116D0F"/>
    <w:rsid w:val="00117617"/>
    <w:rsid w:val="0012037C"/>
    <w:rsid w:val="0012066E"/>
    <w:rsid w:val="00121C97"/>
    <w:rsid w:val="001229C1"/>
    <w:rsid w:val="001245FA"/>
    <w:rsid w:val="00124635"/>
    <w:rsid w:val="0012532A"/>
    <w:rsid w:val="0012637C"/>
    <w:rsid w:val="00126AD7"/>
    <w:rsid w:val="00126E85"/>
    <w:rsid w:val="001270B3"/>
    <w:rsid w:val="00130055"/>
    <w:rsid w:val="001314B3"/>
    <w:rsid w:val="001323E6"/>
    <w:rsid w:val="0013313F"/>
    <w:rsid w:val="001335FA"/>
    <w:rsid w:val="00134116"/>
    <w:rsid w:val="00135066"/>
    <w:rsid w:val="00135174"/>
    <w:rsid w:val="0013530F"/>
    <w:rsid w:val="00135E33"/>
    <w:rsid w:val="0013610E"/>
    <w:rsid w:val="0013627E"/>
    <w:rsid w:val="001362FE"/>
    <w:rsid w:val="00136D41"/>
    <w:rsid w:val="00137110"/>
    <w:rsid w:val="001374A0"/>
    <w:rsid w:val="00137DA5"/>
    <w:rsid w:val="00140177"/>
    <w:rsid w:val="00142AE4"/>
    <w:rsid w:val="0014359B"/>
    <w:rsid w:val="00143762"/>
    <w:rsid w:val="0014490D"/>
    <w:rsid w:val="00145EF0"/>
    <w:rsid w:val="00146A29"/>
    <w:rsid w:val="00147868"/>
    <w:rsid w:val="001510D1"/>
    <w:rsid w:val="001524D3"/>
    <w:rsid w:val="00152ADC"/>
    <w:rsid w:val="0015433C"/>
    <w:rsid w:val="00154A4E"/>
    <w:rsid w:val="00154F79"/>
    <w:rsid w:val="001553BD"/>
    <w:rsid w:val="00155768"/>
    <w:rsid w:val="00156302"/>
    <w:rsid w:val="0015654E"/>
    <w:rsid w:val="001569EF"/>
    <w:rsid w:val="00156A89"/>
    <w:rsid w:val="00160639"/>
    <w:rsid w:val="00162609"/>
    <w:rsid w:val="001627CD"/>
    <w:rsid w:val="00162E8B"/>
    <w:rsid w:val="0016305E"/>
    <w:rsid w:val="0016321D"/>
    <w:rsid w:val="0016353F"/>
    <w:rsid w:val="001639A4"/>
    <w:rsid w:val="00164322"/>
    <w:rsid w:val="001645AD"/>
    <w:rsid w:val="00164A63"/>
    <w:rsid w:val="00165128"/>
    <w:rsid w:val="00165BDF"/>
    <w:rsid w:val="00166415"/>
    <w:rsid w:val="001672F6"/>
    <w:rsid w:val="00167BBB"/>
    <w:rsid w:val="001705F0"/>
    <w:rsid w:val="0017105C"/>
    <w:rsid w:val="001719CD"/>
    <w:rsid w:val="00171A90"/>
    <w:rsid w:val="00171C76"/>
    <w:rsid w:val="00171CFE"/>
    <w:rsid w:val="001722BE"/>
    <w:rsid w:val="0017262D"/>
    <w:rsid w:val="00173716"/>
    <w:rsid w:val="001747FA"/>
    <w:rsid w:val="00174E09"/>
    <w:rsid w:val="00175BCA"/>
    <w:rsid w:val="00175ECF"/>
    <w:rsid w:val="001762CE"/>
    <w:rsid w:val="00176E99"/>
    <w:rsid w:val="001776AF"/>
    <w:rsid w:val="001776F5"/>
    <w:rsid w:val="00177AC6"/>
    <w:rsid w:val="00180171"/>
    <w:rsid w:val="001811FB"/>
    <w:rsid w:val="00181B85"/>
    <w:rsid w:val="00182E93"/>
    <w:rsid w:val="00182F71"/>
    <w:rsid w:val="0018352A"/>
    <w:rsid w:val="001849A4"/>
    <w:rsid w:val="00184EA9"/>
    <w:rsid w:val="001852D9"/>
    <w:rsid w:val="00190B0B"/>
    <w:rsid w:val="001913A7"/>
    <w:rsid w:val="001914E9"/>
    <w:rsid w:val="00192AE8"/>
    <w:rsid w:val="00193458"/>
    <w:rsid w:val="0019455F"/>
    <w:rsid w:val="00194B44"/>
    <w:rsid w:val="0019513F"/>
    <w:rsid w:val="001952E8"/>
    <w:rsid w:val="001953C1"/>
    <w:rsid w:val="00195D16"/>
    <w:rsid w:val="00195DF2"/>
    <w:rsid w:val="00196993"/>
    <w:rsid w:val="00196A8A"/>
    <w:rsid w:val="00196F7D"/>
    <w:rsid w:val="001975D0"/>
    <w:rsid w:val="001976F3"/>
    <w:rsid w:val="001A0056"/>
    <w:rsid w:val="001A0224"/>
    <w:rsid w:val="001A06C8"/>
    <w:rsid w:val="001A10CE"/>
    <w:rsid w:val="001A2504"/>
    <w:rsid w:val="001A2ABE"/>
    <w:rsid w:val="001A384C"/>
    <w:rsid w:val="001A3887"/>
    <w:rsid w:val="001A3E57"/>
    <w:rsid w:val="001A4014"/>
    <w:rsid w:val="001A4871"/>
    <w:rsid w:val="001A5A27"/>
    <w:rsid w:val="001A6C21"/>
    <w:rsid w:val="001B02C2"/>
    <w:rsid w:val="001B0877"/>
    <w:rsid w:val="001B090F"/>
    <w:rsid w:val="001B0A5C"/>
    <w:rsid w:val="001B0B75"/>
    <w:rsid w:val="001B0C51"/>
    <w:rsid w:val="001B1871"/>
    <w:rsid w:val="001B27A4"/>
    <w:rsid w:val="001B3187"/>
    <w:rsid w:val="001B3F9C"/>
    <w:rsid w:val="001B4324"/>
    <w:rsid w:val="001B4A4F"/>
    <w:rsid w:val="001B4A5D"/>
    <w:rsid w:val="001B7696"/>
    <w:rsid w:val="001B788F"/>
    <w:rsid w:val="001B7B78"/>
    <w:rsid w:val="001C0D1B"/>
    <w:rsid w:val="001C2078"/>
    <w:rsid w:val="001C295A"/>
    <w:rsid w:val="001C2CDC"/>
    <w:rsid w:val="001C3861"/>
    <w:rsid w:val="001C3EAA"/>
    <w:rsid w:val="001C4391"/>
    <w:rsid w:val="001C7D71"/>
    <w:rsid w:val="001D058C"/>
    <w:rsid w:val="001D2023"/>
    <w:rsid w:val="001D605A"/>
    <w:rsid w:val="001D65DF"/>
    <w:rsid w:val="001D68D2"/>
    <w:rsid w:val="001D6A57"/>
    <w:rsid w:val="001D714E"/>
    <w:rsid w:val="001D7A01"/>
    <w:rsid w:val="001D7B7B"/>
    <w:rsid w:val="001E1AE6"/>
    <w:rsid w:val="001E257B"/>
    <w:rsid w:val="001E261B"/>
    <w:rsid w:val="001E3198"/>
    <w:rsid w:val="001E3530"/>
    <w:rsid w:val="001E3583"/>
    <w:rsid w:val="001E35EB"/>
    <w:rsid w:val="001E3B8E"/>
    <w:rsid w:val="001E4108"/>
    <w:rsid w:val="001E4A28"/>
    <w:rsid w:val="001E559F"/>
    <w:rsid w:val="001E5855"/>
    <w:rsid w:val="001E5FF0"/>
    <w:rsid w:val="001E79C8"/>
    <w:rsid w:val="001E7E9E"/>
    <w:rsid w:val="001F33EC"/>
    <w:rsid w:val="001F3F16"/>
    <w:rsid w:val="001F409C"/>
    <w:rsid w:val="001F4962"/>
    <w:rsid w:val="001F4D33"/>
    <w:rsid w:val="001F5232"/>
    <w:rsid w:val="001F5A39"/>
    <w:rsid w:val="001F66FF"/>
    <w:rsid w:val="001F708B"/>
    <w:rsid w:val="001F75DB"/>
    <w:rsid w:val="001F7D0C"/>
    <w:rsid w:val="00200751"/>
    <w:rsid w:val="002011CD"/>
    <w:rsid w:val="002011F2"/>
    <w:rsid w:val="00202C4E"/>
    <w:rsid w:val="0020536F"/>
    <w:rsid w:val="002063D5"/>
    <w:rsid w:val="00206444"/>
    <w:rsid w:val="00207804"/>
    <w:rsid w:val="00207857"/>
    <w:rsid w:val="0021089A"/>
    <w:rsid w:val="002117DD"/>
    <w:rsid w:val="00213719"/>
    <w:rsid w:val="002137CD"/>
    <w:rsid w:val="00213C7B"/>
    <w:rsid w:val="00214755"/>
    <w:rsid w:val="00214F80"/>
    <w:rsid w:val="00215695"/>
    <w:rsid w:val="00216D18"/>
    <w:rsid w:val="00220051"/>
    <w:rsid w:val="0022080D"/>
    <w:rsid w:val="00220947"/>
    <w:rsid w:val="00222267"/>
    <w:rsid w:val="00222789"/>
    <w:rsid w:val="00223644"/>
    <w:rsid w:val="00224B08"/>
    <w:rsid w:val="002259F9"/>
    <w:rsid w:val="00226511"/>
    <w:rsid w:val="00226B26"/>
    <w:rsid w:val="002271BB"/>
    <w:rsid w:val="00227E7A"/>
    <w:rsid w:val="002303A2"/>
    <w:rsid w:val="00232831"/>
    <w:rsid w:val="00232E5D"/>
    <w:rsid w:val="002333AA"/>
    <w:rsid w:val="00234F2C"/>
    <w:rsid w:val="00235E2E"/>
    <w:rsid w:val="00237295"/>
    <w:rsid w:val="00237874"/>
    <w:rsid w:val="002405C2"/>
    <w:rsid w:val="00240DD9"/>
    <w:rsid w:val="0024114A"/>
    <w:rsid w:val="002415FF"/>
    <w:rsid w:val="00241A29"/>
    <w:rsid w:val="00241B79"/>
    <w:rsid w:val="00242472"/>
    <w:rsid w:val="002424D3"/>
    <w:rsid w:val="002429FC"/>
    <w:rsid w:val="00242BDC"/>
    <w:rsid w:val="00242DAB"/>
    <w:rsid w:val="00243ED0"/>
    <w:rsid w:val="002459D8"/>
    <w:rsid w:val="002459E0"/>
    <w:rsid w:val="0024628F"/>
    <w:rsid w:val="002468C2"/>
    <w:rsid w:val="00247997"/>
    <w:rsid w:val="00247A75"/>
    <w:rsid w:val="002516A1"/>
    <w:rsid w:val="00252314"/>
    <w:rsid w:val="00254AFF"/>
    <w:rsid w:val="00255106"/>
    <w:rsid w:val="00255FB9"/>
    <w:rsid w:val="00256073"/>
    <w:rsid w:val="00261ABC"/>
    <w:rsid w:val="00261F7A"/>
    <w:rsid w:val="00262FFE"/>
    <w:rsid w:val="00263177"/>
    <w:rsid w:val="00263413"/>
    <w:rsid w:val="002638B6"/>
    <w:rsid w:val="00264FA3"/>
    <w:rsid w:val="00265F80"/>
    <w:rsid w:val="002665C1"/>
    <w:rsid w:val="00266A8E"/>
    <w:rsid w:val="00267E74"/>
    <w:rsid w:val="00270B73"/>
    <w:rsid w:val="00271DDD"/>
    <w:rsid w:val="002736FD"/>
    <w:rsid w:val="00273DE5"/>
    <w:rsid w:val="00273F2B"/>
    <w:rsid w:val="00274596"/>
    <w:rsid w:val="00275A9F"/>
    <w:rsid w:val="00276A6D"/>
    <w:rsid w:val="00276ED5"/>
    <w:rsid w:val="00277179"/>
    <w:rsid w:val="00277ABA"/>
    <w:rsid w:val="002809BF"/>
    <w:rsid w:val="00280EDC"/>
    <w:rsid w:val="0028235C"/>
    <w:rsid w:val="00282390"/>
    <w:rsid w:val="002825D9"/>
    <w:rsid w:val="002843B3"/>
    <w:rsid w:val="00284BA8"/>
    <w:rsid w:val="00284DC6"/>
    <w:rsid w:val="00285147"/>
    <w:rsid w:val="00285D7C"/>
    <w:rsid w:val="002869E2"/>
    <w:rsid w:val="00287424"/>
    <w:rsid w:val="0028792D"/>
    <w:rsid w:val="00287B87"/>
    <w:rsid w:val="002909EE"/>
    <w:rsid w:val="00290A0A"/>
    <w:rsid w:val="0029145E"/>
    <w:rsid w:val="0029254F"/>
    <w:rsid w:val="002925EA"/>
    <w:rsid w:val="00292AEF"/>
    <w:rsid w:val="00292CD6"/>
    <w:rsid w:val="00293F72"/>
    <w:rsid w:val="00294D4D"/>
    <w:rsid w:val="00295DF7"/>
    <w:rsid w:val="002963E4"/>
    <w:rsid w:val="002977E5"/>
    <w:rsid w:val="002979CA"/>
    <w:rsid w:val="002A08C7"/>
    <w:rsid w:val="002A0966"/>
    <w:rsid w:val="002A09F4"/>
    <w:rsid w:val="002A150B"/>
    <w:rsid w:val="002A1C66"/>
    <w:rsid w:val="002A1E0E"/>
    <w:rsid w:val="002A297C"/>
    <w:rsid w:val="002A299C"/>
    <w:rsid w:val="002A2D33"/>
    <w:rsid w:val="002A3821"/>
    <w:rsid w:val="002A3A9A"/>
    <w:rsid w:val="002A3C5E"/>
    <w:rsid w:val="002A3EDE"/>
    <w:rsid w:val="002A4A5F"/>
    <w:rsid w:val="002A4F94"/>
    <w:rsid w:val="002A60B1"/>
    <w:rsid w:val="002A612B"/>
    <w:rsid w:val="002A6582"/>
    <w:rsid w:val="002A7937"/>
    <w:rsid w:val="002A7BB4"/>
    <w:rsid w:val="002B1361"/>
    <w:rsid w:val="002B1E36"/>
    <w:rsid w:val="002B1FF0"/>
    <w:rsid w:val="002B2A8D"/>
    <w:rsid w:val="002B2B05"/>
    <w:rsid w:val="002B30B1"/>
    <w:rsid w:val="002B3579"/>
    <w:rsid w:val="002B473C"/>
    <w:rsid w:val="002B4843"/>
    <w:rsid w:val="002B49BE"/>
    <w:rsid w:val="002B4C30"/>
    <w:rsid w:val="002B5BF3"/>
    <w:rsid w:val="002B7266"/>
    <w:rsid w:val="002B77DA"/>
    <w:rsid w:val="002C0438"/>
    <w:rsid w:val="002C0EFB"/>
    <w:rsid w:val="002C1BED"/>
    <w:rsid w:val="002C1FE7"/>
    <w:rsid w:val="002C49A2"/>
    <w:rsid w:val="002C4C5E"/>
    <w:rsid w:val="002C6918"/>
    <w:rsid w:val="002C6FA0"/>
    <w:rsid w:val="002C7D4D"/>
    <w:rsid w:val="002D04B6"/>
    <w:rsid w:val="002D1168"/>
    <w:rsid w:val="002D138B"/>
    <w:rsid w:val="002D285E"/>
    <w:rsid w:val="002D2F5E"/>
    <w:rsid w:val="002D2FBC"/>
    <w:rsid w:val="002D3984"/>
    <w:rsid w:val="002D3C01"/>
    <w:rsid w:val="002D4361"/>
    <w:rsid w:val="002D4C14"/>
    <w:rsid w:val="002D540E"/>
    <w:rsid w:val="002D608B"/>
    <w:rsid w:val="002D70DA"/>
    <w:rsid w:val="002E0B18"/>
    <w:rsid w:val="002E0BAB"/>
    <w:rsid w:val="002E259A"/>
    <w:rsid w:val="002E3435"/>
    <w:rsid w:val="002E34A1"/>
    <w:rsid w:val="002E3F46"/>
    <w:rsid w:val="002E4887"/>
    <w:rsid w:val="002E74C4"/>
    <w:rsid w:val="002F080D"/>
    <w:rsid w:val="002F0E13"/>
    <w:rsid w:val="002F1C7A"/>
    <w:rsid w:val="002F204A"/>
    <w:rsid w:val="002F23A5"/>
    <w:rsid w:val="002F29B2"/>
    <w:rsid w:val="002F2D93"/>
    <w:rsid w:val="002F3608"/>
    <w:rsid w:val="002F4231"/>
    <w:rsid w:val="002F4E7F"/>
    <w:rsid w:val="002F4F20"/>
    <w:rsid w:val="002F759B"/>
    <w:rsid w:val="002F79D2"/>
    <w:rsid w:val="003001E9"/>
    <w:rsid w:val="003003B5"/>
    <w:rsid w:val="00300875"/>
    <w:rsid w:val="00301B36"/>
    <w:rsid w:val="00301B45"/>
    <w:rsid w:val="0030234E"/>
    <w:rsid w:val="0030238B"/>
    <w:rsid w:val="003028FD"/>
    <w:rsid w:val="00305297"/>
    <w:rsid w:val="00305C13"/>
    <w:rsid w:val="00305CCD"/>
    <w:rsid w:val="003075A0"/>
    <w:rsid w:val="00307B37"/>
    <w:rsid w:val="00307C80"/>
    <w:rsid w:val="00310373"/>
    <w:rsid w:val="003105A1"/>
    <w:rsid w:val="00310649"/>
    <w:rsid w:val="0031156F"/>
    <w:rsid w:val="00311BDE"/>
    <w:rsid w:val="00313050"/>
    <w:rsid w:val="003149F5"/>
    <w:rsid w:val="003152B1"/>
    <w:rsid w:val="00315606"/>
    <w:rsid w:val="003157AD"/>
    <w:rsid w:val="00317242"/>
    <w:rsid w:val="00317363"/>
    <w:rsid w:val="00317DB7"/>
    <w:rsid w:val="003216A8"/>
    <w:rsid w:val="0032182E"/>
    <w:rsid w:val="0032252D"/>
    <w:rsid w:val="003230CE"/>
    <w:rsid w:val="0032453D"/>
    <w:rsid w:val="00327356"/>
    <w:rsid w:val="00331AAA"/>
    <w:rsid w:val="00331CFE"/>
    <w:rsid w:val="00332029"/>
    <w:rsid w:val="003322EE"/>
    <w:rsid w:val="0033357F"/>
    <w:rsid w:val="00333650"/>
    <w:rsid w:val="00333D6B"/>
    <w:rsid w:val="0033548D"/>
    <w:rsid w:val="003361F3"/>
    <w:rsid w:val="00336771"/>
    <w:rsid w:val="00337A92"/>
    <w:rsid w:val="00337B1B"/>
    <w:rsid w:val="00337CC1"/>
    <w:rsid w:val="003403E8"/>
    <w:rsid w:val="00340573"/>
    <w:rsid w:val="00341439"/>
    <w:rsid w:val="003418EA"/>
    <w:rsid w:val="003424AF"/>
    <w:rsid w:val="00343DCA"/>
    <w:rsid w:val="003457DA"/>
    <w:rsid w:val="003470F8"/>
    <w:rsid w:val="003513B5"/>
    <w:rsid w:val="003513D6"/>
    <w:rsid w:val="00353437"/>
    <w:rsid w:val="00353F49"/>
    <w:rsid w:val="0035471E"/>
    <w:rsid w:val="003549EA"/>
    <w:rsid w:val="003571FB"/>
    <w:rsid w:val="003577A1"/>
    <w:rsid w:val="00360F3B"/>
    <w:rsid w:val="00361150"/>
    <w:rsid w:val="00363D2E"/>
    <w:rsid w:val="0036441A"/>
    <w:rsid w:val="0036495A"/>
    <w:rsid w:val="003668FB"/>
    <w:rsid w:val="00366965"/>
    <w:rsid w:val="00366B57"/>
    <w:rsid w:val="003670DF"/>
    <w:rsid w:val="00367EB4"/>
    <w:rsid w:val="0037039D"/>
    <w:rsid w:val="00370437"/>
    <w:rsid w:val="00371493"/>
    <w:rsid w:val="003714B2"/>
    <w:rsid w:val="003717B0"/>
    <w:rsid w:val="00371B81"/>
    <w:rsid w:val="00371CCB"/>
    <w:rsid w:val="003723E7"/>
    <w:rsid w:val="003728B1"/>
    <w:rsid w:val="00372ABD"/>
    <w:rsid w:val="00373061"/>
    <w:rsid w:val="00373A5C"/>
    <w:rsid w:val="00375502"/>
    <w:rsid w:val="00375556"/>
    <w:rsid w:val="003756EB"/>
    <w:rsid w:val="00377436"/>
    <w:rsid w:val="00380FB2"/>
    <w:rsid w:val="00381620"/>
    <w:rsid w:val="003821A4"/>
    <w:rsid w:val="00382C07"/>
    <w:rsid w:val="003834F0"/>
    <w:rsid w:val="0038521B"/>
    <w:rsid w:val="0038601F"/>
    <w:rsid w:val="003903DE"/>
    <w:rsid w:val="00390528"/>
    <w:rsid w:val="00391A16"/>
    <w:rsid w:val="00391B4C"/>
    <w:rsid w:val="00392468"/>
    <w:rsid w:val="00394281"/>
    <w:rsid w:val="00396892"/>
    <w:rsid w:val="00396BF2"/>
    <w:rsid w:val="00397835"/>
    <w:rsid w:val="003978FB"/>
    <w:rsid w:val="003A0739"/>
    <w:rsid w:val="003A0B63"/>
    <w:rsid w:val="003A10DD"/>
    <w:rsid w:val="003A1645"/>
    <w:rsid w:val="003A2800"/>
    <w:rsid w:val="003A28DB"/>
    <w:rsid w:val="003A2BB4"/>
    <w:rsid w:val="003A2CD8"/>
    <w:rsid w:val="003A499D"/>
    <w:rsid w:val="003A5635"/>
    <w:rsid w:val="003A5B82"/>
    <w:rsid w:val="003A6667"/>
    <w:rsid w:val="003A7431"/>
    <w:rsid w:val="003A7CF5"/>
    <w:rsid w:val="003B0782"/>
    <w:rsid w:val="003B088A"/>
    <w:rsid w:val="003B1078"/>
    <w:rsid w:val="003B131B"/>
    <w:rsid w:val="003B1E92"/>
    <w:rsid w:val="003B23A2"/>
    <w:rsid w:val="003B33ED"/>
    <w:rsid w:val="003B3DAE"/>
    <w:rsid w:val="003B3FF3"/>
    <w:rsid w:val="003B4574"/>
    <w:rsid w:val="003B49BC"/>
    <w:rsid w:val="003B5D07"/>
    <w:rsid w:val="003B6A09"/>
    <w:rsid w:val="003B7D6D"/>
    <w:rsid w:val="003C033A"/>
    <w:rsid w:val="003C077D"/>
    <w:rsid w:val="003C0BE4"/>
    <w:rsid w:val="003C0D58"/>
    <w:rsid w:val="003C1417"/>
    <w:rsid w:val="003C2099"/>
    <w:rsid w:val="003C2207"/>
    <w:rsid w:val="003C2306"/>
    <w:rsid w:val="003C4A1E"/>
    <w:rsid w:val="003C6BC4"/>
    <w:rsid w:val="003C7243"/>
    <w:rsid w:val="003C74A9"/>
    <w:rsid w:val="003C7C76"/>
    <w:rsid w:val="003D0471"/>
    <w:rsid w:val="003D1904"/>
    <w:rsid w:val="003D1A31"/>
    <w:rsid w:val="003D2B5A"/>
    <w:rsid w:val="003D2D12"/>
    <w:rsid w:val="003D2E3A"/>
    <w:rsid w:val="003D3D27"/>
    <w:rsid w:val="003D4003"/>
    <w:rsid w:val="003D408C"/>
    <w:rsid w:val="003D4A8A"/>
    <w:rsid w:val="003D5446"/>
    <w:rsid w:val="003D59CA"/>
    <w:rsid w:val="003D61C1"/>
    <w:rsid w:val="003D680B"/>
    <w:rsid w:val="003D73CC"/>
    <w:rsid w:val="003D7D28"/>
    <w:rsid w:val="003D7DF5"/>
    <w:rsid w:val="003E07CC"/>
    <w:rsid w:val="003E1392"/>
    <w:rsid w:val="003E1671"/>
    <w:rsid w:val="003E1B85"/>
    <w:rsid w:val="003E1D94"/>
    <w:rsid w:val="003E1E78"/>
    <w:rsid w:val="003E2034"/>
    <w:rsid w:val="003E2B8F"/>
    <w:rsid w:val="003E2E2B"/>
    <w:rsid w:val="003E3165"/>
    <w:rsid w:val="003E3EDA"/>
    <w:rsid w:val="003E6AAE"/>
    <w:rsid w:val="003E7A3B"/>
    <w:rsid w:val="003F1012"/>
    <w:rsid w:val="003F1AAE"/>
    <w:rsid w:val="003F1B28"/>
    <w:rsid w:val="003F1F5F"/>
    <w:rsid w:val="003F215B"/>
    <w:rsid w:val="003F4AA7"/>
    <w:rsid w:val="003F4E71"/>
    <w:rsid w:val="003F6A48"/>
    <w:rsid w:val="00401355"/>
    <w:rsid w:val="0040142B"/>
    <w:rsid w:val="0040145D"/>
    <w:rsid w:val="00401854"/>
    <w:rsid w:val="00402CFF"/>
    <w:rsid w:val="00403211"/>
    <w:rsid w:val="00403F66"/>
    <w:rsid w:val="004043DE"/>
    <w:rsid w:val="00405118"/>
    <w:rsid w:val="00405504"/>
    <w:rsid w:val="0040568F"/>
    <w:rsid w:val="00406D75"/>
    <w:rsid w:val="00407B05"/>
    <w:rsid w:val="004100B7"/>
    <w:rsid w:val="00410767"/>
    <w:rsid w:val="00410865"/>
    <w:rsid w:val="004110CF"/>
    <w:rsid w:val="00412064"/>
    <w:rsid w:val="00412400"/>
    <w:rsid w:val="00412DEF"/>
    <w:rsid w:val="00413784"/>
    <w:rsid w:val="00415183"/>
    <w:rsid w:val="004154AA"/>
    <w:rsid w:val="0041563C"/>
    <w:rsid w:val="0041578C"/>
    <w:rsid w:val="00415813"/>
    <w:rsid w:val="00416D71"/>
    <w:rsid w:val="00416EBD"/>
    <w:rsid w:val="00417910"/>
    <w:rsid w:val="0042017E"/>
    <w:rsid w:val="00420217"/>
    <w:rsid w:val="00420524"/>
    <w:rsid w:val="00421A98"/>
    <w:rsid w:val="00421C88"/>
    <w:rsid w:val="0042300E"/>
    <w:rsid w:val="004234A4"/>
    <w:rsid w:val="00424B56"/>
    <w:rsid w:val="00425320"/>
    <w:rsid w:val="00425601"/>
    <w:rsid w:val="004260F7"/>
    <w:rsid w:val="00426600"/>
    <w:rsid w:val="004313A3"/>
    <w:rsid w:val="004316A3"/>
    <w:rsid w:val="00432929"/>
    <w:rsid w:val="00432B15"/>
    <w:rsid w:val="004335FF"/>
    <w:rsid w:val="00433DD2"/>
    <w:rsid w:val="00433FBE"/>
    <w:rsid w:val="0043435F"/>
    <w:rsid w:val="004347BF"/>
    <w:rsid w:val="00437B66"/>
    <w:rsid w:val="00440A66"/>
    <w:rsid w:val="00440B7C"/>
    <w:rsid w:val="00441B56"/>
    <w:rsid w:val="00441E3A"/>
    <w:rsid w:val="00441F85"/>
    <w:rsid w:val="004434AF"/>
    <w:rsid w:val="004457A1"/>
    <w:rsid w:val="00446277"/>
    <w:rsid w:val="0044702F"/>
    <w:rsid w:val="00447EAA"/>
    <w:rsid w:val="00450316"/>
    <w:rsid w:val="00450CC8"/>
    <w:rsid w:val="00452A22"/>
    <w:rsid w:val="004537A1"/>
    <w:rsid w:val="00453C3D"/>
    <w:rsid w:val="00454317"/>
    <w:rsid w:val="004543F7"/>
    <w:rsid w:val="004552C7"/>
    <w:rsid w:val="0045561C"/>
    <w:rsid w:val="0045571E"/>
    <w:rsid w:val="0045580E"/>
    <w:rsid w:val="00456D1C"/>
    <w:rsid w:val="0046091A"/>
    <w:rsid w:val="004629FD"/>
    <w:rsid w:val="00462AA7"/>
    <w:rsid w:val="00462FC0"/>
    <w:rsid w:val="004631A5"/>
    <w:rsid w:val="004641E8"/>
    <w:rsid w:val="00464A90"/>
    <w:rsid w:val="00465AEA"/>
    <w:rsid w:val="00465F83"/>
    <w:rsid w:val="00466B7D"/>
    <w:rsid w:val="00466C48"/>
    <w:rsid w:val="00467251"/>
    <w:rsid w:val="0047007C"/>
    <w:rsid w:val="00470121"/>
    <w:rsid w:val="004711E3"/>
    <w:rsid w:val="0047138D"/>
    <w:rsid w:val="00472D14"/>
    <w:rsid w:val="00472F9B"/>
    <w:rsid w:val="00473236"/>
    <w:rsid w:val="00473A81"/>
    <w:rsid w:val="00474C7E"/>
    <w:rsid w:val="00474D96"/>
    <w:rsid w:val="004754CB"/>
    <w:rsid w:val="00476644"/>
    <w:rsid w:val="004800D1"/>
    <w:rsid w:val="004803E7"/>
    <w:rsid w:val="004805E9"/>
    <w:rsid w:val="0048074C"/>
    <w:rsid w:val="004812D1"/>
    <w:rsid w:val="0048350A"/>
    <w:rsid w:val="0048375C"/>
    <w:rsid w:val="004840B1"/>
    <w:rsid w:val="004843E0"/>
    <w:rsid w:val="00486878"/>
    <w:rsid w:val="00486CFE"/>
    <w:rsid w:val="00486ECC"/>
    <w:rsid w:val="00491321"/>
    <w:rsid w:val="00491AF4"/>
    <w:rsid w:val="00491B35"/>
    <w:rsid w:val="00492AA5"/>
    <w:rsid w:val="0049343E"/>
    <w:rsid w:val="0049609E"/>
    <w:rsid w:val="00496355"/>
    <w:rsid w:val="004965F5"/>
    <w:rsid w:val="004976BA"/>
    <w:rsid w:val="00497BF6"/>
    <w:rsid w:val="00497D02"/>
    <w:rsid w:val="004A0CFA"/>
    <w:rsid w:val="004A109C"/>
    <w:rsid w:val="004A1734"/>
    <w:rsid w:val="004A3143"/>
    <w:rsid w:val="004A7FC7"/>
    <w:rsid w:val="004B114C"/>
    <w:rsid w:val="004B21AE"/>
    <w:rsid w:val="004B3230"/>
    <w:rsid w:val="004B3A9A"/>
    <w:rsid w:val="004B48F5"/>
    <w:rsid w:val="004B7599"/>
    <w:rsid w:val="004C0642"/>
    <w:rsid w:val="004C2079"/>
    <w:rsid w:val="004C28C7"/>
    <w:rsid w:val="004C3C33"/>
    <w:rsid w:val="004C4FF4"/>
    <w:rsid w:val="004D03A7"/>
    <w:rsid w:val="004D0C4A"/>
    <w:rsid w:val="004D2C62"/>
    <w:rsid w:val="004D3744"/>
    <w:rsid w:val="004D4AE1"/>
    <w:rsid w:val="004D4B0A"/>
    <w:rsid w:val="004D544C"/>
    <w:rsid w:val="004D5953"/>
    <w:rsid w:val="004D5A65"/>
    <w:rsid w:val="004D6E23"/>
    <w:rsid w:val="004D7B2A"/>
    <w:rsid w:val="004E00D4"/>
    <w:rsid w:val="004E1902"/>
    <w:rsid w:val="004E1C10"/>
    <w:rsid w:val="004E2098"/>
    <w:rsid w:val="004E37F9"/>
    <w:rsid w:val="004E4954"/>
    <w:rsid w:val="004E57EE"/>
    <w:rsid w:val="004E57FB"/>
    <w:rsid w:val="004E6B2E"/>
    <w:rsid w:val="004E7562"/>
    <w:rsid w:val="004F0388"/>
    <w:rsid w:val="004F159B"/>
    <w:rsid w:val="004F1698"/>
    <w:rsid w:val="004F18BF"/>
    <w:rsid w:val="004F1A1F"/>
    <w:rsid w:val="004F24E7"/>
    <w:rsid w:val="004F2757"/>
    <w:rsid w:val="004F3F31"/>
    <w:rsid w:val="004F4043"/>
    <w:rsid w:val="004F463A"/>
    <w:rsid w:val="004F6098"/>
    <w:rsid w:val="004F6FF4"/>
    <w:rsid w:val="004F735B"/>
    <w:rsid w:val="004F7A69"/>
    <w:rsid w:val="00501335"/>
    <w:rsid w:val="00501467"/>
    <w:rsid w:val="00501F73"/>
    <w:rsid w:val="0050380D"/>
    <w:rsid w:val="00503949"/>
    <w:rsid w:val="00504683"/>
    <w:rsid w:val="00504B3E"/>
    <w:rsid w:val="0050508F"/>
    <w:rsid w:val="00507D96"/>
    <w:rsid w:val="00507F37"/>
    <w:rsid w:val="00510392"/>
    <w:rsid w:val="005111A7"/>
    <w:rsid w:val="005126D3"/>
    <w:rsid w:val="005137F0"/>
    <w:rsid w:val="00514134"/>
    <w:rsid w:val="00514281"/>
    <w:rsid w:val="005143FF"/>
    <w:rsid w:val="00514ADF"/>
    <w:rsid w:val="00515FC4"/>
    <w:rsid w:val="005163B6"/>
    <w:rsid w:val="0052051F"/>
    <w:rsid w:val="005208D5"/>
    <w:rsid w:val="00520B8F"/>
    <w:rsid w:val="00520E92"/>
    <w:rsid w:val="00520F14"/>
    <w:rsid w:val="005213B9"/>
    <w:rsid w:val="00522438"/>
    <w:rsid w:val="00522501"/>
    <w:rsid w:val="0052283B"/>
    <w:rsid w:val="00522893"/>
    <w:rsid w:val="00522A4E"/>
    <w:rsid w:val="00522B1D"/>
    <w:rsid w:val="00522C00"/>
    <w:rsid w:val="00522C30"/>
    <w:rsid w:val="00522F2C"/>
    <w:rsid w:val="005241D6"/>
    <w:rsid w:val="00524F4E"/>
    <w:rsid w:val="00525BCD"/>
    <w:rsid w:val="00525CC6"/>
    <w:rsid w:val="00526E47"/>
    <w:rsid w:val="0053095D"/>
    <w:rsid w:val="00532106"/>
    <w:rsid w:val="00533A13"/>
    <w:rsid w:val="005346C3"/>
    <w:rsid w:val="00534786"/>
    <w:rsid w:val="00535E55"/>
    <w:rsid w:val="005400F7"/>
    <w:rsid w:val="00540BDE"/>
    <w:rsid w:val="00540F76"/>
    <w:rsid w:val="005410AA"/>
    <w:rsid w:val="005415EA"/>
    <w:rsid w:val="00544F92"/>
    <w:rsid w:val="00546346"/>
    <w:rsid w:val="005508B7"/>
    <w:rsid w:val="00550903"/>
    <w:rsid w:val="00550B8F"/>
    <w:rsid w:val="0055149C"/>
    <w:rsid w:val="00552B16"/>
    <w:rsid w:val="00552ECB"/>
    <w:rsid w:val="005536D5"/>
    <w:rsid w:val="005539F2"/>
    <w:rsid w:val="00554E0C"/>
    <w:rsid w:val="00555381"/>
    <w:rsid w:val="00555678"/>
    <w:rsid w:val="00555C6F"/>
    <w:rsid w:val="00557021"/>
    <w:rsid w:val="0055743B"/>
    <w:rsid w:val="00557AD2"/>
    <w:rsid w:val="005600B4"/>
    <w:rsid w:val="0056032C"/>
    <w:rsid w:val="005603E3"/>
    <w:rsid w:val="00561599"/>
    <w:rsid w:val="005616C3"/>
    <w:rsid w:val="00561C6F"/>
    <w:rsid w:val="00561DCD"/>
    <w:rsid w:val="0056359E"/>
    <w:rsid w:val="0056389C"/>
    <w:rsid w:val="00563BAD"/>
    <w:rsid w:val="00565C8F"/>
    <w:rsid w:val="00565F93"/>
    <w:rsid w:val="00566261"/>
    <w:rsid w:val="00566326"/>
    <w:rsid w:val="00566B1A"/>
    <w:rsid w:val="00567010"/>
    <w:rsid w:val="00567FAB"/>
    <w:rsid w:val="0057061C"/>
    <w:rsid w:val="00570B66"/>
    <w:rsid w:val="00570F5F"/>
    <w:rsid w:val="0057262F"/>
    <w:rsid w:val="00572F15"/>
    <w:rsid w:val="00573077"/>
    <w:rsid w:val="00573220"/>
    <w:rsid w:val="0057392B"/>
    <w:rsid w:val="0057424D"/>
    <w:rsid w:val="0057462E"/>
    <w:rsid w:val="00574DEE"/>
    <w:rsid w:val="00574FAA"/>
    <w:rsid w:val="005759BA"/>
    <w:rsid w:val="00575D71"/>
    <w:rsid w:val="0057613E"/>
    <w:rsid w:val="00576D61"/>
    <w:rsid w:val="00581283"/>
    <w:rsid w:val="005820BF"/>
    <w:rsid w:val="00582255"/>
    <w:rsid w:val="00583166"/>
    <w:rsid w:val="00583180"/>
    <w:rsid w:val="00583A47"/>
    <w:rsid w:val="00583A52"/>
    <w:rsid w:val="00585D13"/>
    <w:rsid w:val="005864B2"/>
    <w:rsid w:val="005876D8"/>
    <w:rsid w:val="00587BD1"/>
    <w:rsid w:val="00587D2E"/>
    <w:rsid w:val="005905C4"/>
    <w:rsid w:val="00591389"/>
    <w:rsid w:val="005917E8"/>
    <w:rsid w:val="005932CB"/>
    <w:rsid w:val="005935E3"/>
    <w:rsid w:val="005950F7"/>
    <w:rsid w:val="00595191"/>
    <w:rsid w:val="00595FCA"/>
    <w:rsid w:val="0059612A"/>
    <w:rsid w:val="00596306"/>
    <w:rsid w:val="0059698C"/>
    <w:rsid w:val="00596CB4"/>
    <w:rsid w:val="00597316"/>
    <w:rsid w:val="00597FE2"/>
    <w:rsid w:val="005A009E"/>
    <w:rsid w:val="005A0507"/>
    <w:rsid w:val="005A0C77"/>
    <w:rsid w:val="005A2BA7"/>
    <w:rsid w:val="005A34A4"/>
    <w:rsid w:val="005A38F8"/>
    <w:rsid w:val="005A539D"/>
    <w:rsid w:val="005A6133"/>
    <w:rsid w:val="005A6255"/>
    <w:rsid w:val="005A6EE5"/>
    <w:rsid w:val="005A7479"/>
    <w:rsid w:val="005B1BFE"/>
    <w:rsid w:val="005B2BE5"/>
    <w:rsid w:val="005B3416"/>
    <w:rsid w:val="005B44E5"/>
    <w:rsid w:val="005B4649"/>
    <w:rsid w:val="005B5F14"/>
    <w:rsid w:val="005B60D5"/>
    <w:rsid w:val="005B649F"/>
    <w:rsid w:val="005C2902"/>
    <w:rsid w:val="005C296D"/>
    <w:rsid w:val="005C2DD4"/>
    <w:rsid w:val="005C3106"/>
    <w:rsid w:val="005C38A3"/>
    <w:rsid w:val="005C38E5"/>
    <w:rsid w:val="005C42A6"/>
    <w:rsid w:val="005C5C36"/>
    <w:rsid w:val="005C5C57"/>
    <w:rsid w:val="005C5E8B"/>
    <w:rsid w:val="005C6638"/>
    <w:rsid w:val="005C7D45"/>
    <w:rsid w:val="005D04F9"/>
    <w:rsid w:val="005D0D84"/>
    <w:rsid w:val="005D21FB"/>
    <w:rsid w:val="005D2D82"/>
    <w:rsid w:val="005D30FA"/>
    <w:rsid w:val="005D3A9C"/>
    <w:rsid w:val="005D471D"/>
    <w:rsid w:val="005D486C"/>
    <w:rsid w:val="005D5783"/>
    <w:rsid w:val="005D5976"/>
    <w:rsid w:val="005D66A1"/>
    <w:rsid w:val="005D6918"/>
    <w:rsid w:val="005D7BCB"/>
    <w:rsid w:val="005E0D96"/>
    <w:rsid w:val="005E1503"/>
    <w:rsid w:val="005E3333"/>
    <w:rsid w:val="005E464A"/>
    <w:rsid w:val="005E5DAA"/>
    <w:rsid w:val="005E610F"/>
    <w:rsid w:val="005E778D"/>
    <w:rsid w:val="005F02E6"/>
    <w:rsid w:val="005F1B7F"/>
    <w:rsid w:val="005F22F4"/>
    <w:rsid w:val="005F2DD9"/>
    <w:rsid w:val="005F385C"/>
    <w:rsid w:val="005F4FDE"/>
    <w:rsid w:val="005F6338"/>
    <w:rsid w:val="005F78EE"/>
    <w:rsid w:val="005F7A10"/>
    <w:rsid w:val="0060027C"/>
    <w:rsid w:val="00601E0E"/>
    <w:rsid w:val="00603170"/>
    <w:rsid w:val="00603BF1"/>
    <w:rsid w:val="00603D37"/>
    <w:rsid w:val="006043EB"/>
    <w:rsid w:val="006045F4"/>
    <w:rsid w:val="0060477C"/>
    <w:rsid w:val="00604E69"/>
    <w:rsid w:val="00605A2D"/>
    <w:rsid w:val="006066EC"/>
    <w:rsid w:val="0061082C"/>
    <w:rsid w:val="00610ACC"/>
    <w:rsid w:val="0061206D"/>
    <w:rsid w:val="006120C8"/>
    <w:rsid w:val="006123A8"/>
    <w:rsid w:val="00612701"/>
    <w:rsid w:val="0061482D"/>
    <w:rsid w:val="0061495D"/>
    <w:rsid w:val="00614A75"/>
    <w:rsid w:val="006155D2"/>
    <w:rsid w:val="0061699D"/>
    <w:rsid w:val="00616E97"/>
    <w:rsid w:val="0061713B"/>
    <w:rsid w:val="00617891"/>
    <w:rsid w:val="00617C9F"/>
    <w:rsid w:val="00622416"/>
    <w:rsid w:val="00622634"/>
    <w:rsid w:val="00622857"/>
    <w:rsid w:val="006228C5"/>
    <w:rsid w:val="006239D4"/>
    <w:rsid w:val="006241F3"/>
    <w:rsid w:val="00624D34"/>
    <w:rsid w:val="006265E0"/>
    <w:rsid w:val="006269C2"/>
    <w:rsid w:val="006302DE"/>
    <w:rsid w:val="00630CCB"/>
    <w:rsid w:val="0063134B"/>
    <w:rsid w:val="0063191F"/>
    <w:rsid w:val="00631ED3"/>
    <w:rsid w:val="0063219D"/>
    <w:rsid w:val="00633918"/>
    <w:rsid w:val="00634303"/>
    <w:rsid w:val="00634386"/>
    <w:rsid w:val="006352CD"/>
    <w:rsid w:val="0063586B"/>
    <w:rsid w:val="00635EB6"/>
    <w:rsid w:val="00636884"/>
    <w:rsid w:val="00636A31"/>
    <w:rsid w:val="0063752D"/>
    <w:rsid w:val="00637783"/>
    <w:rsid w:val="00641126"/>
    <w:rsid w:val="00641285"/>
    <w:rsid w:val="00642989"/>
    <w:rsid w:val="00643E76"/>
    <w:rsid w:val="00644986"/>
    <w:rsid w:val="00644B55"/>
    <w:rsid w:val="00645EC5"/>
    <w:rsid w:val="00646475"/>
    <w:rsid w:val="00646A7D"/>
    <w:rsid w:val="00646F00"/>
    <w:rsid w:val="00647F8D"/>
    <w:rsid w:val="0065144C"/>
    <w:rsid w:val="00653175"/>
    <w:rsid w:val="0065332D"/>
    <w:rsid w:val="00655CF6"/>
    <w:rsid w:val="006563FD"/>
    <w:rsid w:val="00656B7F"/>
    <w:rsid w:val="00657394"/>
    <w:rsid w:val="00662114"/>
    <w:rsid w:val="00662C9F"/>
    <w:rsid w:val="006633E0"/>
    <w:rsid w:val="006641E3"/>
    <w:rsid w:val="006659D8"/>
    <w:rsid w:val="00667696"/>
    <w:rsid w:val="00667F46"/>
    <w:rsid w:val="006716C3"/>
    <w:rsid w:val="006721E0"/>
    <w:rsid w:val="00672B7D"/>
    <w:rsid w:val="00672E08"/>
    <w:rsid w:val="00673422"/>
    <w:rsid w:val="00673452"/>
    <w:rsid w:val="00673F41"/>
    <w:rsid w:val="00675F56"/>
    <w:rsid w:val="00676C7E"/>
    <w:rsid w:val="00676CD8"/>
    <w:rsid w:val="0068221F"/>
    <w:rsid w:val="006836CB"/>
    <w:rsid w:val="00683C2D"/>
    <w:rsid w:val="00683E9E"/>
    <w:rsid w:val="00684680"/>
    <w:rsid w:val="00684F56"/>
    <w:rsid w:val="00686641"/>
    <w:rsid w:val="006872CE"/>
    <w:rsid w:val="0069139B"/>
    <w:rsid w:val="0069255F"/>
    <w:rsid w:val="006931A2"/>
    <w:rsid w:val="00693762"/>
    <w:rsid w:val="00693D29"/>
    <w:rsid w:val="006948C2"/>
    <w:rsid w:val="00695D3E"/>
    <w:rsid w:val="00696564"/>
    <w:rsid w:val="00696805"/>
    <w:rsid w:val="00697380"/>
    <w:rsid w:val="00697B23"/>
    <w:rsid w:val="006A0A20"/>
    <w:rsid w:val="006A1FB0"/>
    <w:rsid w:val="006A2C92"/>
    <w:rsid w:val="006A2D27"/>
    <w:rsid w:val="006A40C9"/>
    <w:rsid w:val="006A4B2D"/>
    <w:rsid w:val="006B00BB"/>
    <w:rsid w:val="006B1AC2"/>
    <w:rsid w:val="006B28F0"/>
    <w:rsid w:val="006B314D"/>
    <w:rsid w:val="006B3D83"/>
    <w:rsid w:val="006B42E1"/>
    <w:rsid w:val="006B4512"/>
    <w:rsid w:val="006B4623"/>
    <w:rsid w:val="006C16CF"/>
    <w:rsid w:val="006C1A39"/>
    <w:rsid w:val="006C2224"/>
    <w:rsid w:val="006C2C16"/>
    <w:rsid w:val="006C4C6E"/>
    <w:rsid w:val="006C6E2F"/>
    <w:rsid w:val="006D0194"/>
    <w:rsid w:val="006D037F"/>
    <w:rsid w:val="006D07B7"/>
    <w:rsid w:val="006D08A0"/>
    <w:rsid w:val="006D0C16"/>
    <w:rsid w:val="006D1065"/>
    <w:rsid w:val="006D1CF1"/>
    <w:rsid w:val="006D1D01"/>
    <w:rsid w:val="006D2A68"/>
    <w:rsid w:val="006D4078"/>
    <w:rsid w:val="006D556D"/>
    <w:rsid w:val="006D5EE6"/>
    <w:rsid w:val="006D6D3A"/>
    <w:rsid w:val="006D7D03"/>
    <w:rsid w:val="006D7DD6"/>
    <w:rsid w:val="006D7EAB"/>
    <w:rsid w:val="006E1883"/>
    <w:rsid w:val="006E1C55"/>
    <w:rsid w:val="006E1CB7"/>
    <w:rsid w:val="006E1D0F"/>
    <w:rsid w:val="006E31CB"/>
    <w:rsid w:val="006E3DD6"/>
    <w:rsid w:val="006E5B63"/>
    <w:rsid w:val="006E63CB"/>
    <w:rsid w:val="006E69FB"/>
    <w:rsid w:val="006E755C"/>
    <w:rsid w:val="006E7CE0"/>
    <w:rsid w:val="006E7F96"/>
    <w:rsid w:val="006F121C"/>
    <w:rsid w:val="006F241D"/>
    <w:rsid w:val="006F2562"/>
    <w:rsid w:val="006F2701"/>
    <w:rsid w:val="006F3032"/>
    <w:rsid w:val="006F35EE"/>
    <w:rsid w:val="006F3EC6"/>
    <w:rsid w:val="006F54BE"/>
    <w:rsid w:val="006F6CB3"/>
    <w:rsid w:val="006F72B3"/>
    <w:rsid w:val="0070230A"/>
    <w:rsid w:val="007036AD"/>
    <w:rsid w:val="00703723"/>
    <w:rsid w:val="007051D3"/>
    <w:rsid w:val="00705767"/>
    <w:rsid w:val="00705D4C"/>
    <w:rsid w:val="00705D7B"/>
    <w:rsid w:val="00706150"/>
    <w:rsid w:val="007067A5"/>
    <w:rsid w:val="00706B58"/>
    <w:rsid w:val="00710269"/>
    <w:rsid w:val="00711525"/>
    <w:rsid w:val="00711751"/>
    <w:rsid w:val="00713033"/>
    <w:rsid w:val="00713A73"/>
    <w:rsid w:val="00714773"/>
    <w:rsid w:val="007164FA"/>
    <w:rsid w:val="00717022"/>
    <w:rsid w:val="00721AFC"/>
    <w:rsid w:val="00721D28"/>
    <w:rsid w:val="00722415"/>
    <w:rsid w:val="00723261"/>
    <w:rsid w:val="00724838"/>
    <w:rsid w:val="00724861"/>
    <w:rsid w:val="00724AAD"/>
    <w:rsid w:val="00724BAF"/>
    <w:rsid w:val="00724CF1"/>
    <w:rsid w:val="00724E9E"/>
    <w:rsid w:val="00727C54"/>
    <w:rsid w:val="007302B6"/>
    <w:rsid w:val="0073036D"/>
    <w:rsid w:val="00730673"/>
    <w:rsid w:val="0073112A"/>
    <w:rsid w:val="00731545"/>
    <w:rsid w:val="0073235E"/>
    <w:rsid w:val="00732421"/>
    <w:rsid w:val="0073445B"/>
    <w:rsid w:val="00734E06"/>
    <w:rsid w:val="00735B11"/>
    <w:rsid w:val="007366D3"/>
    <w:rsid w:val="00737ACD"/>
    <w:rsid w:val="00740A79"/>
    <w:rsid w:val="00740E7D"/>
    <w:rsid w:val="00742272"/>
    <w:rsid w:val="0074236F"/>
    <w:rsid w:val="00744A16"/>
    <w:rsid w:val="00744A96"/>
    <w:rsid w:val="00744B53"/>
    <w:rsid w:val="007453F3"/>
    <w:rsid w:val="00745865"/>
    <w:rsid w:val="007463E6"/>
    <w:rsid w:val="00746F30"/>
    <w:rsid w:val="0074747C"/>
    <w:rsid w:val="00751763"/>
    <w:rsid w:val="00751E4E"/>
    <w:rsid w:val="0075217F"/>
    <w:rsid w:val="00754424"/>
    <w:rsid w:val="00755AAF"/>
    <w:rsid w:val="00755BB4"/>
    <w:rsid w:val="0075693F"/>
    <w:rsid w:val="00757209"/>
    <w:rsid w:val="00757BD6"/>
    <w:rsid w:val="00757BF9"/>
    <w:rsid w:val="00757C9D"/>
    <w:rsid w:val="00757EA6"/>
    <w:rsid w:val="00760113"/>
    <w:rsid w:val="007611AA"/>
    <w:rsid w:val="007638E6"/>
    <w:rsid w:val="00763F3D"/>
    <w:rsid w:val="00764A1C"/>
    <w:rsid w:val="00764DCF"/>
    <w:rsid w:val="007654A9"/>
    <w:rsid w:val="00765A43"/>
    <w:rsid w:val="00765B50"/>
    <w:rsid w:val="0076674E"/>
    <w:rsid w:val="007667BB"/>
    <w:rsid w:val="007702C2"/>
    <w:rsid w:val="0077038D"/>
    <w:rsid w:val="00770660"/>
    <w:rsid w:val="00770A4F"/>
    <w:rsid w:val="00770E76"/>
    <w:rsid w:val="00770EE9"/>
    <w:rsid w:val="00772C71"/>
    <w:rsid w:val="007731BA"/>
    <w:rsid w:val="00774306"/>
    <w:rsid w:val="00774BC2"/>
    <w:rsid w:val="00774DAA"/>
    <w:rsid w:val="00774EFE"/>
    <w:rsid w:val="0077523D"/>
    <w:rsid w:val="00775788"/>
    <w:rsid w:val="00775BCD"/>
    <w:rsid w:val="00777387"/>
    <w:rsid w:val="00777896"/>
    <w:rsid w:val="007778AF"/>
    <w:rsid w:val="007779DF"/>
    <w:rsid w:val="00781FCB"/>
    <w:rsid w:val="007822C9"/>
    <w:rsid w:val="00783A0D"/>
    <w:rsid w:val="00783A66"/>
    <w:rsid w:val="00783F55"/>
    <w:rsid w:val="0078448A"/>
    <w:rsid w:val="00784CB0"/>
    <w:rsid w:val="00786438"/>
    <w:rsid w:val="00787645"/>
    <w:rsid w:val="00787A67"/>
    <w:rsid w:val="007907D5"/>
    <w:rsid w:val="007915D8"/>
    <w:rsid w:val="007919DF"/>
    <w:rsid w:val="007936E5"/>
    <w:rsid w:val="0079464A"/>
    <w:rsid w:val="00796D7A"/>
    <w:rsid w:val="00796F77"/>
    <w:rsid w:val="00797CD4"/>
    <w:rsid w:val="007A0008"/>
    <w:rsid w:val="007A0494"/>
    <w:rsid w:val="007A0CAD"/>
    <w:rsid w:val="007A1EC7"/>
    <w:rsid w:val="007A4245"/>
    <w:rsid w:val="007A4462"/>
    <w:rsid w:val="007A69F3"/>
    <w:rsid w:val="007A6E97"/>
    <w:rsid w:val="007A77D6"/>
    <w:rsid w:val="007B1DC5"/>
    <w:rsid w:val="007B1F1A"/>
    <w:rsid w:val="007B23CA"/>
    <w:rsid w:val="007B2D7E"/>
    <w:rsid w:val="007B4D4B"/>
    <w:rsid w:val="007B5503"/>
    <w:rsid w:val="007B56EE"/>
    <w:rsid w:val="007B58A0"/>
    <w:rsid w:val="007B6046"/>
    <w:rsid w:val="007B6D00"/>
    <w:rsid w:val="007B6FB9"/>
    <w:rsid w:val="007B700A"/>
    <w:rsid w:val="007B7166"/>
    <w:rsid w:val="007B7611"/>
    <w:rsid w:val="007C22D1"/>
    <w:rsid w:val="007C2B6A"/>
    <w:rsid w:val="007C433B"/>
    <w:rsid w:val="007C4FFE"/>
    <w:rsid w:val="007C6186"/>
    <w:rsid w:val="007C6430"/>
    <w:rsid w:val="007C6D8D"/>
    <w:rsid w:val="007C7331"/>
    <w:rsid w:val="007C7A8A"/>
    <w:rsid w:val="007C7F41"/>
    <w:rsid w:val="007D06C6"/>
    <w:rsid w:val="007D2955"/>
    <w:rsid w:val="007D2A58"/>
    <w:rsid w:val="007D3523"/>
    <w:rsid w:val="007D6E4B"/>
    <w:rsid w:val="007D7F13"/>
    <w:rsid w:val="007E0102"/>
    <w:rsid w:val="007E0431"/>
    <w:rsid w:val="007E092E"/>
    <w:rsid w:val="007E09E7"/>
    <w:rsid w:val="007E0B2C"/>
    <w:rsid w:val="007E218D"/>
    <w:rsid w:val="007E275D"/>
    <w:rsid w:val="007E2CD9"/>
    <w:rsid w:val="007E31E8"/>
    <w:rsid w:val="007E4198"/>
    <w:rsid w:val="007E597F"/>
    <w:rsid w:val="007E5A69"/>
    <w:rsid w:val="007E6A2F"/>
    <w:rsid w:val="007E6A5C"/>
    <w:rsid w:val="007E6BD6"/>
    <w:rsid w:val="007E7349"/>
    <w:rsid w:val="007E7AFC"/>
    <w:rsid w:val="007F04FC"/>
    <w:rsid w:val="007F0D31"/>
    <w:rsid w:val="007F0DA5"/>
    <w:rsid w:val="007F1145"/>
    <w:rsid w:val="007F1B43"/>
    <w:rsid w:val="007F1BAF"/>
    <w:rsid w:val="007F21C5"/>
    <w:rsid w:val="007F2840"/>
    <w:rsid w:val="007F3EE7"/>
    <w:rsid w:val="007F3FB2"/>
    <w:rsid w:val="007F4242"/>
    <w:rsid w:val="007F4B23"/>
    <w:rsid w:val="007F4E1C"/>
    <w:rsid w:val="007F5353"/>
    <w:rsid w:val="007F5681"/>
    <w:rsid w:val="007F56A5"/>
    <w:rsid w:val="007F57AE"/>
    <w:rsid w:val="007F7DED"/>
    <w:rsid w:val="008032CA"/>
    <w:rsid w:val="00804DF4"/>
    <w:rsid w:val="00805FEC"/>
    <w:rsid w:val="00810059"/>
    <w:rsid w:val="008104C3"/>
    <w:rsid w:val="0081085D"/>
    <w:rsid w:val="0081182E"/>
    <w:rsid w:val="00811C67"/>
    <w:rsid w:val="00812D5E"/>
    <w:rsid w:val="00815379"/>
    <w:rsid w:val="0081541C"/>
    <w:rsid w:val="008162C1"/>
    <w:rsid w:val="0081640D"/>
    <w:rsid w:val="00816E59"/>
    <w:rsid w:val="008171F8"/>
    <w:rsid w:val="00817672"/>
    <w:rsid w:val="0081788C"/>
    <w:rsid w:val="00820535"/>
    <w:rsid w:val="00821960"/>
    <w:rsid w:val="00821C80"/>
    <w:rsid w:val="00821E6B"/>
    <w:rsid w:val="00823B64"/>
    <w:rsid w:val="00823F46"/>
    <w:rsid w:val="00824E1D"/>
    <w:rsid w:val="008250FC"/>
    <w:rsid w:val="0082707E"/>
    <w:rsid w:val="00827E75"/>
    <w:rsid w:val="00830A3A"/>
    <w:rsid w:val="00830DF1"/>
    <w:rsid w:val="00833E2E"/>
    <w:rsid w:val="00833E4A"/>
    <w:rsid w:val="008342A2"/>
    <w:rsid w:val="00834EE5"/>
    <w:rsid w:val="00835CBF"/>
    <w:rsid w:val="00835FC3"/>
    <w:rsid w:val="00837257"/>
    <w:rsid w:val="00837717"/>
    <w:rsid w:val="0084046F"/>
    <w:rsid w:val="00840518"/>
    <w:rsid w:val="008419A7"/>
    <w:rsid w:val="0084267F"/>
    <w:rsid w:val="00842845"/>
    <w:rsid w:val="0084438B"/>
    <w:rsid w:val="00844BAD"/>
    <w:rsid w:val="00844C6A"/>
    <w:rsid w:val="00845BF0"/>
    <w:rsid w:val="00846C15"/>
    <w:rsid w:val="00847B0E"/>
    <w:rsid w:val="00847C8C"/>
    <w:rsid w:val="00850B86"/>
    <w:rsid w:val="00851BEC"/>
    <w:rsid w:val="008521D1"/>
    <w:rsid w:val="0085376B"/>
    <w:rsid w:val="00853C29"/>
    <w:rsid w:val="00854C78"/>
    <w:rsid w:val="00856200"/>
    <w:rsid w:val="00856B2B"/>
    <w:rsid w:val="00857C58"/>
    <w:rsid w:val="00857E37"/>
    <w:rsid w:val="008632AE"/>
    <w:rsid w:val="00863CE7"/>
    <w:rsid w:val="00864940"/>
    <w:rsid w:val="008656AF"/>
    <w:rsid w:val="00865F87"/>
    <w:rsid w:val="00867620"/>
    <w:rsid w:val="0087034E"/>
    <w:rsid w:val="00870B19"/>
    <w:rsid w:val="008714BF"/>
    <w:rsid w:val="008715E2"/>
    <w:rsid w:val="00871AE2"/>
    <w:rsid w:val="00872FE8"/>
    <w:rsid w:val="0087469F"/>
    <w:rsid w:val="008747B8"/>
    <w:rsid w:val="008762A2"/>
    <w:rsid w:val="008777E9"/>
    <w:rsid w:val="00877952"/>
    <w:rsid w:val="00880B57"/>
    <w:rsid w:val="00880F92"/>
    <w:rsid w:val="0088184A"/>
    <w:rsid w:val="0088360C"/>
    <w:rsid w:val="0088393D"/>
    <w:rsid w:val="00884575"/>
    <w:rsid w:val="0088490F"/>
    <w:rsid w:val="00884D48"/>
    <w:rsid w:val="00885D79"/>
    <w:rsid w:val="008901EB"/>
    <w:rsid w:val="00890730"/>
    <w:rsid w:val="00890B5D"/>
    <w:rsid w:val="00891EAA"/>
    <w:rsid w:val="00891FE7"/>
    <w:rsid w:val="00892000"/>
    <w:rsid w:val="008923A9"/>
    <w:rsid w:val="00892990"/>
    <w:rsid w:val="00893192"/>
    <w:rsid w:val="008935F0"/>
    <w:rsid w:val="00893EF7"/>
    <w:rsid w:val="00894BF4"/>
    <w:rsid w:val="008953B1"/>
    <w:rsid w:val="0089584C"/>
    <w:rsid w:val="00895E5F"/>
    <w:rsid w:val="0089681C"/>
    <w:rsid w:val="0089709B"/>
    <w:rsid w:val="008976A9"/>
    <w:rsid w:val="00897B4C"/>
    <w:rsid w:val="008A0337"/>
    <w:rsid w:val="008A15CC"/>
    <w:rsid w:val="008A33E1"/>
    <w:rsid w:val="008A347F"/>
    <w:rsid w:val="008A37DB"/>
    <w:rsid w:val="008A54E4"/>
    <w:rsid w:val="008A631C"/>
    <w:rsid w:val="008A652B"/>
    <w:rsid w:val="008A6BA2"/>
    <w:rsid w:val="008A704F"/>
    <w:rsid w:val="008A77D7"/>
    <w:rsid w:val="008A7F72"/>
    <w:rsid w:val="008B1B69"/>
    <w:rsid w:val="008B3263"/>
    <w:rsid w:val="008B331D"/>
    <w:rsid w:val="008B3906"/>
    <w:rsid w:val="008B3C0F"/>
    <w:rsid w:val="008B60EA"/>
    <w:rsid w:val="008B6B2C"/>
    <w:rsid w:val="008C0498"/>
    <w:rsid w:val="008C1D81"/>
    <w:rsid w:val="008C280B"/>
    <w:rsid w:val="008C34D9"/>
    <w:rsid w:val="008C3730"/>
    <w:rsid w:val="008C4F46"/>
    <w:rsid w:val="008C63FA"/>
    <w:rsid w:val="008C6729"/>
    <w:rsid w:val="008D0B12"/>
    <w:rsid w:val="008D238F"/>
    <w:rsid w:val="008D25C6"/>
    <w:rsid w:val="008D3169"/>
    <w:rsid w:val="008D3376"/>
    <w:rsid w:val="008D37B0"/>
    <w:rsid w:val="008D44EB"/>
    <w:rsid w:val="008D4BF4"/>
    <w:rsid w:val="008D663D"/>
    <w:rsid w:val="008D6B7D"/>
    <w:rsid w:val="008D7930"/>
    <w:rsid w:val="008E0106"/>
    <w:rsid w:val="008E211B"/>
    <w:rsid w:val="008E2CB5"/>
    <w:rsid w:val="008E3C3C"/>
    <w:rsid w:val="008E3FA6"/>
    <w:rsid w:val="008E4B14"/>
    <w:rsid w:val="008E4EF4"/>
    <w:rsid w:val="008E4FCD"/>
    <w:rsid w:val="008E5AB9"/>
    <w:rsid w:val="008E5BC0"/>
    <w:rsid w:val="008E7190"/>
    <w:rsid w:val="008E7279"/>
    <w:rsid w:val="008E7427"/>
    <w:rsid w:val="008F0055"/>
    <w:rsid w:val="008F0B85"/>
    <w:rsid w:val="008F143C"/>
    <w:rsid w:val="008F207E"/>
    <w:rsid w:val="008F20A9"/>
    <w:rsid w:val="008F3AAE"/>
    <w:rsid w:val="008F40E4"/>
    <w:rsid w:val="008F5369"/>
    <w:rsid w:val="008F6AD2"/>
    <w:rsid w:val="008F71EC"/>
    <w:rsid w:val="008F7A5E"/>
    <w:rsid w:val="00900B98"/>
    <w:rsid w:val="0090134C"/>
    <w:rsid w:val="0090141C"/>
    <w:rsid w:val="009031C0"/>
    <w:rsid w:val="00904168"/>
    <w:rsid w:val="00904F72"/>
    <w:rsid w:val="00905186"/>
    <w:rsid w:val="009063FC"/>
    <w:rsid w:val="0090673F"/>
    <w:rsid w:val="00907CDD"/>
    <w:rsid w:val="00907F8E"/>
    <w:rsid w:val="0091080A"/>
    <w:rsid w:val="00911A69"/>
    <w:rsid w:val="00911EA2"/>
    <w:rsid w:val="009121D2"/>
    <w:rsid w:val="00913200"/>
    <w:rsid w:val="00913771"/>
    <w:rsid w:val="009142D0"/>
    <w:rsid w:val="0091610D"/>
    <w:rsid w:val="00917099"/>
    <w:rsid w:val="009200E8"/>
    <w:rsid w:val="00921FFF"/>
    <w:rsid w:val="00922F98"/>
    <w:rsid w:val="0092385A"/>
    <w:rsid w:val="00923CBE"/>
    <w:rsid w:val="009246A1"/>
    <w:rsid w:val="00924CBD"/>
    <w:rsid w:val="00930E4D"/>
    <w:rsid w:val="00931685"/>
    <w:rsid w:val="00933503"/>
    <w:rsid w:val="0093365A"/>
    <w:rsid w:val="00934A25"/>
    <w:rsid w:val="00934CE9"/>
    <w:rsid w:val="00935442"/>
    <w:rsid w:val="0093550D"/>
    <w:rsid w:val="00935522"/>
    <w:rsid w:val="00936851"/>
    <w:rsid w:val="00936FEE"/>
    <w:rsid w:val="00937FF0"/>
    <w:rsid w:val="009403F4"/>
    <w:rsid w:val="009405B0"/>
    <w:rsid w:val="00943726"/>
    <w:rsid w:val="00944509"/>
    <w:rsid w:val="00944A38"/>
    <w:rsid w:val="00944B41"/>
    <w:rsid w:val="00945901"/>
    <w:rsid w:val="00947379"/>
    <w:rsid w:val="00947F0F"/>
    <w:rsid w:val="00950595"/>
    <w:rsid w:val="0095059F"/>
    <w:rsid w:val="009506CB"/>
    <w:rsid w:val="00950828"/>
    <w:rsid w:val="00951A42"/>
    <w:rsid w:val="0095414B"/>
    <w:rsid w:val="009545EF"/>
    <w:rsid w:val="00954A95"/>
    <w:rsid w:val="00954D93"/>
    <w:rsid w:val="00956CDF"/>
    <w:rsid w:val="00957057"/>
    <w:rsid w:val="00957E3A"/>
    <w:rsid w:val="00960184"/>
    <w:rsid w:val="009609A6"/>
    <w:rsid w:val="00963526"/>
    <w:rsid w:val="00963580"/>
    <w:rsid w:val="009643BE"/>
    <w:rsid w:val="00964F1B"/>
    <w:rsid w:val="00965067"/>
    <w:rsid w:val="00966F6A"/>
    <w:rsid w:val="0096745B"/>
    <w:rsid w:val="00967873"/>
    <w:rsid w:val="00967891"/>
    <w:rsid w:val="00970039"/>
    <w:rsid w:val="009701AE"/>
    <w:rsid w:val="00970CCC"/>
    <w:rsid w:val="009719EB"/>
    <w:rsid w:val="00971D14"/>
    <w:rsid w:val="009730E9"/>
    <w:rsid w:val="009730F4"/>
    <w:rsid w:val="0097317D"/>
    <w:rsid w:val="009739A7"/>
    <w:rsid w:val="00973D20"/>
    <w:rsid w:val="00974A54"/>
    <w:rsid w:val="00975078"/>
    <w:rsid w:val="00975820"/>
    <w:rsid w:val="00976B5C"/>
    <w:rsid w:val="009776A9"/>
    <w:rsid w:val="00977C79"/>
    <w:rsid w:val="00980B6F"/>
    <w:rsid w:val="00983232"/>
    <w:rsid w:val="00983419"/>
    <w:rsid w:val="00983F5E"/>
    <w:rsid w:val="00983FA3"/>
    <w:rsid w:val="009848E5"/>
    <w:rsid w:val="00986925"/>
    <w:rsid w:val="00986DCB"/>
    <w:rsid w:val="009875CA"/>
    <w:rsid w:val="009877EE"/>
    <w:rsid w:val="009911C5"/>
    <w:rsid w:val="009911FC"/>
    <w:rsid w:val="00991A8D"/>
    <w:rsid w:val="009921A4"/>
    <w:rsid w:val="0099309C"/>
    <w:rsid w:val="0099363B"/>
    <w:rsid w:val="0099382C"/>
    <w:rsid w:val="009946D8"/>
    <w:rsid w:val="009948F7"/>
    <w:rsid w:val="00994E6E"/>
    <w:rsid w:val="0099529A"/>
    <w:rsid w:val="009957DA"/>
    <w:rsid w:val="00996A01"/>
    <w:rsid w:val="00997326"/>
    <w:rsid w:val="009975AA"/>
    <w:rsid w:val="009A0392"/>
    <w:rsid w:val="009A100A"/>
    <w:rsid w:val="009A274F"/>
    <w:rsid w:val="009A2830"/>
    <w:rsid w:val="009A2EDE"/>
    <w:rsid w:val="009A3E4D"/>
    <w:rsid w:val="009A570E"/>
    <w:rsid w:val="009A5D2B"/>
    <w:rsid w:val="009A6144"/>
    <w:rsid w:val="009A64F2"/>
    <w:rsid w:val="009A6E82"/>
    <w:rsid w:val="009A722A"/>
    <w:rsid w:val="009A7F62"/>
    <w:rsid w:val="009B11B2"/>
    <w:rsid w:val="009B1944"/>
    <w:rsid w:val="009B3C23"/>
    <w:rsid w:val="009B6A50"/>
    <w:rsid w:val="009C0A22"/>
    <w:rsid w:val="009C1A9F"/>
    <w:rsid w:val="009C26EC"/>
    <w:rsid w:val="009C2C75"/>
    <w:rsid w:val="009C3A63"/>
    <w:rsid w:val="009C5A94"/>
    <w:rsid w:val="009C6D42"/>
    <w:rsid w:val="009C6D6A"/>
    <w:rsid w:val="009C7261"/>
    <w:rsid w:val="009C7373"/>
    <w:rsid w:val="009C73B7"/>
    <w:rsid w:val="009D047A"/>
    <w:rsid w:val="009D0BA4"/>
    <w:rsid w:val="009D1FB2"/>
    <w:rsid w:val="009D351E"/>
    <w:rsid w:val="009D35BB"/>
    <w:rsid w:val="009D7E08"/>
    <w:rsid w:val="009E0D32"/>
    <w:rsid w:val="009E17F3"/>
    <w:rsid w:val="009E1DF5"/>
    <w:rsid w:val="009E2537"/>
    <w:rsid w:val="009E253C"/>
    <w:rsid w:val="009E36EE"/>
    <w:rsid w:val="009E426D"/>
    <w:rsid w:val="009E54E7"/>
    <w:rsid w:val="009E67E1"/>
    <w:rsid w:val="009E69AA"/>
    <w:rsid w:val="009F112F"/>
    <w:rsid w:val="009F13AA"/>
    <w:rsid w:val="009F16B0"/>
    <w:rsid w:val="009F1AC6"/>
    <w:rsid w:val="009F44BE"/>
    <w:rsid w:val="009F5461"/>
    <w:rsid w:val="009F56C1"/>
    <w:rsid w:val="009F641C"/>
    <w:rsid w:val="009F6A2F"/>
    <w:rsid w:val="009F6BFE"/>
    <w:rsid w:val="00A00094"/>
    <w:rsid w:val="00A01410"/>
    <w:rsid w:val="00A01772"/>
    <w:rsid w:val="00A01AC5"/>
    <w:rsid w:val="00A02772"/>
    <w:rsid w:val="00A03214"/>
    <w:rsid w:val="00A04C5C"/>
    <w:rsid w:val="00A05DC3"/>
    <w:rsid w:val="00A07A17"/>
    <w:rsid w:val="00A102FD"/>
    <w:rsid w:val="00A114D9"/>
    <w:rsid w:val="00A11C1D"/>
    <w:rsid w:val="00A11D19"/>
    <w:rsid w:val="00A125F7"/>
    <w:rsid w:val="00A131D5"/>
    <w:rsid w:val="00A132FB"/>
    <w:rsid w:val="00A1378D"/>
    <w:rsid w:val="00A14B23"/>
    <w:rsid w:val="00A15F9C"/>
    <w:rsid w:val="00A205FC"/>
    <w:rsid w:val="00A211D0"/>
    <w:rsid w:val="00A21947"/>
    <w:rsid w:val="00A21BB5"/>
    <w:rsid w:val="00A22CD5"/>
    <w:rsid w:val="00A22D79"/>
    <w:rsid w:val="00A24E5C"/>
    <w:rsid w:val="00A2505B"/>
    <w:rsid w:val="00A25641"/>
    <w:rsid w:val="00A25E1B"/>
    <w:rsid w:val="00A26381"/>
    <w:rsid w:val="00A26416"/>
    <w:rsid w:val="00A30161"/>
    <w:rsid w:val="00A30499"/>
    <w:rsid w:val="00A316F7"/>
    <w:rsid w:val="00A321AC"/>
    <w:rsid w:val="00A3240F"/>
    <w:rsid w:val="00A33580"/>
    <w:rsid w:val="00A33765"/>
    <w:rsid w:val="00A339BF"/>
    <w:rsid w:val="00A3417B"/>
    <w:rsid w:val="00A3478B"/>
    <w:rsid w:val="00A36701"/>
    <w:rsid w:val="00A36A13"/>
    <w:rsid w:val="00A36CB9"/>
    <w:rsid w:val="00A36E91"/>
    <w:rsid w:val="00A36F3E"/>
    <w:rsid w:val="00A37923"/>
    <w:rsid w:val="00A40A9B"/>
    <w:rsid w:val="00A40BB5"/>
    <w:rsid w:val="00A40BE3"/>
    <w:rsid w:val="00A40CEE"/>
    <w:rsid w:val="00A41E14"/>
    <w:rsid w:val="00A42A72"/>
    <w:rsid w:val="00A430EF"/>
    <w:rsid w:val="00A4344E"/>
    <w:rsid w:val="00A43F43"/>
    <w:rsid w:val="00A43F5F"/>
    <w:rsid w:val="00A44544"/>
    <w:rsid w:val="00A4551F"/>
    <w:rsid w:val="00A47621"/>
    <w:rsid w:val="00A4785E"/>
    <w:rsid w:val="00A47A10"/>
    <w:rsid w:val="00A47D7B"/>
    <w:rsid w:val="00A5111F"/>
    <w:rsid w:val="00A51C6F"/>
    <w:rsid w:val="00A51F1B"/>
    <w:rsid w:val="00A553A9"/>
    <w:rsid w:val="00A60748"/>
    <w:rsid w:val="00A6236B"/>
    <w:rsid w:val="00A62480"/>
    <w:rsid w:val="00A62C9B"/>
    <w:rsid w:val="00A62D7F"/>
    <w:rsid w:val="00A63FE2"/>
    <w:rsid w:val="00A64104"/>
    <w:rsid w:val="00A65017"/>
    <w:rsid w:val="00A65903"/>
    <w:rsid w:val="00A662E2"/>
    <w:rsid w:val="00A66368"/>
    <w:rsid w:val="00A671E7"/>
    <w:rsid w:val="00A67814"/>
    <w:rsid w:val="00A67846"/>
    <w:rsid w:val="00A67890"/>
    <w:rsid w:val="00A67983"/>
    <w:rsid w:val="00A71BA4"/>
    <w:rsid w:val="00A74124"/>
    <w:rsid w:val="00A75962"/>
    <w:rsid w:val="00A759E0"/>
    <w:rsid w:val="00A7621D"/>
    <w:rsid w:val="00A76236"/>
    <w:rsid w:val="00A76243"/>
    <w:rsid w:val="00A76779"/>
    <w:rsid w:val="00A803C5"/>
    <w:rsid w:val="00A81109"/>
    <w:rsid w:val="00A819D4"/>
    <w:rsid w:val="00A81C00"/>
    <w:rsid w:val="00A821DD"/>
    <w:rsid w:val="00A82B47"/>
    <w:rsid w:val="00A83BBF"/>
    <w:rsid w:val="00A84114"/>
    <w:rsid w:val="00A84217"/>
    <w:rsid w:val="00A84F23"/>
    <w:rsid w:val="00A8664B"/>
    <w:rsid w:val="00A879FA"/>
    <w:rsid w:val="00A90F5D"/>
    <w:rsid w:val="00A913F6"/>
    <w:rsid w:val="00A91A0A"/>
    <w:rsid w:val="00A932F7"/>
    <w:rsid w:val="00A9379F"/>
    <w:rsid w:val="00A938B3"/>
    <w:rsid w:val="00A938DB"/>
    <w:rsid w:val="00A93AEE"/>
    <w:rsid w:val="00A947F8"/>
    <w:rsid w:val="00A9563C"/>
    <w:rsid w:val="00A95CFF"/>
    <w:rsid w:val="00A96DE7"/>
    <w:rsid w:val="00AA0218"/>
    <w:rsid w:val="00AA1336"/>
    <w:rsid w:val="00AA188C"/>
    <w:rsid w:val="00AA2A58"/>
    <w:rsid w:val="00AA357C"/>
    <w:rsid w:val="00AA394D"/>
    <w:rsid w:val="00AA4F24"/>
    <w:rsid w:val="00AA6A1C"/>
    <w:rsid w:val="00AA6A4A"/>
    <w:rsid w:val="00AA6DF7"/>
    <w:rsid w:val="00AA7751"/>
    <w:rsid w:val="00AA7E7B"/>
    <w:rsid w:val="00AB0EFE"/>
    <w:rsid w:val="00AB3E00"/>
    <w:rsid w:val="00AB4569"/>
    <w:rsid w:val="00AB6E5E"/>
    <w:rsid w:val="00AB6FFB"/>
    <w:rsid w:val="00AB78FB"/>
    <w:rsid w:val="00AC0611"/>
    <w:rsid w:val="00AC1343"/>
    <w:rsid w:val="00AC17DC"/>
    <w:rsid w:val="00AC40CC"/>
    <w:rsid w:val="00AC4106"/>
    <w:rsid w:val="00AC42B3"/>
    <w:rsid w:val="00AC4428"/>
    <w:rsid w:val="00AC4691"/>
    <w:rsid w:val="00AC4931"/>
    <w:rsid w:val="00AC54F0"/>
    <w:rsid w:val="00AC650C"/>
    <w:rsid w:val="00AC7717"/>
    <w:rsid w:val="00AC7A84"/>
    <w:rsid w:val="00AC7AFB"/>
    <w:rsid w:val="00AD07C6"/>
    <w:rsid w:val="00AD1B25"/>
    <w:rsid w:val="00AD1F4A"/>
    <w:rsid w:val="00AD4E7A"/>
    <w:rsid w:val="00AD5849"/>
    <w:rsid w:val="00AD67F1"/>
    <w:rsid w:val="00AD747C"/>
    <w:rsid w:val="00AD776B"/>
    <w:rsid w:val="00AE0540"/>
    <w:rsid w:val="00AE1C18"/>
    <w:rsid w:val="00AE1FAD"/>
    <w:rsid w:val="00AE2B91"/>
    <w:rsid w:val="00AE2BCB"/>
    <w:rsid w:val="00AE3F3B"/>
    <w:rsid w:val="00AE4DB4"/>
    <w:rsid w:val="00AE55A4"/>
    <w:rsid w:val="00AE671D"/>
    <w:rsid w:val="00AE77E8"/>
    <w:rsid w:val="00AE78AF"/>
    <w:rsid w:val="00AE7B58"/>
    <w:rsid w:val="00AF0049"/>
    <w:rsid w:val="00AF0FC9"/>
    <w:rsid w:val="00AF12EF"/>
    <w:rsid w:val="00AF1723"/>
    <w:rsid w:val="00AF2275"/>
    <w:rsid w:val="00AF24BA"/>
    <w:rsid w:val="00AF2861"/>
    <w:rsid w:val="00AF333C"/>
    <w:rsid w:val="00AF4EEC"/>
    <w:rsid w:val="00AF559D"/>
    <w:rsid w:val="00AF57D9"/>
    <w:rsid w:val="00AF59D5"/>
    <w:rsid w:val="00AF6CB0"/>
    <w:rsid w:val="00AF6F05"/>
    <w:rsid w:val="00AF75AE"/>
    <w:rsid w:val="00B012AE"/>
    <w:rsid w:val="00B01C2B"/>
    <w:rsid w:val="00B03451"/>
    <w:rsid w:val="00B03A50"/>
    <w:rsid w:val="00B049D2"/>
    <w:rsid w:val="00B04A39"/>
    <w:rsid w:val="00B04D52"/>
    <w:rsid w:val="00B05B59"/>
    <w:rsid w:val="00B07291"/>
    <w:rsid w:val="00B075CB"/>
    <w:rsid w:val="00B11DC9"/>
    <w:rsid w:val="00B12A4D"/>
    <w:rsid w:val="00B12BF8"/>
    <w:rsid w:val="00B12D31"/>
    <w:rsid w:val="00B141A0"/>
    <w:rsid w:val="00B14C08"/>
    <w:rsid w:val="00B14C90"/>
    <w:rsid w:val="00B14E8F"/>
    <w:rsid w:val="00B177C2"/>
    <w:rsid w:val="00B20BD0"/>
    <w:rsid w:val="00B20DC9"/>
    <w:rsid w:val="00B21287"/>
    <w:rsid w:val="00B21907"/>
    <w:rsid w:val="00B22E7D"/>
    <w:rsid w:val="00B22EA8"/>
    <w:rsid w:val="00B23817"/>
    <w:rsid w:val="00B23DB7"/>
    <w:rsid w:val="00B23DD3"/>
    <w:rsid w:val="00B24632"/>
    <w:rsid w:val="00B24D9B"/>
    <w:rsid w:val="00B24ED5"/>
    <w:rsid w:val="00B25034"/>
    <w:rsid w:val="00B25461"/>
    <w:rsid w:val="00B2569A"/>
    <w:rsid w:val="00B27C44"/>
    <w:rsid w:val="00B30B01"/>
    <w:rsid w:val="00B31314"/>
    <w:rsid w:val="00B31F9C"/>
    <w:rsid w:val="00B31FC4"/>
    <w:rsid w:val="00B343C9"/>
    <w:rsid w:val="00B34897"/>
    <w:rsid w:val="00B3732C"/>
    <w:rsid w:val="00B378DF"/>
    <w:rsid w:val="00B41137"/>
    <w:rsid w:val="00B42DD5"/>
    <w:rsid w:val="00B42FC6"/>
    <w:rsid w:val="00B4374F"/>
    <w:rsid w:val="00B445F4"/>
    <w:rsid w:val="00B446B4"/>
    <w:rsid w:val="00B45E52"/>
    <w:rsid w:val="00B462D3"/>
    <w:rsid w:val="00B462EF"/>
    <w:rsid w:val="00B476F1"/>
    <w:rsid w:val="00B5179D"/>
    <w:rsid w:val="00B5234A"/>
    <w:rsid w:val="00B52CDF"/>
    <w:rsid w:val="00B52FE1"/>
    <w:rsid w:val="00B5318E"/>
    <w:rsid w:val="00B53B36"/>
    <w:rsid w:val="00B550F5"/>
    <w:rsid w:val="00B556AD"/>
    <w:rsid w:val="00B56EB9"/>
    <w:rsid w:val="00B61019"/>
    <w:rsid w:val="00B61B90"/>
    <w:rsid w:val="00B6252D"/>
    <w:rsid w:val="00B626E0"/>
    <w:rsid w:val="00B62D0C"/>
    <w:rsid w:val="00B638C5"/>
    <w:rsid w:val="00B63D00"/>
    <w:rsid w:val="00B63F9D"/>
    <w:rsid w:val="00B64D74"/>
    <w:rsid w:val="00B64EB1"/>
    <w:rsid w:val="00B6712E"/>
    <w:rsid w:val="00B675ED"/>
    <w:rsid w:val="00B6780E"/>
    <w:rsid w:val="00B709AA"/>
    <w:rsid w:val="00B726D0"/>
    <w:rsid w:val="00B72CBB"/>
    <w:rsid w:val="00B77687"/>
    <w:rsid w:val="00B7772B"/>
    <w:rsid w:val="00B8187F"/>
    <w:rsid w:val="00B82CA5"/>
    <w:rsid w:val="00B83C26"/>
    <w:rsid w:val="00B8402F"/>
    <w:rsid w:val="00B86102"/>
    <w:rsid w:val="00B865CB"/>
    <w:rsid w:val="00B871B2"/>
    <w:rsid w:val="00B905A6"/>
    <w:rsid w:val="00B90F49"/>
    <w:rsid w:val="00B91A8A"/>
    <w:rsid w:val="00B92998"/>
    <w:rsid w:val="00B932DD"/>
    <w:rsid w:val="00B93AAA"/>
    <w:rsid w:val="00B949E2"/>
    <w:rsid w:val="00B972E9"/>
    <w:rsid w:val="00B97607"/>
    <w:rsid w:val="00BA01A9"/>
    <w:rsid w:val="00BA02CA"/>
    <w:rsid w:val="00BA0557"/>
    <w:rsid w:val="00BA1377"/>
    <w:rsid w:val="00BA3F65"/>
    <w:rsid w:val="00BA4BEB"/>
    <w:rsid w:val="00BA4C62"/>
    <w:rsid w:val="00BA6021"/>
    <w:rsid w:val="00BA6D34"/>
    <w:rsid w:val="00BB00F6"/>
    <w:rsid w:val="00BB0977"/>
    <w:rsid w:val="00BB1CC9"/>
    <w:rsid w:val="00BB2B26"/>
    <w:rsid w:val="00BB332C"/>
    <w:rsid w:val="00BB3D82"/>
    <w:rsid w:val="00BB6362"/>
    <w:rsid w:val="00BB654C"/>
    <w:rsid w:val="00BB6D36"/>
    <w:rsid w:val="00BB7205"/>
    <w:rsid w:val="00BB7562"/>
    <w:rsid w:val="00BC044F"/>
    <w:rsid w:val="00BC05F0"/>
    <w:rsid w:val="00BC0EA7"/>
    <w:rsid w:val="00BC131E"/>
    <w:rsid w:val="00BC1D2D"/>
    <w:rsid w:val="00BC24E9"/>
    <w:rsid w:val="00BC2603"/>
    <w:rsid w:val="00BC2F4E"/>
    <w:rsid w:val="00BC3C11"/>
    <w:rsid w:val="00BC4A06"/>
    <w:rsid w:val="00BC5765"/>
    <w:rsid w:val="00BC6A4B"/>
    <w:rsid w:val="00BC6C29"/>
    <w:rsid w:val="00BD0E24"/>
    <w:rsid w:val="00BD0E8C"/>
    <w:rsid w:val="00BD1F66"/>
    <w:rsid w:val="00BD33B7"/>
    <w:rsid w:val="00BD45CB"/>
    <w:rsid w:val="00BD4946"/>
    <w:rsid w:val="00BD4FE3"/>
    <w:rsid w:val="00BD5998"/>
    <w:rsid w:val="00BD66C0"/>
    <w:rsid w:val="00BD6C0F"/>
    <w:rsid w:val="00BD6D9A"/>
    <w:rsid w:val="00BD6FE2"/>
    <w:rsid w:val="00BE0501"/>
    <w:rsid w:val="00BE096F"/>
    <w:rsid w:val="00BE0B6B"/>
    <w:rsid w:val="00BE147D"/>
    <w:rsid w:val="00BE156F"/>
    <w:rsid w:val="00BE1776"/>
    <w:rsid w:val="00BE4747"/>
    <w:rsid w:val="00BE4B11"/>
    <w:rsid w:val="00BE50B2"/>
    <w:rsid w:val="00BE58A9"/>
    <w:rsid w:val="00BE5A6A"/>
    <w:rsid w:val="00BF0235"/>
    <w:rsid w:val="00BF22DB"/>
    <w:rsid w:val="00BF24F3"/>
    <w:rsid w:val="00BF4070"/>
    <w:rsid w:val="00BF4311"/>
    <w:rsid w:val="00BF45AC"/>
    <w:rsid w:val="00BF7711"/>
    <w:rsid w:val="00C00D3C"/>
    <w:rsid w:val="00C041AC"/>
    <w:rsid w:val="00C05236"/>
    <w:rsid w:val="00C057B6"/>
    <w:rsid w:val="00C06A15"/>
    <w:rsid w:val="00C07A9A"/>
    <w:rsid w:val="00C108E1"/>
    <w:rsid w:val="00C116C2"/>
    <w:rsid w:val="00C116D7"/>
    <w:rsid w:val="00C13FFB"/>
    <w:rsid w:val="00C14B57"/>
    <w:rsid w:val="00C14DF3"/>
    <w:rsid w:val="00C1575C"/>
    <w:rsid w:val="00C15D3C"/>
    <w:rsid w:val="00C164EA"/>
    <w:rsid w:val="00C1762E"/>
    <w:rsid w:val="00C177C5"/>
    <w:rsid w:val="00C20E78"/>
    <w:rsid w:val="00C2120B"/>
    <w:rsid w:val="00C21C42"/>
    <w:rsid w:val="00C23E2E"/>
    <w:rsid w:val="00C245F2"/>
    <w:rsid w:val="00C24EC8"/>
    <w:rsid w:val="00C26C57"/>
    <w:rsid w:val="00C30755"/>
    <w:rsid w:val="00C30DFA"/>
    <w:rsid w:val="00C30EA4"/>
    <w:rsid w:val="00C31B40"/>
    <w:rsid w:val="00C32193"/>
    <w:rsid w:val="00C326F2"/>
    <w:rsid w:val="00C32F2D"/>
    <w:rsid w:val="00C338CD"/>
    <w:rsid w:val="00C346B9"/>
    <w:rsid w:val="00C347E2"/>
    <w:rsid w:val="00C34AB2"/>
    <w:rsid w:val="00C3548D"/>
    <w:rsid w:val="00C35942"/>
    <w:rsid w:val="00C35F45"/>
    <w:rsid w:val="00C360FC"/>
    <w:rsid w:val="00C364CF"/>
    <w:rsid w:val="00C368F1"/>
    <w:rsid w:val="00C3741F"/>
    <w:rsid w:val="00C37CD8"/>
    <w:rsid w:val="00C40173"/>
    <w:rsid w:val="00C44C0E"/>
    <w:rsid w:val="00C44C53"/>
    <w:rsid w:val="00C50BA3"/>
    <w:rsid w:val="00C54F4E"/>
    <w:rsid w:val="00C558E8"/>
    <w:rsid w:val="00C55FE8"/>
    <w:rsid w:val="00C567A1"/>
    <w:rsid w:val="00C56D09"/>
    <w:rsid w:val="00C572A2"/>
    <w:rsid w:val="00C600A0"/>
    <w:rsid w:val="00C606CB"/>
    <w:rsid w:val="00C619F2"/>
    <w:rsid w:val="00C62735"/>
    <w:rsid w:val="00C66823"/>
    <w:rsid w:val="00C66C59"/>
    <w:rsid w:val="00C66CBA"/>
    <w:rsid w:val="00C67185"/>
    <w:rsid w:val="00C674D6"/>
    <w:rsid w:val="00C67A22"/>
    <w:rsid w:val="00C70DD2"/>
    <w:rsid w:val="00C72044"/>
    <w:rsid w:val="00C72326"/>
    <w:rsid w:val="00C733D5"/>
    <w:rsid w:val="00C74CD6"/>
    <w:rsid w:val="00C760BC"/>
    <w:rsid w:val="00C76230"/>
    <w:rsid w:val="00C763F7"/>
    <w:rsid w:val="00C813B0"/>
    <w:rsid w:val="00C83434"/>
    <w:rsid w:val="00C8496E"/>
    <w:rsid w:val="00C85B95"/>
    <w:rsid w:val="00C86941"/>
    <w:rsid w:val="00C8770A"/>
    <w:rsid w:val="00C87A23"/>
    <w:rsid w:val="00C905FF"/>
    <w:rsid w:val="00C9188D"/>
    <w:rsid w:val="00C918BD"/>
    <w:rsid w:val="00C92118"/>
    <w:rsid w:val="00C9372C"/>
    <w:rsid w:val="00C93F1F"/>
    <w:rsid w:val="00C95575"/>
    <w:rsid w:val="00C95B93"/>
    <w:rsid w:val="00C965AC"/>
    <w:rsid w:val="00C971A0"/>
    <w:rsid w:val="00C97767"/>
    <w:rsid w:val="00C97EDC"/>
    <w:rsid w:val="00CA0B45"/>
    <w:rsid w:val="00CA2FD1"/>
    <w:rsid w:val="00CA563D"/>
    <w:rsid w:val="00CA5645"/>
    <w:rsid w:val="00CA60B3"/>
    <w:rsid w:val="00CA68E8"/>
    <w:rsid w:val="00CA6CD9"/>
    <w:rsid w:val="00CA75F9"/>
    <w:rsid w:val="00CB142C"/>
    <w:rsid w:val="00CB1BAF"/>
    <w:rsid w:val="00CB1D86"/>
    <w:rsid w:val="00CB2676"/>
    <w:rsid w:val="00CB310B"/>
    <w:rsid w:val="00CB3171"/>
    <w:rsid w:val="00CB38D5"/>
    <w:rsid w:val="00CB3F52"/>
    <w:rsid w:val="00CB5C18"/>
    <w:rsid w:val="00CB64EB"/>
    <w:rsid w:val="00CB71FD"/>
    <w:rsid w:val="00CC0986"/>
    <w:rsid w:val="00CC194C"/>
    <w:rsid w:val="00CC3280"/>
    <w:rsid w:val="00CC42F9"/>
    <w:rsid w:val="00CC51BB"/>
    <w:rsid w:val="00CC51FB"/>
    <w:rsid w:val="00CC5473"/>
    <w:rsid w:val="00CC55EF"/>
    <w:rsid w:val="00CC64AD"/>
    <w:rsid w:val="00CC66AD"/>
    <w:rsid w:val="00CC7E7C"/>
    <w:rsid w:val="00CD0400"/>
    <w:rsid w:val="00CD07A5"/>
    <w:rsid w:val="00CD1519"/>
    <w:rsid w:val="00CD320C"/>
    <w:rsid w:val="00CD4991"/>
    <w:rsid w:val="00CD51CA"/>
    <w:rsid w:val="00CD6A60"/>
    <w:rsid w:val="00CD7543"/>
    <w:rsid w:val="00CE0C16"/>
    <w:rsid w:val="00CE0C9C"/>
    <w:rsid w:val="00CE148D"/>
    <w:rsid w:val="00CE1577"/>
    <w:rsid w:val="00CE188C"/>
    <w:rsid w:val="00CE1ED0"/>
    <w:rsid w:val="00CE2149"/>
    <w:rsid w:val="00CE404E"/>
    <w:rsid w:val="00CE52E6"/>
    <w:rsid w:val="00CE6C99"/>
    <w:rsid w:val="00CE7145"/>
    <w:rsid w:val="00CE7305"/>
    <w:rsid w:val="00CE79AF"/>
    <w:rsid w:val="00CE7BF4"/>
    <w:rsid w:val="00CE7D01"/>
    <w:rsid w:val="00CE7F81"/>
    <w:rsid w:val="00CF0386"/>
    <w:rsid w:val="00CF0DD1"/>
    <w:rsid w:val="00CF0EB4"/>
    <w:rsid w:val="00CF2803"/>
    <w:rsid w:val="00CF3116"/>
    <w:rsid w:val="00CF589B"/>
    <w:rsid w:val="00CF58D7"/>
    <w:rsid w:val="00CF59E4"/>
    <w:rsid w:val="00CF78E4"/>
    <w:rsid w:val="00D00EAB"/>
    <w:rsid w:val="00D02F80"/>
    <w:rsid w:val="00D0350A"/>
    <w:rsid w:val="00D035BB"/>
    <w:rsid w:val="00D046E3"/>
    <w:rsid w:val="00D04CE1"/>
    <w:rsid w:val="00D04FD0"/>
    <w:rsid w:val="00D050DC"/>
    <w:rsid w:val="00D05F01"/>
    <w:rsid w:val="00D108F8"/>
    <w:rsid w:val="00D10A4A"/>
    <w:rsid w:val="00D10AF0"/>
    <w:rsid w:val="00D11C96"/>
    <w:rsid w:val="00D12E10"/>
    <w:rsid w:val="00D148AE"/>
    <w:rsid w:val="00D1544E"/>
    <w:rsid w:val="00D16093"/>
    <w:rsid w:val="00D162DC"/>
    <w:rsid w:val="00D17530"/>
    <w:rsid w:val="00D175CE"/>
    <w:rsid w:val="00D21744"/>
    <w:rsid w:val="00D22063"/>
    <w:rsid w:val="00D224D7"/>
    <w:rsid w:val="00D229F9"/>
    <w:rsid w:val="00D2315D"/>
    <w:rsid w:val="00D232E8"/>
    <w:rsid w:val="00D23937"/>
    <w:rsid w:val="00D23F94"/>
    <w:rsid w:val="00D24F12"/>
    <w:rsid w:val="00D27E60"/>
    <w:rsid w:val="00D3000A"/>
    <w:rsid w:val="00D3035C"/>
    <w:rsid w:val="00D30959"/>
    <w:rsid w:val="00D31560"/>
    <w:rsid w:val="00D325AF"/>
    <w:rsid w:val="00D32D2F"/>
    <w:rsid w:val="00D34B39"/>
    <w:rsid w:val="00D361CB"/>
    <w:rsid w:val="00D37516"/>
    <w:rsid w:val="00D37736"/>
    <w:rsid w:val="00D378EE"/>
    <w:rsid w:val="00D37FC3"/>
    <w:rsid w:val="00D40770"/>
    <w:rsid w:val="00D41746"/>
    <w:rsid w:val="00D43931"/>
    <w:rsid w:val="00D43F12"/>
    <w:rsid w:val="00D447BB"/>
    <w:rsid w:val="00D44C09"/>
    <w:rsid w:val="00D45464"/>
    <w:rsid w:val="00D46AAF"/>
    <w:rsid w:val="00D47077"/>
    <w:rsid w:val="00D47C99"/>
    <w:rsid w:val="00D50C60"/>
    <w:rsid w:val="00D5105A"/>
    <w:rsid w:val="00D534A2"/>
    <w:rsid w:val="00D54096"/>
    <w:rsid w:val="00D55066"/>
    <w:rsid w:val="00D579B9"/>
    <w:rsid w:val="00D60233"/>
    <w:rsid w:val="00D60434"/>
    <w:rsid w:val="00D60839"/>
    <w:rsid w:val="00D60B44"/>
    <w:rsid w:val="00D6159B"/>
    <w:rsid w:val="00D63BB3"/>
    <w:rsid w:val="00D6409C"/>
    <w:rsid w:val="00D6453E"/>
    <w:rsid w:val="00D64AF5"/>
    <w:rsid w:val="00D65363"/>
    <w:rsid w:val="00D653C9"/>
    <w:rsid w:val="00D65923"/>
    <w:rsid w:val="00D65D20"/>
    <w:rsid w:val="00D67622"/>
    <w:rsid w:val="00D70104"/>
    <w:rsid w:val="00D70B65"/>
    <w:rsid w:val="00D721F7"/>
    <w:rsid w:val="00D722F5"/>
    <w:rsid w:val="00D7243C"/>
    <w:rsid w:val="00D73C3B"/>
    <w:rsid w:val="00D73C9E"/>
    <w:rsid w:val="00D74642"/>
    <w:rsid w:val="00D75563"/>
    <w:rsid w:val="00D7641A"/>
    <w:rsid w:val="00D77A1E"/>
    <w:rsid w:val="00D828DD"/>
    <w:rsid w:val="00D82B24"/>
    <w:rsid w:val="00D831D2"/>
    <w:rsid w:val="00D832C8"/>
    <w:rsid w:val="00D83FC3"/>
    <w:rsid w:val="00D84470"/>
    <w:rsid w:val="00D85AF3"/>
    <w:rsid w:val="00D865CC"/>
    <w:rsid w:val="00D866C2"/>
    <w:rsid w:val="00D8718F"/>
    <w:rsid w:val="00D873DE"/>
    <w:rsid w:val="00D87E0A"/>
    <w:rsid w:val="00D9288C"/>
    <w:rsid w:val="00D92E8F"/>
    <w:rsid w:val="00D93286"/>
    <w:rsid w:val="00D944EB"/>
    <w:rsid w:val="00D960DE"/>
    <w:rsid w:val="00D97D79"/>
    <w:rsid w:val="00DA07D9"/>
    <w:rsid w:val="00DA1446"/>
    <w:rsid w:val="00DA25C1"/>
    <w:rsid w:val="00DA3783"/>
    <w:rsid w:val="00DA394F"/>
    <w:rsid w:val="00DA39FE"/>
    <w:rsid w:val="00DA643C"/>
    <w:rsid w:val="00DA7A09"/>
    <w:rsid w:val="00DA7C71"/>
    <w:rsid w:val="00DB00F8"/>
    <w:rsid w:val="00DB0631"/>
    <w:rsid w:val="00DB0F40"/>
    <w:rsid w:val="00DB149B"/>
    <w:rsid w:val="00DB25C2"/>
    <w:rsid w:val="00DB3562"/>
    <w:rsid w:val="00DB3E5A"/>
    <w:rsid w:val="00DB4194"/>
    <w:rsid w:val="00DB6901"/>
    <w:rsid w:val="00DC0092"/>
    <w:rsid w:val="00DC0C9A"/>
    <w:rsid w:val="00DC1FB9"/>
    <w:rsid w:val="00DC20D4"/>
    <w:rsid w:val="00DC226F"/>
    <w:rsid w:val="00DC4CAC"/>
    <w:rsid w:val="00DC4ED3"/>
    <w:rsid w:val="00DC630F"/>
    <w:rsid w:val="00DC777E"/>
    <w:rsid w:val="00DC7EB7"/>
    <w:rsid w:val="00DD386A"/>
    <w:rsid w:val="00DD3B4C"/>
    <w:rsid w:val="00DD3C31"/>
    <w:rsid w:val="00DD434E"/>
    <w:rsid w:val="00DD4F21"/>
    <w:rsid w:val="00DD517A"/>
    <w:rsid w:val="00DD5887"/>
    <w:rsid w:val="00DD681E"/>
    <w:rsid w:val="00DD70F7"/>
    <w:rsid w:val="00DD7130"/>
    <w:rsid w:val="00DD76EA"/>
    <w:rsid w:val="00DD7EEA"/>
    <w:rsid w:val="00DE0233"/>
    <w:rsid w:val="00DE07BD"/>
    <w:rsid w:val="00DE0CB4"/>
    <w:rsid w:val="00DE1FB5"/>
    <w:rsid w:val="00DE2408"/>
    <w:rsid w:val="00DE2851"/>
    <w:rsid w:val="00DE37DE"/>
    <w:rsid w:val="00DE4972"/>
    <w:rsid w:val="00DE4995"/>
    <w:rsid w:val="00DE4CD7"/>
    <w:rsid w:val="00DE6973"/>
    <w:rsid w:val="00DE6B79"/>
    <w:rsid w:val="00DE6CA4"/>
    <w:rsid w:val="00DE7261"/>
    <w:rsid w:val="00DE741C"/>
    <w:rsid w:val="00DF1746"/>
    <w:rsid w:val="00DF1D5B"/>
    <w:rsid w:val="00DF33E2"/>
    <w:rsid w:val="00DF50A3"/>
    <w:rsid w:val="00DF5BE8"/>
    <w:rsid w:val="00DF6DA0"/>
    <w:rsid w:val="00DF7EAD"/>
    <w:rsid w:val="00E00528"/>
    <w:rsid w:val="00E02B0F"/>
    <w:rsid w:val="00E03141"/>
    <w:rsid w:val="00E03690"/>
    <w:rsid w:val="00E039E9"/>
    <w:rsid w:val="00E03A37"/>
    <w:rsid w:val="00E03D4A"/>
    <w:rsid w:val="00E043D4"/>
    <w:rsid w:val="00E04EC3"/>
    <w:rsid w:val="00E0582C"/>
    <w:rsid w:val="00E0623C"/>
    <w:rsid w:val="00E0686D"/>
    <w:rsid w:val="00E068D7"/>
    <w:rsid w:val="00E069E6"/>
    <w:rsid w:val="00E079AF"/>
    <w:rsid w:val="00E102BA"/>
    <w:rsid w:val="00E10E1E"/>
    <w:rsid w:val="00E1155C"/>
    <w:rsid w:val="00E1156A"/>
    <w:rsid w:val="00E11F46"/>
    <w:rsid w:val="00E12841"/>
    <w:rsid w:val="00E128EA"/>
    <w:rsid w:val="00E13275"/>
    <w:rsid w:val="00E132DE"/>
    <w:rsid w:val="00E13B36"/>
    <w:rsid w:val="00E13DB1"/>
    <w:rsid w:val="00E13E04"/>
    <w:rsid w:val="00E154DF"/>
    <w:rsid w:val="00E15722"/>
    <w:rsid w:val="00E16594"/>
    <w:rsid w:val="00E166CE"/>
    <w:rsid w:val="00E16A76"/>
    <w:rsid w:val="00E16C57"/>
    <w:rsid w:val="00E17403"/>
    <w:rsid w:val="00E20051"/>
    <w:rsid w:val="00E21120"/>
    <w:rsid w:val="00E228EA"/>
    <w:rsid w:val="00E26285"/>
    <w:rsid w:val="00E301D2"/>
    <w:rsid w:val="00E32234"/>
    <w:rsid w:val="00E3408C"/>
    <w:rsid w:val="00E34440"/>
    <w:rsid w:val="00E34A7C"/>
    <w:rsid w:val="00E34B01"/>
    <w:rsid w:val="00E34CD2"/>
    <w:rsid w:val="00E35D62"/>
    <w:rsid w:val="00E371B1"/>
    <w:rsid w:val="00E37353"/>
    <w:rsid w:val="00E40C39"/>
    <w:rsid w:val="00E411F2"/>
    <w:rsid w:val="00E41428"/>
    <w:rsid w:val="00E41F6C"/>
    <w:rsid w:val="00E43761"/>
    <w:rsid w:val="00E441B5"/>
    <w:rsid w:val="00E44904"/>
    <w:rsid w:val="00E518A6"/>
    <w:rsid w:val="00E51D94"/>
    <w:rsid w:val="00E5303F"/>
    <w:rsid w:val="00E534FA"/>
    <w:rsid w:val="00E53C8E"/>
    <w:rsid w:val="00E53CF9"/>
    <w:rsid w:val="00E54C84"/>
    <w:rsid w:val="00E5540B"/>
    <w:rsid w:val="00E564C4"/>
    <w:rsid w:val="00E5652A"/>
    <w:rsid w:val="00E5685D"/>
    <w:rsid w:val="00E578AC"/>
    <w:rsid w:val="00E57C64"/>
    <w:rsid w:val="00E60345"/>
    <w:rsid w:val="00E606BA"/>
    <w:rsid w:val="00E60BF2"/>
    <w:rsid w:val="00E60EEC"/>
    <w:rsid w:val="00E61D69"/>
    <w:rsid w:val="00E6214C"/>
    <w:rsid w:val="00E62F84"/>
    <w:rsid w:val="00E64792"/>
    <w:rsid w:val="00E66F5F"/>
    <w:rsid w:val="00E67481"/>
    <w:rsid w:val="00E676A7"/>
    <w:rsid w:val="00E67DA5"/>
    <w:rsid w:val="00E70115"/>
    <w:rsid w:val="00E709BE"/>
    <w:rsid w:val="00E70CFF"/>
    <w:rsid w:val="00E71804"/>
    <w:rsid w:val="00E72A21"/>
    <w:rsid w:val="00E72C39"/>
    <w:rsid w:val="00E734EF"/>
    <w:rsid w:val="00E73A69"/>
    <w:rsid w:val="00E74F3A"/>
    <w:rsid w:val="00E7565E"/>
    <w:rsid w:val="00E762B2"/>
    <w:rsid w:val="00E778CD"/>
    <w:rsid w:val="00E80F48"/>
    <w:rsid w:val="00E82017"/>
    <w:rsid w:val="00E84AC8"/>
    <w:rsid w:val="00E84C77"/>
    <w:rsid w:val="00E84EBE"/>
    <w:rsid w:val="00E853D0"/>
    <w:rsid w:val="00E853F5"/>
    <w:rsid w:val="00E86579"/>
    <w:rsid w:val="00E86E26"/>
    <w:rsid w:val="00E86FD0"/>
    <w:rsid w:val="00E87684"/>
    <w:rsid w:val="00E87B64"/>
    <w:rsid w:val="00E90042"/>
    <w:rsid w:val="00E918F4"/>
    <w:rsid w:val="00E91A94"/>
    <w:rsid w:val="00E9321B"/>
    <w:rsid w:val="00E9354C"/>
    <w:rsid w:val="00E93794"/>
    <w:rsid w:val="00E938DE"/>
    <w:rsid w:val="00E93C7C"/>
    <w:rsid w:val="00E93E7F"/>
    <w:rsid w:val="00E94034"/>
    <w:rsid w:val="00E968A6"/>
    <w:rsid w:val="00E97464"/>
    <w:rsid w:val="00E976E4"/>
    <w:rsid w:val="00EA0A5E"/>
    <w:rsid w:val="00EA0AE5"/>
    <w:rsid w:val="00EA22D1"/>
    <w:rsid w:val="00EA3FF0"/>
    <w:rsid w:val="00EA490E"/>
    <w:rsid w:val="00EA49FA"/>
    <w:rsid w:val="00EA4A95"/>
    <w:rsid w:val="00EA5BF0"/>
    <w:rsid w:val="00EA6B7A"/>
    <w:rsid w:val="00EA7F4D"/>
    <w:rsid w:val="00EB0320"/>
    <w:rsid w:val="00EB0901"/>
    <w:rsid w:val="00EB0C86"/>
    <w:rsid w:val="00EB3078"/>
    <w:rsid w:val="00EB4486"/>
    <w:rsid w:val="00EB5390"/>
    <w:rsid w:val="00EB6AD8"/>
    <w:rsid w:val="00EB6F1B"/>
    <w:rsid w:val="00EC1E73"/>
    <w:rsid w:val="00EC480C"/>
    <w:rsid w:val="00EC5009"/>
    <w:rsid w:val="00EC5B18"/>
    <w:rsid w:val="00EC5DCB"/>
    <w:rsid w:val="00EC6090"/>
    <w:rsid w:val="00EC6335"/>
    <w:rsid w:val="00EC7374"/>
    <w:rsid w:val="00ED0042"/>
    <w:rsid w:val="00ED0D96"/>
    <w:rsid w:val="00ED0E0C"/>
    <w:rsid w:val="00ED20D4"/>
    <w:rsid w:val="00ED35B8"/>
    <w:rsid w:val="00ED40A2"/>
    <w:rsid w:val="00ED4142"/>
    <w:rsid w:val="00ED4490"/>
    <w:rsid w:val="00ED45AF"/>
    <w:rsid w:val="00ED4944"/>
    <w:rsid w:val="00ED54E7"/>
    <w:rsid w:val="00ED67C1"/>
    <w:rsid w:val="00ED6A68"/>
    <w:rsid w:val="00ED6D79"/>
    <w:rsid w:val="00ED7B3D"/>
    <w:rsid w:val="00EE033B"/>
    <w:rsid w:val="00EE0374"/>
    <w:rsid w:val="00EE07AB"/>
    <w:rsid w:val="00EE0CC9"/>
    <w:rsid w:val="00EE0D06"/>
    <w:rsid w:val="00EE0FD7"/>
    <w:rsid w:val="00EE125E"/>
    <w:rsid w:val="00EE13FF"/>
    <w:rsid w:val="00EE25F5"/>
    <w:rsid w:val="00EE28D4"/>
    <w:rsid w:val="00EE2C90"/>
    <w:rsid w:val="00EE2EA7"/>
    <w:rsid w:val="00EE56B6"/>
    <w:rsid w:val="00EE678E"/>
    <w:rsid w:val="00EE7C19"/>
    <w:rsid w:val="00EF0778"/>
    <w:rsid w:val="00EF0BE6"/>
    <w:rsid w:val="00EF1CDD"/>
    <w:rsid w:val="00EF1D71"/>
    <w:rsid w:val="00EF25AA"/>
    <w:rsid w:val="00EF27F4"/>
    <w:rsid w:val="00EF4C69"/>
    <w:rsid w:val="00EF4DEC"/>
    <w:rsid w:val="00EF50DA"/>
    <w:rsid w:val="00EF60EE"/>
    <w:rsid w:val="00EF6DFB"/>
    <w:rsid w:val="00EF72B3"/>
    <w:rsid w:val="00EF78A7"/>
    <w:rsid w:val="00F007EA"/>
    <w:rsid w:val="00F00947"/>
    <w:rsid w:val="00F00956"/>
    <w:rsid w:val="00F01AF2"/>
    <w:rsid w:val="00F01B40"/>
    <w:rsid w:val="00F021CB"/>
    <w:rsid w:val="00F02FC2"/>
    <w:rsid w:val="00F030CD"/>
    <w:rsid w:val="00F039A4"/>
    <w:rsid w:val="00F03DCE"/>
    <w:rsid w:val="00F04C97"/>
    <w:rsid w:val="00F04E22"/>
    <w:rsid w:val="00F06CB8"/>
    <w:rsid w:val="00F10596"/>
    <w:rsid w:val="00F10A9D"/>
    <w:rsid w:val="00F11094"/>
    <w:rsid w:val="00F11AC6"/>
    <w:rsid w:val="00F12B0E"/>
    <w:rsid w:val="00F1322E"/>
    <w:rsid w:val="00F14888"/>
    <w:rsid w:val="00F154AB"/>
    <w:rsid w:val="00F15550"/>
    <w:rsid w:val="00F1738F"/>
    <w:rsid w:val="00F17C67"/>
    <w:rsid w:val="00F21C04"/>
    <w:rsid w:val="00F223F8"/>
    <w:rsid w:val="00F228F7"/>
    <w:rsid w:val="00F22CB4"/>
    <w:rsid w:val="00F22CBD"/>
    <w:rsid w:val="00F23BE6"/>
    <w:rsid w:val="00F24CBF"/>
    <w:rsid w:val="00F26AB7"/>
    <w:rsid w:val="00F27197"/>
    <w:rsid w:val="00F276D6"/>
    <w:rsid w:val="00F30131"/>
    <w:rsid w:val="00F302C0"/>
    <w:rsid w:val="00F31EF9"/>
    <w:rsid w:val="00F32932"/>
    <w:rsid w:val="00F36CC6"/>
    <w:rsid w:val="00F3701F"/>
    <w:rsid w:val="00F4046F"/>
    <w:rsid w:val="00F41347"/>
    <w:rsid w:val="00F41F1B"/>
    <w:rsid w:val="00F42692"/>
    <w:rsid w:val="00F43B19"/>
    <w:rsid w:val="00F44A15"/>
    <w:rsid w:val="00F44D2E"/>
    <w:rsid w:val="00F45623"/>
    <w:rsid w:val="00F45FCB"/>
    <w:rsid w:val="00F463F0"/>
    <w:rsid w:val="00F478DE"/>
    <w:rsid w:val="00F47FF6"/>
    <w:rsid w:val="00F50FC7"/>
    <w:rsid w:val="00F5118A"/>
    <w:rsid w:val="00F51708"/>
    <w:rsid w:val="00F5200F"/>
    <w:rsid w:val="00F52B01"/>
    <w:rsid w:val="00F55E62"/>
    <w:rsid w:val="00F575E9"/>
    <w:rsid w:val="00F5797C"/>
    <w:rsid w:val="00F57C68"/>
    <w:rsid w:val="00F603B2"/>
    <w:rsid w:val="00F615B3"/>
    <w:rsid w:val="00F6326F"/>
    <w:rsid w:val="00F6382F"/>
    <w:rsid w:val="00F63F04"/>
    <w:rsid w:val="00F6448D"/>
    <w:rsid w:val="00F648D8"/>
    <w:rsid w:val="00F64FF0"/>
    <w:rsid w:val="00F655A7"/>
    <w:rsid w:val="00F65947"/>
    <w:rsid w:val="00F66489"/>
    <w:rsid w:val="00F669CF"/>
    <w:rsid w:val="00F679FC"/>
    <w:rsid w:val="00F70393"/>
    <w:rsid w:val="00F7230C"/>
    <w:rsid w:val="00F73077"/>
    <w:rsid w:val="00F73AC4"/>
    <w:rsid w:val="00F74A53"/>
    <w:rsid w:val="00F75E48"/>
    <w:rsid w:val="00F76E65"/>
    <w:rsid w:val="00F771BB"/>
    <w:rsid w:val="00F77462"/>
    <w:rsid w:val="00F77878"/>
    <w:rsid w:val="00F77D7D"/>
    <w:rsid w:val="00F81F15"/>
    <w:rsid w:val="00F82028"/>
    <w:rsid w:val="00F8250A"/>
    <w:rsid w:val="00F84AEA"/>
    <w:rsid w:val="00F85E66"/>
    <w:rsid w:val="00F87B01"/>
    <w:rsid w:val="00F87E8C"/>
    <w:rsid w:val="00F9003C"/>
    <w:rsid w:val="00F90F5C"/>
    <w:rsid w:val="00F91C47"/>
    <w:rsid w:val="00F92430"/>
    <w:rsid w:val="00F9294F"/>
    <w:rsid w:val="00F947C4"/>
    <w:rsid w:val="00F94900"/>
    <w:rsid w:val="00F94B02"/>
    <w:rsid w:val="00F95939"/>
    <w:rsid w:val="00F9610B"/>
    <w:rsid w:val="00F966B5"/>
    <w:rsid w:val="00F9686E"/>
    <w:rsid w:val="00F968EA"/>
    <w:rsid w:val="00FA2835"/>
    <w:rsid w:val="00FA3075"/>
    <w:rsid w:val="00FA3F2B"/>
    <w:rsid w:val="00FA42D9"/>
    <w:rsid w:val="00FA4605"/>
    <w:rsid w:val="00FA64B3"/>
    <w:rsid w:val="00FA65C1"/>
    <w:rsid w:val="00FA6A6A"/>
    <w:rsid w:val="00FA6F9F"/>
    <w:rsid w:val="00FB1922"/>
    <w:rsid w:val="00FB4541"/>
    <w:rsid w:val="00FB5401"/>
    <w:rsid w:val="00FB76F8"/>
    <w:rsid w:val="00FB7E85"/>
    <w:rsid w:val="00FC19A8"/>
    <w:rsid w:val="00FC2D47"/>
    <w:rsid w:val="00FC3363"/>
    <w:rsid w:val="00FC3428"/>
    <w:rsid w:val="00FC47DD"/>
    <w:rsid w:val="00FC4DB9"/>
    <w:rsid w:val="00FC5116"/>
    <w:rsid w:val="00FC6ACA"/>
    <w:rsid w:val="00FC7409"/>
    <w:rsid w:val="00FC7BC9"/>
    <w:rsid w:val="00FD0900"/>
    <w:rsid w:val="00FD0CFC"/>
    <w:rsid w:val="00FD11D8"/>
    <w:rsid w:val="00FD1A31"/>
    <w:rsid w:val="00FD1D12"/>
    <w:rsid w:val="00FD203C"/>
    <w:rsid w:val="00FD289A"/>
    <w:rsid w:val="00FD2C23"/>
    <w:rsid w:val="00FD3BA1"/>
    <w:rsid w:val="00FD3CBE"/>
    <w:rsid w:val="00FD4887"/>
    <w:rsid w:val="00FD4A29"/>
    <w:rsid w:val="00FD5262"/>
    <w:rsid w:val="00FD6284"/>
    <w:rsid w:val="00FD7E7C"/>
    <w:rsid w:val="00FE01E0"/>
    <w:rsid w:val="00FE218F"/>
    <w:rsid w:val="00FE33E6"/>
    <w:rsid w:val="00FE3C20"/>
    <w:rsid w:val="00FE4647"/>
    <w:rsid w:val="00FE6342"/>
    <w:rsid w:val="00FE6A06"/>
    <w:rsid w:val="00FE762E"/>
    <w:rsid w:val="00FF03E5"/>
    <w:rsid w:val="00FF0AAA"/>
    <w:rsid w:val="00FF10B7"/>
    <w:rsid w:val="00FF22B9"/>
    <w:rsid w:val="00FF29A9"/>
    <w:rsid w:val="00FF4458"/>
    <w:rsid w:val="00FF465C"/>
    <w:rsid w:val="00FF7358"/>
    <w:rsid w:val="00FF75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07406"/>
  <w15:docId w15:val="{E8F6F865-E4CB-409A-95FB-03744C04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A28DB"/>
    <w:pPr>
      <w:spacing w:after="0" w:line="240" w:lineRule="auto"/>
      <w:jc w:val="both"/>
    </w:pPr>
    <w:rPr>
      <w:rFonts w:ascii="Times New Roman" w:eastAsia="Times New Roman" w:hAnsi="Times New Roman" w:cs="Times New Roman"/>
      <w:sz w:val="24"/>
      <w:szCs w:val="24"/>
      <w:lang w:eastAsia="ru-RU"/>
    </w:rPr>
  </w:style>
  <w:style w:type="paragraph" w:styleId="12">
    <w:name w:val="heading 1"/>
    <w:basedOn w:val="a1"/>
    <w:next w:val="a1"/>
    <w:link w:val="13"/>
    <w:uiPriority w:val="9"/>
    <w:qFormat/>
    <w:rsid w:val="00341439"/>
    <w:pPr>
      <w:keepNext/>
      <w:keepLines/>
      <w:spacing w:after="120" w:line="276" w:lineRule="auto"/>
      <w:jc w:val="center"/>
      <w:outlineLvl w:val="0"/>
    </w:pPr>
    <w:rPr>
      <w:b/>
      <w:bCs/>
      <w:sz w:val="28"/>
      <w:szCs w:val="28"/>
    </w:rPr>
  </w:style>
  <w:style w:type="paragraph" w:styleId="21">
    <w:name w:val="heading 2"/>
    <w:basedOn w:val="a1"/>
    <w:next w:val="a1"/>
    <w:link w:val="22"/>
    <w:uiPriority w:val="9"/>
    <w:unhideWhenUsed/>
    <w:qFormat/>
    <w:rsid w:val="00F10A9D"/>
    <w:pPr>
      <w:keepNext/>
      <w:keepLines/>
      <w:spacing w:before="120" w:after="120" w:line="276" w:lineRule="auto"/>
      <w:jc w:val="center"/>
      <w:outlineLvl w:val="1"/>
    </w:pPr>
    <w:rPr>
      <w:b/>
      <w:bCs/>
      <w:caps/>
      <w:szCs w:val="26"/>
    </w:rPr>
  </w:style>
  <w:style w:type="paragraph" w:styleId="30">
    <w:name w:val="heading 3"/>
    <w:basedOn w:val="a1"/>
    <w:next w:val="a1"/>
    <w:link w:val="31"/>
    <w:uiPriority w:val="9"/>
    <w:unhideWhenUsed/>
    <w:qFormat/>
    <w:rsid w:val="006D7DD6"/>
    <w:pPr>
      <w:keepNext/>
      <w:keepLines/>
      <w:ind w:firstLine="709"/>
      <w:outlineLvl w:val="2"/>
    </w:pPr>
    <w:rPr>
      <w:rFonts w:eastAsiaTheme="majorEastAsia" w:cstheme="majorBidi"/>
      <w:b/>
      <w:bCs/>
    </w:rPr>
  </w:style>
  <w:style w:type="paragraph" w:styleId="4">
    <w:name w:val="heading 4"/>
    <w:basedOn w:val="a1"/>
    <w:next w:val="a1"/>
    <w:link w:val="40"/>
    <w:uiPriority w:val="99"/>
    <w:unhideWhenUsed/>
    <w:qFormat/>
    <w:rsid w:val="006D7DD6"/>
    <w:pPr>
      <w:keepNext/>
      <w:keepLines/>
      <w:ind w:firstLine="737"/>
      <w:outlineLvl w:val="3"/>
    </w:pPr>
    <w:rPr>
      <w:rFonts w:eastAsiaTheme="majorEastAsia" w:cstheme="majorBidi"/>
      <w:b/>
      <w:bCs/>
      <w:iCs/>
    </w:rPr>
  </w:style>
  <w:style w:type="paragraph" w:styleId="5">
    <w:name w:val="heading 5"/>
    <w:basedOn w:val="a1"/>
    <w:next w:val="a1"/>
    <w:link w:val="50"/>
    <w:uiPriority w:val="99"/>
    <w:unhideWhenUsed/>
    <w:qFormat/>
    <w:rsid w:val="00EE0D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9"/>
    <w:qFormat/>
    <w:rsid w:val="004976BA"/>
    <w:pPr>
      <w:tabs>
        <w:tab w:val="num" w:pos="4665"/>
      </w:tabs>
      <w:suppressAutoHyphens/>
      <w:spacing w:before="240" w:after="60" w:line="360" w:lineRule="auto"/>
      <w:ind w:left="4665" w:hanging="180"/>
      <w:outlineLvl w:val="5"/>
    </w:pPr>
    <w:rPr>
      <w:b/>
      <w:bCs/>
      <w:sz w:val="22"/>
      <w:szCs w:val="22"/>
      <w:lang w:eastAsia="ar-SA"/>
    </w:rPr>
  </w:style>
  <w:style w:type="paragraph" w:styleId="7">
    <w:name w:val="heading 7"/>
    <w:basedOn w:val="a1"/>
    <w:next w:val="a1"/>
    <w:link w:val="70"/>
    <w:uiPriority w:val="99"/>
    <w:unhideWhenUsed/>
    <w:qFormat/>
    <w:rsid w:val="006E7CE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9"/>
    <w:qFormat/>
    <w:rsid w:val="004976BA"/>
    <w:pPr>
      <w:tabs>
        <w:tab w:val="left" w:pos="2149"/>
      </w:tabs>
      <w:suppressAutoHyphens/>
      <w:spacing w:before="240" w:after="60" w:line="360" w:lineRule="auto"/>
      <w:ind w:left="2149" w:hanging="1440"/>
      <w:outlineLvl w:val="7"/>
    </w:pPr>
    <w:rPr>
      <w:i/>
      <w:iCs/>
      <w:sz w:val="28"/>
      <w:szCs w:val="28"/>
      <w:lang w:eastAsia="ar-SA"/>
    </w:rPr>
  </w:style>
  <w:style w:type="paragraph" w:styleId="9">
    <w:name w:val="heading 9"/>
    <w:basedOn w:val="a1"/>
    <w:next w:val="a2"/>
    <w:link w:val="90"/>
    <w:uiPriority w:val="99"/>
    <w:qFormat/>
    <w:rsid w:val="004976BA"/>
    <w:pPr>
      <w:tabs>
        <w:tab w:val="left" w:pos="2293"/>
      </w:tabs>
      <w:suppressAutoHyphens/>
      <w:spacing w:line="360" w:lineRule="auto"/>
      <w:ind w:left="2293" w:hanging="1584"/>
      <w:outlineLvl w:val="8"/>
    </w:pPr>
    <w:rPr>
      <w:sz w:val="18"/>
      <w:szCs w:val="1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341439"/>
    <w:rPr>
      <w:rFonts w:ascii="Times New Roman" w:eastAsia="Times New Roman" w:hAnsi="Times New Roman" w:cs="Times New Roman"/>
      <w:b/>
      <w:bCs/>
      <w:sz w:val="28"/>
      <w:szCs w:val="28"/>
      <w:lang w:eastAsia="ru-RU"/>
    </w:rPr>
  </w:style>
  <w:style w:type="character" w:customStyle="1" w:styleId="22">
    <w:name w:val="Заголовок 2 Знак"/>
    <w:basedOn w:val="a3"/>
    <w:link w:val="21"/>
    <w:uiPriority w:val="9"/>
    <w:rsid w:val="00F10A9D"/>
    <w:rPr>
      <w:rFonts w:ascii="Times New Roman" w:eastAsia="Times New Roman" w:hAnsi="Times New Roman" w:cs="Times New Roman"/>
      <w:b/>
      <w:bCs/>
      <w:caps/>
      <w:sz w:val="24"/>
      <w:szCs w:val="26"/>
      <w:lang w:eastAsia="ru-RU"/>
    </w:rPr>
  </w:style>
  <w:style w:type="character" w:customStyle="1" w:styleId="31">
    <w:name w:val="Заголовок 3 Знак"/>
    <w:basedOn w:val="a3"/>
    <w:link w:val="30"/>
    <w:uiPriority w:val="9"/>
    <w:rsid w:val="006D7DD6"/>
    <w:rPr>
      <w:rFonts w:ascii="Times New Roman" w:eastAsiaTheme="majorEastAsia" w:hAnsi="Times New Roman" w:cstheme="majorBidi"/>
      <w:b/>
      <w:bCs/>
      <w:sz w:val="24"/>
      <w:szCs w:val="24"/>
      <w:lang w:eastAsia="ru-RU"/>
    </w:rPr>
  </w:style>
  <w:style w:type="character" w:customStyle="1" w:styleId="40">
    <w:name w:val="Заголовок 4 Знак"/>
    <w:basedOn w:val="a3"/>
    <w:link w:val="4"/>
    <w:uiPriority w:val="99"/>
    <w:rsid w:val="006D7DD6"/>
    <w:rPr>
      <w:rFonts w:ascii="Times New Roman" w:eastAsiaTheme="majorEastAsia" w:hAnsi="Times New Roman" w:cstheme="majorBidi"/>
      <w:b/>
      <w:bCs/>
      <w:iCs/>
      <w:sz w:val="24"/>
      <w:szCs w:val="24"/>
      <w:lang w:eastAsia="ru-RU"/>
    </w:rPr>
  </w:style>
  <w:style w:type="character" w:customStyle="1" w:styleId="50">
    <w:name w:val="Заголовок 5 Знак"/>
    <w:basedOn w:val="a3"/>
    <w:link w:val="5"/>
    <w:uiPriority w:val="99"/>
    <w:rsid w:val="00EE0D06"/>
    <w:rPr>
      <w:rFonts w:asciiTheme="majorHAnsi" w:eastAsiaTheme="majorEastAsia" w:hAnsiTheme="majorHAnsi" w:cstheme="majorBidi"/>
      <w:color w:val="243F60" w:themeColor="accent1" w:themeShade="7F"/>
      <w:sz w:val="26"/>
      <w:szCs w:val="24"/>
      <w:lang w:eastAsia="ru-RU"/>
    </w:rPr>
  </w:style>
  <w:style w:type="character" w:customStyle="1" w:styleId="70">
    <w:name w:val="Заголовок 7 Знак"/>
    <w:basedOn w:val="a3"/>
    <w:link w:val="7"/>
    <w:uiPriority w:val="99"/>
    <w:rsid w:val="006E7CE0"/>
    <w:rPr>
      <w:rFonts w:asciiTheme="majorHAnsi" w:eastAsiaTheme="majorEastAsia" w:hAnsiTheme="majorHAnsi" w:cstheme="majorBidi"/>
      <w:i/>
      <w:iCs/>
      <w:color w:val="404040" w:themeColor="text1" w:themeTint="BF"/>
      <w:sz w:val="26"/>
      <w:szCs w:val="24"/>
      <w:lang w:eastAsia="ru-RU"/>
    </w:rPr>
  </w:style>
  <w:style w:type="paragraph" w:styleId="a6">
    <w:name w:val="Balloon Text"/>
    <w:basedOn w:val="a1"/>
    <w:link w:val="a7"/>
    <w:uiPriority w:val="99"/>
    <w:unhideWhenUsed/>
    <w:rsid w:val="00C72044"/>
    <w:rPr>
      <w:rFonts w:ascii="Tahoma" w:hAnsi="Tahoma" w:cs="Tahoma"/>
      <w:sz w:val="16"/>
      <w:szCs w:val="16"/>
    </w:rPr>
  </w:style>
  <w:style w:type="character" w:customStyle="1" w:styleId="a7">
    <w:name w:val="Текст выноски Знак"/>
    <w:basedOn w:val="a3"/>
    <w:link w:val="a6"/>
    <w:uiPriority w:val="99"/>
    <w:rsid w:val="00C72044"/>
    <w:rPr>
      <w:rFonts w:ascii="Tahoma" w:eastAsia="Times New Roman" w:hAnsi="Tahoma" w:cs="Tahoma"/>
      <w:sz w:val="16"/>
      <w:szCs w:val="16"/>
      <w:lang w:eastAsia="ru-RU"/>
    </w:rPr>
  </w:style>
  <w:style w:type="table" w:styleId="a8">
    <w:name w:val="Table Grid"/>
    <w:aliases w:val="Table Grid Report,OTR,Таблица ОРГРЭС1"/>
    <w:basedOn w:val="a4"/>
    <w:uiPriority w:val="99"/>
    <w:rsid w:val="00A3376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Hyperlink"/>
    <w:basedOn w:val="a3"/>
    <w:uiPriority w:val="99"/>
    <w:unhideWhenUsed/>
    <w:rsid w:val="005A0507"/>
    <w:rPr>
      <w:color w:val="0044AA"/>
      <w:u w:val="single"/>
    </w:rPr>
  </w:style>
  <w:style w:type="paragraph" w:styleId="aa">
    <w:name w:val="List Paragraph"/>
    <w:aliases w:val="Таблицы,Варианты ответов,Абзац списка основной,List Paragraph2,ПАРАГРАФ,Нумерация,список 1,СПИСКИ,маркированный,List Paragraph,it_List1,Ненумерованный список,основной диплом,Введение,3_Абзац списка"/>
    <w:basedOn w:val="a1"/>
    <w:link w:val="ab"/>
    <w:uiPriority w:val="34"/>
    <w:qFormat/>
    <w:rsid w:val="00D21744"/>
    <w:pPr>
      <w:ind w:left="720"/>
      <w:contextualSpacing/>
    </w:pPr>
  </w:style>
  <w:style w:type="character" w:customStyle="1" w:styleId="ab">
    <w:name w:val="Абзац списка Знак"/>
    <w:aliases w:val="Таблицы Знак,Варианты ответов Знак,Абзац списка основной Знак,List Paragraph2 Знак,ПАРАГРАФ Знак,Нумерация Знак,список 1 Знак,СПИСКИ Знак,маркированный Знак,List Paragraph Знак,it_List1 Знак,Ненумерованный список Знак,Введение Знак"/>
    <w:basedOn w:val="a3"/>
    <w:link w:val="aa"/>
    <w:uiPriority w:val="34"/>
    <w:qFormat/>
    <w:rsid w:val="004D4B0A"/>
    <w:rPr>
      <w:rFonts w:ascii="Times New Roman" w:eastAsia="Times New Roman" w:hAnsi="Times New Roman" w:cs="Times New Roman"/>
      <w:sz w:val="26"/>
      <w:szCs w:val="24"/>
      <w:lang w:eastAsia="ru-RU"/>
    </w:rPr>
  </w:style>
  <w:style w:type="paragraph" w:styleId="ac">
    <w:name w:val="header"/>
    <w:basedOn w:val="a1"/>
    <w:link w:val="ad"/>
    <w:uiPriority w:val="99"/>
    <w:unhideWhenUsed/>
    <w:rsid w:val="00E94034"/>
    <w:pPr>
      <w:tabs>
        <w:tab w:val="center" w:pos="4677"/>
        <w:tab w:val="right" w:pos="9355"/>
      </w:tabs>
    </w:pPr>
  </w:style>
  <w:style w:type="character" w:customStyle="1" w:styleId="ad">
    <w:name w:val="Верхний колонтитул Знак"/>
    <w:basedOn w:val="a3"/>
    <w:link w:val="ac"/>
    <w:uiPriority w:val="99"/>
    <w:rsid w:val="00E94034"/>
    <w:rPr>
      <w:rFonts w:ascii="Times New Roman" w:eastAsia="Times New Roman" w:hAnsi="Times New Roman" w:cs="Times New Roman"/>
      <w:sz w:val="26"/>
      <w:szCs w:val="24"/>
      <w:lang w:eastAsia="ru-RU"/>
    </w:rPr>
  </w:style>
  <w:style w:type="paragraph" w:styleId="ae">
    <w:name w:val="footer"/>
    <w:aliases w:val=" Знак6, Знак14,Знак6,Знак14"/>
    <w:basedOn w:val="a1"/>
    <w:link w:val="af"/>
    <w:uiPriority w:val="99"/>
    <w:unhideWhenUsed/>
    <w:rsid w:val="00E94034"/>
    <w:pPr>
      <w:tabs>
        <w:tab w:val="center" w:pos="4677"/>
        <w:tab w:val="right" w:pos="9355"/>
      </w:tabs>
    </w:pPr>
  </w:style>
  <w:style w:type="character" w:customStyle="1" w:styleId="af">
    <w:name w:val="Нижний колонтитул Знак"/>
    <w:aliases w:val=" Знак6 Знак, Знак14 Знак,Знак6 Знак,Знак14 Знак"/>
    <w:basedOn w:val="a3"/>
    <w:link w:val="ae"/>
    <w:uiPriority w:val="99"/>
    <w:rsid w:val="00E94034"/>
    <w:rPr>
      <w:rFonts w:ascii="Times New Roman" w:eastAsia="Times New Roman" w:hAnsi="Times New Roman" w:cs="Times New Roman"/>
      <w:sz w:val="26"/>
      <w:szCs w:val="24"/>
      <w:lang w:eastAsia="ru-RU"/>
    </w:rPr>
  </w:style>
  <w:style w:type="paragraph" w:styleId="a">
    <w:name w:val="List Bullet"/>
    <w:basedOn w:val="a1"/>
    <w:autoRedefine/>
    <w:uiPriority w:val="99"/>
    <w:rsid w:val="003424AF"/>
    <w:pPr>
      <w:numPr>
        <w:numId w:val="2"/>
      </w:numPr>
      <w:ind w:firstLine="349"/>
    </w:pPr>
    <w:rPr>
      <w:sz w:val="20"/>
      <w:szCs w:val="20"/>
    </w:rPr>
  </w:style>
  <w:style w:type="paragraph" w:styleId="2">
    <w:name w:val="List Bullet 2"/>
    <w:basedOn w:val="a1"/>
    <w:autoRedefine/>
    <w:uiPriority w:val="99"/>
    <w:rsid w:val="00EE0D06"/>
    <w:pPr>
      <w:numPr>
        <w:numId w:val="3"/>
      </w:numPr>
    </w:pPr>
    <w:rPr>
      <w:sz w:val="20"/>
      <w:szCs w:val="20"/>
    </w:rPr>
  </w:style>
  <w:style w:type="paragraph" w:styleId="3">
    <w:name w:val="List Bullet 3"/>
    <w:basedOn w:val="a1"/>
    <w:autoRedefine/>
    <w:uiPriority w:val="99"/>
    <w:rsid w:val="00EE0D06"/>
    <w:pPr>
      <w:numPr>
        <w:numId w:val="4"/>
      </w:numPr>
    </w:pPr>
    <w:rPr>
      <w:sz w:val="20"/>
      <w:szCs w:val="20"/>
    </w:rPr>
  </w:style>
  <w:style w:type="paragraph" w:styleId="af0">
    <w:name w:val="Title"/>
    <w:aliases w:val="Знак Знак12"/>
    <w:basedOn w:val="a1"/>
    <w:link w:val="af1"/>
    <w:uiPriority w:val="99"/>
    <w:qFormat/>
    <w:rsid w:val="00275A9F"/>
    <w:pPr>
      <w:widowControl w:val="0"/>
      <w:spacing w:line="320" w:lineRule="exact"/>
      <w:ind w:right="-46"/>
      <w:jc w:val="center"/>
    </w:pPr>
    <w:rPr>
      <w:b/>
      <w:snapToGrid w:val="0"/>
      <w:szCs w:val="20"/>
    </w:rPr>
  </w:style>
  <w:style w:type="character" w:customStyle="1" w:styleId="af1">
    <w:name w:val="Заголовок Знак"/>
    <w:aliases w:val="Знак Знак12 Знак"/>
    <w:basedOn w:val="a3"/>
    <w:link w:val="af0"/>
    <w:uiPriority w:val="99"/>
    <w:rsid w:val="00275A9F"/>
    <w:rPr>
      <w:rFonts w:ascii="Times New Roman" w:eastAsia="Times New Roman" w:hAnsi="Times New Roman" w:cs="Times New Roman"/>
      <w:b/>
      <w:snapToGrid w:val="0"/>
      <w:sz w:val="24"/>
      <w:szCs w:val="20"/>
      <w:lang w:eastAsia="ru-RU"/>
    </w:rPr>
  </w:style>
  <w:style w:type="table" w:customStyle="1" w:styleId="14">
    <w:name w:val="Сетка таблицы1"/>
    <w:basedOn w:val="a4"/>
    <w:next w:val="a8"/>
    <w:uiPriority w:val="99"/>
    <w:rsid w:val="000C5F5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Style2"/>
    <w:basedOn w:val="a1"/>
    <w:uiPriority w:val="99"/>
    <w:rsid w:val="000C5F53"/>
    <w:pPr>
      <w:widowControl w:val="0"/>
      <w:autoSpaceDE w:val="0"/>
      <w:autoSpaceDN w:val="0"/>
      <w:adjustRightInd w:val="0"/>
      <w:spacing w:line="304" w:lineRule="exact"/>
      <w:ind w:firstLine="648"/>
    </w:pPr>
    <w:rPr>
      <w:rFonts w:ascii="Consolas" w:hAnsi="Consolas"/>
    </w:rPr>
  </w:style>
  <w:style w:type="character" w:customStyle="1" w:styleId="FontStyle14">
    <w:name w:val="Font Style14"/>
    <w:basedOn w:val="a3"/>
    <w:uiPriority w:val="99"/>
    <w:rsid w:val="000C5F53"/>
    <w:rPr>
      <w:rFonts w:ascii="Times New Roman" w:hAnsi="Times New Roman" w:cs="Times New Roman"/>
      <w:sz w:val="24"/>
      <w:szCs w:val="24"/>
    </w:rPr>
  </w:style>
  <w:style w:type="paragraph" w:customStyle="1" w:styleId="af2">
    <w:name w:val="Стандарт"/>
    <w:basedOn w:val="a2"/>
    <w:link w:val="15"/>
    <w:uiPriority w:val="99"/>
    <w:rsid w:val="000C5F53"/>
    <w:pPr>
      <w:widowControl w:val="0"/>
      <w:spacing w:after="0" w:line="264" w:lineRule="auto"/>
      <w:ind w:firstLine="720"/>
    </w:pPr>
    <w:rPr>
      <w:snapToGrid w:val="0"/>
      <w:sz w:val="28"/>
      <w:szCs w:val="20"/>
    </w:rPr>
  </w:style>
  <w:style w:type="paragraph" w:styleId="a2">
    <w:name w:val="Body Text"/>
    <w:aliases w:val="Знак1 Знак,Body Text Char1,Body Text Char Char"/>
    <w:basedOn w:val="a1"/>
    <w:link w:val="af3"/>
    <w:uiPriority w:val="99"/>
    <w:unhideWhenUsed/>
    <w:qFormat/>
    <w:rsid w:val="000C5F53"/>
    <w:pPr>
      <w:spacing w:after="120"/>
    </w:pPr>
  </w:style>
  <w:style w:type="character" w:customStyle="1" w:styleId="af3">
    <w:name w:val="Основной текст Знак"/>
    <w:aliases w:val="Знак1 Знак Знак,Body Text Char1 Знак1,Body Text Char Char Знак1"/>
    <w:basedOn w:val="a3"/>
    <w:link w:val="a2"/>
    <w:uiPriority w:val="99"/>
    <w:rsid w:val="000C5F53"/>
    <w:rPr>
      <w:rFonts w:ascii="Times New Roman" w:eastAsia="Times New Roman" w:hAnsi="Times New Roman" w:cs="Times New Roman"/>
      <w:sz w:val="26"/>
      <w:szCs w:val="24"/>
      <w:lang w:eastAsia="ru-RU"/>
    </w:rPr>
  </w:style>
  <w:style w:type="character" w:customStyle="1" w:styleId="15">
    <w:name w:val="Стандарт Знак1"/>
    <w:basedOn w:val="a3"/>
    <w:link w:val="af2"/>
    <w:uiPriority w:val="99"/>
    <w:rsid w:val="000C5F53"/>
    <w:rPr>
      <w:rFonts w:ascii="Times New Roman" w:eastAsia="Times New Roman" w:hAnsi="Times New Roman" w:cs="Times New Roman"/>
      <w:snapToGrid w:val="0"/>
      <w:sz w:val="28"/>
      <w:szCs w:val="20"/>
      <w:lang w:eastAsia="ru-RU"/>
    </w:rPr>
  </w:style>
  <w:style w:type="paragraph" w:styleId="af4">
    <w:name w:val="Normal (Web)"/>
    <w:aliases w:val="Обычный (Web),Знак2 Знак,Обычный (веб) Знак Знак1,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1"/>
    <w:link w:val="af5"/>
    <w:uiPriority w:val="99"/>
    <w:qFormat/>
    <w:rsid w:val="000C5F53"/>
    <w:pPr>
      <w:widowControl w:val="0"/>
      <w:autoSpaceDE w:val="0"/>
      <w:autoSpaceDN w:val="0"/>
      <w:adjustRightInd w:val="0"/>
      <w:spacing w:before="100" w:beforeAutospacing="1" w:after="100" w:afterAutospacing="1"/>
    </w:pPr>
    <w:rPr>
      <w:szCs w:val="20"/>
    </w:rPr>
  </w:style>
  <w:style w:type="character" w:customStyle="1" w:styleId="af5">
    <w:name w:val="Обычный (веб) Знак"/>
    <w:aliases w:val="Обычный (Web) Знак,Знак2 Знак Знак2,Обычный (веб) Знак Знак1 Знак,Обычный (веб) Знак Знак Знак Знак,Знак2 Знак2 Знак Знак Знак,Обычный (веб) Знак1 Знак Знак Знак Знак,Знак2 Знак Знак Знак Знак Знак,Знак2 Знак1 Знак1 Знак Знак Знак"/>
    <w:link w:val="af4"/>
    <w:uiPriority w:val="99"/>
    <w:locked/>
    <w:rsid w:val="00E154DF"/>
    <w:rPr>
      <w:rFonts w:ascii="Times New Roman" w:eastAsia="Times New Roman" w:hAnsi="Times New Roman" w:cs="Times New Roman"/>
      <w:sz w:val="24"/>
      <w:szCs w:val="20"/>
      <w:lang w:eastAsia="ru-RU"/>
    </w:rPr>
  </w:style>
  <w:style w:type="paragraph" w:customStyle="1" w:styleId="af6">
    <w:name w:val="Знак"/>
    <w:basedOn w:val="a1"/>
    <w:uiPriority w:val="99"/>
    <w:rsid w:val="000C5F53"/>
    <w:pPr>
      <w:widowControl w:val="0"/>
      <w:adjustRightInd w:val="0"/>
      <w:spacing w:after="160" w:line="240" w:lineRule="exact"/>
      <w:jc w:val="right"/>
    </w:pPr>
    <w:rPr>
      <w:sz w:val="20"/>
      <w:szCs w:val="20"/>
      <w:lang w:val="en-GB" w:eastAsia="en-US"/>
    </w:rPr>
  </w:style>
  <w:style w:type="paragraph" w:customStyle="1" w:styleId="ConsPlusNonformat">
    <w:name w:val="ConsPlusNonformat"/>
    <w:uiPriority w:val="99"/>
    <w:rsid w:val="000C5F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qFormat/>
    <w:rsid w:val="000C5F53"/>
    <w:pPr>
      <w:widowControl w:val="0"/>
      <w:autoSpaceDE w:val="0"/>
      <w:autoSpaceDN w:val="0"/>
      <w:spacing w:after="0" w:line="240" w:lineRule="auto"/>
      <w:ind w:firstLine="720"/>
    </w:pPr>
    <w:rPr>
      <w:rFonts w:ascii="Times New Roman" w:eastAsia="Times New Roman" w:hAnsi="Times New Roman" w:cs="Times New Roman"/>
      <w:sz w:val="20"/>
      <w:szCs w:val="20"/>
      <w:lang w:eastAsia="ru-RU"/>
    </w:rPr>
  </w:style>
  <w:style w:type="character" w:customStyle="1" w:styleId="af7">
    <w:name w:val="Подпись к таблице_"/>
    <w:basedOn w:val="a3"/>
    <w:link w:val="af8"/>
    <w:uiPriority w:val="99"/>
    <w:rsid w:val="00F42692"/>
    <w:rPr>
      <w:rFonts w:ascii="Times New Roman" w:eastAsia="Times New Roman" w:hAnsi="Times New Roman" w:cs="Times New Roman"/>
      <w:sz w:val="25"/>
      <w:szCs w:val="25"/>
      <w:shd w:val="clear" w:color="auto" w:fill="FFFFFF"/>
    </w:rPr>
  </w:style>
  <w:style w:type="paragraph" w:customStyle="1" w:styleId="af8">
    <w:name w:val="Подпись к таблице"/>
    <w:basedOn w:val="a1"/>
    <w:link w:val="af7"/>
    <w:uiPriority w:val="99"/>
    <w:rsid w:val="00F42692"/>
    <w:pPr>
      <w:shd w:val="clear" w:color="auto" w:fill="FFFFFF"/>
      <w:spacing w:line="0" w:lineRule="atLeast"/>
    </w:pPr>
    <w:rPr>
      <w:sz w:val="25"/>
      <w:szCs w:val="25"/>
      <w:lang w:eastAsia="en-US"/>
    </w:rPr>
  </w:style>
  <w:style w:type="character" w:customStyle="1" w:styleId="23">
    <w:name w:val="Основной текст (2)_"/>
    <w:basedOn w:val="a3"/>
    <w:link w:val="24"/>
    <w:uiPriority w:val="99"/>
    <w:rsid w:val="00F42692"/>
    <w:rPr>
      <w:shd w:val="clear" w:color="auto" w:fill="FFFFFF"/>
    </w:rPr>
  </w:style>
  <w:style w:type="paragraph" w:customStyle="1" w:styleId="24">
    <w:name w:val="Основной текст (2)"/>
    <w:basedOn w:val="a1"/>
    <w:link w:val="23"/>
    <w:uiPriority w:val="99"/>
    <w:rsid w:val="00F42692"/>
    <w:pPr>
      <w:shd w:val="clear" w:color="auto" w:fill="FFFFFF"/>
      <w:spacing w:line="0" w:lineRule="atLeast"/>
    </w:pPr>
    <w:rPr>
      <w:rFonts w:asciiTheme="minorHAnsi" w:eastAsiaTheme="minorHAnsi" w:hAnsiTheme="minorHAnsi" w:cstheme="minorBidi"/>
      <w:sz w:val="22"/>
      <w:szCs w:val="22"/>
      <w:lang w:eastAsia="en-US"/>
    </w:rPr>
  </w:style>
  <w:style w:type="character" w:customStyle="1" w:styleId="af9">
    <w:name w:val="Основной текст_"/>
    <w:basedOn w:val="a3"/>
    <w:link w:val="16"/>
    <w:rsid w:val="00F42692"/>
    <w:rPr>
      <w:rFonts w:ascii="Times New Roman" w:eastAsia="Times New Roman" w:hAnsi="Times New Roman" w:cs="Times New Roman"/>
      <w:sz w:val="23"/>
      <w:szCs w:val="23"/>
      <w:shd w:val="clear" w:color="auto" w:fill="FFFFFF"/>
    </w:rPr>
  </w:style>
  <w:style w:type="paragraph" w:customStyle="1" w:styleId="16">
    <w:name w:val="Основной текст1"/>
    <w:basedOn w:val="a1"/>
    <w:link w:val="af9"/>
    <w:uiPriority w:val="99"/>
    <w:rsid w:val="00F42692"/>
    <w:pPr>
      <w:shd w:val="clear" w:color="auto" w:fill="FFFFFF"/>
      <w:spacing w:line="0" w:lineRule="atLeast"/>
    </w:pPr>
    <w:rPr>
      <w:sz w:val="23"/>
      <w:szCs w:val="23"/>
      <w:lang w:eastAsia="en-US"/>
    </w:rPr>
  </w:style>
  <w:style w:type="character" w:customStyle="1" w:styleId="1pt">
    <w:name w:val="Основной текст + Интервал 1 pt"/>
    <w:basedOn w:val="af9"/>
    <w:uiPriority w:val="99"/>
    <w:rsid w:val="00F42692"/>
    <w:rPr>
      <w:rFonts w:ascii="Times New Roman" w:eastAsia="Times New Roman" w:hAnsi="Times New Roman" w:cs="Times New Roman"/>
      <w:spacing w:val="30"/>
      <w:sz w:val="23"/>
      <w:szCs w:val="23"/>
      <w:shd w:val="clear" w:color="auto" w:fill="FFFFFF"/>
    </w:rPr>
  </w:style>
  <w:style w:type="character" w:customStyle="1" w:styleId="210">
    <w:name w:val="Основной текст (21)_"/>
    <w:basedOn w:val="a3"/>
    <w:link w:val="211"/>
    <w:uiPriority w:val="99"/>
    <w:rsid w:val="00F42692"/>
    <w:rPr>
      <w:rFonts w:ascii="Times New Roman" w:eastAsia="Times New Roman" w:hAnsi="Times New Roman" w:cs="Times New Roman"/>
      <w:shd w:val="clear" w:color="auto" w:fill="FFFFFF"/>
    </w:rPr>
  </w:style>
  <w:style w:type="paragraph" w:customStyle="1" w:styleId="211">
    <w:name w:val="Основной текст (21)"/>
    <w:basedOn w:val="a1"/>
    <w:link w:val="210"/>
    <w:uiPriority w:val="99"/>
    <w:rsid w:val="00F42692"/>
    <w:pPr>
      <w:shd w:val="clear" w:color="auto" w:fill="FFFFFF"/>
      <w:spacing w:line="0" w:lineRule="atLeast"/>
    </w:pPr>
    <w:rPr>
      <w:sz w:val="22"/>
      <w:szCs w:val="22"/>
      <w:lang w:eastAsia="en-US"/>
    </w:rPr>
  </w:style>
  <w:style w:type="character" w:customStyle="1" w:styleId="51">
    <w:name w:val="Основной текст (5)_"/>
    <w:basedOn w:val="a3"/>
    <w:link w:val="52"/>
    <w:uiPriority w:val="99"/>
    <w:rsid w:val="00F42692"/>
    <w:rPr>
      <w:rFonts w:ascii="Times New Roman" w:eastAsia="Times New Roman" w:hAnsi="Times New Roman" w:cs="Times New Roman"/>
      <w:shd w:val="clear" w:color="auto" w:fill="FFFFFF"/>
    </w:rPr>
  </w:style>
  <w:style w:type="paragraph" w:customStyle="1" w:styleId="52">
    <w:name w:val="Основной текст (5)"/>
    <w:basedOn w:val="a1"/>
    <w:link w:val="51"/>
    <w:uiPriority w:val="99"/>
    <w:rsid w:val="00F42692"/>
    <w:pPr>
      <w:shd w:val="clear" w:color="auto" w:fill="FFFFFF"/>
      <w:spacing w:line="0" w:lineRule="atLeast"/>
      <w:jc w:val="right"/>
    </w:pPr>
    <w:rPr>
      <w:sz w:val="22"/>
      <w:szCs w:val="22"/>
      <w:lang w:eastAsia="en-US"/>
    </w:rPr>
  </w:style>
  <w:style w:type="character" w:customStyle="1" w:styleId="110">
    <w:name w:val="Основной текст (11)_"/>
    <w:basedOn w:val="a3"/>
    <w:link w:val="112"/>
    <w:uiPriority w:val="99"/>
    <w:rsid w:val="00F42692"/>
    <w:rPr>
      <w:rFonts w:ascii="Times New Roman" w:eastAsia="Times New Roman" w:hAnsi="Times New Roman" w:cs="Times New Roman"/>
      <w:sz w:val="23"/>
      <w:szCs w:val="23"/>
      <w:shd w:val="clear" w:color="auto" w:fill="FFFFFF"/>
    </w:rPr>
  </w:style>
  <w:style w:type="paragraph" w:customStyle="1" w:styleId="112">
    <w:name w:val="Основной текст (11)"/>
    <w:basedOn w:val="a1"/>
    <w:link w:val="110"/>
    <w:uiPriority w:val="99"/>
    <w:rsid w:val="00F42692"/>
    <w:pPr>
      <w:shd w:val="clear" w:color="auto" w:fill="FFFFFF"/>
      <w:spacing w:line="0" w:lineRule="atLeast"/>
    </w:pPr>
    <w:rPr>
      <w:sz w:val="23"/>
      <w:szCs w:val="23"/>
      <w:lang w:eastAsia="en-US"/>
    </w:rPr>
  </w:style>
  <w:style w:type="character" w:customStyle="1" w:styleId="120">
    <w:name w:val="Основной текст (12)_"/>
    <w:basedOn w:val="a3"/>
    <w:link w:val="121"/>
    <w:uiPriority w:val="99"/>
    <w:rsid w:val="00F42692"/>
    <w:rPr>
      <w:rFonts w:ascii="Times New Roman" w:eastAsia="Times New Roman" w:hAnsi="Times New Roman" w:cs="Times New Roman"/>
      <w:sz w:val="23"/>
      <w:szCs w:val="23"/>
      <w:shd w:val="clear" w:color="auto" w:fill="FFFFFF"/>
    </w:rPr>
  </w:style>
  <w:style w:type="paragraph" w:customStyle="1" w:styleId="121">
    <w:name w:val="Основной текст (12)"/>
    <w:basedOn w:val="a1"/>
    <w:link w:val="120"/>
    <w:uiPriority w:val="99"/>
    <w:rsid w:val="00F42692"/>
    <w:pPr>
      <w:shd w:val="clear" w:color="auto" w:fill="FFFFFF"/>
      <w:spacing w:line="0" w:lineRule="atLeast"/>
    </w:pPr>
    <w:rPr>
      <w:sz w:val="23"/>
      <w:szCs w:val="23"/>
      <w:lang w:eastAsia="en-US"/>
    </w:rPr>
  </w:style>
  <w:style w:type="character" w:customStyle="1" w:styleId="71">
    <w:name w:val="Основной текст (7)_"/>
    <w:basedOn w:val="a3"/>
    <w:link w:val="72"/>
    <w:uiPriority w:val="99"/>
    <w:rsid w:val="00F42692"/>
    <w:rPr>
      <w:rFonts w:ascii="Times New Roman" w:eastAsia="Times New Roman" w:hAnsi="Times New Roman" w:cs="Times New Roman"/>
      <w:shd w:val="clear" w:color="auto" w:fill="FFFFFF"/>
    </w:rPr>
  </w:style>
  <w:style w:type="paragraph" w:customStyle="1" w:styleId="72">
    <w:name w:val="Основной текст (7)"/>
    <w:basedOn w:val="a1"/>
    <w:link w:val="71"/>
    <w:uiPriority w:val="99"/>
    <w:rsid w:val="00F42692"/>
    <w:pPr>
      <w:shd w:val="clear" w:color="auto" w:fill="FFFFFF"/>
      <w:spacing w:line="0" w:lineRule="atLeast"/>
    </w:pPr>
    <w:rPr>
      <w:sz w:val="22"/>
      <w:szCs w:val="22"/>
      <w:lang w:eastAsia="en-US"/>
    </w:rPr>
  </w:style>
  <w:style w:type="character" w:customStyle="1" w:styleId="150">
    <w:name w:val="Основной текст (15)_"/>
    <w:basedOn w:val="a3"/>
    <w:link w:val="151"/>
    <w:uiPriority w:val="99"/>
    <w:rsid w:val="00F42692"/>
    <w:rPr>
      <w:rFonts w:ascii="Times New Roman" w:eastAsia="Times New Roman" w:hAnsi="Times New Roman" w:cs="Times New Roman"/>
      <w:shd w:val="clear" w:color="auto" w:fill="FFFFFF"/>
    </w:rPr>
  </w:style>
  <w:style w:type="paragraph" w:customStyle="1" w:styleId="151">
    <w:name w:val="Основной текст (15)"/>
    <w:basedOn w:val="a1"/>
    <w:link w:val="150"/>
    <w:uiPriority w:val="99"/>
    <w:rsid w:val="00F42692"/>
    <w:pPr>
      <w:shd w:val="clear" w:color="auto" w:fill="FFFFFF"/>
      <w:spacing w:line="0" w:lineRule="atLeast"/>
    </w:pPr>
    <w:rPr>
      <w:sz w:val="22"/>
      <w:szCs w:val="22"/>
      <w:lang w:eastAsia="en-US"/>
    </w:rPr>
  </w:style>
  <w:style w:type="character" w:customStyle="1" w:styleId="41">
    <w:name w:val="Основной текст (4)_"/>
    <w:basedOn w:val="a3"/>
    <w:link w:val="42"/>
    <w:uiPriority w:val="99"/>
    <w:rsid w:val="00F42692"/>
    <w:rPr>
      <w:rFonts w:ascii="Times New Roman" w:eastAsia="Times New Roman" w:hAnsi="Times New Roman" w:cs="Times New Roman"/>
      <w:shd w:val="clear" w:color="auto" w:fill="FFFFFF"/>
    </w:rPr>
  </w:style>
  <w:style w:type="paragraph" w:customStyle="1" w:styleId="42">
    <w:name w:val="Основной текст (4)"/>
    <w:basedOn w:val="a1"/>
    <w:link w:val="41"/>
    <w:uiPriority w:val="99"/>
    <w:rsid w:val="00F42692"/>
    <w:pPr>
      <w:shd w:val="clear" w:color="auto" w:fill="FFFFFF"/>
      <w:spacing w:line="0" w:lineRule="atLeast"/>
    </w:pPr>
    <w:rPr>
      <w:sz w:val="22"/>
      <w:szCs w:val="22"/>
      <w:lang w:eastAsia="en-US"/>
    </w:rPr>
  </w:style>
  <w:style w:type="character" w:customStyle="1" w:styleId="18">
    <w:name w:val="Основной текст (18)_"/>
    <w:basedOn w:val="a3"/>
    <w:link w:val="180"/>
    <w:uiPriority w:val="99"/>
    <w:rsid w:val="00F42692"/>
    <w:rPr>
      <w:rFonts w:ascii="Times New Roman" w:eastAsia="Times New Roman" w:hAnsi="Times New Roman" w:cs="Times New Roman"/>
      <w:shd w:val="clear" w:color="auto" w:fill="FFFFFF"/>
    </w:rPr>
  </w:style>
  <w:style w:type="paragraph" w:customStyle="1" w:styleId="180">
    <w:name w:val="Основной текст (18)"/>
    <w:basedOn w:val="a1"/>
    <w:link w:val="18"/>
    <w:uiPriority w:val="99"/>
    <w:rsid w:val="00F42692"/>
    <w:pPr>
      <w:shd w:val="clear" w:color="auto" w:fill="FFFFFF"/>
      <w:spacing w:line="0" w:lineRule="atLeast"/>
    </w:pPr>
    <w:rPr>
      <w:sz w:val="22"/>
      <w:szCs w:val="22"/>
      <w:lang w:eastAsia="en-US"/>
    </w:rPr>
  </w:style>
  <w:style w:type="character" w:customStyle="1" w:styleId="FranklinGothicHeavy13pt">
    <w:name w:val="Основной текст + Franklin Gothic Heavy;13 pt"/>
    <w:basedOn w:val="af9"/>
    <w:rsid w:val="00F42692"/>
    <w:rPr>
      <w:rFonts w:ascii="Franklin Gothic Heavy" w:eastAsia="Franklin Gothic Heavy" w:hAnsi="Franklin Gothic Heavy" w:cs="Franklin Gothic Heavy"/>
      <w:w w:val="100"/>
      <w:sz w:val="26"/>
      <w:szCs w:val="26"/>
      <w:shd w:val="clear" w:color="auto" w:fill="FFFFFF"/>
    </w:rPr>
  </w:style>
  <w:style w:type="character" w:customStyle="1" w:styleId="81">
    <w:name w:val="Основной текст (8)_"/>
    <w:basedOn w:val="a3"/>
    <w:link w:val="82"/>
    <w:uiPriority w:val="99"/>
    <w:rsid w:val="00F42692"/>
    <w:rPr>
      <w:rFonts w:ascii="Times New Roman" w:eastAsia="Times New Roman" w:hAnsi="Times New Roman" w:cs="Times New Roman"/>
      <w:sz w:val="23"/>
      <w:szCs w:val="23"/>
      <w:shd w:val="clear" w:color="auto" w:fill="FFFFFF"/>
    </w:rPr>
  </w:style>
  <w:style w:type="paragraph" w:customStyle="1" w:styleId="82">
    <w:name w:val="Основной текст (8)"/>
    <w:basedOn w:val="a1"/>
    <w:link w:val="81"/>
    <w:uiPriority w:val="99"/>
    <w:rsid w:val="00F42692"/>
    <w:pPr>
      <w:shd w:val="clear" w:color="auto" w:fill="FFFFFF"/>
      <w:spacing w:line="0" w:lineRule="atLeast"/>
    </w:pPr>
    <w:rPr>
      <w:sz w:val="23"/>
      <w:szCs w:val="23"/>
      <w:lang w:eastAsia="en-US"/>
    </w:rPr>
  </w:style>
  <w:style w:type="character" w:customStyle="1" w:styleId="220">
    <w:name w:val="Основной текст (22)_"/>
    <w:basedOn w:val="a3"/>
    <w:link w:val="221"/>
    <w:uiPriority w:val="99"/>
    <w:rsid w:val="00F42692"/>
    <w:rPr>
      <w:rFonts w:ascii="Times New Roman" w:eastAsia="Times New Roman" w:hAnsi="Times New Roman" w:cs="Times New Roman"/>
      <w:shd w:val="clear" w:color="auto" w:fill="FFFFFF"/>
    </w:rPr>
  </w:style>
  <w:style w:type="paragraph" w:customStyle="1" w:styleId="221">
    <w:name w:val="Основной текст (22)"/>
    <w:basedOn w:val="a1"/>
    <w:link w:val="220"/>
    <w:uiPriority w:val="99"/>
    <w:rsid w:val="00F42692"/>
    <w:pPr>
      <w:shd w:val="clear" w:color="auto" w:fill="FFFFFF"/>
      <w:spacing w:line="0" w:lineRule="atLeast"/>
    </w:pPr>
    <w:rPr>
      <w:sz w:val="22"/>
      <w:szCs w:val="22"/>
      <w:lang w:eastAsia="en-US"/>
    </w:rPr>
  </w:style>
  <w:style w:type="character" w:customStyle="1" w:styleId="160">
    <w:name w:val="Основной текст (16)_"/>
    <w:basedOn w:val="a3"/>
    <w:link w:val="161"/>
    <w:uiPriority w:val="99"/>
    <w:rsid w:val="00F42692"/>
    <w:rPr>
      <w:rFonts w:ascii="Times New Roman" w:eastAsia="Times New Roman" w:hAnsi="Times New Roman" w:cs="Times New Roman"/>
      <w:shd w:val="clear" w:color="auto" w:fill="FFFFFF"/>
    </w:rPr>
  </w:style>
  <w:style w:type="paragraph" w:customStyle="1" w:styleId="161">
    <w:name w:val="Основной текст (16)"/>
    <w:basedOn w:val="a1"/>
    <w:link w:val="160"/>
    <w:uiPriority w:val="99"/>
    <w:rsid w:val="00F42692"/>
    <w:pPr>
      <w:shd w:val="clear" w:color="auto" w:fill="FFFFFF"/>
      <w:spacing w:line="0" w:lineRule="atLeast"/>
    </w:pPr>
    <w:rPr>
      <w:sz w:val="22"/>
      <w:szCs w:val="22"/>
      <w:lang w:eastAsia="en-US"/>
    </w:rPr>
  </w:style>
  <w:style w:type="character" w:customStyle="1" w:styleId="61">
    <w:name w:val="Основной текст (6)_"/>
    <w:basedOn w:val="a3"/>
    <w:link w:val="62"/>
    <w:uiPriority w:val="99"/>
    <w:rsid w:val="00F42692"/>
    <w:rPr>
      <w:rFonts w:ascii="Times New Roman" w:eastAsia="Times New Roman" w:hAnsi="Times New Roman" w:cs="Times New Roman"/>
      <w:sz w:val="23"/>
      <w:szCs w:val="23"/>
      <w:shd w:val="clear" w:color="auto" w:fill="FFFFFF"/>
    </w:rPr>
  </w:style>
  <w:style w:type="paragraph" w:customStyle="1" w:styleId="62">
    <w:name w:val="Основной текст (6)"/>
    <w:basedOn w:val="a1"/>
    <w:link w:val="61"/>
    <w:uiPriority w:val="99"/>
    <w:rsid w:val="00F42692"/>
    <w:pPr>
      <w:shd w:val="clear" w:color="auto" w:fill="FFFFFF"/>
      <w:spacing w:line="0" w:lineRule="atLeast"/>
    </w:pPr>
    <w:rPr>
      <w:sz w:val="23"/>
      <w:szCs w:val="23"/>
      <w:lang w:eastAsia="en-US"/>
    </w:rPr>
  </w:style>
  <w:style w:type="character" w:customStyle="1" w:styleId="140">
    <w:name w:val="Основной текст (14)_"/>
    <w:basedOn w:val="a3"/>
    <w:link w:val="141"/>
    <w:uiPriority w:val="99"/>
    <w:rsid w:val="00F42692"/>
    <w:rPr>
      <w:rFonts w:ascii="Times New Roman" w:eastAsia="Times New Roman" w:hAnsi="Times New Roman" w:cs="Times New Roman"/>
      <w:sz w:val="24"/>
      <w:szCs w:val="24"/>
      <w:shd w:val="clear" w:color="auto" w:fill="FFFFFF"/>
    </w:rPr>
  </w:style>
  <w:style w:type="paragraph" w:customStyle="1" w:styleId="141">
    <w:name w:val="Основной текст (14)"/>
    <w:basedOn w:val="a1"/>
    <w:link w:val="140"/>
    <w:uiPriority w:val="99"/>
    <w:rsid w:val="00F42692"/>
    <w:pPr>
      <w:shd w:val="clear" w:color="auto" w:fill="FFFFFF"/>
      <w:spacing w:line="0" w:lineRule="atLeast"/>
    </w:pPr>
    <w:rPr>
      <w:lang w:eastAsia="en-US"/>
    </w:rPr>
  </w:style>
  <w:style w:type="character" w:customStyle="1" w:styleId="200">
    <w:name w:val="Основной текст (20)_"/>
    <w:basedOn w:val="a3"/>
    <w:link w:val="201"/>
    <w:uiPriority w:val="99"/>
    <w:rsid w:val="00F42692"/>
    <w:rPr>
      <w:rFonts w:ascii="Times New Roman" w:eastAsia="Times New Roman" w:hAnsi="Times New Roman" w:cs="Times New Roman"/>
      <w:sz w:val="23"/>
      <w:szCs w:val="23"/>
      <w:shd w:val="clear" w:color="auto" w:fill="FFFFFF"/>
    </w:rPr>
  </w:style>
  <w:style w:type="paragraph" w:customStyle="1" w:styleId="201">
    <w:name w:val="Основной текст (20)"/>
    <w:basedOn w:val="a1"/>
    <w:link w:val="200"/>
    <w:uiPriority w:val="99"/>
    <w:rsid w:val="00F42692"/>
    <w:pPr>
      <w:shd w:val="clear" w:color="auto" w:fill="FFFFFF"/>
      <w:spacing w:line="0" w:lineRule="atLeast"/>
    </w:pPr>
    <w:rPr>
      <w:sz w:val="23"/>
      <w:szCs w:val="23"/>
      <w:lang w:eastAsia="en-US"/>
    </w:rPr>
  </w:style>
  <w:style w:type="character" w:customStyle="1" w:styleId="91">
    <w:name w:val="Основной текст (9)_"/>
    <w:basedOn w:val="a3"/>
    <w:link w:val="92"/>
    <w:uiPriority w:val="99"/>
    <w:rsid w:val="00F42692"/>
    <w:rPr>
      <w:rFonts w:ascii="Times New Roman" w:eastAsia="Times New Roman" w:hAnsi="Times New Roman" w:cs="Times New Roman"/>
      <w:sz w:val="23"/>
      <w:szCs w:val="23"/>
      <w:shd w:val="clear" w:color="auto" w:fill="FFFFFF"/>
    </w:rPr>
  </w:style>
  <w:style w:type="paragraph" w:customStyle="1" w:styleId="92">
    <w:name w:val="Основной текст (9)"/>
    <w:basedOn w:val="a1"/>
    <w:link w:val="91"/>
    <w:uiPriority w:val="99"/>
    <w:rsid w:val="00F42692"/>
    <w:pPr>
      <w:shd w:val="clear" w:color="auto" w:fill="FFFFFF"/>
      <w:spacing w:line="0" w:lineRule="atLeast"/>
    </w:pPr>
    <w:rPr>
      <w:sz w:val="23"/>
      <w:szCs w:val="23"/>
      <w:lang w:eastAsia="en-US"/>
    </w:rPr>
  </w:style>
  <w:style w:type="character" w:customStyle="1" w:styleId="100">
    <w:name w:val="Основной текст (10)_"/>
    <w:basedOn w:val="a3"/>
    <w:link w:val="101"/>
    <w:uiPriority w:val="99"/>
    <w:rsid w:val="00F42692"/>
    <w:rPr>
      <w:rFonts w:ascii="Times New Roman" w:eastAsia="Times New Roman" w:hAnsi="Times New Roman" w:cs="Times New Roman"/>
      <w:sz w:val="23"/>
      <w:szCs w:val="23"/>
      <w:shd w:val="clear" w:color="auto" w:fill="FFFFFF"/>
    </w:rPr>
  </w:style>
  <w:style w:type="paragraph" w:customStyle="1" w:styleId="101">
    <w:name w:val="Основной текст (10)"/>
    <w:basedOn w:val="a1"/>
    <w:link w:val="100"/>
    <w:uiPriority w:val="99"/>
    <w:rsid w:val="00F42692"/>
    <w:pPr>
      <w:shd w:val="clear" w:color="auto" w:fill="FFFFFF"/>
      <w:spacing w:line="0" w:lineRule="atLeast"/>
    </w:pPr>
    <w:rPr>
      <w:sz w:val="23"/>
      <w:szCs w:val="23"/>
      <w:lang w:eastAsia="en-US"/>
    </w:rPr>
  </w:style>
  <w:style w:type="character" w:customStyle="1" w:styleId="230">
    <w:name w:val="Основной текст (23)_"/>
    <w:basedOn w:val="a3"/>
    <w:link w:val="231"/>
    <w:uiPriority w:val="99"/>
    <w:rsid w:val="00F42692"/>
    <w:rPr>
      <w:rFonts w:ascii="Times New Roman" w:eastAsia="Times New Roman" w:hAnsi="Times New Roman" w:cs="Times New Roman"/>
      <w:shd w:val="clear" w:color="auto" w:fill="FFFFFF"/>
    </w:rPr>
  </w:style>
  <w:style w:type="paragraph" w:customStyle="1" w:styleId="231">
    <w:name w:val="Основной текст (23)"/>
    <w:basedOn w:val="a1"/>
    <w:link w:val="230"/>
    <w:uiPriority w:val="99"/>
    <w:rsid w:val="00F42692"/>
    <w:pPr>
      <w:shd w:val="clear" w:color="auto" w:fill="FFFFFF"/>
      <w:spacing w:line="0" w:lineRule="atLeast"/>
    </w:pPr>
    <w:rPr>
      <w:sz w:val="22"/>
      <w:szCs w:val="22"/>
      <w:lang w:eastAsia="en-US"/>
    </w:rPr>
  </w:style>
  <w:style w:type="character" w:customStyle="1" w:styleId="130">
    <w:name w:val="Основной текст (13)_"/>
    <w:basedOn w:val="a3"/>
    <w:link w:val="131"/>
    <w:uiPriority w:val="99"/>
    <w:rsid w:val="00F42692"/>
    <w:rPr>
      <w:rFonts w:ascii="Times New Roman" w:eastAsia="Times New Roman" w:hAnsi="Times New Roman" w:cs="Times New Roman"/>
      <w:sz w:val="23"/>
      <w:szCs w:val="23"/>
      <w:shd w:val="clear" w:color="auto" w:fill="FFFFFF"/>
    </w:rPr>
  </w:style>
  <w:style w:type="paragraph" w:customStyle="1" w:styleId="131">
    <w:name w:val="Основной текст (13)"/>
    <w:basedOn w:val="a1"/>
    <w:link w:val="130"/>
    <w:uiPriority w:val="99"/>
    <w:rsid w:val="00F42692"/>
    <w:pPr>
      <w:shd w:val="clear" w:color="auto" w:fill="FFFFFF"/>
      <w:spacing w:line="0" w:lineRule="atLeast"/>
    </w:pPr>
    <w:rPr>
      <w:sz w:val="23"/>
      <w:szCs w:val="23"/>
      <w:lang w:eastAsia="en-US"/>
    </w:rPr>
  </w:style>
  <w:style w:type="character" w:customStyle="1" w:styleId="17">
    <w:name w:val="Основной текст (17)_"/>
    <w:basedOn w:val="a3"/>
    <w:link w:val="170"/>
    <w:uiPriority w:val="99"/>
    <w:rsid w:val="00F42692"/>
    <w:rPr>
      <w:rFonts w:ascii="Times New Roman" w:eastAsia="Times New Roman" w:hAnsi="Times New Roman" w:cs="Times New Roman"/>
      <w:sz w:val="23"/>
      <w:szCs w:val="23"/>
      <w:shd w:val="clear" w:color="auto" w:fill="FFFFFF"/>
    </w:rPr>
  </w:style>
  <w:style w:type="paragraph" w:customStyle="1" w:styleId="170">
    <w:name w:val="Основной текст (17)"/>
    <w:basedOn w:val="a1"/>
    <w:link w:val="17"/>
    <w:uiPriority w:val="99"/>
    <w:rsid w:val="00F42692"/>
    <w:pPr>
      <w:shd w:val="clear" w:color="auto" w:fill="FFFFFF"/>
      <w:spacing w:line="0" w:lineRule="atLeast"/>
    </w:pPr>
    <w:rPr>
      <w:sz w:val="23"/>
      <w:szCs w:val="23"/>
      <w:lang w:eastAsia="en-US"/>
    </w:rPr>
  </w:style>
  <w:style w:type="character" w:customStyle="1" w:styleId="19">
    <w:name w:val="Основной текст (19)_"/>
    <w:basedOn w:val="a3"/>
    <w:link w:val="190"/>
    <w:uiPriority w:val="99"/>
    <w:rsid w:val="00F42692"/>
    <w:rPr>
      <w:rFonts w:ascii="Times New Roman" w:eastAsia="Times New Roman" w:hAnsi="Times New Roman" w:cs="Times New Roman"/>
      <w:shd w:val="clear" w:color="auto" w:fill="FFFFFF"/>
    </w:rPr>
  </w:style>
  <w:style w:type="paragraph" w:customStyle="1" w:styleId="190">
    <w:name w:val="Основной текст (19)"/>
    <w:basedOn w:val="a1"/>
    <w:link w:val="19"/>
    <w:uiPriority w:val="99"/>
    <w:rsid w:val="00F42692"/>
    <w:pPr>
      <w:shd w:val="clear" w:color="auto" w:fill="FFFFFF"/>
      <w:spacing w:line="0" w:lineRule="atLeast"/>
    </w:pPr>
    <w:rPr>
      <w:sz w:val="22"/>
      <w:szCs w:val="22"/>
      <w:lang w:eastAsia="en-US"/>
    </w:rPr>
  </w:style>
  <w:style w:type="character" w:customStyle="1" w:styleId="240">
    <w:name w:val="Основной текст (24)_"/>
    <w:basedOn w:val="a3"/>
    <w:link w:val="241"/>
    <w:uiPriority w:val="99"/>
    <w:rsid w:val="00F42692"/>
    <w:rPr>
      <w:rFonts w:ascii="Times New Roman" w:eastAsia="Times New Roman" w:hAnsi="Times New Roman" w:cs="Times New Roman"/>
      <w:sz w:val="23"/>
      <w:szCs w:val="23"/>
      <w:shd w:val="clear" w:color="auto" w:fill="FFFFFF"/>
    </w:rPr>
  </w:style>
  <w:style w:type="paragraph" w:customStyle="1" w:styleId="241">
    <w:name w:val="Основной текст (24)"/>
    <w:basedOn w:val="a1"/>
    <w:link w:val="240"/>
    <w:uiPriority w:val="99"/>
    <w:rsid w:val="00F42692"/>
    <w:pPr>
      <w:shd w:val="clear" w:color="auto" w:fill="FFFFFF"/>
      <w:spacing w:line="0" w:lineRule="atLeast"/>
    </w:pPr>
    <w:rPr>
      <w:sz w:val="23"/>
      <w:szCs w:val="23"/>
      <w:lang w:eastAsia="en-US"/>
    </w:rPr>
  </w:style>
  <w:style w:type="character" w:customStyle="1" w:styleId="27">
    <w:name w:val="Основной текст (27)_"/>
    <w:basedOn w:val="a3"/>
    <w:link w:val="270"/>
    <w:uiPriority w:val="99"/>
    <w:rsid w:val="00F42692"/>
    <w:rPr>
      <w:sz w:val="9"/>
      <w:szCs w:val="9"/>
      <w:shd w:val="clear" w:color="auto" w:fill="FFFFFF"/>
    </w:rPr>
  </w:style>
  <w:style w:type="paragraph" w:customStyle="1" w:styleId="270">
    <w:name w:val="Основной текст (27)"/>
    <w:basedOn w:val="a1"/>
    <w:link w:val="27"/>
    <w:uiPriority w:val="99"/>
    <w:rsid w:val="00F42692"/>
    <w:pPr>
      <w:shd w:val="clear" w:color="auto" w:fill="FFFFFF"/>
      <w:spacing w:line="0" w:lineRule="atLeast"/>
    </w:pPr>
    <w:rPr>
      <w:rFonts w:asciiTheme="minorHAnsi" w:eastAsiaTheme="minorHAnsi" w:hAnsiTheme="minorHAnsi" w:cstheme="minorBidi"/>
      <w:sz w:val="9"/>
      <w:szCs w:val="9"/>
      <w:lang w:eastAsia="en-US"/>
    </w:rPr>
  </w:style>
  <w:style w:type="character" w:customStyle="1" w:styleId="300">
    <w:name w:val="Основной текст (30)_"/>
    <w:basedOn w:val="a3"/>
    <w:link w:val="301"/>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301">
    <w:name w:val="Основной текст (30)"/>
    <w:basedOn w:val="a1"/>
    <w:link w:val="300"/>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9">
    <w:name w:val="Основной текст (29)_"/>
    <w:basedOn w:val="a3"/>
    <w:link w:val="290"/>
    <w:uiPriority w:val="99"/>
    <w:rsid w:val="00F42692"/>
    <w:rPr>
      <w:rFonts w:ascii="Franklin Gothic Heavy" w:eastAsia="Franklin Gothic Heavy" w:hAnsi="Franklin Gothic Heavy" w:cs="Franklin Gothic Heavy"/>
      <w:sz w:val="28"/>
      <w:szCs w:val="28"/>
      <w:shd w:val="clear" w:color="auto" w:fill="FFFFFF"/>
    </w:rPr>
  </w:style>
  <w:style w:type="paragraph" w:customStyle="1" w:styleId="290">
    <w:name w:val="Основной текст (29)"/>
    <w:basedOn w:val="a1"/>
    <w:link w:val="29"/>
    <w:uiPriority w:val="99"/>
    <w:rsid w:val="00F42692"/>
    <w:pPr>
      <w:shd w:val="clear" w:color="auto" w:fill="FFFFFF"/>
      <w:spacing w:line="0" w:lineRule="atLeast"/>
    </w:pPr>
    <w:rPr>
      <w:rFonts w:ascii="Franklin Gothic Heavy" w:eastAsia="Franklin Gothic Heavy" w:hAnsi="Franklin Gothic Heavy" w:cs="Franklin Gothic Heavy"/>
      <w:sz w:val="28"/>
      <w:szCs w:val="28"/>
      <w:lang w:eastAsia="en-US"/>
    </w:rPr>
  </w:style>
  <w:style w:type="character" w:customStyle="1" w:styleId="28">
    <w:name w:val="Основной текст (28)_"/>
    <w:basedOn w:val="a3"/>
    <w:link w:val="280"/>
    <w:uiPriority w:val="99"/>
    <w:rsid w:val="00F42692"/>
    <w:rPr>
      <w:rFonts w:ascii="Franklin Gothic Heavy" w:eastAsia="Franklin Gothic Heavy" w:hAnsi="Franklin Gothic Heavy" w:cs="Franklin Gothic Heavy"/>
      <w:sz w:val="27"/>
      <w:szCs w:val="27"/>
      <w:shd w:val="clear" w:color="auto" w:fill="FFFFFF"/>
    </w:rPr>
  </w:style>
  <w:style w:type="paragraph" w:customStyle="1" w:styleId="280">
    <w:name w:val="Основной текст (28)"/>
    <w:basedOn w:val="a1"/>
    <w:link w:val="28"/>
    <w:uiPriority w:val="99"/>
    <w:rsid w:val="00F42692"/>
    <w:pPr>
      <w:shd w:val="clear" w:color="auto" w:fill="FFFFFF"/>
      <w:spacing w:line="0" w:lineRule="atLeast"/>
    </w:pPr>
    <w:rPr>
      <w:rFonts w:ascii="Franklin Gothic Heavy" w:eastAsia="Franklin Gothic Heavy" w:hAnsi="Franklin Gothic Heavy" w:cs="Franklin Gothic Heavy"/>
      <w:sz w:val="27"/>
      <w:szCs w:val="27"/>
      <w:lang w:eastAsia="en-US"/>
    </w:rPr>
  </w:style>
  <w:style w:type="character" w:customStyle="1" w:styleId="25">
    <w:name w:val="Основной текст (25)_"/>
    <w:basedOn w:val="a3"/>
    <w:uiPriority w:val="99"/>
    <w:rsid w:val="00F42692"/>
    <w:rPr>
      <w:rFonts w:ascii="Franklin Gothic Heavy" w:eastAsia="Franklin Gothic Heavy" w:hAnsi="Franklin Gothic Heavy" w:cs="Franklin Gothic Heavy"/>
      <w:b w:val="0"/>
      <w:bCs w:val="0"/>
      <w:i w:val="0"/>
      <w:iCs w:val="0"/>
      <w:smallCaps w:val="0"/>
      <w:strike w:val="0"/>
      <w:w w:val="100"/>
      <w:sz w:val="26"/>
      <w:szCs w:val="26"/>
    </w:rPr>
  </w:style>
  <w:style w:type="character" w:customStyle="1" w:styleId="250">
    <w:name w:val="Основной текст (25)"/>
    <w:basedOn w:val="25"/>
    <w:uiPriority w:val="99"/>
    <w:rsid w:val="00F42692"/>
    <w:rPr>
      <w:rFonts w:ascii="Franklin Gothic Heavy" w:eastAsia="Franklin Gothic Heavy" w:hAnsi="Franklin Gothic Heavy" w:cs="Franklin Gothic Heavy"/>
      <w:b w:val="0"/>
      <w:bCs w:val="0"/>
      <w:i w:val="0"/>
      <w:iCs w:val="0"/>
      <w:smallCaps w:val="0"/>
      <w:strike w:val="0"/>
      <w:spacing w:val="0"/>
      <w:w w:val="100"/>
      <w:sz w:val="26"/>
      <w:szCs w:val="26"/>
    </w:rPr>
  </w:style>
  <w:style w:type="character" w:customStyle="1" w:styleId="26">
    <w:name w:val="Основной текст (26)_"/>
    <w:basedOn w:val="a3"/>
    <w:link w:val="260"/>
    <w:uiPriority w:val="99"/>
    <w:rsid w:val="00F42692"/>
    <w:rPr>
      <w:rFonts w:ascii="Times New Roman" w:eastAsia="Times New Roman" w:hAnsi="Times New Roman" w:cs="Times New Roman"/>
      <w:shd w:val="clear" w:color="auto" w:fill="FFFFFF"/>
    </w:rPr>
  </w:style>
  <w:style w:type="paragraph" w:customStyle="1" w:styleId="260">
    <w:name w:val="Основной текст (26)"/>
    <w:basedOn w:val="a1"/>
    <w:link w:val="26"/>
    <w:uiPriority w:val="99"/>
    <w:rsid w:val="00F42692"/>
    <w:pPr>
      <w:shd w:val="clear" w:color="auto" w:fill="FFFFFF"/>
      <w:spacing w:line="0" w:lineRule="atLeast"/>
    </w:pPr>
    <w:rPr>
      <w:sz w:val="22"/>
      <w:szCs w:val="22"/>
      <w:lang w:eastAsia="en-US"/>
    </w:rPr>
  </w:style>
  <w:style w:type="character" w:customStyle="1" w:styleId="26ArialUnicodeMS9pt-1pt">
    <w:name w:val="Основной текст (26) + Arial Unicode MS;9 pt;Малые прописные;Интервал -1 pt"/>
    <w:basedOn w:val="26"/>
    <w:rsid w:val="00F42692"/>
    <w:rPr>
      <w:rFonts w:ascii="Arial Unicode MS" w:eastAsia="Arial Unicode MS" w:hAnsi="Arial Unicode MS" w:cs="Arial Unicode MS"/>
      <w:smallCaps/>
      <w:spacing w:val="-20"/>
      <w:sz w:val="18"/>
      <w:szCs w:val="18"/>
      <w:shd w:val="clear" w:color="auto" w:fill="FFFFFF"/>
      <w:lang w:val="en-US"/>
    </w:rPr>
  </w:style>
  <w:style w:type="paragraph" w:styleId="afa">
    <w:name w:val="Body Text Indent"/>
    <w:basedOn w:val="a1"/>
    <w:link w:val="afb"/>
    <w:uiPriority w:val="99"/>
    <w:unhideWhenUsed/>
    <w:rsid w:val="00277ABA"/>
    <w:pPr>
      <w:spacing w:after="120"/>
      <w:ind w:left="283"/>
    </w:pPr>
  </w:style>
  <w:style w:type="character" w:customStyle="1" w:styleId="afb">
    <w:name w:val="Основной текст с отступом Знак"/>
    <w:basedOn w:val="a3"/>
    <w:link w:val="afa"/>
    <w:uiPriority w:val="99"/>
    <w:rsid w:val="00277ABA"/>
    <w:rPr>
      <w:rFonts w:ascii="Times New Roman" w:eastAsia="Times New Roman" w:hAnsi="Times New Roman" w:cs="Times New Roman"/>
      <w:sz w:val="26"/>
      <w:szCs w:val="24"/>
      <w:lang w:eastAsia="ru-RU"/>
    </w:rPr>
  </w:style>
  <w:style w:type="paragraph" w:customStyle="1" w:styleId="ConsNormal">
    <w:name w:val="ConsNormal"/>
    <w:uiPriority w:val="99"/>
    <w:rsid w:val="008C672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caption"/>
    <w:aliases w:val="Знак1 Знак Знак Знак,Таблица - Название объекта,!! Object Novogor !!,Caption Char,Caption Char1 Char1 Char Char,Caption Char Char2 Char1 Char Char,Caption Char Char Char1 Char Char Char,Знак13,Номер объекта,адрес,Знак11,Знак1,Знак111"/>
    <w:basedOn w:val="a1"/>
    <w:next w:val="a1"/>
    <w:uiPriority w:val="35"/>
    <w:qFormat/>
    <w:rsid w:val="003A28DB"/>
    <w:pPr>
      <w:tabs>
        <w:tab w:val="left" w:pos="4500"/>
      </w:tabs>
    </w:pPr>
    <w:rPr>
      <w:bCs/>
    </w:rPr>
  </w:style>
  <w:style w:type="character" w:customStyle="1" w:styleId="apple-converted-space">
    <w:name w:val="apple-converted-space"/>
    <w:basedOn w:val="a3"/>
    <w:uiPriority w:val="99"/>
    <w:rsid w:val="005F2DD9"/>
  </w:style>
  <w:style w:type="paragraph" w:styleId="afd">
    <w:name w:val="Block Text"/>
    <w:basedOn w:val="a1"/>
    <w:uiPriority w:val="99"/>
    <w:rsid w:val="00C619F2"/>
    <w:pPr>
      <w:ind w:left="851" w:right="-1759" w:firstLine="283"/>
    </w:pPr>
    <w:rPr>
      <w:sz w:val="28"/>
      <w:szCs w:val="20"/>
    </w:rPr>
  </w:style>
  <w:style w:type="paragraph" w:customStyle="1" w:styleId="Normal10-02">
    <w:name w:val="Normal + 10 пт полужирный По центру Слева:  -02 см Справ..."/>
    <w:basedOn w:val="a1"/>
    <w:link w:val="Normal10-020"/>
    <w:uiPriority w:val="99"/>
    <w:rsid w:val="00CB3171"/>
    <w:pPr>
      <w:ind w:left="-113" w:right="-113"/>
      <w:jc w:val="center"/>
    </w:pPr>
    <w:rPr>
      <w:b/>
      <w:bCs/>
      <w:sz w:val="20"/>
      <w:szCs w:val="20"/>
    </w:rPr>
  </w:style>
  <w:style w:type="character" w:customStyle="1" w:styleId="Normal10-020">
    <w:name w:val="Normal + 10 пт полужирный По центру Слева:  -02 см Справ... Знак"/>
    <w:basedOn w:val="a3"/>
    <w:link w:val="Normal10-02"/>
    <w:uiPriority w:val="99"/>
    <w:rsid w:val="00CB3171"/>
    <w:rPr>
      <w:rFonts w:ascii="Times New Roman" w:eastAsia="Times New Roman" w:hAnsi="Times New Roman" w:cs="Times New Roman"/>
      <w:b/>
      <w:bCs/>
      <w:sz w:val="20"/>
      <w:szCs w:val="20"/>
      <w:lang w:eastAsia="ru-RU"/>
    </w:rPr>
  </w:style>
  <w:style w:type="paragraph" w:customStyle="1" w:styleId="1a">
    <w:name w:val="Обычный1"/>
    <w:link w:val="Normal1"/>
    <w:rsid w:val="00CB3171"/>
    <w:pPr>
      <w:snapToGrid w:val="0"/>
      <w:spacing w:after="0" w:line="240" w:lineRule="auto"/>
    </w:pPr>
    <w:rPr>
      <w:rFonts w:ascii="Times New Roman" w:eastAsia="Times New Roman" w:hAnsi="Times New Roman" w:cs="Times New Roman"/>
      <w:szCs w:val="20"/>
      <w:lang w:eastAsia="ru-RU"/>
    </w:rPr>
  </w:style>
  <w:style w:type="character" w:customStyle="1" w:styleId="Normal1">
    <w:name w:val="Normal Знак1"/>
    <w:basedOn w:val="a3"/>
    <w:link w:val="1a"/>
    <w:locked/>
    <w:rsid w:val="00CB3171"/>
    <w:rPr>
      <w:rFonts w:ascii="Times New Roman" w:eastAsia="Times New Roman" w:hAnsi="Times New Roman" w:cs="Times New Roman"/>
      <w:szCs w:val="20"/>
      <w:lang w:eastAsia="ru-RU"/>
    </w:rPr>
  </w:style>
  <w:style w:type="paragraph" w:styleId="afe">
    <w:name w:val="Subtitle"/>
    <w:basedOn w:val="a1"/>
    <w:link w:val="aff"/>
    <w:uiPriority w:val="99"/>
    <w:qFormat/>
    <w:rsid w:val="00373061"/>
    <w:pPr>
      <w:jc w:val="center"/>
    </w:pPr>
    <w:rPr>
      <w:sz w:val="40"/>
      <w:szCs w:val="20"/>
    </w:rPr>
  </w:style>
  <w:style w:type="character" w:customStyle="1" w:styleId="aff">
    <w:name w:val="Подзаголовок Знак"/>
    <w:basedOn w:val="a3"/>
    <w:link w:val="afe"/>
    <w:uiPriority w:val="99"/>
    <w:rsid w:val="00373061"/>
    <w:rPr>
      <w:rFonts w:ascii="Times New Roman" w:eastAsia="Times New Roman" w:hAnsi="Times New Roman" w:cs="Times New Roman"/>
      <w:sz w:val="40"/>
      <w:szCs w:val="20"/>
      <w:lang w:eastAsia="ru-RU"/>
    </w:rPr>
  </w:style>
  <w:style w:type="paragraph" w:customStyle="1" w:styleId="2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373061"/>
    <w:pPr>
      <w:spacing w:before="100" w:beforeAutospacing="1" w:after="100" w:afterAutospacing="1"/>
    </w:pPr>
    <w:rPr>
      <w:rFonts w:ascii="Tahoma" w:hAnsi="Tahoma"/>
      <w:sz w:val="20"/>
      <w:szCs w:val="20"/>
      <w:lang w:val="en-US" w:eastAsia="en-US"/>
    </w:rPr>
  </w:style>
  <w:style w:type="paragraph" w:customStyle="1" w:styleId="Default">
    <w:name w:val="Default"/>
    <w:rsid w:val="00F77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0">
    <w:name w:val="Знак Знак Знак Знак Знак Знак Знак"/>
    <w:basedOn w:val="a1"/>
    <w:uiPriority w:val="99"/>
    <w:rsid w:val="0029145E"/>
    <w:pPr>
      <w:spacing w:before="100" w:beforeAutospacing="1" w:after="100" w:afterAutospacing="1"/>
    </w:pPr>
    <w:rPr>
      <w:rFonts w:ascii="Tahoma" w:hAnsi="Tahoma"/>
      <w:sz w:val="20"/>
      <w:szCs w:val="20"/>
      <w:lang w:val="en-US" w:eastAsia="en-US"/>
    </w:rPr>
  </w:style>
  <w:style w:type="paragraph" w:customStyle="1" w:styleId="2b">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0A4510"/>
    <w:pPr>
      <w:spacing w:before="100" w:beforeAutospacing="1" w:after="100" w:afterAutospacing="1"/>
    </w:pPr>
    <w:rPr>
      <w:rFonts w:ascii="Tahoma" w:hAnsi="Tahoma"/>
      <w:sz w:val="20"/>
      <w:szCs w:val="20"/>
      <w:lang w:val="en-US" w:eastAsia="en-US"/>
    </w:rPr>
  </w:style>
  <w:style w:type="paragraph" w:customStyle="1" w:styleId="2c">
    <w:name w:val="Обычный2"/>
    <w:link w:val="Normal"/>
    <w:uiPriority w:val="99"/>
    <w:rsid w:val="00031124"/>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3"/>
    <w:link w:val="2c"/>
    <w:uiPriority w:val="99"/>
    <w:rsid w:val="00031124"/>
    <w:rPr>
      <w:rFonts w:ascii="Times New Roman" w:eastAsia="Times New Roman" w:hAnsi="Times New Roman" w:cs="Times New Roman"/>
      <w:szCs w:val="20"/>
      <w:lang w:eastAsia="ru-RU"/>
    </w:rPr>
  </w:style>
  <w:style w:type="paragraph" w:customStyle="1" w:styleId="ConsPlusTitle">
    <w:name w:val="ConsPlusTitle"/>
    <w:uiPriority w:val="99"/>
    <w:qFormat/>
    <w:rsid w:val="00683E9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683E9E"/>
    <w:pPr>
      <w:spacing w:before="100" w:beforeAutospacing="1" w:after="100" w:afterAutospacing="1"/>
    </w:pPr>
    <w:rPr>
      <w:rFonts w:ascii="Tahoma" w:hAnsi="Tahoma"/>
      <w:sz w:val="20"/>
      <w:szCs w:val="20"/>
      <w:lang w:val="en-US" w:eastAsia="en-US"/>
    </w:rPr>
  </w:style>
  <w:style w:type="paragraph" w:customStyle="1" w:styleId="formattext">
    <w:name w:val="formattext"/>
    <w:basedOn w:val="a1"/>
    <w:uiPriority w:val="99"/>
    <w:rsid w:val="00BD6FE2"/>
    <w:pPr>
      <w:spacing w:before="100" w:beforeAutospacing="1" w:after="100" w:afterAutospacing="1"/>
    </w:pPr>
    <w:rPr>
      <w:rFonts w:eastAsiaTheme="minorEastAsia"/>
    </w:rPr>
  </w:style>
  <w:style w:type="paragraph"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8D37B0"/>
    <w:pPr>
      <w:spacing w:before="100" w:beforeAutospacing="1" w:after="100" w:afterAutospacing="1"/>
    </w:pPr>
    <w:rPr>
      <w:rFonts w:ascii="Tahoma" w:hAnsi="Tahoma"/>
      <w:sz w:val="20"/>
      <w:szCs w:val="20"/>
      <w:lang w:val="en-US" w:eastAsia="en-US"/>
    </w:rPr>
  </w:style>
  <w:style w:type="paragraph" w:customStyle="1" w:styleId="43">
    <w:name w:val="Знак4"/>
    <w:basedOn w:val="a1"/>
    <w:uiPriority w:val="99"/>
    <w:rsid w:val="008D37B0"/>
    <w:pPr>
      <w:overflowPunct w:val="0"/>
      <w:autoSpaceDE w:val="0"/>
      <w:autoSpaceDN w:val="0"/>
      <w:adjustRightInd w:val="0"/>
      <w:spacing w:after="160" w:line="240" w:lineRule="exact"/>
      <w:textAlignment w:val="baseline"/>
    </w:pPr>
    <w:rPr>
      <w:rFonts w:ascii="Verdana" w:hAnsi="Verdana"/>
      <w:sz w:val="20"/>
      <w:szCs w:val="20"/>
      <w:lang w:val="en-US" w:eastAsia="en-US"/>
    </w:rPr>
  </w:style>
  <w:style w:type="character" w:customStyle="1" w:styleId="aff1">
    <w:name w:val="Другое_"/>
    <w:basedOn w:val="a3"/>
    <w:link w:val="aff2"/>
    <w:uiPriority w:val="99"/>
    <w:rsid w:val="00273DE5"/>
    <w:rPr>
      <w:rFonts w:ascii="Times New Roman" w:hAnsi="Times New Roman" w:cs="Times New Roman"/>
      <w:sz w:val="26"/>
      <w:szCs w:val="26"/>
      <w:shd w:val="clear" w:color="auto" w:fill="FFFFFF"/>
    </w:rPr>
  </w:style>
  <w:style w:type="paragraph" w:customStyle="1" w:styleId="aff2">
    <w:name w:val="Другое"/>
    <w:basedOn w:val="a1"/>
    <w:link w:val="aff1"/>
    <w:uiPriority w:val="99"/>
    <w:rsid w:val="00273DE5"/>
    <w:pPr>
      <w:shd w:val="clear" w:color="auto" w:fill="FFFFFF"/>
    </w:pPr>
    <w:rPr>
      <w:rFonts w:eastAsiaTheme="minorHAnsi"/>
      <w:szCs w:val="26"/>
      <w:lang w:eastAsia="en-US"/>
    </w:rPr>
  </w:style>
  <w:style w:type="character" w:customStyle="1" w:styleId="1b">
    <w:name w:val="Основной текст Знак1"/>
    <w:aliases w:val="Body Text Char1 Знак,Body Text Char Char Знак"/>
    <w:basedOn w:val="a3"/>
    <w:uiPriority w:val="99"/>
    <w:rsid w:val="002D4361"/>
    <w:rPr>
      <w:rFonts w:ascii="Times New Roman" w:hAnsi="Times New Roman" w:cs="Times New Roman"/>
      <w:sz w:val="26"/>
      <w:szCs w:val="26"/>
      <w:u w:val="none"/>
    </w:rPr>
  </w:style>
  <w:style w:type="paragraph" w:styleId="aff3">
    <w:name w:val="No Spacing"/>
    <w:link w:val="aff4"/>
    <w:uiPriority w:val="99"/>
    <w:qFormat/>
    <w:rsid w:val="005B3416"/>
    <w:pPr>
      <w:spacing w:after="0" w:line="240" w:lineRule="auto"/>
      <w:jc w:val="both"/>
    </w:pPr>
    <w:rPr>
      <w:rFonts w:ascii="Times New Roman" w:eastAsia="Times New Roman" w:hAnsi="Times New Roman" w:cs="Times New Roman"/>
      <w:sz w:val="26"/>
      <w:szCs w:val="24"/>
      <w:lang w:eastAsia="ru-RU"/>
    </w:rPr>
  </w:style>
  <w:style w:type="paragraph" w:styleId="1c">
    <w:name w:val="toc 1"/>
    <w:basedOn w:val="a1"/>
    <w:next w:val="a1"/>
    <w:autoRedefine/>
    <w:uiPriority w:val="39"/>
    <w:unhideWhenUsed/>
    <w:qFormat/>
    <w:rsid w:val="005B3416"/>
    <w:pPr>
      <w:spacing w:after="100"/>
    </w:pPr>
  </w:style>
  <w:style w:type="paragraph" w:styleId="2f">
    <w:name w:val="toc 2"/>
    <w:basedOn w:val="a1"/>
    <w:next w:val="a1"/>
    <w:autoRedefine/>
    <w:uiPriority w:val="39"/>
    <w:unhideWhenUsed/>
    <w:qFormat/>
    <w:rsid w:val="005B3416"/>
    <w:pPr>
      <w:spacing w:after="100"/>
      <w:ind w:left="260"/>
    </w:pPr>
  </w:style>
  <w:style w:type="paragraph" w:customStyle="1" w:styleId="aff5">
    <w:name w:val="Глава"/>
    <w:basedOn w:val="aa"/>
    <w:link w:val="aff6"/>
    <w:uiPriority w:val="99"/>
    <w:qFormat/>
    <w:rsid w:val="00441E3A"/>
    <w:pPr>
      <w:ind w:left="0" w:right="-21" w:firstLine="709"/>
    </w:pPr>
    <w:rPr>
      <w:rFonts w:eastAsia="Calibri"/>
      <w:b/>
      <w:szCs w:val="20"/>
      <w:lang w:eastAsia="en-US"/>
    </w:rPr>
  </w:style>
  <w:style w:type="character" w:customStyle="1" w:styleId="aff6">
    <w:name w:val="Глава Знак"/>
    <w:link w:val="aff5"/>
    <w:uiPriority w:val="99"/>
    <w:locked/>
    <w:rsid w:val="00441E3A"/>
    <w:rPr>
      <w:rFonts w:ascii="Times New Roman" w:eastAsia="Calibri" w:hAnsi="Times New Roman" w:cs="Times New Roman"/>
      <w:b/>
      <w:sz w:val="24"/>
      <w:szCs w:val="20"/>
    </w:rPr>
  </w:style>
  <w:style w:type="paragraph" w:customStyle="1" w:styleId="Aff7">
    <w:name w:val="Aобычный текст"/>
    <w:basedOn w:val="a1"/>
    <w:link w:val="Aff8"/>
    <w:qFormat/>
    <w:rsid w:val="00441E3A"/>
    <w:pPr>
      <w:ind w:firstLine="567"/>
      <w:contextualSpacing/>
    </w:pPr>
    <w:rPr>
      <w:rFonts w:eastAsia="Calibri"/>
      <w:szCs w:val="28"/>
      <w:lang w:eastAsia="en-US"/>
    </w:rPr>
  </w:style>
  <w:style w:type="character" w:customStyle="1" w:styleId="Aff8">
    <w:name w:val="Aобычный текст Знак"/>
    <w:link w:val="Aff7"/>
    <w:qFormat/>
    <w:rsid w:val="00441E3A"/>
    <w:rPr>
      <w:rFonts w:ascii="Times New Roman" w:eastAsia="Calibri" w:hAnsi="Times New Roman" w:cs="Times New Roman"/>
      <w:sz w:val="24"/>
      <w:szCs w:val="28"/>
    </w:rPr>
  </w:style>
  <w:style w:type="paragraph" w:customStyle="1" w:styleId="aff9">
    <w:name w:val="Обычн"/>
    <w:basedOn w:val="a1"/>
    <w:link w:val="affa"/>
    <w:qFormat/>
    <w:rsid w:val="00462FC0"/>
    <w:pPr>
      <w:ind w:firstLine="709"/>
    </w:pPr>
    <w:rPr>
      <w:szCs w:val="36"/>
      <w:lang w:eastAsia="en-US"/>
    </w:rPr>
  </w:style>
  <w:style w:type="character" w:customStyle="1" w:styleId="affa">
    <w:name w:val="Обычн Знак"/>
    <w:link w:val="aff9"/>
    <w:rsid w:val="00462FC0"/>
    <w:rPr>
      <w:rFonts w:ascii="Times New Roman" w:eastAsia="Times New Roman" w:hAnsi="Times New Roman" w:cs="Times New Roman"/>
      <w:sz w:val="24"/>
      <w:szCs w:val="36"/>
    </w:rPr>
  </w:style>
  <w:style w:type="character" w:customStyle="1" w:styleId="60">
    <w:name w:val="Заголовок 6 Знак"/>
    <w:basedOn w:val="a3"/>
    <w:link w:val="6"/>
    <w:uiPriority w:val="99"/>
    <w:rsid w:val="004976BA"/>
    <w:rPr>
      <w:rFonts w:ascii="Times New Roman" w:eastAsia="Times New Roman" w:hAnsi="Times New Roman" w:cs="Times New Roman"/>
      <w:b/>
      <w:bCs/>
      <w:lang w:eastAsia="ar-SA"/>
    </w:rPr>
  </w:style>
  <w:style w:type="character" w:customStyle="1" w:styleId="80">
    <w:name w:val="Заголовок 8 Знак"/>
    <w:basedOn w:val="a3"/>
    <w:link w:val="8"/>
    <w:uiPriority w:val="99"/>
    <w:rsid w:val="004976BA"/>
    <w:rPr>
      <w:rFonts w:ascii="Times New Roman" w:eastAsia="Times New Roman" w:hAnsi="Times New Roman" w:cs="Times New Roman"/>
      <w:i/>
      <w:iCs/>
      <w:sz w:val="28"/>
      <w:szCs w:val="28"/>
      <w:lang w:eastAsia="ar-SA"/>
    </w:rPr>
  </w:style>
  <w:style w:type="character" w:customStyle="1" w:styleId="90">
    <w:name w:val="Заголовок 9 Знак"/>
    <w:basedOn w:val="a3"/>
    <w:link w:val="9"/>
    <w:uiPriority w:val="99"/>
    <w:rsid w:val="004976BA"/>
    <w:rPr>
      <w:rFonts w:ascii="Times New Roman" w:eastAsia="Times New Roman" w:hAnsi="Times New Roman" w:cs="Times New Roman"/>
      <w:sz w:val="18"/>
      <w:szCs w:val="18"/>
      <w:lang w:eastAsia="ar-SA"/>
    </w:rPr>
  </w:style>
  <w:style w:type="paragraph" w:customStyle="1" w:styleId="Maximyz1">
    <w:name w:val="Maximyz Заголовок 1"/>
    <w:basedOn w:val="12"/>
    <w:link w:val="Maximyz10"/>
    <w:uiPriority w:val="99"/>
    <w:rsid w:val="004976BA"/>
    <w:pPr>
      <w:spacing w:before="120" w:line="240" w:lineRule="auto"/>
      <w:ind w:firstLine="709"/>
    </w:pPr>
    <w:rPr>
      <w:rFonts w:eastAsia="Calibri"/>
      <w:bCs w:val="0"/>
      <w:color w:val="000000"/>
      <w:szCs w:val="20"/>
      <w:lang w:eastAsia="en-US"/>
    </w:rPr>
  </w:style>
  <w:style w:type="character" w:customStyle="1" w:styleId="Maximyz10">
    <w:name w:val="Maximyz Заголовок 1 Знак"/>
    <w:link w:val="Maximyz1"/>
    <w:uiPriority w:val="99"/>
    <w:locked/>
    <w:rsid w:val="004976BA"/>
    <w:rPr>
      <w:rFonts w:ascii="Times New Roman" w:eastAsia="Calibri" w:hAnsi="Times New Roman" w:cs="Times New Roman"/>
      <w:b/>
      <w:color w:val="000000"/>
      <w:sz w:val="28"/>
      <w:szCs w:val="20"/>
    </w:rPr>
  </w:style>
  <w:style w:type="paragraph" w:customStyle="1" w:styleId="affb">
    <w:name w:val="Раздел"/>
    <w:basedOn w:val="a1"/>
    <w:link w:val="affc"/>
    <w:uiPriority w:val="99"/>
    <w:rsid w:val="004976BA"/>
    <w:pPr>
      <w:spacing w:line="276" w:lineRule="auto"/>
      <w:ind w:firstLine="709"/>
    </w:pPr>
    <w:rPr>
      <w:rFonts w:eastAsia="Calibri"/>
      <w:b/>
      <w:szCs w:val="20"/>
      <w:lang w:eastAsia="en-US"/>
    </w:rPr>
  </w:style>
  <w:style w:type="character" w:customStyle="1" w:styleId="affc">
    <w:name w:val="Раздел Знак"/>
    <w:link w:val="affb"/>
    <w:uiPriority w:val="99"/>
    <w:locked/>
    <w:rsid w:val="004976BA"/>
    <w:rPr>
      <w:rFonts w:ascii="Times New Roman" w:eastAsia="Calibri" w:hAnsi="Times New Roman" w:cs="Times New Roman"/>
      <w:b/>
      <w:sz w:val="24"/>
      <w:szCs w:val="20"/>
    </w:rPr>
  </w:style>
  <w:style w:type="character" w:styleId="affd">
    <w:name w:val="Strong"/>
    <w:uiPriority w:val="99"/>
    <w:qFormat/>
    <w:rsid w:val="004976BA"/>
    <w:rPr>
      <w:rFonts w:cs="Times New Roman"/>
      <w:b/>
    </w:rPr>
  </w:style>
  <w:style w:type="paragraph" w:customStyle="1" w:styleId="lar2">
    <w:name w:val="lar2"/>
    <w:basedOn w:val="a1"/>
    <w:uiPriority w:val="99"/>
    <w:rsid w:val="004976BA"/>
    <w:pPr>
      <w:spacing w:before="100" w:beforeAutospacing="1" w:after="100" w:afterAutospacing="1"/>
      <w:ind w:firstLine="709"/>
    </w:pPr>
  </w:style>
  <w:style w:type="character" w:customStyle="1" w:styleId="docbody">
    <w:name w:val="docbody"/>
    <w:uiPriority w:val="99"/>
    <w:rsid w:val="004976BA"/>
  </w:style>
  <w:style w:type="paragraph" w:customStyle="1" w:styleId="dim1">
    <w:name w:val="dim1"/>
    <w:basedOn w:val="a1"/>
    <w:uiPriority w:val="99"/>
    <w:rsid w:val="004976BA"/>
    <w:pPr>
      <w:spacing w:before="100" w:beforeAutospacing="1" w:after="100" w:afterAutospacing="1"/>
      <w:ind w:firstLine="709"/>
    </w:pPr>
  </w:style>
  <w:style w:type="paragraph" w:customStyle="1" w:styleId="Style1">
    <w:name w:val="Style1"/>
    <w:basedOn w:val="a1"/>
    <w:uiPriority w:val="99"/>
    <w:rsid w:val="004976BA"/>
    <w:pPr>
      <w:widowControl w:val="0"/>
      <w:autoSpaceDE w:val="0"/>
      <w:autoSpaceDN w:val="0"/>
      <w:adjustRightInd w:val="0"/>
      <w:spacing w:line="408" w:lineRule="exact"/>
      <w:ind w:firstLine="422"/>
    </w:pPr>
  </w:style>
  <w:style w:type="paragraph" w:customStyle="1" w:styleId="Style4">
    <w:name w:val="Style4"/>
    <w:basedOn w:val="a1"/>
    <w:uiPriority w:val="99"/>
    <w:rsid w:val="004976BA"/>
    <w:pPr>
      <w:widowControl w:val="0"/>
      <w:autoSpaceDE w:val="0"/>
      <w:autoSpaceDN w:val="0"/>
      <w:adjustRightInd w:val="0"/>
      <w:spacing w:line="300" w:lineRule="exact"/>
      <w:ind w:firstLine="709"/>
    </w:pPr>
  </w:style>
  <w:style w:type="paragraph" w:customStyle="1" w:styleId="Style6">
    <w:name w:val="Style6"/>
    <w:basedOn w:val="a1"/>
    <w:uiPriority w:val="99"/>
    <w:rsid w:val="004976BA"/>
    <w:pPr>
      <w:widowControl w:val="0"/>
      <w:autoSpaceDE w:val="0"/>
      <w:autoSpaceDN w:val="0"/>
      <w:adjustRightInd w:val="0"/>
      <w:spacing w:line="302" w:lineRule="exact"/>
      <w:ind w:firstLine="709"/>
    </w:pPr>
  </w:style>
  <w:style w:type="character" w:customStyle="1" w:styleId="FontStyle12">
    <w:name w:val="Font Style12"/>
    <w:uiPriority w:val="99"/>
    <w:rsid w:val="004976BA"/>
    <w:rPr>
      <w:rFonts w:ascii="Times New Roman" w:hAnsi="Times New Roman"/>
      <w:sz w:val="28"/>
    </w:rPr>
  </w:style>
  <w:style w:type="character" w:customStyle="1" w:styleId="FontStyle13">
    <w:name w:val="Font Style13"/>
    <w:uiPriority w:val="99"/>
    <w:rsid w:val="004976BA"/>
    <w:rPr>
      <w:rFonts w:ascii="Times New Roman" w:hAnsi="Times New Roman"/>
      <w:sz w:val="26"/>
    </w:rPr>
  </w:style>
  <w:style w:type="paragraph" w:customStyle="1" w:styleId="1d">
    <w:name w:val="Глава + Слева:  1"/>
    <w:aliases w:val="25 см"/>
    <w:basedOn w:val="a1"/>
    <w:uiPriority w:val="99"/>
    <w:rsid w:val="004976BA"/>
    <w:pPr>
      <w:spacing w:line="276" w:lineRule="auto"/>
      <w:ind w:firstLine="708"/>
    </w:pPr>
    <w:rPr>
      <w:rFonts w:eastAsia="Calibri"/>
      <w:b/>
      <w:szCs w:val="22"/>
      <w:lang w:eastAsia="en-US"/>
    </w:rPr>
  </w:style>
  <w:style w:type="paragraph" w:customStyle="1" w:styleId="affe">
    <w:name w:val="ОснТекст"/>
    <w:basedOn w:val="a1"/>
    <w:link w:val="afff"/>
    <w:uiPriority w:val="99"/>
    <w:rsid w:val="004976BA"/>
    <w:pPr>
      <w:spacing w:line="276" w:lineRule="auto"/>
      <w:ind w:firstLine="540"/>
    </w:pPr>
    <w:rPr>
      <w:rFonts w:eastAsia="Calibri"/>
      <w:szCs w:val="20"/>
      <w:lang w:eastAsia="en-US"/>
    </w:rPr>
  </w:style>
  <w:style w:type="character" w:customStyle="1" w:styleId="afff">
    <w:name w:val="ОснТекст Знак"/>
    <w:link w:val="affe"/>
    <w:uiPriority w:val="99"/>
    <w:locked/>
    <w:rsid w:val="004976BA"/>
    <w:rPr>
      <w:rFonts w:ascii="Times New Roman" w:eastAsia="Calibri" w:hAnsi="Times New Roman" w:cs="Times New Roman"/>
      <w:sz w:val="24"/>
      <w:szCs w:val="20"/>
    </w:rPr>
  </w:style>
  <w:style w:type="paragraph" w:customStyle="1" w:styleId="1e">
    <w:name w:val="Без интервала1"/>
    <w:uiPriority w:val="99"/>
    <w:rsid w:val="004976BA"/>
    <w:pPr>
      <w:spacing w:after="0" w:line="240" w:lineRule="auto"/>
    </w:pPr>
    <w:rPr>
      <w:rFonts w:ascii="Calibri" w:eastAsia="Times New Roman" w:hAnsi="Calibri" w:cs="Times New Roman"/>
    </w:rPr>
  </w:style>
  <w:style w:type="paragraph" w:customStyle="1" w:styleId="afff0">
    <w:name w:val="ТАБЛИЦЫ"/>
    <w:basedOn w:val="aff3"/>
    <w:link w:val="afff1"/>
    <w:uiPriority w:val="99"/>
    <w:rsid w:val="004976BA"/>
    <w:pPr>
      <w:jc w:val="center"/>
    </w:pPr>
    <w:rPr>
      <w:rFonts w:ascii="Calibri" w:eastAsia="Calibri" w:hAnsi="Calibri"/>
      <w:sz w:val="22"/>
      <w:szCs w:val="20"/>
      <w:lang w:eastAsia="en-US"/>
    </w:rPr>
  </w:style>
  <w:style w:type="character" w:customStyle="1" w:styleId="aff4">
    <w:name w:val="Без интервала Знак"/>
    <w:link w:val="aff3"/>
    <w:uiPriority w:val="99"/>
    <w:locked/>
    <w:rsid w:val="004976BA"/>
    <w:rPr>
      <w:rFonts w:ascii="Times New Roman" w:eastAsia="Times New Roman" w:hAnsi="Times New Roman" w:cs="Times New Roman"/>
      <w:sz w:val="26"/>
      <w:szCs w:val="24"/>
      <w:lang w:eastAsia="ru-RU"/>
    </w:rPr>
  </w:style>
  <w:style w:type="character" w:customStyle="1" w:styleId="afff1">
    <w:name w:val="ТАБЛИЦЫ Знак"/>
    <w:link w:val="afff0"/>
    <w:uiPriority w:val="99"/>
    <w:locked/>
    <w:rsid w:val="004976BA"/>
    <w:rPr>
      <w:rFonts w:ascii="Calibri" w:eastAsia="Calibri" w:hAnsi="Calibri" w:cs="Times New Roman"/>
      <w:szCs w:val="20"/>
    </w:rPr>
  </w:style>
  <w:style w:type="character" w:customStyle="1" w:styleId="mw-headline">
    <w:name w:val="mw-headline"/>
    <w:uiPriority w:val="99"/>
    <w:rsid w:val="004976BA"/>
    <w:rPr>
      <w:rFonts w:cs="Times New Roman"/>
    </w:rPr>
  </w:style>
  <w:style w:type="paragraph" w:customStyle="1" w:styleId="1f">
    <w:name w:val="Абзац списка1"/>
    <w:basedOn w:val="a1"/>
    <w:link w:val="ListParagraphChar"/>
    <w:uiPriority w:val="99"/>
    <w:rsid w:val="004976BA"/>
    <w:pPr>
      <w:spacing w:line="276" w:lineRule="auto"/>
      <w:ind w:left="720" w:firstLine="709"/>
    </w:pPr>
    <w:rPr>
      <w:rFonts w:eastAsia="Calibri"/>
      <w:sz w:val="22"/>
      <w:szCs w:val="20"/>
      <w:lang w:eastAsia="en-US"/>
    </w:rPr>
  </w:style>
  <w:style w:type="character" w:customStyle="1" w:styleId="ListParagraphChar">
    <w:name w:val="List Paragraph Char"/>
    <w:link w:val="1f"/>
    <w:uiPriority w:val="99"/>
    <w:locked/>
    <w:rsid w:val="004976BA"/>
    <w:rPr>
      <w:rFonts w:ascii="Times New Roman" w:eastAsia="Calibri" w:hAnsi="Times New Roman" w:cs="Times New Roman"/>
      <w:szCs w:val="20"/>
    </w:rPr>
  </w:style>
  <w:style w:type="character" w:customStyle="1" w:styleId="mycontent">
    <w:name w:val="mycontent"/>
    <w:uiPriority w:val="99"/>
    <w:rsid w:val="004976BA"/>
    <w:rPr>
      <w:rFonts w:cs="Times New Roman"/>
    </w:rPr>
  </w:style>
  <w:style w:type="character" w:styleId="afff2">
    <w:name w:val="FollowedHyperlink"/>
    <w:uiPriority w:val="99"/>
    <w:rsid w:val="004976BA"/>
    <w:rPr>
      <w:rFonts w:cs="Times New Roman"/>
      <w:color w:val="800080"/>
      <w:u w:val="single"/>
    </w:rPr>
  </w:style>
  <w:style w:type="paragraph" w:customStyle="1" w:styleId="font5">
    <w:name w:val="font5"/>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font6">
    <w:name w:val="font6"/>
    <w:basedOn w:val="a1"/>
    <w:uiPriority w:val="99"/>
    <w:rsid w:val="004976BA"/>
    <w:pPr>
      <w:spacing w:before="100" w:beforeAutospacing="1" w:after="100" w:afterAutospacing="1"/>
      <w:ind w:firstLine="709"/>
    </w:pPr>
    <w:rPr>
      <w:rFonts w:ascii="Arial CYR" w:hAnsi="Arial CYR" w:cs="Arial CYR"/>
      <w:sz w:val="16"/>
      <w:szCs w:val="16"/>
    </w:rPr>
  </w:style>
  <w:style w:type="paragraph" w:customStyle="1" w:styleId="xl65">
    <w:name w:val="xl65"/>
    <w:basedOn w:val="a1"/>
    <w:uiPriority w:val="99"/>
    <w:rsid w:val="004976BA"/>
    <w:pPr>
      <w:spacing w:before="100" w:beforeAutospacing="1" w:after="100" w:afterAutospacing="1"/>
      <w:ind w:firstLine="709"/>
    </w:pPr>
    <w:rPr>
      <w:rFonts w:ascii="Arial CYR" w:hAnsi="Arial CYR" w:cs="Arial CYR"/>
      <w:color w:val="FF0000"/>
    </w:rPr>
  </w:style>
  <w:style w:type="paragraph" w:customStyle="1" w:styleId="xl66">
    <w:name w:val="xl6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7">
    <w:name w:val="xl6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8">
    <w:name w:val="xl6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69">
    <w:name w:val="xl6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0">
    <w:name w:val="xl7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1">
    <w:name w:val="xl71"/>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2">
    <w:name w:val="xl72"/>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sz w:val="16"/>
      <w:szCs w:val="16"/>
    </w:rPr>
  </w:style>
  <w:style w:type="paragraph" w:customStyle="1" w:styleId="xl73">
    <w:name w:val="xl73"/>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sz w:val="16"/>
      <w:szCs w:val="16"/>
    </w:rPr>
  </w:style>
  <w:style w:type="paragraph" w:customStyle="1" w:styleId="xl74">
    <w:name w:val="xl7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75">
    <w:name w:val="xl7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b/>
      <w:bCs/>
      <w:color w:val="000000"/>
      <w:sz w:val="16"/>
      <w:szCs w:val="16"/>
    </w:rPr>
  </w:style>
  <w:style w:type="paragraph" w:customStyle="1" w:styleId="xl76">
    <w:name w:val="xl76"/>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center"/>
      <w:textAlignment w:val="top"/>
    </w:pPr>
    <w:rPr>
      <w:b/>
      <w:bCs/>
      <w:color w:val="000000"/>
      <w:sz w:val="16"/>
      <w:szCs w:val="16"/>
    </w:rPr>
  </w:style>
  <w:style w:type="paragraph" w:customStyle="1" w:styleId="xl77">
    <w:name w:val="xl77"/>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sz w:val="16"/>
      <w:szCs w:val="16"/>
    </w:rPr>
  </w:style>
  <w:style w:type="paragraph" w:customStyle="1" w:styleId="xl78">
    <w:name w:val="xl78"/>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79">
    <w:name w:val="xl79"/>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0">
    <w:name w:val="xl8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1">
    <w:name w:val="xl8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2">
    <w:name w:val="xl8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83">
    <w:name w:val="xl83"/>
    <w:basedOn w:val="a1"/>
    <w:uiPriority w:val="99"/>
    <w:rsid w:val="004976BA"/>
    <w:pPr>
      <w:pBdr>
        <w:top w:val="single" w:sz="4" w:space="0" w:color="auto"/>
        <w:left w:val="single" w:sz="4" w:space="0" w:color="auto"/>
        <w:right w:val="single" w:sz="8" w:space="0" w:color="auto"/>
      </w:pBdr>
      <w:spacing w:before="100" w:beforeAutospacing="1" w:after="100" w:afterAutospacing="1"/>
      <w:ind w:firstLine="709"/>
      <w:jc w:val="right"/>
    </w:pPr>
    <w:rPr>
      <w:sz w:val="16"/>
      <w:szCs w:val="16"/>
    </w:rPr>
  </w:style>
  <w:style w:type="paragraph" w:customStyle="1" w:styleId="xl84">
    <w:name w:val="xl8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85">
    <w:name w:val="xl85"/>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6">
    <w:name w:val="xl86"/>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7">
    <w:name w:val="xl87"/>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pPr>
    <w:rPr>
      <w:sz w:val="16"/>
      <w:szCs w:val="16"/>
    </w:rPr>
  </w:style>
  <w:style w:type="paragraph" w:customStyle="1" w:styleId="xl88">
    <w:name w:val="xl88"/>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89">
    <w:name w:val="xl89"/>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right"/>
    </w:pPr>
    <w:rPr>
      <w:b/>
      <w:bCs/>
      <w:i/>
      <w:iCs/>
      <w:color w:val="000000"/>
      <w:sz w:val="16"/>
      <w:szCs w:val="16"/>
    </w:rPr>
  </w:style>
  <w:style w:type="paragraph" w:customStyle="1" w:styleId="xl90">
    <w:name w:val="xl90"/>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1">
    <w:name w:val="xl91"/>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2">
    <w:name w:val="xl9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3">
    <w:name w:val="xl93"/>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pPr>
    <w:rPr>
      <w:sz w:val="16"/>
      <w:szCs w:val="16"/>
    </w:rPr>
  </w:style>
  <w:style w:type="paragraph" w:customStyle="1" w:styleId="xl94">
    <w:name w:val="xl94"/>
    <w:basedOn w:val="a1"/>
    <w:uiPriority w:val="99"/>
    <w:rsid w:val="004976BA"/>
    <w:pPr>
      <w:pBdr>
        <w:top w:val="single" w:sz="8" w:space="0" w:color="auto"/>
        <w:left w:val="single" w:sz="4" w:space="0" w:color="auto"/>
        <w:bottom w:val="single" w:sz="8" w:space="0" w:color="auto"/>
        <w:right w:val="single" w:sz="4" w:space="0" w:color="auto"/>
      </w:pBdr>
      <w:spacing w:before="100" w:beforeAutospacing="1" w:after="100" w:afterAutospacing="1"/>
      <w:ind w:firstLine="709"/>
      <w:jc w:val="center"/>
      <w:textAlignment w:val="top"/>
    </w:pPr>
    <w:rPr>
      <w:rFonts w:ascii="Arial CYR" w:hAnsi="Arial CYR" w:cs="Arial CYR"/>
      <w:sz w:val="16"/>
      <w:szCs w:val="16"/>
    </w:rPr>
  </w:style>
  <w:style w:type="paragraph" w:customStyle="1" w:styleId="xl95">
    <w:name w:val="xl9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6">
    <w:name w:val="xl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7">
    <w:name w:val="xl97"/>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8">
    <w:name w:val="xl98"/>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99">
    <w:name w:val="xl99"/>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0">
    <w:name w:val="xl100"/>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ind w:firstLine="709"/>
      <w:jc w:val="right"/>
    </w:pPr>
    <w:rPr>
      <w:rFonts w:ascii="Arial CYR" w:hAnsi="Arial CYR" w:cs="Arial CYR"/>
      <w:sz w:val="16"/>
      <w:szCs w:val="16"/>
    </w:rPr>
  </w:style>
  <w:style w:type="paragraph" w:customStyle="1" w:styleId="xl101">
    <w:name w:val="xl101"/>
    <w:basedOn w:val="a1"/>
    <w:uiPriority w:val="99"/>
    <w:rsid w:val="004976BA"/>
    <w:pPr>
      <w:pBdr>
        <w:top w:val="single" w:sz="4" w:space="0" w:color="auto"/>
        <w:left w:val="single" w:sz="4" w:space="0" w:color="auto"/>
        <w:bottom w:val="single" w:sz="4" w:space="0" w:color="auto"/>
        <w:right w:val="single" w:sz="8" w:space="0" w:color="auto"/>
      </w:pBdr>
      <w:spacing w:before="100" w:beforeAutospacing="1" w:after="100" w:afterAutospacing="1"/>
      <w:ind w:firstLine="709"/>
      <w:jc w:val="right"/>
    </w:pPr>
    <w:rPr>
      <w:rFonts w:ascii="Arial CYR" w:hAnsi="Arial CYR" w:cs="Arial CYR"/>
      <w:sz w:val="16"/>
      <w:szCs w:val="16"/>
    </w:rPr>
  </w:style>
  <w:style w:type="paragraph" w:customStyle="1" w:styleId="xl102">
    <w:name w:val="xl102"/>
    <w:basedOn w:val="a1"/>
    <w:uiPriority w:val="99"/>
    <w:rsid w:val="004976BA"/>
    <w:pPr>
      <w:pBdr>
        <w:top w:val="single" w:sz="4" w:space="0" w:color="auto"/>
        <w:left w:val="single" w:sz="4" w:space="0" w:color="auto"/>
        <w:right w:val="single" w:sz="4" w:space="0" w:color="auto"/>
      </w:pBdr>
      <w:spacing w:before="100" w:beforeAutospacing="1" w:after="100" w:afterAutospacing="1"/>
      <w:ind w:firstLine="709"/>
      <w:jc w:val="right"/>
    </w:pPr>
    <w:rPr>
      <w:sz w:val="16"/>
      <w:szCs w:val="16"/>
    </w:rPr>
  </w:style>
  <w:style w:type="paragraph" w:customStyle="1" w:styleId="xl103">
    <w:name w:val="xl103"/>
    <w:basedOn w:val="a1"/>
    <w:uiPriority w:val="99"/>
    <w:rsid w:val="004976BA"/>
    <w:pPr>
      <w:pBdr>
        <w:top w:val="single" w:sz="8" w:space="0" w:color="auto"/>
        <w:left w:val="single" w:sz="4" w:space="0" w:color="auto"/>
        <w:bottom w:val="single" w:sz="8" w:space="0" w:color="auto"/>
        <w:right w:val="single" w:sz="8" w:space="0" w:color="auto"/>
      </w:pBdr>
      <w:spacing w:before="100" w:beforeAutospacing="1" w:after="100" w:afterAutospacing="1"/>
      <w:ind w:firstLine="709"/>
      <w:jc w:val="right"/>
    </w:pPr>
    <w:rPr>
      <w:b/>
      <w:bCs/>
      <w:i/>
      <w:iCs/>
      <w:color w:val="000000"/>
      <w:sz w:val="16"/>
      <w:szCs w:val="16"/>
    </w:rPr>
  </w:style>
  <w:style w:type="paragraph" w:customStyle="1" w:styleId="xl104">
    <w:name w:val="xl104"/>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jc w:val="center"/>
      <w:textAlignment w:val="top"/>
    </w:pPr>
    <w:rPr>
      <w:sz w:val="16"/>
      <w:szCs w:val="16"/>
    </w:rPr>
  </w:style>
  <w:style w:type="paragraph" w:customStyle="1" w:styleId="xl105">
    <w:name w:val="xl105"/>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6">
    <w:name w:val="xl106"/>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7">
    <w:name w:val="xl107"/>
    <w:basedOn w:val="a1"/>
    <w:uiPriority w:val="99"/>
    <w:rsid w:val="004976BA"/>
    <w:pPr>
      <w:pBdr>
        <w:top w:val="single" w:sz="4" w:space="0" w:color="auto"/>
        <w:bottom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8">
    <w:name w:val="xl108"/>
    <w:basedOn w:val="a1"/>
    <w:uiPriority w:val="99"/>
    <w:rsid w:val="004976BA"/>
    <w:pPr>
      <w:pBdr>
        <w:top w:val="single" w:sz="4" w:space="0" w:color="auto"/>
        <w:right w:val="single" w:sz="4" w:space="0" w:color="auto"/>
      </w:pBdr>
      <w:spacing w:before="100" w:beforeAutospacing="1" w:after="100" w:afterAutospacing="1"/>
      <w:ind w:firstLine="709"/>
    </w:pPr>
    <w:rPr>
      <w:rFonts w:ascii="Arial CYR" w:hAnsi="Arial CYR" w:cs="Arial CYR"/>
      <w:sz w:val="16"/>
      <w:szCs w:val="16"/>
    </w:rPr>
  </w:style>
  <w:style w:type="paragraph" w:customStyle="1" w:styleId="xl109">
    <w:name w:val="xl109"/>
    <w:basedOn w:val="a1"/>
    <w:uiPriority w:val="99"/>
    <w:rsid w:val="004976BA"/>
    <w:pPr>
      <w:pBdr>
        <w:top w:val="single" w:sz="8" w:space="0" w:color="auto"/>
        <w:bottom w:val="single" w:sz="8" w:space="0" w:color="auto"/>
        <w:right w:val="single" w:sz="4" w:space="0" w:color="auto"/>
      </w:pBdr>
      <w:spacing w:before="100" w:beforeAutospacing="1" w:after="100" w:afterAutospacing="1"/>
      <w:ind w:firstLine="709"/>
    </w:pPr>
    <w:rPr>
      <w:b/>
      <w:bCs/>
      <w:sz w:val="16"/>
      <w:szCs w:val="16"/>
    </w:rPr>
  </w:style>
  <w:style w:type="paragraph" w:customStyle="1" w:styleId="xl110">
    <w:name w:val="xl110"/>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color w:val="000000"/>
      <w:sz w:val="16"/>
      <w:szCs w:val="16"/>
    </w:rPr>
  </w:style>
  <w:style w:type="paragraph" w:customStyle="1" w:styleId="xl111">
    <w:name w:val="xl111"/>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rFonts w:ascii="Arial CYR" w:hAnsi="Arial CYR" w:cs="Arial CYR"/>
      <w:color w:val="000000"/>
      <w:sz w:val="16"/>
      <w:szCs w:val="16"/>
    </w:rPr>
  </w:style>
  <w:style w:type="paragraph" w:customStyle="1" w:styleId="xl112">
    <w:name w:val="xl112"/>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3">
    <w:name w:val="xl113"/>
    <w:basedOn w:val="a1"/>
    <w:uiPriority w:val="99"/>
    <w:rsid w:val="004976BA"/>
    <w:pPr>
      <w:pBdr>
        <w:top w:val="single" w:sz="8" w:space="0" w:color="auto"/>
        <w:left w:val="single" w:sz="4" w:space="0" w:color="auto"/>
        <w:right w:val="single" w:sz="4" w:space="0" w:color="auto"/>
      </w:pBdr>
      <w:spacing w:before="100" w:beforeAutospacing="1" w:after="100" w:afterAutospacing="1"/>
      <w:ind w:firstLine="709"/>
    </w:pPr>
    <w:rPr>
      <w:b/>
      <w:bCs/>
      <w:i/>
      <w:iCs/>
      <w:color w:val="000000"/>
      <w:sz w:val="16"/>
      <w:szCs w:val="16"/>
    </w:rPr>
  </w:style>
  <w:style w:type="paragraph" w:customStyle="1" w:styleId="xl114">
    <w:name w:val="xl114"/>
    <w:basedOn w:val="a1"/>
    <w:uiPriority w:val="99"/>
    <w:rsid w:val="004976BA"/>
    <w:pPr>
      <w:pBdr>
        <w:top w:val="single" w:sz="8" w:space="0" w:color="auto"/>
        <w:left w:val="single" w:sz="4" w:space="0" w:color="auto"/>
        <w:right w:val="single" w:sz="8" w:space="0" w:color="auto"/>
      </w:pBdr>
      <w:spacing w:before="100" w:beforeAutospacing="1" w:after="100" w:afterAutospacing="1"/>
      <w:ind w:firstLine="709"/>
    </w:pPr>
    <w:rPr>
      <w:b/>
      <w:bCs/>
      <w:i/>
      <w:iCs/>
      <w:color w:val="000000"/>
      <w:sz w:val="16"/>
      <w:szCs w:val="16"/>
    </w:rPr>
  </w:style>
  <w:style w:type="paragraph" w:customStyle="1" w:styleId="MTDisplayEquation">
    <w:name w:val="MTDisplayEquation"/>
    <w:basedOn w:val="a1"/>
    <w:next w:val="a1"/>
    <w:link w:val="MTDisplayEquation0"/>
    <w:uiPriority w:val="99"/>
    <w:rsid w:val="004976BA"/>
    <w:pPr>
      <w:tabs>
        <w:tab w:val="center" w:pos="4680"/>
        <w:tab w:val="right" w:pos="9360"/>
      </w:tabs>
      <w:spacing w:line="276" w:lineRule="auto"/>
      <w:ind w:firstLine="709"/>
    </w:pPr>
    <w:rPr>
      <w:rFonts w:eastAsia="Calibri"/>
      <w:sz w:val="22"/>
      <w:szCs w:val="20"/>
      <w:lang w:eastAsia="en-US"/>
    </w:rPr>
  </w:style>
  <w:style w:type="character" w:customStyle="1" w:styleId="MTDisplayEquation0">
    <w:name w:val="MTDisplayEquation Знак"/>
    <w:link w:val="MTDisplayEquation"/>
    <w:uiPriority w:val="99"/>
    <w:locked/>
    <w:rsid w:val="004976BA"/>
    <w:rPr>
      <w:rFonts w:ascii="Times New Roman" w:eastAsia="Calibri" w:hAnsi="Times New Roman" w:cs="Times New Roman"/>
      <w:szCs w:val="20"/>
    </w:rPr>
  </w:style>
  <w:style w:type="character" w:styleId="afff3">
    <w:name w:val="Placeholder Text"/>
    <w:uiPriority w:val="99"/>
    <w:semiHidden/>
    <w:rsid w:val="004976BA"/>
    <w:rPr>
      <w:rFonts w:cs="Times New Roman"/>
      <w:color w:val="808080"/>
    </w:rPr>
  </w:style>
  <w:style w:type="paragraph" w:styleId="afff4">
    <w:name w:val="Document Map"/>
    <w:basedOn w:val="a1"/>
    <w:link w:val="afff5"/>
    <w:uiPriority w:val="99"/>
    <w:rsid w:val="004976BA"/>
    <w:pPr>
      <w:spacing w:line="276" w:lineRule="auto"/>
      <w:ind w:firstLine="709"/>
    </w:pPr>
    <w:rPr>
      <w:rFonts w:ascii="Tahoma" w:eastAsia="Calibri" w:hAnsi="Tahoma"/>
      <w:sz w:val="16"/>
      <w:szCs w:val="16"/>
      <w:lang w:eastAsia="en-US"/>
    </w:rPr>
  </w:style>
  <w:style w:type="character" w:customStyle="1" w:styleId="afff5">
    <w:name w:val="Схема документа Знак"/>
    <w:basedOn w:val="a3"/>
    <w:link w:val="afff4"/>
    <w:uiPriority w:val="99"/>
    <w:rsid w:val="004976BA"/>
    <w:rPr>
      <w:rFonts w:ascii="Tahoma" w:eastAsia="Calibri" w:hAnsi="Tahoma" w:cs="Times New Roman"/>
      <w:sz w:val="16"/>
      <w:szCs w:val="16"/>
    </w:rPr>
  </w:style>
  <w:style w:type="paragraph" w:styleId="afff6">
    <w:name w:val="Revision"/>
    <w:hidden/>
    <w:uiPriority w:val="99"/>
    <w:semiHidden/>
    <w:rsid w:val="004976BA"/>
    <w:pPr>
      <w:spacing w:after="0" w:line="240" w:lineRule="auto"/>
    </w:pPr>
    <w:rPr>
      <w:rFonts w:ascii="Calibri" w:eastAsia="Calibri" w:hAnsi="Calibri" w:cs="Times New Roman"/>
    </w:rPr>
  </w:style>
  <w:style w:type="paragraph" w:styleId="afff7">
    <w:name w:val="TOC Heading"/>
    <w:basedOn w:val="12"/>
    <w:next w:val="a1"/>
    <w:uiPriority w:val="99"/>
    <w:qFormat/>
    <w:rsid w:val="004976BA"/>
    <w:pPr>
      <w:spacing w:before="480"/>
      <w:ind w:firstLine="709"/>
      <w:outlineLvl w:val="9"/>
    </w:pPr>
    <w:rPr>
      <w:bCs w:val="0"/>
      <w:caps/>
      <w:color w:val="365F91"/>
      <w:lang w:eastAsia="en-US"/>
    </w:rPr>
  </w:style>
  <w:style w:type="paragraph" w:styleId="32">
    <w:name w:val="toc 3"/>
    <w:basedOn w:val="a1"/>
    <w:next w:val="a1"/>
    <w:autoRedefine/>
    <w:uiPriority w:val="99"/>
    <w:qFormat/>
    <w:rsid w:val="004976BA"/>
    <w:pPr>
      <w:spacing w:line="276" w:lineRule="auto"/>
      <w:ind w:left="440" w:firstLine="709"/>
    </w:pPr>
    <w:rPr>
      <w:rFonts w:eastAsia="Calibri"/>
      <w:szCs w:val="22"/>
      <w:lang w:eastAsia="en-US"/>
    </w:rPr>
  </w:style>
  <w:style w:type="paragraph" w:customStyle="1" w:styleId="Style8">
    <w:name w:val="Style8"/>
    <w:basedOn w:val="a1"/>
    <w:uiPriority w:val="99"/>
    <w:rsid w:val="004976BA"/>
    <w:pPr>
      <w:widowControl w:val="0"/>
      <w:suppressAutoHyphens/>
      <w:autoSpaceDE w:val="0"/>
      <w:ind w:firstLine="709"/>
      <w:textAlignment w:val="baseline"/>
    </w:pPr>
    <w:rPr>
      <w:rFonts w:eastAsia="Calibri"/>
      <w:kern w:val="1"/>
      <w:lang w:eastAsia="hi-IN" w:bidi="hi-IN"/>
    </w:rPr>
  </w:style>
  <w:style w:type="paragraph" w:styleId="44">
    <w:name w:val="toc 4"/>
    <w:basedOn w:val="a1"/>
    <w:next w:val="a1"/>
    <w:autoRedefine/>
    <w:uiPriority w:val="99"/>
    <w:rsid w:val="004976BA"/>
    <w:pPr>
      <w:spacing w:after="100" w:line="276" w:lineRule="auto"/>
      <w:ind w:left="660" w:firstLine="709"/>
    </w:pPr>
    <w:rPr>
      <w:szCs w:val="22"/>
    </w:rPr>
  </w:style>
  <w:style w:type="paragraph" w:styleId="53">
    <w:name w:val="toc 5"/>
    <w:basedOn w:val="a1"/>
    <w:next w:val="a1"/>
    <w:autoRedefine/>
    <w:uiPriority w:val="99"/>
    <w:rsid w:val="004976BA"/>
    <w:pPr>
      <w:spacing w:after="100" w:line="276" w:lineRule="auto"/>
      <w:ind w:left="880" w:firstLine="709"/>
    </w:pPr>
    <w:rPr>
      <w:szCs w:val="22"/>
    </w:rPr>
  </w:style>
  <w:style w:type="paragraph" w:styleId="63">
    <w:name w:val="toc 6"/>
    <w:basedOn w:val="a1"/>
    <w:next w:val="a1"/>
    <w:autoRedefine/>
    <w:uiPriority w:val="99"/>
    <w:rsid w:val="004976BA"/>
    <w:pPr>
      <w:spacing w:after="100" w:line="276" w:lineRule="auto"/>
      <w:ind w:left="1100" w:firstLine="709"/>
    </w:pPr>
    <w:rPr>
      <w:szCs w:val="22"/>
    </w:rPr>
  </w:style>
  <w:style w:type="paragraph" w:styleId="73">
    <w:name w:val="toc 7"/>
    <w:basedOn w:val="a1"/>
    <w:next w:val="a1"/>
    <w:autoRedefine/>
    <w:uiPriority w:val="99"/>
    <w:rsid w:val="004976BA"/>
    <w:pPr>
      <w:spacing w:after="100" w:line="276" w:lineRule="auto"/>
      <w:ind w:left="1320" w:firstLine="709"/>
    </w:pPr>
    <w:rPr>
      <w:szCs w:val="22"/>
    </w:rPr>
  </w:style>
  <w:style w:type="paragraph" w:styleId="83">
    <w:name w:val="toc 8"/>
    <w:basedOn w:val="a1"/>
    <w:next w:val="a1"/>
    <w:autoRedefine/>
    <w:uiPriority w:val="99"/>
    <w:rsid w:val="004976BA"/>
    <w:pPr>
      <w:spacing w:after="100" w:line="276" w:lineRule="auto"/>
      <w:ind w:left="1540" w:firstLine="709"/>
    </w:pPr>
    <w:rPr>
      <w:szCs w:val="22"/>
    </w:rPr>
  </w:style>
  <w:style w:type="paragraph" w:styleId="93">
    <w:name w:val="toc 9"/>
    <w:basedOn w:val="a1"/>
    <w:next w:val="a1"/>
    <w:autoRedefine/>
    <w:uiPriority w:val="99"/>
    <w:rsid w:val="004976BA"/>
    <w:pPr>
      <w:spacing w:after="100" w:line="276" w:lineRule="auto"/>
      <w:ind w:left="1760" w:firstLine="709"/>
    </w:pPr>
    <w:rPr>
      <w:szCs w:val="22"/>
    </w:rPr>
  </w:style>
  <w:style w:type="table" w:customStyle="1" w:styleId="2f0">
    <w:name w:val="Сетка таблицы2"/>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
    <w:name w:val="Сетка таблицы3"/>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
    <w:name w:val="Сетка таблицы4"/>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4">
    <w:name w:val="Сетка таблицы6"/>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8">
    <w:name w:val="Современный"/>
    <w:link w:val="afff9"/>
    <w:uiPriority w:val="99"/>
    <w:rsid w:val="004976BA"/>
    <w:pPr>
      <w:spacing w:after="0" w:line="240" w:lineRule="auto"/>
      <w:jc w:val="center"/>
    </w:pPr>
    <w:rPr>
      <w:rFonts w:ascii="Times New Roman" w:eastAsia="Calibri" w:hAnsi="Times New Roman" w:cs="Times New Roman"/>
      <w:b/>
      <w:szCs w:val="20"/>
      <w:lang w:eastAsia="ja-JP"/>
    </w:rPr>
  </w:style>
  <w:style w:type="character" w:customStyle="1" w:styleId="afff9">
    <w:name w:val="Современный Знак"/>
    <w:link w:val="afff8"/>
    <w:uiPriority w:val="99"/>
    <w:locked/>
    <w:rsid w:val="004976BA"/>
    <w:rPr>
      <w:rFonts w:ascii="Times New Roman" w:eastAsia="Calibri" w:hAnsi="Times New Roman" w:cs="Times New Roman"/>
      <w:b/>
      <w:szCs w:val="20"/>
      <w:lang w:eastAsia="ja-JP"/>
    </w:rPr>
  </w:style>
  <w:style w:type="paragraph" w:styleId="afffa">
    <w:name w:val="footnote text"/>
    <w:aliases w:val="Table_Footnote_last Знак,Table_Footnote_last Знак Знак,Table_Footnote_last,Текст сноски Знак1 Знак,Текст сноски Знак Знак Знак Знак,Текст сноски Знак2 Знак Знак Знак Знак,Текст сноски Знак1 Знак Знак Знак Знак Знак"/>
    <w:basedOn w:val="a1"/>
    <w:link w:val="afffb"/>
    <w:uiPriority w:val="99"/>
    <w:rsid w:val="004976BA"/>
    <w:pPr>
      <w:widowControl w:val="0"/>
      <w:autoSpaceDE w:val="0"/>
      <w:spacing w:before="120"/>
      <w:ind w:firstLine="720"/>
    </w:pPr>
    <w:rPr>
      <w:rFonts w:eastAsia="Calibri"/>
      <w:sz w:val="20"/>
      <w:szCs w:val="20"/>
      <w:lang w:eastAsia="ar-SA"/>
    </w:rPr>
  </w:style>
  <w:style w:type="character" w:customStyle="1" w:styleId="afffb">
    <w:name w:val="Текст сноски Знак"/>
    <w:aliases w:val="Table_Footnote_last Знак Знак1,Table_Footnote_last Знак Знак Знак,Table_Footnote_last Знак1,Текст сноски Знак1 Знак Знак,Текст сноски Знак Знак Знак Знак Знак,Текст сноски Знак2 Знак Знак Знак Знак Знак"/>
    <w:basedOn w:val="a3"/>
    <w:link w:val="afffa"/>
    <w:uiPriority w:val="99"/>
    <w:rsid w:val="004976BA"/>
    <w:rPr>
      <w:rFonts w:ascii="Times New Roman" w:eastAsia="Calibri" w:hAnsi="Times New Roman" w:cs="Times New Roman"/>
      <w:sz w:val="20"/>
      <w:szCs w:val="20"/>
      <w:lang w:eastAsia="ar-SA"/>
    </w:rPr>
  </w:style>
  <w:style w:type="table" w:customStyle="1" w:styleId="74">
    <w:name w:val="Сетка таблицы7"/>
    <w:uiPriority w:val="99"/>
    <w:rsid w:val="004976BA"/>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tenudetableau">
    <w:name w:val="Contenu de tableau"/>
    <w:basedOn w:val="a1"/>
    <w:uiPriority w:val="99"/>
    <w:rsid w:val="004976BA"/>
    <w:pPr>
      <w:widowControl w:val="0"/>
      <w:suppressLineNumbers/>
      <w:suppressAutoHyphens/>
      <w:jc w:val="left"/>
    </w:pPr>
    <w:rPr>
      <w:rFonts w:eastAsia="Calibri"/>
      <w:kern w:val="1"/>
      <w:lang w:eastAsia="en-US"/>
    </w:rPr>
  </w:style>
  <w:style w:type="paragraph" w:customStyle="1" w:styleId="TableContents">
    <w:name w:val="Table Contents"/>
    <w:basedOn w:val="a1"/>
    <w:uiPriority w:val="99"/>
    <w:rsid w:val="004976BA"/>
    <w:pPr>
      <w:widowControl w:val="0"/>
      <w:suppressLineNumbers/>
      <w:suppressAutoHyphens/>
      <w:jc w:val="left"/>
    </w:pPr>
    <w:rPr>
      <w:rFonts w:eastAsia="Calibri"/>
      <w:kern w:val="1"/>
      <w:lang w:eastAsia="en-US"/>
    </w:rPr>
  </w:style>
  <w:style w:type="paragraph" w:customStyle="1" w:styleId="S1">
    <w:name w:val="S_Заголовок 1"/>
    <w:basedOn w:val="a1"/>
    <w:uiPriority w:val="99"/>
    <w:rsid w:val="004976BA"/>
    <w:pPr>
      <w:numPr>
        <w:numId w:val="9"/>
      </w:numPr>
      <w:suppressAutoHyphens/>
      <w:jc w:val="center"/>
    </w:pPr>
    <w:rPr>
      <w:caps/>
      <w:lang w:eastAsia="ar-SA"/>
    </w:rPr>
  </w:style>
  <w:style w:type="table" w:customStyle="1" w:styleId="84">
    <w:name w:val="Сетка таблицы8"/>
    <w:uiPriority w:val="99"/>
    <w:rsid w:val="004976BA"/>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Абзац"/>
    <w:basedOn w:val="a1"/>
    <w:link w:val="afffd"/>
    <w:uiPriority w:val="99"/>
    <w:qFormat/>
    <w:rsid w:val="004976BA"/>
    <w:pPr>
      <w:spacing w:before="120" w:after="60"/>
      <w:ind w:firstLine="567"/>
    </w:pPr>
    <w:rPr>
      <w:rFonts w:eastAsia="Calibri"/>
      <w:szCs w:val="20"/>
      <w:lang w:eastAsia="en-US"/>
    </w:rPr>
  </w:style>
  <w:style w:type="character" w:customStyle="1" w:styleId="afffd">
    <w:name w:val="Абзац Знак"/>
    <w:link w:val="afffc"/>
    <w:uiPriority w:val="99"/>
    <w:locked/>
    <w:rsid w:val="004976BA"/>
    <w:rPr>
      <w:rFonts w:ascii="Times New Roman" w:eastAsia="Calibri" w:hAnsi="Times New Roman" w:cs="Times New Roman"/>
      <w:sz w:val="24"/>
      <w:szCs w:val="20"/>
    </w:rPr>
  </w:style>
  <w:style w:type="paragraph" w:styleId="2f1">
    <w:name w:val="Body Text Indent 2"/>
    <w:basedOn w:val="a1"/>
    <w:link w:val="2f2"/>
    <w:uiPriority w:val="99"/>
    <w:rsid w:val="004976BA"/>
    <w:pPr>
      <w:spacing w:after="120" w:line="480" w:lineRule="auto"/>
      <w:ind w:left="283" w:firstLine="709"/>
    </w:pPr>
    <w:rPr>
      <w:rFonts w:eastAsia="Calibri"/>
      <w:sz w:val="22"/>
      <w:szCs w:val="22"/>
      <w:lang w:eastAsia="en-US"/>
    </w:rPr>
  </w:style>
  <w:style w:type="character" w:customStyle="1" w:styleId="2f2">
    <w:name w:val="Основной текст с отступом 2 Знак"/>
    <w:basedOn w:val="a3"/>
    <w:link w:val="2f1"/>
    <w:uiPriority w:val="99"/>
    <w:rsid w:val="004976BA"/>
    <w:rPr>
      <w:rFonts w:ascii="Times New Roman" w:eastAsia="Calibri" w:hAnsi="Times New Roman" w:cs="Times New Roman"/>
    </w:rPr>
  </w:style>
  <w:style w:type="paragraph" w:customStyle="1" w:styleId="S">
    <w:name w:val="S_Обычный жирный"/>
    <w:basedOn w:val="a1"/>
    <w:uiPriority w:val="99"/>
    <w:qFormat/>
    <w:rsid w:val="004976BA"/>
    <w:pPr>
      <w:ind w:firstLine="709"/>
    </w:pPr>
    <w:rPr>
      <w:sz w:val="28"/>
    </w:rPr>
  </w:style>
  <w:style w:type="paragraph" w:customStyle="1" w:styleId="font0">
    <w:name w:val="font0"/>
    <w:basedOn w:val="a1"/>
    <w:uiPriority w:val="99"/>
    <w:rsid w:val="004976BA"/>
    <w:pPr>
      <w:spacing w:before="100" w:beforeAutospacing="1" w:after="100" w:afterAutospacing="1"/>
      <w:jc w:val="left"/>
    </w:pPr>
    <w:rPr>
      <w:rFonts w:ascii="Calibri" w:hAnsi="Calibri"/>
      <w:color w:val="000000"/>
      <w:sz w:val="22"/>
      <w:szCs w:val="22"/>
    </w:rPr>
  </w:style>
  <w:style w:type="paragraph" w:customStyle="1" w:styleId="xl63">
    <w:name w:val="xl63"/>
    <w:basedOn w:val="a1"/>
    <w:uiPriority w:val="99"/>
    <w:rsid w:val="004976BA"/>
    <w:pPr>
      <w:shd w:val="clear" w:color="000000" w:fill="FFFFFF"/>
      <w:spacing w:before="100" w:beforeAutospacing="1" w:after="100" w:afterAutospacing="1"/>
      <w:jc w:val="left"/>
    </w:pPr>
    <w:rPr>
      <w:rFonts w:ascii="Arial CYR" w:hAnsi="Arial CYR" w:cs="Arial CYR"/>
      <w:color w:val="FF0000"/>
      <w:sz w:val="20"/>
      <w:szCs w:val="20"/>
    </w:rPr>
  </w:style>
  <w:style w:type="paragraph" w:customStyle="1" w:styleId="xl64">
    <w:name w:val="xl64"/>
    <w:basedOn w:val="a1"/>
    <w:uiPriority w:val="99"/>
    <w:rsid w:val="004976BA"/>
    <w:pP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15">
    <w:name w:val="xl115"/>
    <w:basedOn w:val="a1"/>
    <w:uiPriority w:val="99"/>
    <w:rsid w:val="004976BA"/>
    <w:pPr>
      <w:pBdr>
        <w:top w:val="single" w:sz="4" w:space="0" w:color="auto"/>
        <w:left w:val="single" w:sz="4" w:space="0" w:color="auto"/>
      </w:pBdr>
      <w:shd w:val="clear" w:color="000000" w:fill="FFFFFF"/>
      <w:spacing w:before="100" w:beforeAutospacing="1" w:after="100" w:afterAutospacing="1"/>
      <w:jc w:val="left"/>
    </w:pPr>
  </w:style>
  <w:style w:type="paragraph" w:customStyle="1" w:styleId="xl116">
    <w:name w:val="xl11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17">
    <w:name w:val="xl11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18">
    <w:name w:val="xl11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19">
    <w:name w:val="xl11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20">
    <w:name w:val="xl12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style>
  <w:style w:type="paragraph" w:customStyle="1" w:styleId="xl121">
    <w:name w:val="xl12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22">
    <w:name w:val="xl122"/>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sz w:val="20"/>
      <w:szCs w:val="20"/>
    </w:rPr>
  </w:style>
  <w:style w:type="paragraph" w:customStyle="1" w:styleId="xl123">
    <w:name w:val="xl123"/>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20"/>
      <w:szCs w:val="20"/>
    </w:rPr>
  </w:style>
  <w:style w:type="paragraph" w:customStyle="1" w:styleId="xl124">
    <w:name w:val="xl12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6"/>
      <w:szCs w:val="16"/>
    </w:rPr>
  </w:style>
  <w:style w:type="paragraph" w:customStyle="1" w:styleId="xl125">
    <w:name w:val="xl125"/>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8"/>
      <w:szCs w:val="18"/>
    </w:rPr>
  </w:style>
  <w:style w:type="paragraph" w:customStyle="1" w:styleId="xl126">
    <w:name w:val="xl12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20"/>
      <w:szCs w:val="20"/>
    </w:rPr>
  </w:style>
  <w:style w:type="paragraph" w:customStyle="1" w:styleId="xl127">
    <w:name w:val="xl127"/>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sz w:val="18"/>
      <w:szCs w:val="18"/>
    </w:rPr>
  </w:style>
  <w:style w:type="paragraph" w:customStyle="1" w:styleId="xl128">
    <w:name w:val="xl128"/>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rPr>
      <w:rFonts w:ascii="Arial CYR" w:hAnsi="Arial CYR" w:cs="Arial CYR"/>
      <w:b/>
      <w:bCs/>
      <w:sz w:val="18"/>
      <w:szCs w:val="18"/>
    </w:rPr>
  </w:style>
  <w:style w:type="paragraph" w:customStyle="1" w:styleId="xl129">
    <w:name w:val="xl129"/>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130">
    <w:name w:val="xl130"/>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1">
    <w:name w:val="xl131"/>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left"/>
    </w:pPr>
  </w:style>
  <w:style w:type="paragraph" w:customStyle="1" w:styleId="xl132">
    <w:name w:val="xl132"/>
    <w:basedOn w:val="a1"/>
    <w:uiPriority w:val="99"/>
    <w:rsid w:val="004976BA"/>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33">
    <w:name w:val="xl133"/>
    <w:basedOn w:val="a1"/>
    <w:uiPriority w:val="99"/>
    <w:rsid w:val="004976BA"/>
    <w:pPr>
      <w:spacing w:before="100" w:beforeAutospacing="1" w:after="100" w:afterAutospacing="1"/>
      <w:jc w:val="left"/>
    </w:pPr>
    <w:rPr>
      <w:rFonts w:ascii="Arial CYR" w:hAnsi="Arial CYR" w:cs="Arial CYR"/>
      <w:color w:val="FF0000"/>
      <w:sz w:val="20"/>
      <w:szCs w:val="20"/>
    </w:rPr>
  </w:style>
  <w:style w:type="paragraph" w:customStyle="1" w:styleId="xl134">
    <w:name w:val="xl134"/>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5">
    <w:name w:val="xl135"/>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6">
    <w:name w:val="xl136"/>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7">
    <w:name w:val="xl137"/>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color w:val="FF0000"/>
      <w:sz w:val="16"/>
      <w:szCs w:val="16"/>
    </w:rPr>
  </w:style>
  <w:style w:type="paragraph" w:customStyle="1" w:styleId="xl138">
    <w:name w:val="xl138"/>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39">
    <w:name w:val="xl139"/>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0">
    <w:name w:val="xl140"/>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141">
    <w:name w:val="xl141"/>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2">
    <w:name w:val="xl142"/>
    <w:basedOn w:val="a1"/>
    <w:uiPriority w:val="99"/>
    <w:rsid w:val="004976BA"/>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3">
    <w:name w:val="xl143"/>
    <w:basedOn w:val="a1"/>
    <w:uiPriority w:val="99"/>
    <w:rsid w:val="004976BA"/>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4">
    <w:name w:val="xl144"/>
    <w:basedOn w:val="a1"/>
    <w:uiPriority w:val="99"/>
    <w:rsid w:val="004976BA"/>
    <w:pPr>
      <w:pBdr>
        <w:left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5">
    <w:name w:val="xl145"/>
    <w:basedOn w:val="a1"/>
    <w:uiPriority w:val="99"/>
    <w:rsid w:val="004976BA"/>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6">
    <w:name w:val="xl146"/>
    <w:basedOn w:val="a1"/>
    <w:uiPriority w:val="99"/>
    <w:rsid w:val="004976BA"/>
    <w:pPr>
      <w:pBdr>
        <w:top w:val="single" w:sz="4" w:space="0" w:color="auto"/>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7">
    <w:name w:val="xl147"/>
    <w:basedOn w:val="a1"/>
    <w:uiPriority w:val="99"/>
    <w:rsid w:val="004976BA"/>
    <w:pPr>
      <w:pBdr>
        <w:top w:val="single" w:sz="4" w:space="0" w:color="auto"/>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8">
    <w:name w:val="xl148"/>
    <w:basedOn w:val="a1"/>
    <w:uiPriority w:val="99"/>
    <w:rsid w:val="004976BA"/>
    <w:pPr>
      <w:pBdr>
        <w:lef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49">
    <w:name w:val="xl149"/>
    <w:basedOn w:val="a1"/>
    <w:uiPriority w:val="99"/>
    <w:rsid w:val="004976BA"/>
    <w:pPr>
      <w:pBdr>
        <w:right w:val="single" w:sz="4" w:space="0" w:color="auto"/>
      </w:pBdr>
      <w:shd w:val="clear" w:color="000000" w:fill="FFFFFF"/>
      <w:spacing w:before="100" w:beforeAutospacing="1" w:after="100" w:afterAutospacing="1"/>
      <w:jc w:val="center"/>
    </w:pPr>
    <w:rPr>
      <w:rFonts w:ascii="Arial CYR" w:hAnsi="Arial CYR" w:cs="Arial CYR"/>
      <w:sz w:val="18"/>
      <w:szCs w:val="18"/>
    </w:rPr>
  </w:style>
  <w:style w:type="paragraph" w:customStyle="1" w:styleId="xl150">
    <w:name w:val="xl150"/>
    <w:basedOn w:val="a1"/>
    <w:uiPriority w:val="99"/>
    <w:rsid w:val="004976BA"/>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1">
    <w:name w:val="xl151"/>
    <w:basedOn w:val="a1"/>
    <w:uiPriority w:val="99"/>
    <w:rsid w:val="004976BA"/>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YR" w:hAnsi="Arial CYR" w:cs="Arial CYR"/>
      <w:b/>
      <w:bCs/>
      <w:i/>
      <w:iCs/>
      <w:color w:val="FF0000"/>
      <w:sz w:val="20"/>
      <w:szCs w:val="20"/>
    </w:rPr>
  </w:style>
  <w:style w:type="paragraph" w:customStyle="1" w:styleId="xl152">
    <w:name w:val="xl152"/>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53">
    <w:name w:val="xl153"/>
    <w:basedOn w:val="a1"/>
    <w:uiPriority w:val="99"/>
    <w:rsid w:val="004976BA"/>
    <w:pPr>
      <w:pBdr>
        <w:left w:val="single" w:sz="4" w:space="0" w:color="auto"/>
        <w:right w:val="single" w:sz="4" w:space="0" w:color="auto"/>
      </w:pBdr>
      <w:spacing w:before="100" w:beforeAutospacing="1" w:after="100" w:afterAutospacing="1"/>
      <w:jc w:val="center"/>
    </w:pPr>
  </w:style>
  <w:style w:type="paragraph" w:customStyle="1" w:styleId="xl154">
    <w:name w:val="xl15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55">
    <w:name w:val="xl155"/>
    <w:basedOn w:val="a1"/>
    <w:uiPriority w:val="99"/>
    <w:rsid w:val="004976BA"/>
    <w:pPr>
      <w:pBdr>
        <w:top w:val="single" w:sz="4" w:space="0" w:color="auto"/>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6">
    <w:name w:val="xl156"/>
    <w:basedOn w:val="a1"/>
    <w:uiPriority w:val="99"/>
    <w:rsid w:val="004976BA"/>
    <w:pPr>
      <w:pBdr>
        <w:left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157">
    <w:name w:val="xl157"/>
    <w:basedOn w:val="a1"/>
    <w:uiPriority w:val="99"/>
    <w:rsid w:val="004976BA"/>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20">
    <w:name w:val="Список_маркерный_2_уровень"/>
    <w:basedOn w:val="10"/>
    <w:uiPriority w:val="99"/>
    <w:rsid w:val="004976BA"/>
    <w:pPr>
      <w:numPr>
        <w:ilvl w:val="1"/>
      </w:numPr>
      <w:tabs>
        <w:tab w:val="num" w:pos="928"/>
      </w:tabs>
      <w:ind w:left="1647" w:hanging="360"/>
    </w:pPr>
  </w:style>
  <w:style w:type="paragraph" w:customStyle="1" w:styleId="10">
    <w:name w:val="Список_маркерный_1_уровень"/>
    <w:link w:val="1f0"/>
    <w:uiPriority w:val="99"/>
    <w:rsid w:val="004976BA"/>
    <w:pPr>
      <w:numPr>
        <w:numId w:val="11"/>
      </w:numPr>
      <w:spacing w:before="60" w:after="100" w:line="240" w:lineRule="auto"/>
      <w:jc w:val="both"/>
    </w:pPr>
    <w:rPr>
      <w:rFonts w:ascii="Times New Roman" w:eastAsia="Calibri" w:hAnsi="Times New Roman" w:cs="Times New Roman"/>
      <w:sz w:val="24"/>
      <w:szCs w:val="24"/>
      <w:lang w:eastAsia="ru-RU"/>
    </w:rPr>
  </w:style>
  <w:style w:type="character" w:customStyle="1" w:styleId="1f0">
    <w:name w:val="Список_маркерный_1_уровень Знак"/>
    <w:link w:val="10"/>
    <w:uiPriority w:val="99"/>
    <w:locked/>
    <w:rsid w:val="004976BA"/>
    <w:rPr>
      <w:rFonts w:ascii="Times New Roman" w:eastAsia="Calibri" w:hAnsi="Times New Roman" w:cs="Times New Roman"/>
      <w:sz w:val="24"/>
      <w:szCs w:val="24"/>
      <w:lang w:eastAsia="ru-RU"/>
    </w:rPr>
  </w:style>
  <w:style w:type="paragraph" w:customStyle="1" w:styleId="font7">
    <w:name w:val="font7"/>
    <w:basedOn w:val="a1"/>
    <w:uiPriority w:val="99"/>
    <w:rsid w:val="004976BA"/>
    <w:pPr>
      <w:spacing w:before="100" w:beforeAutospacing="1" w:after="100" w:afterAutospacing="1"/>
      <w:jc w:val="left"/>
    </w:pPr>
    <w:rPr>
      <w:color w:val="000000"/>
      <w:sz w:val="22"/>
      <w:szCs w:val="22"/>
    </w:rPr>
  </w:style>
  <w:style w:type="paragraph" w:customStyle="1" w:styleId="font8">
    <w:name w:val="font8"/>
    <w:basedOn w:val="a1"/>
    <w:uiPriority w:val="99"/>
    <w:rsid w:val="004976BA"/>
    <w:pPr>
      <w:spacing w:before="100" w:beforeAutospacing="1" w:after="100" w:afterAutospacing="1"/>
      <w:jc w:val="left"/>
    </w:pPr>
    <w:rPr>
      <w:color w:val="000000"/>
      <w:sz w:val="22"/>
      <w:szCs w:val="22"/>
    </w:rPr>
  </w:style>
  <w:style w:type="paragraph" w:customStyle="1" w:styleId="75">
    <w:name w:val="Основной текст7"/>
    <w:basedOn w:val="a1"/>
    <w:rsid w:val="004976BA"/>
    <w:pPr>
      <w:widowControl w:val="0"/>
      <w:shd w:val="clear" w:color="auto" w:fill="FFFFFF"/>
      <w:suppressAutoHyphens/>
      <w:spacing w:after="1920" w:line="274" w:lineRule="exact"/>
      <w:ind w:hanging="360"/>
      <w:jc w:val="right"/>
    </w:pPr>
    <w:rPr>
      <w:rFonts w:ascii="Arial Unicode MS" w:eastAsia="Arial Unicode MS" w:cs="Arial Unicode MS"/>
      <w:sz w:val="23"/>
      <w:szCs w:val="23"/>
      <w:shd w:val="clear" w:color="auto" w:fill="FFFFFF"/>
    </w:rPr>
  </w:style>
  <w:style w:type="paragraph" w:customStyle="1" w:styleId="1f1">
    <w:name w:val="1 Стиль"/>
    <w:basedOn w:val="afa"/>
    <w:link w:val="1f2"/>
    <w:uiPriority w:val="99"/>
    <w:rsid w:val="004976BA"/>
    <w:pPr>
      <w:spacing w:after="0" w:line="360" w:lineRule="auto"/>
      <w:ind w:left="0" w:firstLine="709"/>
    </w:pPr>
    <w:rPr>
      <w:rFonts w:eastAsia="Calibri"/>
      <w:szCs w:val="20"/>
    </w:rPr>
  </w:style>
  <w:style w:type="character" w:customStyle="1" w:styleId="1f2">
    <w:name w:val="1 Стиль Знак"/>
    <w:link w:val="1f1"/>
    <w:uiPriority w:val="99"/>
    <w:locked/>
    <w:rsid w:val="004976BA"/>
    <w:rPr>
      <w:rFonts w:ascii="Times New Roman" w:eastAsia="Calibri" w:hAnsi="Times New Roman" w:cs="Times New Roman"/>
      <w:sz w:val="24"/>
      <w:szCs w:val="20"/>
      <w:lang w:eastAsia="ru-RU"/>
    </w:rPr>
  </w:style>
  <w:style w:type="paragraph" w:customStyle="1" w:styleId="222">
    <w:name w:val="Основной текст 22"/>
    <w:basedOn w:val="a1"/>
    <w:uiPriority w:val="99"/>
    <w:rsid w:val="004976BA"/>
    <w:pPr>
      <w:overflowPunct w:val="0"/>
      <w:autoSpaceDE w:val="0"/>
      <w:autoSpaceDN w:val="0"/>
      <w:adjustRightInd w:val="0"/>
      <w:ind w:firstLine="720"/>
      <w:jc w:val="left"/>
      <w:textAlignment w:val="baseline"/>
    </w:pPr>
    <w:rPr>
      <w:szCs w:val="20"/>
    </w:rPr>
  </w:style>
  <w:style w:type="paragraph" w:customStyle="1" w:styleId="afffe">
    <w:name w:val="Заголовок ДЖ"/>
    <w:basedOn w:val="a1"/>
    <w:link w:val="affff"/>
    <w:uiPriority w:val="99"/>
    <w:rsid w:val="004976BA"/>
    <w:pPr>
      <w:widowControl w:val="0"/>
      <w:shd w:val="clear" w:color="auto" w:fill="FFFFFF"/>
      <w:autoSpaceDE w:val="0"/>
      <w:autoSpaceDN w:val="0"/>
      <w:adjustRightInd w:val="0"/>
      <w:spacing w:after="120" w:line="288" w:lineRule="auto"/>
      <w:ind w:right="403"/>
    </w:pPr>
    <w:rPr>
      <w:rFonts w:eastAsia="Calibri"/>
      <w:b/>
      <w:szCs w:val="20"/>
    </w:rPr>
  </w:style>
  <w:style w:type="character" w:customStyle="1" w:styleId="affff">
    <w:name w:val="Заголовок ДЖ Знак"/>
    <w:link w:val="afffe"/>
    <w:uiPriority w:val="99"/>
    <w:locked/>
    <w:rsid w:val="004976BA"/>
    <w:rPr>
      <w:rFonts w:ascii="Times New Roman" w:eastAsia="Calibri" w:hAnsi="Times New Roman" w:cs="Times New Roman"/>
      <w:b/>
      <w:sz w:val="24"/>
      <w:szCs w:val="20"/>
      <w:shd w:val="clear" w:color="auto" w:fill="FFFFFF"/>
      <w:lang w:eastAsia="ru-RU"/>
    </w:rPr>
  </w:style>
  <w:style w:type="paragraph" w:customStyle="1" w:styleId="affff0">
    <w:name w:val="миша"/>
    <w:basedOn w:val="a1"/>
    <w:uiPriority w:val="99"/>
    <w:rsid w:val="004976BA"/>
    <w:pPr>
      <w:ind w:firstLine="794"/>
    </w:pPr>
    <w:rPr>
      <w:bCs/>
    </w:rPr>
  </w:style>
  <w:style w:type="table" w:customStyle="1" w:styleId="251">
    <w:name w:val="Сетка таблицы25"/>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age number"/>
    <w:uiPriority w:val="99"/>
    <w:rsid w:val="004976BA"/>
  </w:style>
  <w:style w:type="paragraph" w:styleId="34">
    <w:name w:val="Body Text Indent 3"/>
    <w:basedOn w:val="a1"/>
    <w:link w:val="35"/>
    <w:uiPriority w:val="99"/>
    <w:rsid w:val="004976BA"/>
    <w:pPr>
      <w:spacing w:after="120"/>
      <w:ind w:left="283"/>
      <w:jc w:val="left"/>
    </w:pPr>
    <w:rPr>
      <w:sz w:val="16"/>
      <w:szCs w:val="16"/>
      <w:lang w:eastAsia="en-US"/>
    </w:rPr>
  </w:style>
  <w:style w:type="character" w:customStyle="1" w:styleId="35">
    <w:name w:val="Основной текст с отступом 3 Знак"/>
    <w:basedOn w:val="a3"/>
    <w:link w:val="34"/>
    <w:uiPriority w:val="99"/>
    <w:rsid w:val="004976BA"/>
    <w:rPr>
      <w:rFonts w:ascii="Times New Roman" w:eastAsia="Times New Roman" w:hAnsi="Times New Roman" w:cs="Times New Roman"/>
      <w:sz w:val="16"/>
      <w:szCs w:val="16"/>
    </w:rPr>
  </w:style>
  <w:style w:type="paragraph" w:styleId="2f3">
    <w:name w:val="Body Text 2"/>
    <w:basedOn w:val="a1"/>
    <w:link w:val="2f4"/>
    <w:uiPriority w:val="99"/>
    <w:rsid w:val="004976BA"/>
    <w:pPr>
      <w:spacing w:after="120" w:line="480" w:lineRule="auto"/>
      <w:jc w:val="left"/>
    </w:pPr>
    <w:rPr>
      <w:sz w:val="28"/>
      <w:szCs w:val="28"/>
      <w:lang w:eastAsia="en-US"/>
    </w:rPr>
  </w:style>
  <w:style w:type="character" w:customStyle="1" w:styleId="2f4">
    <w:name w:val="Основной текст 2 Знак"/>
    <w:basedOn w:val="a3"/>
    <w:link w:val="2f3"/>
    <w:uiPriority w:val="99"/>
    <w:rsid w:val="004976BA"/>
    <w:rPr>
      <w:rFonts w:ascii="Times New Roman" w:eastAsia="Times New Roman" w:hAnsi="Times New Roman" w:cs="Times New Roman"/>
      <w:sz w:val="28"/>
      <w:szCs w:val="28"/>
    </w:rPr>
  </w:style>
  <w:style w:type="paragraph" w:customStyle="1" w:styleId="212">
    <w:name w:val="Основной текст с отступом 21"/>
    <w:basedOn w:val="1a"/>
    <w:uiPriority w:val="99"/>
    <w:rsid w:val="004976BA"/>
    <w:pPr>
      <w:snapToGrid/>
      <w:ind w:firstLine="709"/>
      <w:jc w:val="both"/>
    </w:pPr>
    <w:rPr>
      <w:snapToGrid w:val="0"/>
      <w:sz w:val="28"/>
    </w:rPr>
  </w:style>
  <w:style w:type="paragraph" w:customStyle="1" w:styleId="affff2">
    <w:name w:val="Знак Знак Знак Знак"/>
    <w:basedOn w:val="a1"/>
    <w:uiPriority w:val="99"/>
    <w:rsid w:val="004976BA"/>
    <w:pPr>
      <w:tabs>
        <w:tab w:val="num" w:pos="1287"/>
      </w:tabs>
      <w:spacing w:after="160" w:line="240" w:lineRule="exact"/>
      <w:ind w:left="1287" w:hanging="360"/>
    </w:pPr>
    <w:rPr>
      <w:rFonts w:ascii="Verdana" w:hAnsi="Verdana" w:cs="Arial"/>
      <w:sz w:val="20"/>
      <w:szCs w:val="20"/>
      <w:lang w:val="en-US" w:eastAsia="en-US"/>
    </w:rPr>
  </w:style>
  <w:style w:type="paragraph" w:customStyle="1" w:styleId="1f3">
    <w:name w:val="заголовок 1"/>
    <w:basedOn w:val="a1"/>
    <w:next w:val="a1"/>
    <w:uiPriority w:val="99"/>
    <w:rsid w:val="004976BA"/>
    <w:pPr>
      <w:keepNext/>
      <w:jc w:val="center"/>
    </w:pPr>
    <w:rPr>
      <w:b/>
      <w:sz w:val="28"/>
      <w:szCs w:val="20"/>
    </w:rPr>
  </w:style>
  <w:style w:type="paragraph" w:customStyle="1" w:styleId="1f4">
    <w:name w:val="Заголовок_1 Знак"/>
    <w:basedOn w:val="a1"/>
    <w:uiPriority w:val="99"/>
    <w:rsid w:val="004976BA"/>
    <w:pPr>
      <w:suppressAutoHyphens/>
      <w:spacing w:line="360" w:lineRule="auto"/>
      <w:ind w:firstLine="709"/>
      <w:jc w:val="center"/>
    </w:pPr>
    <w:rPr>
      <w:b/>
      <w:caps/>
      <w:lang w:eastAsia="ar-SA"/>
    </w:rPr>
  </w:style>
  <w:style w:type="paragraph" w:customStyle="1" w:styleId="213">
    <w:name w:val="Основной текст 21"/>
    <w:basedOn w:val="a1"/>
    <w:uiPriority w:val="99"/>
    <w:rsid w:val="004976BA"/>
    <w:rPr>
      <w:sz w:val="28"/>
      <w:szCs w:val="20"/>
    </w:rPr>
  </w:style>
  <w:style w:type="paragraph" w:customStyle="1" w:styleId="affff3">
    <w:name w:val="Тескт"/>
    <w:basedOn w:val="a1"/>
    <w:uiPriority w:val="99"/>
    <w:rsid w:val="004976BA"/>
    <w:pPr>
      <w:spacing w:line="360" w:lineRule="auto"/>
      <w:ind w:firstLine="720"/>
    </w:pPr>
  </w:style>
  <w:style w:type="character" w:customStyle="1" w:styleId="affff4">
    <w:name w:val="Обычный в таблице Знак Знак"/>
    <w:uiPriority w:val="99"/>
    <w:rsid w:val="004976BA"/>
    <w:rPr>
      <w:sz w:val="24"/>
      <w:szCs w:val="24"/>
      <w:lang w:val="ru-RU" w:eastAsia="ru-RU" w:bidi="ar-SA"/>
    </w:rPr>
  </w:style>
  <w:style w:type="paragraph" w:customStyle="1" w:styleId="affff5">
    <w:name w:val="Заголовок главы"/>
    <w:basedOn w:val="a1"/>
    <w:link w:val="affff6"/>
    <w:uiPriority w:val="99"/>
    <w:rsid w:val="004976BA"/>
    <w:pPr>
      <w:spacing w:line="360" w:lineRule="auto"/>
      <w:ind w:firstLine="709"/>
      <w:jc w:val="center"/>
    </w:pPr>
    <w:rPr>
      <w:caps/>
      <w:lang w:eastAsia="en-US"/>
    </w:rPr>
  </w:style>
  <w:style w:type="character" w:customStyle="1" w:styleId="affff6">
    <w:name w:val="Заголовок главы Знак"/>
    <w:link w:val="affff5"/>
    <w:uiPriority w:val="99"/>
    <w:rsid w:val="004976BA"/>
    <w:rPr>
      <w:rFonts w:ascii="Times New Roman" w:eastAsia="Times New Roman" w:hAnsi="Times New Roman" w:cs="Times New Roman"/>
      <w:caps/>
      <w:sz w:val="24"/>
      <w:szCs w:val="24"/>
    </w:rPr>
  </w:style>
  <w:style w:type="character" w:customStyle="1" w:styleId="1f5">
    <w:name w:val="Заголовок_1"/>
    <w:uiPriority w:val="99"/>
    <w:semiHidden/>
    <w:rsid w:val="004976BA"/>
    <w:rPr>
      <w:caps/>
    </w:rPr>
  </w:style>
  <w:style w:type="paragraph" w:customStyle="1" w:styleId="affff7">
    <w:name w:val="Обычный в таблице"/>
    <w:basedOn w:val="a1"/>
    <w:link w:val="affff8"/>
    <w:uiPriority w:val="99"/>
    <w:rsid w:val="004976BA"/>
    <w:pPr>
      <w:jc w:val="center"/>
    </w:pPr>
    <w:rPr>
      <w:lang w:eastAsia="en-US"/>
    </w:rPr>
  </w:style>
  <w:style w:type="character" w:customStyle="1" w:styleId="affff8">
    <w:name w:val="Обычный в таблице Знак"/>
    <w:link w:val="affff7"/>
    <w:uiPriority w:val="99"/>
    <w:rsid w:val="004976BA"/>
    <w:rPr>
      <w:rFonts w:ascii="Times New Roman" w:eastAsia="Times New Roman" w:hAnsi="Times New Roman" w:cs="Times New Roman"/>
      <w:sz w:val="24"/>
      <w:szCs w:val="24"/>
    </w:rPr>
  </w:style>
  <w:style w:type="paragraph" w:customStyle="1" w:styleId="S0">
    <w:name w:val="S_Обычный"/>
    <w:basedOn w:val="a1"/>
    <w:uiPriority w:val="99"/>
    <w:qFormat/>
    <w:rsid w:val="004976BA"/>
    <w:pPr>
      <w:tabs>
        <w:tab w:val="left" w:pos="1080"/>
      </w:tabs>
      <w:suppressAutoHyphens/>
      <w:ind w:firstLine="720"/>
    </w:pPr>
    <w:rPr>
      <w:w w:val="109"/>
      <w:lang w:eastAsia="ar-SA"/>
    </w:rPr>
  </w:style>
  <w:style w:type="paragraph" w:customStyle="1" w:styleId="S2">
    <w:name w:val="S_Маркированный"/>
    <w:basedOn w:val="a1"/>
    <w:autoRedefine/>
    <w:uiPriority w:val="99"/>
    <w:rsid w:val="004976BA"/>
    <w:pPr>
      <w:tabs>
        <w:tab w:val="left" w:pos="720"/>
      </w:tabs>
      <w:suppressAutoHyphens/>
    </w:pPr>
    <w:rPr>
      <w:w w:val="109"/>
      <w:sz w:val="28"/>
      <w:szCs w:val="28"/>
      <w:lang w:eastAsia="ar-SA"/>
    </w:rPr>
  </w:style>
  <w:style w:type="character" w:customStyle="1" w:styleId="WW8Num1z0">
    <w:name w:val="WW8Num1z0"/>
    <w:uiPriority w:val="99"/>
    <w:rsid w:val="004976BA"/>
    <w:rPr>
      <w:b/>
    </w:rPr>
  </w:style>
  <w:style w:type="character" w:customStyle="1" w:styleId="WW8Num2z0">
    <w:name w:val="WW8Num2z0"/>
    <w:uiPriority w:val="99"/>
    <w:rsid w:val="004976BA"/>
    <w:rPr>
      <w:b w:val="0"/>
      <w:color w:val="auto"/>
    </w:rPr>
  </w:style>
  <w:style w:type="character" w:customStyle="1" w:styleId="WW8Num3z0">
    <w:name w:val="WW8Num3z0"/>
    <w:uiPriority w:val="99"/>
    <w:rsid w:val="004976BA"/>
    <w:rPr>
      <w:rFonts w:ascii="Symbol" w:hAnsi="Symbol"/>
    </w:rPr>
  </w:style>
  <w:style w:type="character" w:customStyle="1" w:styleId="WW8Num4z0">
    <w:name w:val="WW8Num4z0"/>
    <w:uiPriority w:val="99"/>
    <w:rsid w:val="004976BA"/>
    <w:rPr>
      <w:b/>
    </w:rPr>
  </w:style>
  <w:style w:type="character" w:customStyle="1" w:styleId="2f5">
    <w:name w:val="Основной шрифт абзаца2"/>
    <w:uiPriority w:val="99"/>
    <w:rsid w:val="004976BA"/>
  </w:style>
  <w:style w:type="character" w:customStyle="1" w:styleId="WW8Num2z1">
    <w:name w:val="WW8Num2z1"/>
    <w:uiPriority w:val="99"/>
    <w:rsid w:val="004976BA"/>
    <w:rPr>
      <w:b/>
    </w:rPr>
  </w:style>
  <w:style w:type="character" w:customStyle="1" w:styleId="WW8Num4z2">
    <w:name w:val="WW8Num4z2"/>
    <w:uiPriority w:val="99"/>
    <w:rsid w:val="004976BA"/>
    <w:rPr>
      <w:b w:val="0"/>
    </w:rPr>
  </w:style>
  <w:style w:type="character" w:customStyle="1" w:styleId="WW8Num6z0">
    <w:name w:val="WW8Num6z0"/>
    <w:uiPriority w:val="99"/>
    <w:rsid w:val="004976BA"/>
    <w:rPr>
      <w:b w:val="0"/>
      <w:color w:val="auto"/>
    </w:rPr>
  </w:style>
  <w:style w:type="character" w:customStyle="1" w:styleId="WW8Num6z1">
    <w:name w:val="WW8Num6z1"/>
    <w:uiPriority w:val="99"/>
    <w:rsid w:val="004976BA"/>
    <w:rPr>
      <w:b/>
    </w:rPr>
  </w:style>
  <w:style w:type="character" w:customStyle="1" w:styleId="WW8Num7z0">
    <w:name w:val="WW8Num7z0"/>
    <w:uiPriority w:val="99"/>
    <w:rsid w:val="004976BA"/>
    <w:rPr>
      <w:b w:val="0"/>
      <w:color w:val="auto"/>
    </w:rPr>
  </w:style>
  <w:style w:type="character" w:customStyle="1" w:styleId="WW8Num7z1">
    <w:name w:val="WW8Num7z1"/>
    <w:uiPriority w:val="99"/>
    <w:rsid w:val="004976BA"/>
    <w:rPr>
      <w:b/>
    </w:rPr>
  </w:style>
  <w:style w:type="character" w:customStyle="1" w:styleId="WW8Num8z0">
    <w:name w:val="WW8Num8z0"/>
    <w:uiPriority w:val="99"/>
    <w:rsid w:val="004976BA"/>
    <w:rPr>
      <w:rFonts w:ascii="Symbol" w:hAnsi="Symbol"/>
    </w:rPr>
  </w:style>
  <w:style w:type="character" w:customStyle="1" w:styleId="WW8Num8z1">
    <w:name w:val="WW8Num8z1"/>
    <w:uiPriority w:val="99"/>
    <w:rsid w:val="004976BA"/>
    <w:rPr>
      <w:rFonts w:ascii="Courier New" w:hAnsi="Courier New" w:cs="Courier New"/>
    </w:rPr>
  </w:style>
  <w:style w:type="character" w:customStyle="1" w:styleId="WW8Num8z2">
    <w:name w:val="WW8Num8z2"/>
    <w:uiPriority w:val="99"/>
    <w:rsid w:val="004976BA"/>
    <w:rPr>
      <w:rFonts w:ascii="Wingdings" w:hAnsi="Wingdings"/>
    </w:rPr>
  </w:style>
  <w:style w:type="character" w:customStyle="1" w:styleId="WW8Num10z0">
    <w:name w:val="WW8Num10z0"/>
    <w:uiPriority w:val="99"/>
    <w:rsid w:val="004976BA"/>
    <w:rPr>
      <w:b w:val="0"/>
      <w:color w:val="auto"/>
    </w:rPr>
  </w:style>
  <w:style w:type="character" w:customStyle="1" w:styleId="WW8Num10z1">
    <w:name w:val="WW8Num10z1"/>
    <w:uiPriority w:val="99"/>
    <w:rsid w:val="004976BA"/>
    <w:rPr>
      <w:b/>
    </w:rPr>
  </w:style>
  <w:style w:type="character" w:customStyle="1" w:styleId="WW8Num12z0">
    <w:name w:val="WW8Num12z0"/>
    <w:uiPriority w:val="99"/>
    <w:rsid w:val="004976BA"/>
    <w:rPr>
      <w:b w:val="0"/>
      <w:color w:val="auto"/>
    </w:rPr>
  </w:style>
  <w:style w:type="character" w:customStyle="1" w:styleId="WW8Num12z1">
    <w:name w:val="WW8Num12z1"/>
    <w:uiPriority w:val="99"/>
    <w:rsid w:val="004976BA"/>
    <w:rPr>
      <w:b/>
    </w:rPr>
  </w:style>
  <w:style w:type="character" w:customStyle="1" w:styleId="WW8Num13z0">
    <w:name w:val="WW8Num13z0"/>
    <w:uiPriority w:val="99"/>
    <w:rsid w:val="004976BA"/>
    <w:rPr>
      <w:rFonts w:ascii="Times New Roman" w:hAnsi="Times New Roman" w:cs="Times New Roman"/>
      <w:b/>
    </w:rPr>
  </w:style>
  <w:style w:type="character" w:customStyle="1" w:styleId="WW8Num14z0">
    <w:name w:val="WW8Num14z0"/>
    <w:uiPriority w:val="99"/>
    <w:rsid w:val="004976BA"/>
    <w:rPr>
      <w:b/>
    </w:rPr>
  </w:style>
  <w:style w:type="character" w:customStyle="1" w:styleId="WW8Num15z0">
    <w:name w:val="WW8Num15z0"/>
    <w:uiPriority w:val="99"/>
    <w:rsid w:val="004976BA"/>
    <w:rPr>
      <w:b w:val="0"/>
      <w:color w:val="auto"/>
    </w:rPr>
  </w:style>
  <w:style w:type="character" w:customStyle="1" w:styleId="WW8Num15z1">
    <w:name w:val="WW8Num15z1"/>
    <w:uiPriority w:val="99"/>
    <w:rsid w:val="004976BA"/>
    <w:rPr>
      <w:b/>
    </w:rPr>
  </w:style>
  <w:style w:type="character" w:customStyle="1" w:styleId="WW8Num16z0">
    <w:name w:val="WW8Num16z0"/>
    <w:uiPriority w:val="99"/>
    <w:rsid w:val="004976BA"/>
    <w:rPr>
      <w:b w:val="0"/>
      <w:color w:val="auto"/>
    </w:rPr>
  </w:style>
  <w:style w:type="character" w:customStyle="1" w:styleId="WW8Num16z1">
    <w:name w:val="WW8Num16z1"/>
    <w:uiPriority w:val="99"/>
    <w:rsid w:val="004976BA"/>
    <w:rPr>
      <w:b/>
    </w:rPr>
  </w:style>
  <w:style w:type="character" w:customStyle="1" w:styleId="WW8Num18z0">
    <w:name w:val="WW8Num18z0"/>
    <w:uiPriority w:val="99"/>
    <w:rsid w:val="004976BA"/>
    <w:rPr>
      <w:rFonts w:ascii="Symbol" w:hAnsi="Symbol"/>
    </w:rPr>
  </w:style>
  <w:style w:type="character" w:customStyle="1" w:styleId="WW8Num18z1">
    <w:name w:val="WW8Num18z1"/>
    <w:uiPriority w:val="99"/>
    <w:rsid w:val="004976BA"/>
    <w:rPr>
      <w:rFonts w:ascii="Courier New" w:hAnsi="Courier New" w:cs="Courier New"/>
    </w:rPr>
  </w:style>
  <w:style w:type="character" w:customStyle="1" w:styleId="WW8Num18z2">
    <w:name w:val="WW8Num18z2"/>
    <w:uiPriority w:val="99"/>
    <w:rsid w:val="004976BA"/>
    <w:rPr>
      <w:rFonts w:ascii="Wingdings" w:hAnsi="Wingdings"/>
    </w:rPr>
  </w:style>
  <w:style w:type="character" w:customStyle="1" w:styleId="WW8Num19z0">
    <w:name w:val="WW8Num19z0"/>
    <w:uiPriority w:val="99"/>
    <w:rsid w:val="004976BA"/>
    <w:rPr>
      <w:rFonts w:ascii="Symbol" w:hAnsi="Symbol"/>
    </w:rPr>
  </w:style>
  <w:style w:type="character" w:customStyle="1" w:styleId="WW8Num19z1">
    <w:name w:val="WW8Num19z1"/>
    <w:uiPriority w:val="99"/>
    <w:rsid w:val="004976BA"/>
    <w:rPr>
      <w:rFonts w:ascii="Courier New" w:hAnsi="Courier New" w:cs="Courier New"/>
    </w:rPr>
  </w:style>
  <w:style w:type="character" w:customStyle="1" w:styleId="WW8Num19z2">
    <w:name w:val="WW8Num19z2"/>
    <w:uiPriority w:val="99"/>
    <w:rsid w:val="004976BA"/>
    <w:rPr>
      <w:rFonts w:ascii="Wingdings" w:hAnsi="Wingdings"/>
    </w:rPr>
  </w:style>
  <w:style w:type="character" w:customStyle="1" w:styleId="WW8Num20z0">
    <w:name w:val="WW8Num20z0"/>
    <w:uiPriority w:val="99"/>
    <w:rsid w:val="004976BA"/>
    <w:rPr>
      <w:rFonts w:ascii="Symbol" w:hAnsi="Symbol"/>
    </w:rPr>
  </w:style>
  <w:style w:type="character" w:customStyle="1" w:styleId="WW8Num20z1">
    <w:name w:val="WW8Num20z1"/>
    <w:uiPriority w:val="99"/>
    <w:rsid w:val="004976BA"/>
    <w:rPr>
      <w:rFonts w:ascii="Courier New" w:hAnsi="Courier New" w:cs="Courier New"/>
    </w:rPr>
  </w:style>
  <w:style w:type="character" w:customStyle="1" w:styleId="WW8Num20z2">
    <w:name w:val="WW8Num20z2"/>
    <w:uiPriority w:val="99"/>
    <w:rsid w:val="004976BA"/>
    <w:rPr>
      <w:rFonts w:ascii="Wingdings" w:hAnsi="Wingdings"/>
    </w:rPr>
  </w:style>
  <w:style w:type="character" w:customStyle="1" w:styleId="WW8Num21z0">
    <w:name w:val="WW8Num21z0"/>
    <w:uiPriority w:val="99"/>
    <w:rsid w:val="004976BA"/>
    <w:rPr>
      <w:rFonts w:ascii="Symbol" w:hAnsi="Symbol"/>
    </w:rPr>
  </w:style>
  <w:style w:type="character" w:customStyle="1" w:styleId="WW8Num21z1">
    <w:name w:val="WW8Num21z1"/>
    <w:uiPriority w:val="99"/>
    <w:rsid w:val="004976BA"/>
    <w:rPr>
      <w:rFonts w:ascii="Courier New" w:hAnsi="Courier New" w:cs="Courier New"/>
    </w:rPr>
  </w:style>
  <w:style w:type="character" w:customStyle="1" w:styleId="WW8Num21z2">
    <w:name w:val="WW8Num21z2"/>
    <w:uiPriority w:val="99"/>
    <w:rsid w:val="004976BA"/>
    <w:rPr>
      <w:rFonts w:ascii="Wingdings" w:hAnsi="Wingdings"/>
    </w:rPr>
  </w:style>
  <w:style w:type="character" w:customStyle="1" w:styleId="WW8Num24z0">
    <w:name w:val="WW8Num24z0"/>
    <w:uiPriority w:val="99"/>
    <w:rsid w:val="004976BA"/>
    <w:rPr>
      <w:b w:val="0"/>
      <w:color w:val="auto"/>
    </w:rPr>
  </w:style>
  <w:style w:type="character" w:customStyle="1" w:styleId="WW8Num24z1">
    <w:name w:val="WW8Num24z1"/>
    <w:uiPriority w:val="99"/>
    <w:rsid w:val="004976BA"/>
    <w:rPr>
      <w:b/>
    </w:rPr>
  </w:style>
  <w:style w:type="character" w:customStyle="1" w:styleId="WW8Num25z0">
    <w:name w:val="WW8Num25z0"/>
    <w:uiPriority w:val="99"/>
    <w:rsid w:val="004976BA"/>
    <w:rPr>
      <w:rFonts w:ascii="Symbol" w:hAnsi="Symbol"/>
    </w:rPr>
  </w:style>
  <w:style w:type="character" w:customStyle="1" w:styleId="WW8Num25z1">
    <w:name w:val="WW8Num25z1"/>
    <w:uiPriority w:val="99"/>
    <w:rsid w:val="004976BA"/>
    <w:rPr>
      <w:rFonts w:ascii="Courier New" w:hAnsi="Courier New" w:cs="Courier New"/>
    </w:rPr>
  </w:style>
  <w:style w:type="character" w:customStyle="1" w:styleId="WW8Num25z2">
    <w:name w:val="WW8Num25z2"/>
    <w:uiPriority w:val="99"/>
    <w:rsid w:val="004976BA"/>
    <w:rPr>
      <w:rFonts w:ascii="Wingdings" w:hAnsi="Wingdings"/>
    </w:rPr>
  </w:style>
  <w:style w:type="character" w:customStyle="1" w:styleId="WW8Num26z0">
    <w:name w:val="WW8Num26z0"/>
    <w:uiPriority w:val="99"/>
    <w:rsid w:val="004976BA"/>
    <w:rPr>
      <w:rFonts w:ascii="Symbol" w:hAnsi="Symbol"/>
      <w:color w:val="auto"/>
    </w:rPr>
  </w:style>
  <w:style w:type="character" w:customStyle="1" w:styleId="WW8Num26z2">
    <w:name w:val="WW8Num26z2"/>
    <w:uiPriority w:val="99"/>
    <w:rsid w:val="004976BA"/>
    <w:rPr>
      <w:rFonts w:ascii="Wingdings" w:hAnsi="Wingdings"/>
    </w:rPr>
  </w:style>
  <w:style w:type="character" w:customStyle="1" w:styleId="WW8Num26z3">
    <w:name w:val="WW8Num26z3"/>
    <w:uiPriority w:val="99"/>
    <w:rsid w:val="004976BA"/>
    <w:rPr>
      <w:rFonts w:ascii="Symbol" w:hAnsi="Symbol"/>
    </w:rPr>
  </w:style>
  <w:style w:type="character" w:customStyle="1" w:styleId="WW8Num26z4">
    <w:name w:val="WW8Num26z4"/>
    <w:uiPriority w:val="99"/>
    <w:rsid w:val="004976BA"/>
    <w:rPr>
      <w:rFonts w:ascii="Courier New" w:hAnsi="Courier New" w:cs="Courier New"/>
    </w:rPr>
  </w:style>
  <w:style w:type="character" w:customStyle="1" w:styleId="WW8Num27z0">
    <w:name w:val="WW8Num27z0"/>
    <w:uiPriority w:val="99"/>
    <w:rsid w:val="004976BA"/>
    <w:rPr>
      <w:rFonts w:ascii="Symbol" w:hAnsi="Symbol" w:cs="Symbol"/>
    </w:rPr>
  </w:style>
  <w:style w:type="character" w:customStyle="1" w:styleId="WW8Num27z1">
    <w:name w:val="WW8Num27z1"/>
    <w:uiPriority w:val="99"/>
    <w:rsid w:val="004976BA"/>
    <w:rPr>
      <w:rFonts w:ascii="Courier New" w:hAnsi="Courier New" w:cs="Courier New"/>
    </w:rPr>
  </w:style>
  <w:style w:type="character" w:customStyle="1" w:styleId="WW8Num27z2">
    <w:name w:val="WW8Num27z2"/>
    <w:uiPriority w:val="99"/>
    <w:rsid w:val="004976BA"/>
    <w:rPr>
      <w:rFonts w:ascii="Wingdings" w:hAnsi="Wingdings" w:cs="Wingdings"/>
    </w:rPr>
  </w:style>
  <w:style w:type="character" w:customStyle="1" w:styleId="WW8Num28z0">
    <w:name w:val="WW8Num28z0"/>
    <w:uiPriority w:val="99"/>
    <w:rsid w:val="004976BA"/>
    <w:rPr>
      <w:rFonts w:ascii="Symbol" w:hAnsi="Symbol"/>
    </w:rPr>
  </w:style>
  <w:style w:type="character" w:customStyle="1" w:styleId="WW8Num28z1">
    <w:name w:val="WW8Num28z1"/>
    <w:uiPriority w:val="99"/>
    <w:rsid w:val="004976BA"/>
    <w:rPr>
      <w:rFonts w:ascii="Courier New" w:hAnsi="Courier New" w:cs="Courier New"/>
    </w:rPr>
  </w:style>
  <w:style w:type="character" w:customStyle="1" w:styleId="WW8Num28z2">
    <w:name w:val="WW8Num28z2"/>
    <w:uiPriority w:val="99"/>
    <w:rsid w:val="004976BA"/>
    <w:rPr>
      <w:rFonts w:ascii="Wingdings" w:hAnsi="Wingdings"/>
    </w:rPr>
  </w:style>
  <w:style w:type="character" w:customStyle="1" w:styleId="WW8Num29z0">
    <w:name w:val="WW8Num29z0"/>
    <w:uiPriority w:val="99"/>
    <w:rsid w:val="004976BA"/>
    <w:rPr>
      <w:b w:val="0"/>
      <w:color w:val="auto"/>
    </w:rPr>
  </w:style>
  <w:style w:type="character" w:customStyle="1" w:styleId="WW8Num29z1">
    <w:name w:val="WW8Num29z1"/>
    <w:uiPriority w:val="99"/>
    <w:rsid w:val="004976BA"/>
    <w:rPr>
      <w:b/>
    </w:rPr>
  </w:style>
  <w:style w:type="character" w:customStyle="1" w:styleId="WW8Num31z0">
    <w:name w:val="WW8Num31z0"/>
    <w:uiPriority w:val="99"/>
    <w:rsid w:val="004976BA"/>
    <w:rPr>
      <w:b w:val="0"/>
      <w:color w:val="auto"/>
    </w:rPr>
  </w:style>
  <w:style w:type="character" w:customStyle="1" w:styleId="WW8Num31z1">
    <w:name w:val="WW8Num31z1"/>
    <w:uiPriority w:val="99"/>
    <w:rsid w:val="004976BA"/>
    <w:rPr>
      <w:b/>
    </w:rPr>
  </w:style>
  <w:style w:type="character" w:customStyle="1" w:styleId="WW8Num32z0">
    <w:name w:val="WW8Num32z0"/>
    <w:uiPriority w:val="99"/>
    <w:rsid w:val="004976BA"/>
    <w:rPr>
      <w:rFonts w:ascii="Symbol" w:hAnsi="Symbol"/>
    </w:rPr>
  </w:style>
  <w:style w:type="character" w:customStyle="1" w:styleId="WW8Num32z1">
    <w:name w:val="WW8Num32z1"/>
    <w:uiPriority w:val="99"/>
    <w:rsid w:val="004976BA"/>
    <w:rPr>
      <w:rFonts w:ascii="Courier New" w:hAnsi="Courier New" w:cs="Courier New"/>
    </w:rPr>
  </w:style>
  <w:style w:type="character" w:customStyle="1" w:styleId="WW8Num32z2">
    <w:name w:val="WW8Num32z2"/>
    <w:uiPriority w:val="99"/>
    <w:rsid w:val="004976BA"/>
    <w:rPr>
      <w:rFonts w:ascii="Wingdings" w:hAnsi="Wingdings"/>
    </w:rPr>
  </w:style>
  <w:style w:type="character" w:customStyle="1" w:styleId="WW8Num33z0">
    <w:name w:val="WW8Num33z0"/>
    <w:uiPriority w:val="99"/>
    <w:rsid w:val="004976BA"/>
    <w:rPr>
      <w:b w:val="0"/>
      <w:color w:val="auto"/>
    </w:rPr>
  </w:style>
  <w:style w:type="character" w:customStyle="1" w:styleId="WW8Num33z1">
    <w:name w:val="WW8Num33z1"/>
    <w:uiPriority w:val="99"/>
    <w:rsid w:val="004976BA"/>
    <w:rPr>
      <w:b/>
    </w:rPr>
  </w:style>
  <w:style w:type="character" w:customStyle="1" w:styleId="WW8Num34z0">
    <w:name w:val="WW8Num34z0"/>
    <w:uiPriority w:val="99"/>
    <w:rsid w:val="004976BA"/>
    <w:rPr>
      <w:rFonts w:ascii="Symbol" w:hAnsi="Symbol"/>
    </w:rPr>
  </w:style>
  <w:style w:type="character" w:customStyle="1" w:styleId="WW8Num34z1">
    <w:name w:val="WW8Num34z1"/>
    <w:uiPriority w:val="99"/>
    <w:rsid w:val="004976BA"/>
    <w:rPr>
      <w:rFonts w:ascii="Courier New" w:hAnsi="Courier New" w:cs="Courier New"/>
    </w:rPr>
  </w:style>
  <w:style w:type="character" w:customStyle="1" w:styleId="WW8Num34z2">
    <w:name w:val="WW8Num34z2"/>
    <w:uiPriority w:val="99"/>
    <w:rsid w:val="004976BA"/>
    <w:rPr>
      <w:rFonts w:ascii="Wingdings" w:hAnsi="Wingdings"/>
    </w:rPr>
  </w:style>
  <w:style w:type="character" w:customStyle="1" w:styleId="WW8Num35z0">
    <w:name w:val="WW8Num35z0"/>
    <w:uiPriority w:val="99"/>
    <w:rsid w:val="004976BA"/>
    <w:rPr>
      <w:b w:val="0"/>
      <w:color w:val="auto"/>
    </w:rPr>
  </w:style>
  <w:style w:type="character" w:customStyle="1" w:styleId="WW8Num35z1">
    <w:name w:val="WW8Num35z1"/>
    <w:uiPriority w:val="99"/>
    <w:rsid w:val="004976BA"/>
    <w:rPr>
      <w:b/>
    </w:rPr>
  </w:style>
  <w:style w:type="character" w:customStyle="1" w:styleId="1f6">
    <w:name w:val="Основной шрифт абзаца1"/>
    <w:uiPriority w:val="99"/>
    <w:rsid w:val="004976BA"/>
  </w:style>
  <w:style w:type="character" w:customStyle="1" w:styleId="1f7">
    <w:name w:val="Заголовок 1 Знак Знак Знак Знак"/>
    <w:uiPriority w:val="99"/>
    <w:rsid w:val="004976BA"/>
    <w:rPr>
      <w:bCs/>
      <w:sz w:val="28"/>
      <w:szCs w:val="28"/>
      <w:lang w:val="ru-RU" w:eastAsia="ar-SA" w:bidi="ar-SA"/>
    </w:rPr>
  </w:style>
  <w:style w:type="character" w:customStyle="1" w:styleId="1f8">
    <w:name w:val="Заголовок_1 Знак Знак"/>
    <w:uiPriority w:val="99"/>
    <w:rsid w:val="004976BA"/>
    <w:rPr>
      <w:b/>
      <w:caps/>
      <w:sz w:val="24"/>
      <w:szCs w:val="24"/>
      <w:lang w:val="ru-RU" w:eastAsia="ar-SA" w:bidi="ar-SA"/>
    </w:rPr>
  </w:style>
  <w:style w:type="character" w:customStyle="1" w:styleId="1f9">
    <w:name w:val="Маркированный_1 Знак"/>
    <w:uiPriority w:val="99"/>
    <w:rsid w:val="004976BA"/>
    <w:rPr>
      <w:sz w:val="24"/>
      <w:szCs w:val="24"/>
      <w:lang w:val="ru-RU" w:eastAsia="ar-SA" w:bidi="ar-SA"/>
    </w:rPr>
  </w:style>
  <w:style w:type="character" w:customStyle="1" w:styleId="affff9">
    <w:name w:val="Подчеркнутый Знак"/>
    <w:uiPriority w:val="99"/>
    <w:rsid w:val="004976BA"/>
    <w:rPr>
      <w:sz w:val="24"/>
      <w:szCs w:val="24"/>
      <w:u w:val="single"/>
      <w:lang w:val="ru-RU" w:eastAsia="ar-SA" w:bidi="ar-SA"/>
    </w:rPr>
  </w:style>
  <w:style w:type="character" w:customStyle="1" w:styleId="affffa">
    <w:name w:val="Надстрочный"/>
    <w:uiPriority w:val="99"/>
    <w:rsid w:val="004976BA"/>
    <w:rPr>
      <w:b/>
      <w:bCs/>
      <w:vertAlign w:val="superscript"/>
    </w:rPr>
  </w:style>
  <w:style w:type="character" w:styleId="HTML">
    <w:name w:val="HTML Sample"/>
    <w:uiPriority w:val="99"/>
    <w:rsid w:val="004976BA"/>
    <w:rPr>
      <w:rFonts w:ascii="Courier New" w:hAnsi="Courier New" w:cs="Courier New"/>
      <w:lang w:val="ru-RU"/>
    </w:rPr>
  </w:style>
  <w:style w:type="character" w:styleId="HTML0">
    <w:name w:val="HTML Definition"/>
    <w:uiPriority w:val="99"/>
    <w:rsid w:val="004976BA"/>
    <w:rPr>
      <w:i/>
      <w:iCs/>
      <w:lang w:val="ru-RU"/>
    </w:rPr>
  </w:style>
  <w:style w:type="character" w:styleId="HTML1">
    <w:name w:val="HTML Variable"/>
    <w:uiPriority w:val="99"/>
    <w:rsid w:val="004976BA"/>
    <w:rPr>
      <w:i/>
      <w:iCs/>
      <w:lang w:val="ru-RU"/>
    </w:rPr>
  </w:style>
  <w:style w:type="character" w:styleId="HTML2">
    <w:name w:val="HTML Typewriter"/>
    <w:uiPriority w:val="99"/>
    <w:rsid w:val="004976BA"/>
    <w:rPr>
      <w:rFonts w:ascii="Courier New" w:hAnsi="Courier New" w:cs="Courier New"/>
      <w:sz w:val="20"/>
      <w:szCs w:val="20"/>
      <w:lang w:val="ru-RU"/>
    </w:rPr>
  </w:style>
  <w:style w:type="character" w:customStyle="1" w:styleId="1fa">
    <w:name w:val="Знак примечания1"/>
    <w:uiPriority w:val="99"/>
    <w:rsid w:val="004976BA"/>
    <w:rPr>
      <w:sz w:val="16"/>
      <w:szCs w:val="16"/>
    </w:rPr>
  </w:style>
  <w:style w:type="character" w:styleId="affffb">
    <w:name w:val="Emphasis"/>
    <w:uiPriority w:val="99"/>
    <w:qFormat/>
    <w:rsid w:val="004976BA"/>
    <w:rPr>
      <w:rFonts w:ascii="Arial Black" w:hAnsi="Arial Black" w:cs="Arial Black"/>
      <w:spacing w:val="-4"/>
      <w:sz w:val="18"/>
      <w:szCs w:val="18"/>
    </w:rPr>
  </w:style>
  <w:style w:type="character" w:customStyle="1" w:styleId="affffc">
    <w:name w:val="Вступление"/>
    <w:uiPriority w:val="99"/>
    <w:rsid w:val="004976BA"/>
    <w:rPr>
      <w:rFonts w:ascii="Arial Black" w:hAnsi="Arial Black" w:cs="Arial Black"/>
      <w:spacing w:val="-4"/>
      <w:sz w:val="18"/>
      <w:szCs w:val="18"/>
    </w:rPr>
  </w:style>
  <w:style w:type="character" w:customStyle="1" w:styleId="affffd">
    <w:name w:val="Девиз"/>
    <w:uiPriority w:val="99"/>
    <w:rsid w:val="004976BA"/>
    <w:rPr>
      <w:i/>
      <w:iCs/>
      <w:spacing w:val="-6"/>
      <w:sz w:val="24"/>
      <w:szCs w:val="24"/>
      <w:lang w:val="ru-RU"/>
    </w:rPr>
  </w:style>
  <w:style w:type="character" w:styleId="HTML3">
    <w:name w:val="HTML Acronym"/>
    <w:uiPriority w:val="99"/>
    <w:rsid w:val="004976BA"/>
    <w:rPr>
      <w:lang w:val="ru-RU"/>
    </w:rPr>
  </w:style>
  <w:style w:type="character" w:styleId="HTML4">
    <w:name w:val="HTML Keyboard"/>
    <w:uiPriority w:val="99"/>
    <w:rsid w:val="004976BA"/>
    <w:rPr>
      <w:rFonts w:ascii="Courier New" w:hAnsi="Courier New" w:cs="Courier New"/>
      <w:sz w:val="20"/>
      <w:szCs w:val="20"/>
      <w:lang w:val="ru-RU"/>
    </w:rPr>
  </w:style>
  <w:style w:type="character" w:styleId="HTML5">
    <w:name w:val="HTML Code"/>
    <w:uiPriority w:val="99"/>
    <w:rsid w:val="004976BA"/>
    <w:rPr>
      <w:rFonts w:ascii="Courier New" w:hAnsi="Courier New" w:cs="Courier New"/>
      <w:sz w:val="20"/>
      <w:szCs w:val="20"/>
      <w:lang w:val="ru-RU"/>
    </w:rPr>
  </w:style>
  <w:style w:type="character" w:styleId="HTML6">
    <w:name w:val="HTML Cite"/>
    <w:uiPriority w:val="99"/>
    <w:rsid w:val="004976BA"/>
    <w:rPr>
      <w:i/>
      <w:iCs/>
      <w:lang w:val="ru-RU"/>
    </w:rPr>
  </w:style>
  <w:style w:type="character" w:customStyle="1" w:styleId="122">
    <w:name w:val="Заголовок_12"/>
    <w:uiPriority w:val="99"/>
    <w:rsid w:val="004976BA"/>
    <w:rPr>
      <w:b/>
    </w:rPr>
  </w:style>
  <w:style w:type="character" w:customStyle="1" w:styleId="S3">
    <w:name w:val="S_Обычный Знак"/>
    <w:uiPriority w:val="99"/>
    <w:rsid w:val="004976BA"/>
    <w:rPr>
      <w:w w:val="109"/>
      <w:sz w:val="24"/>
      <w:szCs w:val="24"/>
      <w:lang w:val="ru-RU" w:eastAsia="ar-SA" w:bidi="ar-SA"/>
    </w:rPr>
  </w:style>
  <w:style w:type="character" w:customStyle="1" w:styleId="1fb">
    <w:name w:val="Заголовок_1 Знак Знак Знак"/>
    <w:uiPriority w:val="99"/>
    <w:rsid w:val="004976BA"/>
    <w:rPr>
      <w:b/>
      <w:caps/>
      <w:sz w:val="24"/>
      <w:szCs w:val="24"/>
      <w:lang w:val="ru-RU" w:eastAsia="ar-SA" w:bidi="ar-SA"/>
    </w:rPr>
  </w:style>
  <w:style w:type="character" w:customStyle="1" w:styleId="1fc">
    <w:name w:val="Маркированный_1 Знак Знак"/>
    <w:uiPriority w:val="99"/>
    <w:rsid w:val="004976BA"/>
    <w:rPr>
      <w:sz w:val="24"/>
      <w:szCs w:val="24"/>
      <w:lang w:val="ru-RU" w:eastAsia="ar-SA" w:bidi="ar-SA"/>
    </w:rPr>
  </w:style>
  <w:style w:type="character" w:customStyle="1" w:styleId="affffe">
    <w:name w:val="Подчеркнутый Знак Знак"/>
    <w:uiPriority w:val="99"/>
    <w:rsid w:val="004976BA"/>
    <w:rPr>
      <w:sz w:val="24"/>
      <w:szCs w:val="24"/>
      <w:u w:val="single"/>
      <w:lang w:val="ru-RU" w:eastAsia="ar-SA" w:bidi="ar-SA"/>
    </w:rPr>
  </w:style>
  <w:style w:type="character" w:customStyle="1" w:styleId="1fd">
    <w:name w:val="Знак Знак1"/>
    <w:uiPriority w:val="99"/>
    <w:rsid w:val="004976BA"/>
    <w:rPr>
      <w:sz w:val="24"/>
      <w:szCs w:val="24"/>
      <w:u w:val="single"/>
      <w:lang w:val="ru-RU" w:eastAsia="ar-SA" w:bidi="ar-SA"/>
    </w:rPr>
  </w:style>
  <w:style w:type="character" w:customStyle="1" w:styleId="1fe">
    <w:name w:val="Маркированный_1 Знак Знак Знак"/>
    <w:uiPriority w:val="99"/>
    <w:rsid w:val="004976BA"/>
    <w:rPr>
      <w:sz w:val="24"/>
      <w:szCs w:val="24"/>
      <w:lang w:val="ru-RU" w:eastAsia="ar-SA" w:bidi="ar-SA"/>
    </w:rPr>
  </w:style>
  <w:style w:type="character" w:customStyle="1" w:styleId="214">
    <w:name w:val="Знак2 Знак Знак1"/>
    <w:uiPriority w:val="99"/>
    <w:rsid w:val="004976BA"/>
    <w:rPr>
      <w:rFonts w:ascii="Arial" w:hAnsi="Arial" w:cs="Arial"/>
      <w:b/>
      <w:bCs/>
      <w:i/>
      <w:iCs/>
      <w:sz w:val="28"/>
      <w:szCs w:val="28"/>
      <w:lang w:val="ru-RU" w:eastAsia="ar-SA" w:bidi="ar-SA"/>
    </w:rPr>
  </w:style>
  <w:style w:type="character" w:customStyle="1" w:styleId="36">
    <w:name w:val="Знак3 Знак Знак"/>
    <w:uiPriority w:val="99"/>
    <w:rsid w:val="004976BA"/>
    <w:rPr>
      <w:b/>
      <w:sz w:val="24"/>
      <w:szCs w:val="24"/>
      <w:u w:val="single"/>
      <w:lang w:val="ru-RU" w:eastAsia="ar-SA" w:bidi="ar-SA"/>
    </w:rPr>
  </w:style>
  <w:style w:type="character" w:customStyle="1" w:styleId="afffff">
    <w:name w:val="Подчеркнутый Знак Знак Знак"/>
    <w:uiPriority w:val="99"/>
    <w:rsid w:val="004976BA"/>
    <w:rPr>
      <w:sz w:val="24"/>
      <w:szCs w:val="24"/>
      <w:u w:val="single"/>
      <w:lang w:val="ru-RU" w:eastAsia="ar-SA" w:bidi="ar-SA"/>
    </w:rPr>
  </w:style>
  <w:style w:type="character" w:customStyle="1" w:styleId="1ff">
    <w:name w:val="Маркированный_1 Знак Знак Знак Знак"/>
    <w:uiPriority w:val="99"/>
    <w:rsid w:val="004976BA"/>
    <w:rPr>
      <w:sz w:val="24"/>
      <w:szCs w:val="24"/>
      <w:lang w:val="ru-RU" w:eastAsia="ar-SA" w:bidi="ar-SA"/>
    </w:rPr>
  </w:style>
  <w:style w:type="character" w:customStyle="1" w:styleId="2f6">
    <w:name w:val="Знак2 Знак Знак"/>
    <w:uiPriority w:val="99"/>
    <w:rsid w:val="004976BA"/>
    <w:rPr>
      <w:b/>
      <w:bCs/>
      <w:sz w:val="24"/>
      <w:szCs w:val="24"/>
      <w:lang w:val="ru-RU" w:eastAsia="ar-SA" w:bidi="ar-SA"/>
    </w:rPr>
  </w:style>
  <w:style w:type="character" w:customStyle="1" w:styleId="1ff0">
    <w:name w:val="Подчеркнутый Знак Знак1"/>
    <w:uiPriority w:val="99"/>
    <w:rsid w:val="004976BA"/>
    <w:rPr>
      <w:sz w:val="24"/>
      <w:szCs w:val="24"/>
      <w:u w:val="single"/>
      <w:lang w:val="ru-RU" w:eastAsia="ar-SA" w:bidi="ar-SA"/>
    </w:rPr>
  </w:style>
  <w:style w:type="character" w:customStyle="1" w:styleId="2f7">
    <w:name w:val="Знак2"/>
    <w:uiPriority w:val="99"/>
    <w:rsid w:val="004976BA"/>
    <w:rPr>
      <w:b/>
      <w:bCs/>
      <w:sz w:val="24"/>
      <w:szCs w:val="24"/>
      <w:lang w:val="ru-RU" w:eastAsia="ar-SA" w:bidi="ar-SA"/>
    </w:rPr>
  </w:style>
  <w:style w:type="character" w:customStyle="1" w:styleId="S4">
    <w:name w:val="S_Заголовок 4 Знак"/>
    <w:uiPriority w:val="99"/>
    <w:rsid w:val="004976BA"/>
    <w:rPr>
      <w:i/>
      <w:sz w:val="24"/>
      <w:szCs w:val="24"/>
      <w:lang w:val="ru-RU" w:eastAsia="ar-SA" w:bidi="ar-SA"/>
    </w:rPr>
  </w:style>
  <w:style w:type="character" w:customStyle="1" w:styleId="S5">
    <w:name w:val="S_Обычный в таблице Знак"/>
    <w:uiPriority w:val="99"/>
    <w:rsid w:val="004976BA"/>
    <w:rPr>
      <w:sz w:val="24"/>
      <w:szCs w:val="24"/>
      <w:lang w:val="ru-RU" w:eastAsia="ar-SA" w:bidi="ar-SA"/>
    </w:rPr>
  </w:style>
  <w:style w:type="character" w:customStyle="1" w:styleId="113">
    <w:name w:val="Маркированный_1 Знак1"/>
    <w:uiPriority w:val="99"/>
    <w:rsid w:val="004976BA"/>
  </w:style>
  <w:style w:type="character" w:customStyle="1" w:styleId="S30">
    <w:name w:val="S_Заголовок 3 Знак"/>
    <w:uiPriority w:val="99"/>
    <w:rsid w:val="004976BA"/>
    <w:rPr>
      <w:sz w:val="24"/>
      <w:szCs w:val="24"/>
      <w:u w:val="single"/>
      <w:lang w:val="ru-RU" w:eastAsia="ar-SA" w:bidi="ar-SA"/>
    </w:rPr>
  </w:style>
  <w:style w:type="character" w:customStyle="1" w:styleId="1ff1">
    <w:name w:val="Заголовок_1 Знак Знак Знак Знак"/>
    <w:uiPriority w:val="99"/>
    <w:rsid w:val="004976BA"/>
    <w:rPr>
      <w:b/>
      <w:caps/>
      <w:sz w:val="24"/>
      <w:szCs w:val="24"/>
      <w:lang w:val="ru-RU" w:eastAsia="ar-SA" w:bidi="ar-SA"/>
    </w:rPr>
  </w:style>
  <w:style w:type="character" w:customStyle="1" w:styleId="S10">
    <w:name w:val="S_Маркированный Знак Знак1"/>
    <w:uiPriority w:val="99"/>
    <w:rsid w:val="004976BA"/>
    <w:rPr>
      <w:w w:val="109"/>
      <w:sz w:val="24"/>
      <w:szCs w:val="24"/>
      <w:lang w:val="ru-RU" w:eastAsia="ar-SA" w:bidi="ar-SA"/>
    </w:rPr>
  </w:style>
  <w:style w:type="paragraph" w:customStyle="1" w:styleId="1ff2">
    <w:name w:val="Заголовок1"/>
    <w:basedOn w:val="a1"/>
    <w:next w:val="a2"/>
    <w:uiPriority w:val="99"/>
    <w:rsid w:val="004976BA"/>
    <w:pPr>
      <w:keepNext/>
      <w:suppressAutoHyphens/>
      <w:spacing w:before="240" w:after="120" w:line="360" w:lineRule="auto"/>
      <w:ind w:firstLine="709"/>
    </w:pPr>
    <w:rPr>
      <w:rFonts w:ascii="Arial" w:eastAsia="Arial Unicode MS" w:hAnsi="Arial" w:cs="Tahoma"/>
      <w:sz w:val="28"/>
      <w:szCs w:val="28"/>
      <w:lang w:eastAsia="ar-SA"/>
    </w:rPr>
  </w:style>
  <w:style w:type="paragraph" w:styleId="afffff0">
    <w:name w:val="List"/>
    <w:aliases w:val="List Char"/>
    <w:basedOn w:val="a2"/>
    <w:uiPriority w:val="99"/>
    <w:rsid w:val="004976BA"/>
    <w:pPr>
      <w:suppressAutoHyphens/>
      <w:spacing w:after="240" w:line="240" w:lineRule="atLeast"/>
      <w:ind w:left="1440" w:hanging="360"/>
    </w:pPr>
    <w:rPr>
      <w:rFonts w:ascii="Arial" w:eastAsia="Calibri" w:hAnsi="Arial" w:cs="Arial"/>
      <w:spacing w:val="-5"/>
      <w:sz w:val="20"/>
      <w:szCs w:val="20"/>
      <w:lang w:eastAsia="ar-SA"/>
    </w:rPr>
  </w:style>
  <w:style w:type="paragraph" w:customStyle="1" w:styleId="2f8">
    <w:name w:val="Название2"/>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2f9">
    <w:name w:val="Указатель2"/>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1ff3">
    <w:name w:val="Название1"/>
    <w:basedOn w:val="a1"/>
    <w:uiPriority w:val="99"/>
    <w:rsid w:val="004976BA"/>
    <w:pPr>
      <w:suppressLineNumbers/>
      <w:suppressAutoHyphens/>
      <w:spacing w:before="120" w:after="120" w:line="360" w:lineRule="auto"/>
      <w:ind w:firstLine="709"/>
    </w:pPr>
    <w:rPr>
      <w:rFonts w:ascii="Arial" w:hAnsi="Arial" w:cs="Tahoma"/>
      <w:i/>
      <w:iCs/>
      <w:sz w:val="20"/>
      <w:lang w:eastAsia="ar-SA"/>
    </w:rPr>
  </w:style>
  <w:style w:type="paragraph" w:customStyle="1" w:styleId="1ff4">
    <w:name w:val="Указатель1"/>
    <w:basedOn w:val="a1"/>
    <w:uiPriority w:val="99"/>
    <w:rsid w:val="004976BA"/>
    <w:pPr>
      <w:suppressLineNumbers/>
      <w:suppressAutoHyphens/>
      <w:spacing w:line="360" w:lineRule="auto"/>
      <w:ind w:firstLine="709"/>
    </w:pPr>
    <w:rPr>
      <w:rFonts w:ascii="Arial" w:hAnsi="Arial" w:cs="Tahoma"/>
      <w:lang w:eastAsia="ar-SA"/>
    </w:rPr>
  </w:style>
  <w:style w:type="paragraph" w:customStyle="1" w:styleId="xl22">
    <w:name w:val="xl22"/>
    <w:basedOn w:val="a1"/>
    <w:uiPriority w:val="99"/>
    <w:rsid w:val="004976BA"/>
    <w:pPr>
      <w:suppressAutoHyphens/>
      <w:spacing w:before="280" w:after="280" w:line="360" w:lineRule="auto"/>
      <w:ind w:firstLine="709"/>
      <w:jc w:val="center"/>
    </w:pPr>
    <w:rPr>
      <w:lang w:eastAsia="ar-SA"/>
    </w:rPr>
  </w:style>
  <w:style w:type="paragraph" w:customStyle="1" w:styleId="1ff5">
    <w:name w:val="Цитата1"/>
    <w:basedOn w:val="a1"/>
    <w:uiPriority w:val="99"/>
    <w:rsid w:val="004976BA"/>
    <w:pPr>
      <w:suppressAutoHyphens/>
      <w:spacing w:line="360" w:lineRule="auto"/>
      <w:ind w:left="360" w:right="-8" w:firstLine="709"/>
    </w:pPr>
    <w:rPr>
      <w:bCs/>
      <w:sz w:val="28"/>
      <w:szCs w:val="28"/>
      <w:lang w:eastAsia="ar-SA"/>
    </w:rPr>
  </w:style>
  <w:style w:type="paragraph" w:customStyle="1" w:styleId="310">
    <w:name w:val="Основной текст с отступом 31"/>
    <w:basedOn w:val="a1"/>
    <w:uiPriority w:val="99"/>
    <w:rsid w:val="004976BA"/>
    <w:pPr>
      <w:suppressAutoHyphens/>
      <w:spacing w:line="360" w:lineRule="auto"/>
      <w:ind w:firstLine="540"/>
    </w:pPr>
    <w:rPr>
      <w:sz w:val="28"/>
      <w:szCs w:val="28"/>
      <w:lang w:eastAsia="ar-SA"/>
    </w:rPr>
  </w:style>
  <w:style w:type="paragraph" w:customStyle="1" w:styleId="afffff1">
    <w:name w:val="Îáû÷íûé"/>
    <w:uiPriority w:val="99"/>
    <w:rsid w:val="004976BA"/>
    <w:pPr>
      <w:suppressAutoHyphens/>
      <w:spacing w:after="0" w:line="240" w:lineRule="auto"/>
    </w:pPr>
    <w:rPr>
      <w:rFonts w:ascii="Times New Roman" w:eastAsia="Arial" w:hAnsi="Times New Roman" w:cs="Times New Roman"/>
      <w:sz w:val="20"/>
      <w:szCs w:val="20"/>
      <w:lang w:val="en-US" w:eastAsia="ar-SA"/>
    </w:rPr>
  </w:style>
  <w:style w:type="paragraph" w:customStyle="1" w:styleId="ConsNonformat">
    <w:name w:val="ConsNonformat"/>
    <w:uiPriority w:val="99"/>
    <w:rsid w:val="004976BA"/>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afffff2">
    <w:name w:val="Заглавие раздела"/>
    <w:basedOn w:val="21"/>
    <w:uiPriority w:val="99"/>
    <w:rsid w:val="004976BA"/>
    <w:pPr>
      <w:keepNext w:val="0"/>
      <w:keepLines w:val="0"/>
      <w:tabs>
        <w:tab w:val="left" w:pos="555"/>
        <w:tab w:val="left" w:pos="1789"/>
      </w:tabs>
      <w:suppressAutoHyphens/>
      <w:spacing w:before="0" w:after="240" w:line="360" w:lineRule="auto"/>
      <w:ind w:left="1789" w:hanging="360"/>
    </w:pPr>
    <w:rPr>
      <w:bCs w:val="0"/>
      <w:i/>
      <w:iCs/>
      <w:szCs w:val="24"/>
      <w:lang w:eastAsia="ar-SA"/>
    </w:rPr>
  </w:style>
  <w:style w:type="paragraph" w:customStyle="1" w:styleId="311">
    <w:name w:val="Основной текст 31"/>
    <w:basedOn w:val="a1"/>
    <w:uiPriority w:val="99"/>
    <w:rsid w:val="004976BA"/>
    <w:pPr>
      <w:suppressAutoHyphens/>
      <w:spacing w:after="120" w:line="360" w:lineRule="auto"/>
      <w:ind w:firstLine="709"/>
    </w:pPr>
    <w:rPr>
      <w:sz w:val="16"/>
      <w:szCs w:val="16"/>
      <w:lang w:eastAsia="ar-SA"/>
    </w:rPr>
  </w:style>
  <w:style w:type="paragraph" w:customStyle="1" w:styleId="afffff3">
    <w:name w:val="Неразрывный основной текст"/>
    <w:basedOn w:val="a2"/>
    <w:uiPriority w:val="99"/>
    <w:rsid w:val="004976BA"/>
    <w:pPr>
      <w:keepNext/>
      <w:suppressAutoHyphens/>
      <w:spacing w:after="240" w:line="240" w:lineRule="atLeast"/>
      <w:ind w:left="1080" w:firstLine="709"/>
    </w:pPr>
    <w:rPr>
      <w:rFonts w:ascii="Arial" w:eastAsia="Calibri" w:hAnsi="Arial" w:cs="Arial"/>
      <w:spacing w:val="-5"/>
      <w:sz w:val="20"/>
      <w:szCs w:val="20"/>
      <w:lang w:eastAsia="ar-SA"/>
    </w:rPr>
  </w:style>
  <w:style w:type="paragraph" w:customStyle="1" w:styleId="afffff4">
    <w:name w:val="Рисунок"/>
    <w:basedOn w:val="a1"/>
    <w:next w:val="1ff6"/>
    <w:uiPriority w:val="99"/>
    <w:rsid w:val="004976BA"/>
    <w:pPr>
      <w:keepNext/>
      <w:suppressAutoHyphens/>
      <w:spacing w:line="360" w:lineRule="auto"/>
      <w:ind w:left="1080" w:firstLine="709"/>
    </w:pPr>
    <w:rPr>
      <w:rFonts w:ascii="Arial" w:hAnsi="Arial" w:cs="Arial"/>
      <w:spacing w:val="-5"/>
      <w:sz w:val="20"/>
      <w:szCs w:val="20"/>
      <w:lang w:eastAsia="ar-SA"/>
    </w:rPr>
  </w:style>
  <w:style w:type="paragraph" w:customStyle="1" w:styleId="1ff6">
    <w:name w:val="Название объекта1"/>
    <w:basedOn w:val="a1"/>
    <w:next w:val="a1"/>
    <w:uiPriority w:val="99"/>
    <w:rsid w:val="004976BA"/>
    <w:pPr>
      <w:suppressAutoHyphens/>
      <w:spacing w:line="360" w:lineRule="auto"/>
      <w:ind w:firstLine="709"/>
    </w:pPr>
    <w:rPr>
      <w:b/>
      <w:bCs/>
      <w:sz w:val="20"/>
      <w:szCs w:val="20"/>
      <w:lang w:eastAsia="ar-SA"/>
    </w:rPr>
  </w:style>
  <w:style w:type="paragraph" w:customStyle="1" w:styleId="afffff5">
    <w:name w:val="Название части"/>
    <w:basedOn w:val="a1"/>
    <w:uiPriority w:val="99"/>
    <w:rsid w:val="004976BA"/>
    <w:pPr>
      <w:shd w:val="clear" w:color="auto" w:fill="000000"/>
      <w:suppressAutoHyphens/>
      <w:spacing w:line="360" w:lineRule="exact"/>
      <w:ind w:firstLine="709"/>
      <w:jc w:val="center"/>
    </w:pPr>
    <w:rPr>
      <w:rFonts w:ascii="Arial" w:hAnsi="Arial" w:cs="Arial"/>
      <w:color w:val="FFFFFF"/>
      <w:spacing w:val="-16"/>
      <w:szCs w:val="26"/>
      <w:lang w:eastAsia="ar-SA"/>
    </w:rPr>
  </w:style>
  <w:style w:type="paragraph" w:customStyle="1" w:styleId="afffff6">
    <w:name w:val="Подзаголовок главы"/>
    <w:basedOn w:val="afe"/>
    <w:uiPriority w:val="99"/>
    <w:rsid w:val="004976BA"/>
    <w:pPr>
      <w:keepNext/>
      <w:keepLines/>
      <w:suppressAutoHyphens/>
      <w:spacing w:before="60" w:after="120" w:line="340" w:lineRule="atLeast"/>
      <w:ind w:firstLine="709"/>
      <w:jc w:val="left"/>
    </w:pPr>
    <w:rPr>
      <w:rFonts w:ascii="Arial" w:eastAsia="Calibri" w:hAnsi="Arial" w:cs="Arial"/>
      <w:spacing w:val="-16"/>
      <w:kern w:val="1"/>
      <w:sz w:val="32"/>
      <w:szCs w:val="32"/>
      <w:lang w:eastAsia="ar-SA"/>
    </w:rPr>
  </w:style>
  <w:style w:type="paragraph" w:customStyle="1" w:styleId="afffff7">
    <w:name w:val="Название предприятия"/>
    <w:basedOn w:val="a1"/>
    <w:uiPriority w:val="99"/>
    <w:rsid w:val="004976BA"/>
    <w:pPr>
      <w:keepNext/>
      <w:keepLines/>
      <w:suppressAutoHyphens/>
      <w:spacing w:line="220" w:lineRule="atLeast"/>
      <w:ind w:firstLine="709"/>
    </w:pPr>
    <w:rPr>
      <w:rFonts w:ascii="Arial Black" w:hAnsi="Arial Black" w:cs="Arial Black"/>
      <w:spacing w:val="-25"/>
      <w:kern w:val="1"/>
      <w:sz w:val="32"/>
      <w:szCs w:val="32"/>
      <w:lang w:eastAsia="ar-SA"/>
    </w:rPr>
  </w:style>
  <w:style w:type="paragraph" w:customStyle="1" w:styleId="1ff7">
    <w:name w:val="Маркированный_1"/>
    <w:basedOn w:val="a1"/>
    <w:uiPriority w:val="99"/>
    <w:rsid w:val="004976BA"/>
    <w:pPr>
      <w:tabs>
        <w:tab w:val="left" w:pos="900"/>
      </w:tabs>
      <w:suppressAutoHyphens/>
      <w:spacing w:line="360" w:lineRule="auto"/>
      <w:ind w:left="-1069"/>
    </w:pPr>
    <w:rPr>
      <w:lang w:eastAsia="ar-SA"/>
    </w:rPr>
  </w:style>
  <w:style w:type="paragraph" w:customStyle="1" w:styleId="afffff8">
    <w:name w:val="Текст таблицы"/>
    <w:basedOn w:val="a1"/>
    <w:uiPriority w:val="99"/>
    <w:rsid w:val="004976BA"/>
    <w:pPr>
      <w:suppressAutoHyphens/>
      <w:spacing w:before="60" w:line="360" w:lineRule="auto"/>
      <w:ind w:firstLine="709"/>
    </w:pPr>
    <w:rPr>
      <w:rFonts w:ascii="Arial" w:hAnsi="Arial" w:cs="Arial"/>
      <w:spacing w:val="-5"/>
      <w:sz w:val="16"/>
      <w:szCs w:val="16"/>
      <w:lang w:eastAsia="ar-SA"/>
    </w:rPr>
  </w:style>
  <w:style w:type="paragraph" w:customStyle="1" w:styleId="afffff9">
    <w:name w:val="Подчеркнутый"/>
    <w:basedOn w:val="a1"/>
    <w:uiPriority w:val="99"/>
    <w:rsid w:val="004976BA"/>
    <w:pPr>
      <w:suppressAutoHyphens/>
      <w:spacing w:line="360" w:lineRule="auto"/>
      <w:ind w:firstLine="709"/>
    </w:pPr>
    <w:rPr>
      <w:u w:val="single"/>
      <w:lang w:eastAsia="ar-SA"/>
    </w:rPr>
  </w:style>
  <w:style w:type="paragraph" w:customStyle="1" w:styleId="afffffa">
    <w:name w:val="Название документа"/>
    <w:basedOn w:val="a1"/>
    <w:uiPriority w:val="99"/>
    <w:rsid w:val="004976BA"/>
    <w:pPr>
      <w:keepNext/>
      <w:keepLines/>
      <w:pBdr>
        <w:top w:val="single" w:sz="40" w:space="31" w:color="000000"/>
      </w:pBdr>
      <w:tabs>
        <w:tab w:val="left" w:pos="0"/>
      </w:tabs>
      <w:suppressAutoHyphens/>
      <w:spacing w:before="240" w:after="500" w:line="640" w:lineRule="exact"/>
      <w:ind w:firstLine="709"/>
    </w:pPr>
    <w:rPr>
      <w:rFonts w:ascii="Arial Black" w:hAnsi="Arial Black" w:cs="Arial Black"/>
      <w:b/>
      <w:bCs/>
      <w:spacing w:val="-48"/>
      <w:kern w:val="1"/>
      <w:sz w:val="64"/>
      <w:szCs w:val="64"/>
      <w:lang w:eastAsia="ar-SA"/>
    </w:rPr>
  </w:style>
  <w:style w:type="paragraph" w:customStyle="1" w:styleId="afffffb">
    <w:name w:val="Нижний колонтитул (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c">
    <w:name w:val="Нижний колонтитул (перв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afffffd">
    <w:name w:val="Нижний колонтитул (нечетный)"/>
    <w:basedOn w:val="ae"/>
    <w:uiPriority w:val="99"/>
    <w:rsid w:val="004976BA"/>
    <w:pPr>
      <w:keepLines/>
      <w:pBdr>
        <w:top w:val="single" w:sz="4" w:space="2" w:color="000000"/>
      </w:pBdr>
      <w:tabs>
        <w:tab w:val="center" w:pos="4320"/>
        <w:tab w:val="right" w:pos="8640"/>
      </w:tabs>
      <w:suppressAutoHyphens/>
      <w:spacing w:before="600" w:line="190" w:lineRule="atLeast"/>
      <w:ind w:left="1080" w:firstLine="709"/>
    </w:pPr>
    <w:rPr>
      <w:rFonts w:ascii="Arial" w:hAnsi="Arial" w:cs="Arial"/>
      <w:caps/>
      <w:spacing w:val="-5"/>
      <w:sz w:val="15"/>
      <w:szCs w:val="15"/>
      <w:lang w:eastAsia="ar-SA"/>
    </w:rPr>
  </w:style>
  <w:style w:type="paragraph" w:customStyle="1" w:styleId="215">
    <w:name w:val="Список 21"/>
    <w:basedOn w:val="afffff0"/>
    <w:uiPriority w:val="99"/>
    <w:rsid w:val="004976BA"/>
  </w:style>
  <w:style w:type="paragraph" w:customStyle="1" w:styleId="312">
    <w:name w:val="Список 31"/>
    <w:basedOn w:val="afffff0"/>
    <w:uiPriority w:val="99"/>
    <w:rsid w:val="004976BA"/>
  </w:style>
  <w:style w:type="paragraph" w:customStyle="1" w:styleId="410">
    <w:name w:val="Список 41"/>
    <w:basedOn w:val="afffff0"/>
    <w:uiPriority w:val="99"/>
    <w:rsid w:val="004976BA"/>
  </w:style>
  <w:style w:type="paragraph" w:customStyle="1" w:styleId="510">
    <w:name w:val="Список 51"/>
    <w:basedOn w:val="afffff0"/>
    <w:uiPriority w:val="99"/>
    <w:rsid w:val="004976BA"/>
  </w:style>
  <w:style w:type="paragraph" w:customStyle="1" w:styleId="216">
    <w:name w:val="Маркированный список 21"/>
    <w:basedOn w:val="a1"/>
    <w:uiPriority w:val="99"/>
    <w:rsid w:val="004976BA"/>
    <w:pPr>
      <w:tabs>
        <w:tab w:val="left" w:pos="552"/>
      </w:tabs>
      <w:suppressAutoHyphens/>
      <w:spacing w:after="240" w:line="240" w:lineRule="atLeast"/>
      <w:ind w:left="1800" w:hanging="552"/>
    </w:pPr>
    <w:rPr>
      <w:rFonts w:ascii="Arial" w:hAnsi="Arial" w:cs="Arial"/>
      <w:spacing w:val="-5"/>
      <w:sz w:val="20"/>
      <w:szCs w:val="20"/>
      <w:lang w:eastAsia="ar-SA"/>
    </w:rPr>
  </w:style>
  <w:style w:type="paragraph" w:customStyle="1" w:styleId="313">
    <w:name w:val="Маркированный список 31"/>
    <w:basedOn w:val="a1"/>
    <w:uiPriority w:val="99"/>
    <w:rsid w:val="004976BA"/>
    <w:pPr>
      <w:tabs>
        <w:tab w:val="left" w:pos="552"/>
      </w:tabs>
      <w:suppressAutoHyphens/>
      <w:spacing w:after="240" w:line="240" w:lineRule="atLeast"/>
      <w:ind w:left="2160" w:hanging="552"/>
    </w:pPr>
    <w:rPr>
      <w:rFonts w:ascii="Arial" w:hAnsi="Arial" w:cs="Arial"/>
      <w:spacing w:val="-5"/>
      <w:sz w:val="20"/>
      <w:szCs w:val="20"/>
      <w:lang w:eastAsia="ar-SA"/>
    </w:rPr>
  </w:style>
  <w:style w:type="paragraph" w:customStyle="1" w:styleId="411">
    <w:name w:val="Маркированный список 41"/>
    <w:basedOn w:val="a1"/>
    <w:uiPriority w:val="99"/>
    <w:rsid w:val="004976BA"/>
    <w:pPr>
      <w:tabs>
        <w:tab w:val="left" w:pos="552"/>
      </w:tabs>
      <w:suppressAutoHyphens/>
      <w:spacing w:after="240" w:line="240" w:lineRule="atLeast"/>
      <w:ind w:left="2520" w:hanging="552"/>
    </w:pPr>
    <w:rPr>
      <w:rFonts w:ascii="Arial" w:hAnsi="Arial" w:cs="Arial"/>
      <w:spacing w:val="-5"/>
      <w:sz w:val="20"/>
      <w:szCs w:val="20"/>
      <w:lang w:eastAsia="ar-SA"/>
    </w:rPr>
  </w:style>
  <w:style w:type="paragraph" w:customStyle="1" w:styleId="511">
    <w:name w:val="Маркированный список 51"/>
    <w:basedOn w:val="a1"/>
    <w:uiPriority w:val="99"/>
    <w:rsid w:val="004976BA"/>
    <w:pPr>
      <w:tabs>
        <w:tab w:val="left" w:pos="552"/>
      </w:tabs>
      <w:suppressAutoHyphens/>
      <w:spacing w:after="240" w:line="240" w:lineRule="atLeast"/>
      <w:ind w:left="2880" w:hanging="552"/>
    </w:pPr>
    <w:rPr>
      <w:rFonts w:ascii="Arial" w:hAnsi="Arial" w:cs="Arial"/>
      <w:spacing w:val="-5"/>
      <w:sz w:val="20"/>
      <w:szCs w:val="20"/>
      <w:lang w:eastAsia="ar-SA"/>
    </w:rPr>
  </w:style>
  <w:style w:type="paragraph" w:customStyle="1" w:styleId="1ff8">
    <w:name w:val="Продолжение списка1"/>
    <w:basedOn w:val="afffff0"/>
    <w:uiPriority w:val="99"/>
    <w:rsid w:val="004976BA"/>
  </w:style>
  <w:style w:type="paragraph" w:customStyle="1" w:styleId="217">
    <w:name w:val="Продолжение списка 21"/>
    <w:basedOn w:val="1ff8"/>
    <w:uiPriority w:val="99"/>
    <w:rsid w:val="004976BA"/>
    <w:pPr>
      <w:ind w:left="2160" w:firstLine="0"/>
    </w:pPr>
  </w:style>
  <w:style w:type="paragraph" w:customStyle="1" w:styleId="314">
    <w:name w:val="Продолжение списка 31"/>
    <w:basedOn w:val="1ff8"/>
    <w:uiPriority w:val="99"/>
    <w:rsid w:val="004976BA"/>
    <w:pPr>
      <w:ind w:left="2520" w:firstLine="0"/>
    </w:pPr>
  </w:style>
  <w:style w:type="paragraph" w:customStyle="1" w:styleId="412">
    <w:name w:val="Продолжение списка 41"/>
    <w:basedOn w:val="1ff8"/>
    <w:uiPriority w:val="99"/>
    <w:rsid w:val="004976BA"/>
    <w:pPr>
      <w:ind w:left="2880" w:firstLine="0"/>
    </w:pPr>
  </w:style>
  <w:style w:type="paragraph" w:customStyle="1" w:styleId="512">
    <w:name w:val="Продолжение списка 51"/>
    <w:basedOn w:val="1ff8"/>
    <w:uiPriority w:val="99"/>
    <w:rsid w:val="004976BA"/>
    <w:pPr>
      <w:ind w:left="3240" w:firstLine="0"/>
    </w:pPr>
  </w:style>
  <w:style w:type="paragraph" w:customStyle="1" w:styleId="1ff9">
    <w:name w:val="Нумерованный список1"/>
    <w:basedOn w:val="a1"/>
    <w:uiPriority w:val="99"/>
    <w:rsid w:val="004976BA"/>
    <w:pPr>
      <w:suppressAutoHyphens/>
      <w:spacing w:before="280" w:after="280" w:line="360" w:lineRule="auto"/>
      <w:ind w:firstLine="709"/>
    </w:pPr>
    <w:rPr>
      <w:sz w:val="28"/>
      <w:szCs w:val="28"/>
      <w:lang w:eastAsia="ar-SA"/>
    </w:rPr>
  </w:style>
  <w:style w:type="paragraph" w:customStyle="1" w:styleId="218">
    <w:name w:val="Нумерованный список 21"/>
    <w:basedOn w:val="1ff9"/>
    <w:uiPriority w:val="99"/>
    <w:rsid w:val="004976BA"/>
    <w:pPr>
      <w:spacing w:before="0" w:after="240" w:line="240" w:lineRule="atLeast"/>
      <w:ind w:left="1800" w:hanging="360"/>
    </w:pPr>
    <w:rPr>
      <w:rFonts w:ascii="Arial" w:hAnsi="Arial" w:cs="Arial"/>
      <w:spacing w:val="-5"/>
      <w:sz w:val="20"/>
      <w:szCs w:val="20"/>
    </w:rPr>
  </w:style>
  <w:style w:type="paragraph" w:customStyle="1" w:styleId="315">
    <w:name w:val="Нумерованный список 31"/>
    <w:basedOn w:val="1ff9"/>
    <w:uiPriority w:val="99"/>
    <w:rsid w:val="004976BA"/>
    <w:pPr>
      <w:tabs>
        <w:tab w:val="left" w:pos="720"/>
      </w:tabs>
      <w:spacing w:before="0" w:after="240" w:line="240" w:lineRule="atLeast"/>
      <w:ind w:left="2160" w:hanging="360"/>
    </w:pPr>
    <w:rPr>
      <w:rFonts w:ascii="Arial" w:hAnsi="Arial" w:cs="Arial"/>
      <w:spacing w:val="-5"/>
      <w:sz w:val="20"/>
      <w:szCs w:val="20"/>
    </w:rPr>
  </w:style>
  <w:style w:type="paragraph" w:customStyle="1" w:styleId="413">
    <w:name w:val="Нумерованный список 41"/>
    <w:basedOn w:val="1ff9"/>
    <w:uiPriority w:val="99"/>
    <w:rsid w:val="004976BA"/>
    <w:pPr>
      <w:spacing w:before="0" w:after="240" w:line="240" w:lineRule="atLeast"/>
      <w:ind w:left="2520" w:hanging="360"/>
    </w:pPr>
    <w:rPr>
      <w:rFonts w:ascii="Arial" w:hAnsi="Arial" w:cs="Arial"/>
      <w:spacing w:val="-5"/>
      <w:sz w:val="20"/>
      <w:szCs w:val="20"/>
    </w:rPr>
  </w:style>
  <w:style w:type="paragraph" w:customStyle="1" w:styleId="513">
    <w:name w:val="Нумерованный список 51"/>
    <w:basedOn w:val="1ff9"/>
    <w:uiPriority w:val="99"/>
    <w:rsid w:val="004976BA"/>
    <w:pPr>
      <w:spacing w:before="0" w:after="240" w:line="240" w:lineRule="atLeast"/>
      <w:ind w:left="2880" w:hanging="360"/>
    </w:pPr>
    <w:rPr>
      <w:rFonts w:ascii="Arial" w:hAnsi="Arial" w:cs="Arial"/>
      <w:spacing w:val="-5"/>
      <w:sz w:val="20"/>
      <w:szCs w:val="20"/>
    </w:rPr>
  </w:style>
  <w:style w:type="paragraph" w:customStyle="1" w:styleId="1ffa">
    <w:name w:val="Обычный отступ1"/>
    <w:basedOn w:val="a1"/>
    <w:uiPriority w:val="99"/>
    <w:rsid w:val="004976BA"/>
    <w:pPr>
      <w:suppressAutoHyphens/>
      <w:spacing w:line="360" w:lineRule="auto"/>
      <w:ind w:left="1440" w:firstLine="709"/>
    </w:pPr>
    <w:rPr>
      <w:rFonts w:ascii="Arial" w:hAnsi="Arial" w:cs="Arial"/>
      <w:spacing w:val="-5"/>
      <w:sz w:val="20"/>
      <w:szCs w:val="20"/>
      <w:lang w:eastAsia="ar-SA"/>
    </w:rPr>
  </w:style>
  <w:style w:type="paragraph" w:customStyle="1" w:styleId="afffffe">
    <w:name w:val="Подзаголовок части"/>
    <w:basedOn w:val="a1"/>
    <w:next w:val="a2"/>
    <w:uiPriority w:val="99"/>
    <w:rsid w:val="004976BA"/>
    <w:pPr>
      <w:keepNext/>
      <w:suppressAutoHyphens/>
      <w:spacing w:before="360" w:after="120" w:line="360" w:lineRule="auto"/>
      <w:ind w:left="1080" w:firstLine="709"/>
    </w:pPr>
    <w:rPr>
      <w:rFonts w:ascii="Arial" w:hAnsi="Arial" w:cs="Arial"/>
      <w:i/>
      <w:iCs/>
      <w:spacing w:val="-5"/>
      <w:kern w:val="1"/>
      <w:szCs w:val="26"/>
      <w:lang w:eastAsia="ar-SA"/>
    </w:rPr>
  </w:style>
  <w:style w:type="paragraph" w:customStyle="1" w:styleId="affffff">
    <w:name w:val="Обратный адрес"/>
    <w:basedOn w:val="a1"/>
    <w:uiPriority w:val="99"/>
    <w:rsid w:val="004976BA"/>
    <w:pPr>
      <w:keepLines/>
      <w:tabs>
        <w:tab w:val="left" w:pos="2160"/>
      </w:tabs>
      <w:suppressAutoHyphens/>
      <w:spacing w:line="160" w:lineRule="atLeast"/>
      <w:ind w:firstLine="709"/>
    </w:pPr>
    <w:rPr>
      <w:rFonts w:ascii="Arial" w:hAnsi="Arial" w:cs="Arial"/>
      <w:sz w:val="14"/>
      <w:szCs w:val="14"/>
      <w:lang w:eastAsia="ar-SA"/>
    </w:rPr>
  </w:style>
  <w:style w:type="paragraph" w:customStyle="1" w:styleId="affffff0">
    <w:name w:val="Название раздела"/>
    <w:basedOn w:val="a1"/>
    <w:next w:val="a2"/>
    <w:uiPriority w:val="99"/>
    <w:rsid w:val="004976BA"/>
    <w:pPr>
      <w:pBdr>
        <w:bottom w:val="single" w:sz="4" w:space="2" w:color="000000"/>
      </w:pBdr>
      <w:suppressAutoHyphens/>
      <w:spacing w:before="360" w:after="960" w:line="360" w:lineRule="auto"/>
      <w:ind w:firstLine="709"/>
    </w:pPr>
    <w:rPr>
      <w:rFonts w:ascii="Arial Black" w:hAnsi="Arial Black" w:cs="Arial Black"/>
      <w:spacing w:val="-35"/>
      <w:sz w:val="54"/>
      <w:szCs w:val="54"/>
      <w:lang w:eastAsia="ar-SA"/>
    </w:rPr>
  </w:style>
  <w:style w:type="paragraph" w:customStyle="1" w:styleId="affffff1">
    <w:name w:val="Подзаголовок титульного листа"/>
    <w:basedOn w:val="a1"/>
    <w:next w:val="a2"/>
    <w:uiPriority w:val="99"/>
    <w:rsid w:val="004976BA"/>
    <w:pPr>
      <w:pBdr>
        <w:top w:val="single" w:sz="4" w:space="24" w:color="000000"/>
      </w:pBdr>
      <w:suppressAutoHyphens/>
      <w:spacing w:line="480" w:lineRule="atLeast"/>
      <w:ind w:left="835" w:right="835" w:firstLine="709"/>
    </w:pPr>
    <w:rPr>
      <w:rFonts w:ascii="Arial" w:hAnsi="Arial" w:cs="Arial"/>
      <w:b/>
      <w:bCs/>
      <w:spacing w:val="-30"/>
      <w:sz w:val="48"/>
      <w:szCs w:val="48"/>
      <w:lang w:eastAsia="ar-SA"/>
    </w:rPr>
  </w:style>
  <w:style w:type="paragraph" w:customStyle="1" w:styleId="1ffb">
    <w:name w:val="Приветствие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c">
    <w:name w:val="Прощание1"/>
    <w:basedOn w:val="a1"/>
    <w:uiPriority w:val="99"/>
    <w:rsid w:val="004976BA"/>
    <w:pPr>
      <w:suppressAutoHyphens/>
      <w:spacing w:line="360" w:lineRule="auto"/>
      <w:ind w:left="4252" w:firstLine="709"/>
    </w:pPr>
    <w:rPr>
      <w:rFonts w:ascii="Arial" w:hAnsi="Arial" w:cs="Arial"/>
      <w:spacing w:val="-5"/>
      <w:sz w:val="20"/>
      <w:szCs w:val="20"/>
      <w:lang w:eastAsia="ar-SA"/>
    </w:rPr>
  </w:style>
  <w:style w:type="paragraph" w:styleId="HTML7">
    <w:name w:val="HTML Preformatted"/>
    <w:basedOn w:val="a1"/>
    <w:link w:val="HTML8"/>
    <w:uiPriority w:val="99"/>
    <w:rsid w:val="004976BA"/>
    <w:pPr>
      <w:suppressAutoHyphens/>
      <w:spacing w:line="360" w:lineRule="auto"/>
      <w:ind w:left="1080" w:firstLine="709"/>
    </w:pPr>
    <w:rPr>
      <w:rFonts w:ascii="Courier New" w:hAnsi="Courier New"/>
      <w:spacing w:val="-5"/>
      <w:sz w:val="20"/>
      <w:szCs w:val="20"/>
      <w:lang w:eastAsia="ar-SA"/>
    </w:rPr>
  </w:style>
  <w:style w:type="character" w:customStyle="1" w:styleId="HTML8">
    <w:name w:val="Стандартный HTML Знак"/>
    <w:basedOn w:val="a3"/>
    <w:link w:val="HTML7"/>
    <w:uiPriority w:val="99"/>
    <w:rsid w:val="004976BA"/>
    <w:rPr>
      <w:rFonts w:ascii="Courier New" w:eastAsia="Times New Roman" w:hAnsi="Courier New" w:cs="Times New Roman"/>
      <w:spacing w:val="-5"/>
      <w:sz w:val="20"/>
      <w:szCs w:val="20"/>
      <w:lang w:eastAsia="ar-SA"/>
    </w:rPr>
  </w:style>
  <w:style w:type="paragraph" w:customStyle="1" w:styleId="1ffd">
    <w:name w:val="Текст1"/>
    <w:basedOn w:val="a1"/>
    <w:uiPriority w:val="99"/>
    <w:rsid w:val="004976BA"/>
    <w:pPr>
      <w:suppressAutoHyphens/>
      <w:spacing w:line="360" w:lineRule="auto"/>
      <w:ind w:left="1080" w:firstLine="709"/>
    </w:pPr>
    <w:rPr>
      <w:rFonts w:ascii="Courier New" w:hAnsi="Courier New" w:cs="Courier New"/>
      <w:spacing w:val="-5"/>
      <w:sz w:val="20"/>
      <w:szCs w:val="20"/>
      <w:lang w:eastAsia="ar-SA"/>
    </w:rPr>
  </w:style>
  <w:style w:type="paragraph" w:styleId="affffff2">
    <w:name w:val="E-mail Signature"/>
    <w:basedOn w:val="a1"/>
    <w:link w:val="affffff3"/>
    <w:uiPriority w:val="99"/>
    <w:rsid w:val="004976BA"/>
    <w:pPr>
      <w:suppressAutoHyphens/>
      <w:spacing w:line="360" w:lineRule="auto"/>
      <w:ind w:left="1080" w:firstLine="709"/>
    </w:pPr>
    <w:rPr>
      <w:rFonts w:ascii="Arial" w:hAnsi="Arial"/>
      <w:spacing w:val="-5"/>
      <w:sz w:val="20"/>
      <w:szCs w:val="20"/>
      <w:lang w:eastAsia="ar-SA"/>
    </w:rPr>
  </w:style>
  <w:style w:type="character" w:customStyle="1" w:styleId="affffff3">
    <w:name w:val="Электронная подпись Знак"/>
    <w:basedOn w:val="a3"/>
    <w:link w:val="affffff2"/>
    <w:uiPriority w:val="99"/>
    <w:rsid w:val="004976BA"/>
    <w:rPr>
      <w:rFonts w:ascii="Arial" w:eastAsia="Times New Roman" w:hAnsi="Arial" w:cs="Times New Roman"/>
      <w:spacing w:val="-5"/>
      <w:sz w:val="20"/>
      <w:szCs w:val="20"/>
      <w:lang w:eastAsia="ar-SA"/>
    </w:rPr>
  </w:style>
  <w:style w:type="paragraph" w:customStyle="1" w:styleId="ConsTitle">
    <w:name w:val="ConsTitle"/>
    <w:uiPriority w:val="99"/>
    <w:rsid w:val="004976BA"/>
    <w:pPr>
      <w:widowControl w:val="0"/>
      <w:suppressAutoHyphens/>
      <w:autoSpaceDE w:val="0"/>
      <w:spacing w:after="0" w:line="240" w:lineRule="auto"/>
      <w:ind w:right="19772"/>
    </w:pPr>
    <w:rPr>
      <w:rFonts w:ascii="Arial" w:eastAsia="Arial" w:hAnsi="Arial" w:cs="Arial"/>
      <w:b/>
      <w:bCs/>
      <w:sz w:val="16"/>
      <w:szCs w:val="16"/>
      <w:lang w:eastAsia="ar-SA"/>
    </w:rPr>
  </w:style>
  <w:style w:type="paragraph" w:customStyle="1" w:styleId="1ffe">
    <w:name w:val="Стиль1"/>
    <w:basedOn w:val="a1"/>
    <w:uiPriority w:val="99"/>
    <w:qFormat/>
    <w:rsid w:val="004976BA"/>
    <w:pPr>
      <w:suppressAutoHyphens/>
      <w:spacing w:line="360" w:lineRule="auto"/>
      <w:ind w:firstLine="540"/>
      <w:jc w:val="center"/>
    </w:pPr>
    <w:rPr>
      <w:b/>
      <w:lang w:eastAsia="ar-SA"/>
    </w:rPr>
  </w:style>
  <w:style w:type="paragraph" w:customStyle="1" w:styleId="2fa">
    <w:name w:val="Стиль2"/>
    <w:basedOn w:val="a1"/>
    <w:next w:val="1ffe"/>
    <w:uiPriority w:val="99"/>
    <w:rsid w:val="004976BA"/>
    <w:pPr>
      <w:suppressAutoHyphens/>
      <w:spacing w:line="360" w:lineRule="auto"/>
      <w:ind w:right="-8" w:firstLine="720"/>
      <w:jc w:val="center"/>
    </w:pPr>
    <w:rPr>
      <w:b/>
      <w:caps/>
      <w:lang w:eastAsia="ar-SA"/>
    </w:rPr>
  </w:style>
  <w:style w:type="paragraph" w:customStyle="1" w:styleId="1fff">
    <w:name w:val="Текст примечания1"/>
    <w:basedOn w:val="a1"/>
    <w:uiPriority w:val="99"/>
    <w:rsid w:val="004976BA"/>
    <w:pPr>
      <w:suppressAutoHyphens/>
      <w:spacing w:line="360" w:lineRule="auto"/>
      <w:ind w:firstLine="680"/>
    </w:pPr>
    <w:rPr>
      <w:sz w:val="20"/>
      <w:szCs w:val="20"/>
      <w:lang w:eastAsia="ar-SA"/>
    </w:rPr>
  </w:style>
  <w:style w:type="paragraph" w:styleId="affffff4">
    <w:name w:val="annotation text"/>
    <w:basedOn w:val="a1"/>
    <w:link w:val="affffff5"/>
    <w:uiPriority w:val="99"/>
    <w:rsid w:val="004976BA"/>
    <w:pPr>
      <w:suppressAutoHyphens/>
      <w:spacing w:line="360" w:lineRule="auto"/>
      <w:ind w:firstLine="709"/>
    </w:pPr>
    <w:rPr>
      <w:sz w:val="20"/>
      <w:szCs w:val="20"/>
      <w:lang w:eastAsia="ar-SA"/>
    </w:rPr>
  </w:style>
  <w:style w:type="character" w:customStyle="1" w:styleId="affffff5">
    <w:name w:val="Текст примечания Знак"/>
    <w:basedOn w:val="a3"/>
    <w:link w:val="affffff4"/>
    <w:uiPriority w:val="99"/>
    <w:rsid w:val="004976BA"/>
    <w:rPr>
      <w:rFonts w:ascii="Times New Roman" w:eastAsia="Times New Roman" w:hAnsi="Times New Roman" w:cs="Times New Roman"/>
      <w:sz w:val="20"/>
      <w:szCs w:val="20"/>
      <w:lang w:eastAsia="ar-SA"/>
    </w:rPr>
  </w:style>
  <w:style w:type="paragraph" w:styleId="affffff6">
    <w:name w:val="annotation subject"/>
    <w:basedOn w:val="1fff"/>
    <w:next w:val="1fff"/>
    <w:link w:val="affffff7"/>
    <w:uiPriority w:val="99"/>
    <w:rsid w:val="004976BA"/>
    <w:rPr>
      <w:b/>
      <w:bCs/>
    </w:rPr>
  </w:style>
  <w:style w:type="character" w:customStyle="1" w:styleId="affffff7">
    <w:name w:val="Тема примечания Знак"/>
    <w:basedOn w:val="affffff5"/>
    <w:link w:val="affffff6"/>
    <w:uiPriority w:val="99"/>
    <w:rsid w:val="004976BA"/>
    <w:rPr>
      <w:rFonts w:ascii="Times New Roman" w:eastAsia="Times New Roman" w:hAnsi="Times New Roman" w:cs="Times New Roman"/>
      <w:b/>
      <w:bCs/>
      <w:sz w:val="20"/>
      <w:szCs w:val="20"/>
      <w:lang w:eastAsia="ar-SA"/>
    </w:rPr>
  </w:style>
  <w:style w:type="paragraph" w:customStyle="1" w:styleId="1fff0">
    <w:name w:val="Схема документа1"/>
    <w:basedOn w:val="a1"/>
    <w:uiPriority w:val="99"/>
    <w:rsid w:val="004976BA"/>
    <w:pPr>
      <w:shd w:val="clear" w:color="auto" w:fill="000080"/>
      <w:suppressAutoHyphens/>
      <w:spacing w:line="360" w:lineRule="auto"/>
      <w:ind w:firstLine="709"/>
    </w:pPr>
    <w:rPr>
      <w:rFonts w:ascii="Tahoma" w:hAnsi="Tahoma" w:cs="Tahoma"/>
      <w:sz w:val="28"/>
      <w:szCs w:val="28"/>
      <w:lang w:eastAsia="ar-SA"/>
    </w:rPr>
  </w:style>
  <w:style w:type="paragraph" w:customStyle="1" w:styleId="affffff8">
    <w:name w:val="База заголовка"/>
    <w:basedOn w:val="a1"/>
    <w:next w:val="a2"/>
    <w:uiPriority w:val="99"/>
    <w:rsid w:val="004976BA"/>
    <w:pPr>
      <w:keepNext/>
      <w:keepLines/>
      <w:suppressAutoHyphens/>
      <w:spacing w:before="140" w:line="220" w:lineRule="atLeast"/>
      <w:ind w:left="1080" w:firstLine="709"/>
    </w:pPr>
    <w:rPr>
      <w:rFonts w:ascii="Arial" w:hAnsi="Arial" w:cs="Arial"/>
      <w:spacing w:val="-4"/>
      <w:kern w:val="1"/>
      <w:sz w:val="22"/>
      <w:szCs w:val="22"/>
      <w:lang w:eastAsia="ar-SA"/>
    </w:rPr>
  </w:style>
  <w:style w:type="paragraph" w:customStyle="1" w:styleId="affffff9">
    <w:name w:val="Цитаты"/>
    <w:basedOn w:val="a1"/>
    <w:uiPriority w:val="99"/>
    <w:rsid w:val="004976BA"/>
    <w:pPr>
      <w:pBdr>
        <w:top w:val="single" w:sz="8" w:space="12" w:color="FFFFFF"/>
        <w:left w:val="single" w:sz="4" w:space="12" w:color="FFFFFF"/>
        <w:bottom w:val="single" w:sz="4" w:space="12" w:color="FFFFFF"/>
        <w:right w:val="single" w:sz="4" w:space="12" w:color="FFFFFF"/>
      </w:pBdr>
      <w:shd w:val="clear" w:color="auto" w:fill="F2F2F2"/>
      <w:suppressAutoHyphens/>
      <w:spacing w:after="240" w:line="220" w:lineRule="atLeast"/>
      <w:ind w:left="1368" w:right="240" w:firstLine="709"/>
    </w:pPr>
    <w:rPr>
      <w:rFonts w:ascii="Arial Narrow" w:hAnsi="Arial Narrow" w:cs="Arial Narrow"/>
      <w:spacing w:val="-5"/>
      <w:sz w:val="20"/>
      <w:szCs w:val="20"/>
      <w:lang w:eastAsia="ar-SA"/>
    </w:rPr>
  </w:style>
  <w:style w:type="paragraph" w:customStyle="1" w:styleId="affffffa">
    <w:name w:val="Заголовок части"/>
    <w:basedOn w:val="a1"/>
    <w:uiPriority w:val="99"/>
    <w:rsid w:val="004976BA"/>
    <w:pPr>
      <w:shd w:val="clear" w:color="auto" w:fill="000000"/>
      <w:suppressAutoHyphens/>
      <w:spacing w:line="660" w:lineRule="exact"/>
      <w:ind w:firstLine="709"/>
      <w:jc w:val="center"/>
    </w:pPr>
    <w:rPr>
      <w:rFonts w:ascii="Arial Black" w:hAnsi="Arial Black" w:cs="Arial Black"/>
      <w:color w:val="FFFFFF"/>
      <w:spacing w:val="-40"/>
      <w:sz w:val="84"/>
      <w:szCs w:val="84"/>
      <w:lang w:eastAsia="ar-SA"/>
    </w:rPr>
  </w:style>
  <w:style w:type="paragraph" w:customStyle="1" w:styleId="affffffb">
    <w:name w:val="База сноски"/>
    <w:basedOn w:val="a1"/>
    <w:uiPriority w:val="99"/>
    <w:rsid w:val="004976BA"/>
    <w:pPr>
      <w:keepLines/>
      <w:suppressAutoHyphens/>
      <w:spacing w:line="200" w:lineRule="atLeast"/>
      <w:ind w:left="1080" w:firstLine="709"/>
    </w:pPr>
    <w:rPr>
      <w:rFonts w:ascii="Arial" w:hAnsi="Arial" w:cs="Arial"/>
      <w:spacing w:val="-5"/>
      <w:sz w:val="16"/>
      <w:szCs w:val="16"/>
      <w:lang w:eastAsia="ar-SA"/>
    </w:rPr>
  </w:style>
  <w:style w:type="paragraph" w:customStyle="1" w:styleId="affffffc">
    <w:name w:val="Заголовок титульного листа"/>
    <w:basedOn w:val="affffff8"/>
    <w:next w:val="a1"/>
    <w:uiPriority w:val="99"/>
    <w:rsid w:val="004976BA"/>
    <w:pPr>
      <w:pBdr>
        <w:top w:val="single" w:sz="40" w:space="31" w:color="000000"/>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d">
    <w:name w:val="База верхнего колонтитула"/>
    <w:basedOn w:val="a1"/>
    <w:uiPriority w:val="99"/>
    <w:rsid w:val="004976BA"/>
    <w:pPr>
      <w:keepLines/>
      <w:tabs>
        <w:tab w:val="center" w:pos="4320"/>
        <w:tab w:val="right" w:pos="8640"/>
      </w:tabs>
      <w:suppressAutoHyphens/>
      <w:spacing w:line="190" w:lineRule="atLeast"/>
      <w:ind w:left="1080" w:firstLine="709"/>
    </w:pPr>
    <w:rPr>
      <w:rFonts w:ascii="Arial" w:hAnsi="Arial" w:cs="Arial"/>
      <w:caps/>
      <w:spacing w:val="-5"/>
      <w:sz w:val="15"/>
      <w:szCs w:val="15"/>
      <w:lang w:eastAsia="ar-SA"/>
    </w:rPr>
  </w:style>
  <w:style w:type="paragraph" w:customStyle="1" w:styleId="affffffe">
    <w:name w:val="Верхний колонтитул (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
    <w:name w:val="Верхний колонтитул (первый)"/>
    <w:basedOn w:val="ac"/>
    <w:uiPriority w:val="99"/>
    <w:rsid w:val="004976BA"/>
    <w:pPr>
      <w:keepLines/>
      <w:pBdr>
        <w:top w:val="single" w:sz="4" w:space="2" w:color="000000"/>
      </w:pBdr>
      <w:tabs>
        <w:tab w:val="center" w:pos="4320"/>
        <w:tab w:val="right" w:pos="8640"/>
      </w:tabs>
      <w:suppressAutoHyphens/>
      <w:spacing w:line="190" w:lineRule="atLeast"/>
      <w:ind w:left="1080" w:firstLine="709"/>
      <w:jc w:val="right"/>
    </w:pPr>
    <w:rPr>
      <w:rFonts w:ascii="Arial" w:hAnsi="Arial" w:cs="Arial"/>
      <w:caps/>
      <w:spacing w:val="-5"/>
      <w:sz w:val="15"/>
      <w:szCs w:val="15"/>
      <w:lang w:eastAsia="ar-SA"/>
    </w:rPr>
  </w:style>
  <w:style w:type="paragraph" w:customStyle="1" w:styleId="afffffff0">
    <w:name w:val="Верхний колонтитул (нечетный)"/>
    <w:basedOn w:val="ac"/>
    <w:uiPriority w:val="99"/>
    <w:rsid w:val="004976BA"/>
    <w:pPr>
      <w:keepLines/>
      <w:pBdr>
        <w:bottom w:val="single" w:sz="4" w:space="1" w:color="000000"/>
      </w:pBdr>
      <w:tabs>
        <w:tab w:val="center" w:pos="4320"/>
        <w:tab w:val="right" w:pos="8640"/>
      </w:tabs>
      <w:suppressAutoHyphens/>
      <w:spacing w:after="600" w:line="190" w:lineRule="atLeast"/>
      <w:ind w:left="1080" w:firstLine="709"/>
    </w:pPr>
    <w:rPr>
      <w:rFonts w:ascii="Arial" w:hAnsi="Arial" w:cs="Arial"/>
      <w:caps/>
      <w:spacing w:val="-5"/>
      <w:sz w:val="15"/>
      <w:szCs w:val="15"/>
      <w:lang w:eastAsia="ar-SA"/>
    </w:rPr>
  </w:style>
  <w:style w:type="paragraph" w:customStyle="1" w:styleId="afffffff1">
    <w:name w:val="База указателя"/>
    <w:basedOn w:val="a1"/>
    <w:uiPriority w:val="99"/>
    <w:rsid w:val="004976BA"/>
    <w:pPr>
      <w:suppressAutoHyphens/>
      <w:spacing w:line="240" w:lineRule="atLeast"/>
      <w:ind w:left="360" w:hanging="360"/>
    </w:pPr>
    <w:rPr>
      <w:rFonts w:ascii="Arial" w:hAnsi="Arial" w:cs="Arial"/>
      <w:spacing w:val="-5"/>
      <w:sz w:val="18"/>
      <w:szCs w:val="18"/>
      <w:lang w:eastAsia="ar-SA"/>
    </w:rPr>
  </w:style>
  <w:style w:type="paragraph" w:customStyle="1" w:styleId="1fff1">
    <w:name w:val="Маркированный список1"/>
    <w:basedOn w:val="1ff7"/>
    <w:uiPriority w:val="99"/>
    <w:rsid w:val="004976BA"/>
    <w:pPr>
      <w:tabs>
        <w:tab w:val="left" w:pos="1026"/>
      </w:tabs>
      <w:ind w:left="-2245"/>
    </w:pPr>
  </w:style>
  <w:style w:type="paragraph" w:customStyle="1" w:styleId="afffffff2">
    <w:name w:val="Содержимое таблицы"/>
    <w:basedOn w:val="a1"/>
    <w:uiPriority w:val="99"/>
    <w:rsid w:val="004976BA"/>
    <w:pPr>
      <w:suppressLineNumbers/>
      <w:suppressAutoHyphens/>
      <w:spacing w:line="360" w:lineRule="auto"/>
      <w:ind w:firstLine="709"/>
    </w:pPr>
    <w:rPr>
      <w:lang w:eastAsia="ar-SA"/>
    </w:rPr>
  </w:style>
  <w:style w:type="paragraph" w:customStyle="1" w:styleId="afffffff3">
    <w:name w:val="Заголовок таблицы"/>
    <w:basedOn w:val="a1"/>
    <w:uiPriority w:val="99"/>
    <w:rsid w:val="004976BA"/>
    <w:pPr>
      <w:suppressAutoHyphens/>
      <w:spacing w:before="60" w:line="360" w:lineRule="auto"/>
      <w:ind w:firstLine="709"/>
      <w:jc w:val="center"/>
    </w:pPr>
    <w:rPr>
      <w:rFonts w:ascii="Arial Black" w:hAnsi="Arial Black" w:cs="Arial Black"/>
      <w:spacing w:val="-5"/>
      <w:sz w:val="16"/>
      <w:szCs w:val="16"/>
      <w:lang w:eastAsia="ar-SA"/>
    </w:rPr>
  </w:style>
  <w:style w:type="paragraph" w:customStyle="1" w:styleId="1fff2">
    <w:name w:val="Шапка1"/>
    <w:basedOn w:val="a2"/>
    <w:uiPriority w:val="99"/>
    <w:rsid w:val="004976BA"/>
    <w:pPr>
      <w:keepLines/>
      <w:tabs>
        <w:tab w:val="left" w:pos="3600"/>
        <w:tab w:val="left" w:pos="4680"/>
      </w:tabs>
      <w:suppressAutoHyphens/>
      <w:spacing w:line="280" w:lineRule="exact"/>
      <w:ind w:left="1080" w:right="2160" w:hanging="1080"/>
    </w:pPr>
    <w:rPr>
      <w:rFonts w:ascii="Arial" w:eastAsia="Calibri" w:hAnsi="Arial" w:cs="Arial"/>
      <w:sz w:val="22"/>
      <w:szCs w:val="22"/>
      <w:lang w:eastAsia="ar-SA"/>
    </w:rPr>
  </w:style>
  <w:style w:type="paragraph" w:customStyle="1" w:styleId="afffffff4">
    <w:name w:val="База оглавления"/>
    <w:basedOn w:val="a1"/>
    <w:uiPriority w:val="99"/>
    <w:rsid w:val="004976BA"/>
    <w:pPr>
      <w:tabs>
        <w:tab w:val="right" w:leader="dot" w:pos="6480"/>
      </w:tabs>
      <w:suppressAutoHyphens/>
      <w:spacing w:after="240" w:line="240" w:lineRule="atLeast"/>
      <w:ind w:firstLine="709"/>
    </w:pPr>
    <w:rPr>
      <w:rFonts w:ascii="Arial" w:hAnsi="Arial" w:cs="Arial"/>
      <w:spacing w:val="-5"/>
      <w:sz w:val="20"/>
      <w:szCs w:val="20"/>
      <w:lang w:eastAsia="ar-SA"/>
    </w:rPr>
  </w:style>
  <w:style w:type="paragraph" w:styleId="HTML9">
    <w:name w:val="HTML Address"/>
    <w:basedOn w:val="a1"/>
    <w:link w:val="HTMLa"/>
    <w:uiPriority w:val="99"/>
    <w:rsid w:val="004976BA"/>
    <w:pPr>
      <w:suppressAutoHyphens/>
      <w:spacing w:line="360" w:lineRule="auto"/>
      <w:ind w:left="1080" w:firstLine="709"/>
    </w:pPr>
    <w:rPr>
      <w:rFonts w:ascii="Arial" w:hAnsi="Arial"/>
      <w:i/>
      <w:iCs/>
      <w:spacing w:val="-5"/>
      <w:sz w:val="20"/>
      <w:szCs w:val="20"/>
      <w:lang w:eastAsia="ar-SA"/>
    </w:rPr>
  </w:style>
  <w:style w:type="character" w:customStyle="1" w:styleId="HTMLa">
    <w:name w:val="Адрес HTML Знак"/>
    <w:basedOn w:val="a3"/>
    <w:link w:val="HTML9"/>
    <w:uiPriority w:val="99"/>
    <w:rsid w:val="004976BA"/>
    <w:rPr>
      <w:rFonts w:ascii="Arial" w:eastAsia="Times New Roman" w:hAnsi="Arial" w:cs="Times New Roman"/>
      <w:i/>
      <w:iCs/>
      <w:spacing w:val="-5"/>
      <w:sz w:val="20"/>
      <w:szCs w:val="20"/>
      <w:lang w:eastAsia="ar-SA"/>
    </w:rPr>
  </w:style>
  <w:style w:type="paragraph" w:styleId="afffffff5">
    <w:name w:val="envelope address"/>
    <w:basedOn w:val="a1"/>
    <w:uiPriority w:val="99"/>
    <w:semiHidden/>
    <w:rsid w:val="004976BA"/>
    <w:pPr>
      <w:suppressAutoHyphens/>
      <w:spacing w:line="360" w:lineRule="auto"/>
      <w:ind w:left="2880" w:firstLine="709"/>
    </w:pPr>
    <w:rPr>
      <w:rFonts w:ascii="Arial" w:hAnsi="Arial" w:cs="Arial"/>
      <w:spacing w:val="-5"/>
      <w:sz w:val="28"/>
      <w:szCs w:val="28"/>
      <w:lang w:eastAsia="ar-SA"/>
    </w:rPr>
  </w:style>
  <w:style w:type="paragraph" w:customStyle="1" w:styleId="1fff3">
    <w:name w:val="Дата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4">
    <w:name w:val="Заголовок записки1"/>
    <w:basedOn w:val="a1"/>
    <w:next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1fff5">
    <w:name w:val="Красная строка1"/>
    <w:basedOn w:val="a2"/>
    <w:uiPriority w:val="99"/>
    <w:rsid w:val="004976BA"/>
    <w:pPr>
      <w:suppressAutoHyphens/>
      <w:spacing w:line="360" w:lineRule="auto"/>
      <w:ind w:left="1080" w:firstLine="210"/>
    </w:pPr>
    <w:rPr>
      <w:rFonts w:ascii="Arial" w:eastAsia="Calibri" w:hAnsi="Arial" w:cs="Arial"/>
      <w:spacing w:val="-5"/>
      <w:sz w:val="20"/>
      <w:szCs w:val="20"/>
      <w:lang w:eastAsia="ar-SA"/>
    </w:rPr>
  </w:style>
  <w:style w:type="paragraph" w:customStyle="1" w:styleId="219">
    <w:name w:val="Красная строка 21"/>
    <w:basedOn w:val="afa"/>
    <w:uiPriority w:val="99"/>
    <w:rsid w:val="004976BA"/>
    <w:pPr>
      <w:spacing w:line="276" w:lineRule="auto"/>
      <w:ind w:firstLine="709"/>
    </w:pPr>
    <w:rPr>
      <w:rFonts w:eastAsia="Calibri"/>
      <w:sz w:val="22"/>
      <w:szCs w:val="22"/>
      <w:lang w:eastAsia="en-US"/>
    </w:rPr>
  </w:style>
  <w:style w:type="paragraph" w:customStyle="1" w:styleId="2fb">
    <w:name w:val="Название объекта2"/>
    <w:basedOn w:val="a1"/>
    <w:uiPriority w:val="99"/>
    <w:rsid w:val="004976BA"/>
    <w:pPr>
      <w:suppressAutoHyphens/>
      <w:spacing w:line="360" w:lineRule="auto"/>
      <w:ind w:left="1080" w:firstLine="709"/>
    </w:pPr>
    <w:rPr>
      <w:rFonts w:ascii="Arial" w:hAnsi="Arial" w:cs="Arial"/>
      <w:spacing w:val="-5"/>
      <w:sz w:val="20"/>
      <w:szCs w:val="20"/>
      <w:lang w:eastAsia="ar-SA"/>
    </w:rPr>
  </w:style>
  <w:style w:type="paragraph" w:customStyle="1" w:styleId="2fc">
    <w:name w:val="Цитата2"/>
    <w:basedOn w:val="a1"/>
    <w:uiPriority w:val="99"/>
    <w:rsid w:val="004976BA"/>
    <w:pPr>
      <w:suppressAutoHyphens/>
      <w:spacing w:line="360" w:lineRule="auto"/>
      <w:ind w:left="526" w:right="43" w:firstLine="709"/>
    </w:pPr>
    <w:rPr>
      <w:sz w:val="28"/>
      <w:szCs w:val="20"/>
      <w:lang w:eastAsia="ar-SA"/>
    </w:rPr>
  </w:style>
  <w:style w:type="paragraph" w:customStyle="1" w:styleId="2fd">
    <w:name w:val="Марки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2fe">
    <w:name w:val="Нумерованный список2"/>
    <w:basedOn w:val="a1"/>
    <w:uiPriority w:val="99"/>
    <w:rsid w:val="004976BA"/>
    <w:pPr>
      <w:suppressAutoHyphens/>
      <w:spacing w:before="280" w:after="280" w:line="360" w:lineRule="auto"/>
      <w:ind w:firstLine="709"/>
    </w:pPr>
    <w:rPr>
      <w:sz w:val="28"/>
      <w:lang w:eastAsia="ar-SA"/>
    </w:rPr>
  </w:style>
  <w:style w:type="paragraph" w:customStyle="1" w:styleId="afffffff6">
    <w:name w:val="Таблица"/>
    <w:basedOn w:val="a1"/>
    <w:uiPriority w:val="99"/>
    <w:rsid w:val="004976BA"/>
    <w:pPr>
      <w:suppressAutoHyphens/>
    </w:pPr>
    <w:rPr>
      <w:lang w:eastAsia="ar-SA"/>
    </w:rPr>
  </w:style>
  <w:style w:type="paragraph" w:customStyle="1" w:styleId="S6">
    <w:name w:val="S_Титульный"/>
    <w:basedOn w:val="affffffc"/>
    <w:uiPriority w:val="99"/>
    <w:rsid w:val="004976BA"/>
    <w:pPr>
      <w:keepNext w:val="0"/>
      <w:keepLines w:val="0"/>
      <w:pBdr>
        <w:top w:val="none" w:sz="0" w:space="0" w:color="auto"/>
      </w:pBdr>
      <w:spacing w:before="0" w:after="0" w:line="360" w:lineRule="auto"/>
      <w:ind w:left="3060" w:firstLine="0"/>
      <w:jc w:val="right"/>
    </w:pPr>
    <w:rPr>
      <w:rFonts w:ascii="Times New Roman" w:hAnsi="Times New Roman" w:cs="Times New Roman"/>
      <w:bCs w:val="0"/>
      <w:caps/>
      <w:spacing w:val="0"/>
      <w:sz w:val="24"/>
      <w:szCs w:val="24"/>
    </w:rPr>
  </w:style>
  <w:style w:type="paragraph" w:customStyle="1" w:styleId="xl27">
    <w:name w:val="xl2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8">
    <w:name w:val="xl2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9">
    <w:name w:val="xl29"/>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0">
    <w:name w:val="xl3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1">
    <w:name w:val="xl31"/>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2">
    <w:name w:val="xl3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3">
    <w:name w:val="xl33"/>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4">
    <w:name w:val="xl34"/>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5">
    <w:name w:val="xl35"/>
    <w:basedOn w:val="a1"/>
    <w:uiPriority w:val="99"/>
    <w:rsid w:val="004976BA"/>
    <w:pPr>
      <w:pBdr>
        <w:left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6">
    <w:name w:val="xl3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37">
    <w:name w:val="xl37"/>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8">
    <w:name w:val="xl38"/>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39">
    <w:name w:val="xl39"/>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0">
    <w:name w:val="xl40"/>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1">
    <w:name w:val="xl41"/>
    <w:basedOn w:val="a1"/>
    <w:uiPriority w:val="99"/>
    <w:rsid w:val="004976BA"/>
    <w:pPr>
      <w:pBdr>
        <w:top w:val="single" w:sz="4" w:space="0" w:color="000000"/>
        <w:bottom w:val="single" w:sz="4" w:space="0" w:color="000000"/>
      </w:pBdr>
      <w:suppressAutoHyphens/>
      <w:spacing w:before="280" w:after="280"/>
      <w:jc w:val="center"/>
      <w:textAlignment w:val="center"/>
    </w:pPr>
    <w:rPr>
      <w:sz w:val="22"/>
      <w:szCs w:val="22"/>
      <w:lang w:eastAsia="ar-SA"/>
    </w:rPr>
  </w:style>
  <w:style w:type="paragraph" w:customStyle="1" w:styleId="xl42">
    <w:name w:val="xl42"/>
    <w:basedOn w:val="a1"/>
    <w:uiPriority w:val="99"/>
    <w:rsid w:val="004976BA"/>
    <w:pPr>
      <w:pBdr>
        <w:top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3">
    <w:name w:val="xl43"/>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23">
    <w:name w:val="xl2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sz w:val="22"/>
      <w:szCs w:val="22"/>
      <w:lang w:eastAsia="ar-SA"/>
    </w:rPr>
  </w:style>
  <w:style w:type="paragraph" w:customStyle="1" w:styleId="xl24">
    <w:name w:val="xl2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b/>
      <w:bCs/>
      <w:sz w:val="22"/>
      <w:szCs w:val="22"/>
      <w:lang w:eastAsia="ar-SA"/>
    </w:rPr>
  </w:style>
  <w:style w:type="paragraph" w:customStyle="1" w:styleId="xl25">
    <w:name w:val="xl2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pPr>
    <w:rPr>
      <w:b/>
      <w:bCs/>
      <w:sz w:val="22"/>
      <w:szCs w:val="22"/>
      <w:lang w:eastAsia="ar-SA"/>
    </w:rPr>
  </w:style>
  <w:style w:type="paragraph" w:customStyle="1" w:styleId="xl26">
    <w:name w:val="xl2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44">
    <w:name w:val="xl44"/>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45">
    <w:name w:val="xl45"/>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6">
    <w:name w:val="xl46"/>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7">
    <w:name w:val="xl47"/>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48">
    <w:name w:val="xl48"/>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49">
    <w:name w:val="xl4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0">
    <w:name w:val="xl5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1">
    <w:name w:val="xl5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color w:val="FF0000"/>
      <w:lang w:eastAsia="ar-SA"/>
    </w:rPr>
  </w:style>
  <w:style w:type="paragraph" w:customStyle="1" w:styleId="xl52">
    <w:name w:val="xl5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color w:val="FF0000"/>
      <w:lang w:eastAsia="ar-SA"/>
    </w:rPr>
  </w:style>
  <w:style w:type="paragraph" w:customStyle="1" w:styleId="xl53">
    <w:name w:val="xl53"/>
    <w:basedOn w:val="a1"/>
    <w:uiPriority w:val="99"/>
    <w:rsid w:val="004976BA"/>
    <w:pPr>
      <w:pBdr>
        <w:top w:val="single" w:sz="4" w:space="0" w:color="000000"/>
        <w:left w:val="single" w:sz="4" w:space="0" w:color="000000"/>
        <w:right w:val="single" w:sz="4" w:space="0" w:color="000000"/>
      </w:pBdr>
      <w:suppressAutoHyphens/>
      <w:spacing w:before="280" w:after="280"/>
      <w:jc w:val="center"/>
      <w:textAlignment w:val="center"/>
    </w:pPr>
    <w:rPr>
      <w:lang w:eastAsia="ar-SA"/>
    </w:rPr>
  </w:style>
  <w:style w:type="paragraph" w:customStyle="1" w:styleId="xl54">
    <w:name w:val="xl54"/>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5">
    <w:name w:val="xl5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6">
    <w:name w:val="xl56"/>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57">
    <w:name w:val="xl57"/>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58">
    <w:name w:val="xl5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59">
    <w:name w:val="xl59"/>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0">
    <w:name w:val="xl60"/>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1">
    <w:name w:val="xl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sz w:val="22"/>
      <w:szCs w:val="22"/>
      <w:lang w:eastAsia="ar-SA"/>
    </w:rPr>
  </w:style>
  <w:style w:type="paragraph" w:customStyle="1" w:styleId="xl62">
    <w:name w:val="xl6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58">
    <w:name w:val="xl158"/>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59">
    <w:name w:val="xl159"/>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0">
    <w:name w:val="xl160"/>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b/>
      <w:bCs/>
      <w:sz w:val="22"/>
      <w:szCs w:val="22"/>
      <w:lang w:eastAsia="ar-SA"/>
    </w:rPr>
  </w:style>
  <w:style w:type="paragraph" w:customStyle="1" w:styleId="xl161">
    <w:name w:val="xl161"/>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b/>
      <w:bCs/>
      <w:lang w:eastAsia="ar-SA"/>
    </w:rPr>
  </w:style>
  <w:style w:type="paragraph" w:customStyle="1" w:styleId="xl162">
    <w:name w:val="xl162"/>
    <w:basedOn w:val="a1"/>
    <w:uiPriority w:val="99"/>
    <w:rsid w:val="004976BA"/>
    <w:pPr>
      <w:suppressAutoHyphens/>
      <w:spacing w:before="280" w:after="280"/>
      <w:jc w:val="center"/>
      <w:textAlignment w:val="center"/>
    </w:pPr>
    <w:rPr>
      <w:b/>
      <w:bCs/>
      <w:sz w:val="22"/>
      <w:szCs w:val="22"/>
      <w:lang w:eastAsia="ar-SA"/>
    </w:rPr>
  </w:style>
  <w:style w:type="paragraph" w:customStyle="1" w:styleId="xl163">
    <w:name w:val="xl163"/>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left"/>
      <w:textAlignment w:val="center"/>
    </w:pPr>
    <w:rPr>
      <w:sz w:val="16"/>
      <w:szCs w:val="16"/>
      <w:lang w:eastAsia="ar-SA"/>
    </w:rPr>
  </w:style>
  <w:style w:type="paragraph" w:customStyle="1" w:styleId="xl164">
    <w:name w:val="xl164"/>
    <w:basedOn w:val="a1"/>
    <w:uiPriority w:val="99"/>
    <w:rsid w:val="004976BA"/>
    <w:pPr>
      <w:pBdr>
        <w:top w:val="single" w:sz="4" w:space="0" w:color="000000"/>
        <w:left w:val="single" w:sz="4" w:space="0" w:color="000000"/>
        <w:bottom w:val="single" w:sz="4" w:space="0" w:color="000000"/>
      </w:pBdr>
      <w:suppressAutoHyphens/>
      <w:spacing w:before="280" w:after="280"/>
      <w:jc w:val="center"/>
      <w:textAlignment w:val="center"/>
    </w:pPr>
    <w:rPr>
      <w:sz w:val="16"/>
      <w:szCs w:val="16"/>
      <w:lang w:eastAsia="ar-SA"/>
    </w:rPr>
  </w:style>
  <w:style w:type="paragraph" w:customStyle="1" w:styleId="xl165">
    <w:name w:val="xl165"/>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6">
    <w:name w:val="xl166"/>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7">
    <w:name w:val="xl167"/>
    <w:basedOn w:val="a1"/>
    <w:uiPriority w:val="99"/>
    <w:rsid w:val="004976BA"/>
    <w:pPr>
      <w:pBdr>
        <w:top w:val="single" w:sz="4" w:space="0" w:color="000000"/>
        <w:left w:val="single" w:sz="4" w:space="0" w:color="000000"/>
        <w:bottom w:val="single" w:sz="4" w:space="0" w:color="000000"/>
        <w:right w:val="single" w:sz="4" w:space="0" w:color="000000"/>
      </w:pBdr>
      <w:shd w:val="clear" w:color="auto" w:fill="FFFF99"/>
      <w:suppressAutoHyphens/>
      <w:spacing w:before="280" w:after="280"/>
      <w:jc w:val="center"/>
      <w:textAlignment w:val="center"/>
    </w:pPr>
    <w:rPr>
      <w:sz w:val="16"/>
      <w:szCs w:val="16"/>
      <w:lang w:eastAsia="ar-SA"/>
    </w:rPr>
  </w:style>
  <w:style w:type="paragraph" w:customStyle="1" w:styleId="xl168">
    <w:name w:val="xl168"/>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16"/>
      <w:szCs w:val="16"/>
      <w:lang w:eastAsia="ar-SA"/>
    </w:rPr>
  </w:style>
  <w:style w:type="paragraph" w:customStyle="1" w:styleId="xl169">
    <w:name w:val="xl169"/>
    <w:basedOn w:val="a1"/>
    <w:uiPriority w:val="99"/>
    <w:rsid w:val="004976BA"/>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jc w:val="center"/>
      <w:textAlignment w:val="center"/>
    </w:pPr>
    <w:rPr>
      <w:sz w:val="16"/>
      <w:szCs w:val="16"/>
      <w:lang w:eastAsia="ar-SA"/>
    </w:rPr>
  </w:style>
  <w:style w:type="paragraph" w:customStyle="1" w:styleId="xl170">
    <w:name w:val="xl170"/>
    <w:basedOn w:val="a1"/>
    <w:uiPriority w:val="99"/>
    <w:rsid w:val="004976BA"/>
    <w:pPr>
      <w:pBdr>
        <w:left w:val="single" w:sz="4" w:space="0" w:color="000000"/>
        <w:bottom w:val="single" w:sz="4" w:space="0" w:color="000000"/>
        <w:right w:val="single" w:sz="4" w:space="0" w:color="000000"/>
      </w:pBdr>
      <w:suppressAutoHyphens/>
      <w:spacing w:before="280" w:after="280"/>
      <w:jc w:val="center"/>
      <w:textAlignment w:val="center"/>
    </w:pPr>
    <w:rPr>
      <w:sz w:val="22"/>
      <w:szCs w:val="22"/>
      <w:lang w:eastAsia="ar-SA"/>
    </w:rPr>
  </w:style>
  <w:style w:type="paragraph" w:customStyle="1" w:styleId="xl171">
    <w:name w:val="xl171"/>
    <w:basedOn w:val="a1"/>
    <w:uiPriority w:val="99"/>
    <w:rsid w:val="004976BA"/>
    <w:pPr>
      <w:pBdr>
        <w:top w:val="single" w:sz="4" w:space="0" w:color="000000"/>
        <w:left w:val="single" w:sz="4" w:space="0" w:color="000000"/>
        <w:right w:val="single" w:sz="4" w:space="0" w:color="000000"/>
      </w:pBdr>
      <w:suppressAutoHyphens/>
      <w:spacing w:before="280" w:after="280"/>
      <w:jc w:val="left"/>
    </w:pPr>
    <w:rPr>
      <w:lang w:eastAsia="ar-SA"/>
    </w:rPr>
  </w:style>
  <w:style w:type="paragraph" w:customStyle="1" w:styleId="xl172">
    <w:name w:val="xl172"/>
    <w:basedOn w:val="a1"/>
    <w:uiPriority w:val="99"/>
    <w:rsid w:val="004976BA"/>
    <w:pPr>
      <w:pBdr>
        <w:left w:val="single" w:sz="4" w:space="0" w:color="000000"/>
        <w:bottom w:val="single" w:sz="4" w:space="0" w:color="000000"/>
        <w:right w:val="single" w:sz="4" w:space="0" w:color="000000"/>
      </w:pBdr>
      <w:suppressAutoHyphens/>
      <w:spacing w:before="280" w:after="280"/>
      <w:jc w:val="left"/>
    </w:pPr>
    <w:rPr>
      <w:lang w:eastAsia="ar-SA"/>
    </w:rPr>
  </w:style>
  <w:style w:type="paragraph" w:customStyle="1" w:styleId="xl173">
    <w:name w:val="xl173"/>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4">
    <w:name w:val="xl174"/>
    <w:basedOn w:val="a1"/>
    <w:uiPriority w:val="99"/>
    <w:rsid w:val="004976BA"/>
    <w:pPr>
      <w:pBdr>
        <w:left w:val="single" w:sz="4" w:space="0" w:color="000000"/>
        <w:right w:val="single" w:sz="4" w:space="0" w:color="000000"/>
      </w:pBdr>
      <w:suppressAutoHyphens/>
      <w:spacing w:before="280" w:after="280"/>
      <w:jc w:val="left"/>
      <w:textAlignment w:val="center"/>
    </w:pPr>
    <w:rPr>
      <w:lang w:eastAsia="ar-SA"/>
    </w:rPr>
  </w:style>
  <w:style w:type="paragraph" w:customStyle="1" w:styleId="xl175">
    <w:name w:val="xl175"/>
    <w:basedOn w:val="a1"/>
    <w:uiPriority w:val="99"/>
    <w:rsid w:val="004976BA"/>
    <w:pPr>
      <w:pBdr>
        <w:left w:val="single" w:sz="4" w:space="0" w:color="000000"/>
        <w:right w:val="single" w:sz="4" w:space="0" w:color="000000"/>
      </w:pBdr>
      <w:suppressAutoHyphens/>
      <w:spacing w:before="280" w:after="280"/>
      <w:jc w:val="center"/>
      <w:textAlignment w:val="center"/>
    </w:pPr>
    <w:rPr>
      <w:lang w:eastAsia="ar-SA"/>
    </w:rPr>
  </w:style>
  <w:style w:type="paragraph" w:customStyle="1" w:styleId="xl176">
    <w:name w:val="xl176"/>
    <w:basedOn w:val="a1"/>
    <w:uiPriority w:val="99"/>
    <w:rsid w:val="004976BA"/>
    <w:pPr>
      <w:pBdr>
        <w:top w:val="single" w:sz="4" w:space="0" w:color="000000"/>
        <w:left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7">
    <w:name w:val="xl177"/>
    <w:basedOn w:val="a1"/>
    <w:uiPriority w:val="99"/>
    <w:rsid w:val="004976BA"/>
    <w:pPr>
      <w:pBdr>
        <w:left w:val="single" w:sz="4" w:space="0" w:color="000000"/>
        <w:bottom w:val="single" w:sz="4" w:space="0" w:color="000000"/>
        <w:right w:val="single" w:sz="4" w:space="0" w:color="000000"/>
      </w:pBdr>
      <w:shd w:val="clear" w:color="auto" w:fill="FFFF00"/>
      <w:suppressAutoHyphens/>
      <w:spacing w:before="280" w:after="280"/>
      <w:jc w:val="left"/>
      <w:textAlignment w:val="center"/>
    </w:pPr>
    <w:rPr>
      <w:lang w:eastAsia="ar-SA"/>
    </w:rPr>
  </w:style>
  <w:style w:type="paragraph" w:customStyle="1" w:styleId="xl178">
    <w:name w:val="xl178"/>
    <w:basedOn w:val="a1"/>
    <w:uiPriority w:val="99"/>
    <w:rsid w:val="004976BA"/>
    <w:pPr>
      <w:pBdr>
        <w:top w:val="single" w:sz="4" w:space="0" w:color="000000"/>
        <w:left w:val="single" w:sz="4" w:space="0" w:color="000000"/>
        <w:right w:val="single" w:sz="4" w:space="0" w:color="000000"/>
      </w:pBdr>
      <w:suppressAutoHyphens/>
      <w:spacing w:before="280" w:after="280"/>
      <w:jc w:val="center"/>
    </w:pPr>
    <w:rPr>
      <w:lang w:eastAsia="ar-SA"/>
    </w:rPr>
  </w:style>
  <w:style w:type="paragraph" w:customStyle="1" w:styleId="xl179">
    <w:name w:val="xl179"/>
    <w:basedOn w:val="a1"/>
    <w:uiPriority w:val="99"/>
    <w:rsid w:val="004976BA"/>
    <w:pPr>
      <w:pBdr>
        <w:left w:val="single" w:sz="4" w:space="0" w:color="000000"/>
        <w:bottom w:val="single" w:sz="4" w:space="0" w:color="000000"/>
        <w:right w:val="single" w:sz="4" w:space="0" w:color="000000"/>
      </w:pBdr>
      <w:suppressAutoHyphens/>
      <w:spacing w:before="280" w:after="280"/>
      <w:jc w:val="center"/>
    </w:pPr>
    <w:rPr>
      <w:lang w:eastAsia="ar-SA"/>
    </w:rPr>
  </w:style>
  <w:style w:type="paragraph" w:customStyle="1" w:styleId="xl180">
    <w:name w:val="xl180"/>
    <w:basedOn w:val="a1"/>
    <w:uiPriority w:val="99"/>
    <w:rsid w:val="004976BA"/>
    <w:pPr>
      <w:pBdr>
        <w:top w:val="single" w:sz="4" w:space="0" w:color="000000"/>
        <w:left w:val="single" w:sz="4" w:space="0" w:color="000000"/>
        <w:right w:val="single" w:sz="4" w:space="0" w:color="000000"/>
      </w:pBdr>
      <w:suppressAutoHyphens/>
      <w:spacing w:before="280" w:after="280"/>
      <w:jc w:val="left"/>
      <w:textAlignment w:val="center"/>
    </w:pPr>
    <w:rPr>
      <w:lang w:eastAsia="ar-SA"/>
    </w:rPr>
  </w:style>
  <w:style w:type="paragraph" w:customStyle="1" w:styleId="xl181">
    <w:name w:val="xl181"/>
    <w:basedOn w:val="a1"/>
    <w:uiPriority w:val="99"/>
    <w:rsid w:val="004976BA"/>
    <w:pPr>
      <w:pBdr>
        <w:left w:val="single" w:sz="4" w:space="0" w:color="000000"/>
        <w:bottom w:val="single" w:sz="4" w:space="0" w:color="000000"/>
        <w:right w:val="single" w:sz="4" w:space="0" w:color="000000"/>
      </w:pBdr>
      <w:suppressAutoHyphens/>
      <w:spacing w:before="280" w:after="280"/>
      <w:jc w:val="left"/>
      <w:textAlignment w:val="center"/>
    </w:pPr>
    <w:rPr>
      <w:lang w:eastAsia="ar-SA"/>
    </w:rPr>
  </w:style>
  <w:style w:type="paragraph" w:customStyle="1" w:styleId="xl182">
    <w:name w:val="xl182"/>
    <w:basedOn w:val="a1"/>
    <w:uiPriority w:val="99"/>
    <w:rsid w:val="004976BA"/>
    <w:pPr>
      <w:pBdr>
        <w:top w:val="single" w:sz="4" w:space="0" w:color="000000"/>
        <w:left w:val="single" w:sz="4" w:space="0" w:color="000000"/>
        <w:bottom w:val="single" w:sz="4" w:space="0" w:color="000000"/>
        <w:right w:val="single" w:sz="4" w:space="0" w:color="000000"/>
      </w:pBdr>
      <w:suppressAutoHyphens/>
      <w:spacing w:before="280" w:after="280"/>
      <w:jc w:val="center"/>
    </w:pPr>
    <w:rPr>
      <w:sz w:val="22"/>
      <w:szCs w:val="22"/>
      <w:lang w:eastAsia="ar-SA"/>
    </w:rPr>
  </w:style>
  <w:style w:type="paragraph" w:customStyle="1" w:styleId="font9">
    <w:name w:val="font9"/>
    <w:basedOn w:val="a1"/>
    <w:uiPriority w:val="99"/>
    <w:rsid w:val="004976BA"/>
    <w:pPr>
      <w:suppressAutoHyphens/>
      <w:spacing w:before="280" w:after="280"/>
      <w:jc w:val="left"/>
    </w:pPr>
    <w:rPr>
      <w:sz w:val="22"/>
      <w:szCs w:val="22"/>
      <w:u w:val="single"/>
      <w:lang w:eastAsia="ar-SA"/>
    </w:rPr>
  </w:style>
  <w:style w:type="paragraph" w:customStyle="1" w:styleId="font10">
    <w:name w:val="font10"/>
    <w:basedOn w:val="a1"/>
    <w:uiPriority w:val="99"/>
    <w:rsid w:val="004976BA"/>
    <w:pPr>
      <w:suppressAutoHyphens/>
      <w:spacing w:before="280" w:after="280"/>
      <w:jc w:val="left"/>
    </w:pPr>
    <w:rPr>
      <w:b/>
      <w:bCs/>
      <w:sz w:val="22"/>
      <w:szCs w:val="22"/>
      <w:lang w:eastAsia="ar-SA"/>
    </w:rPr>
  </w:style>
  <w:style w:type="paragraph" w:customStyle="1" w:styleId="font11">
    <w:name w:val="font11"/>
    <w:basedOn w:val="a1"/>
    <w:uiPriority w:val="99"/>
    <w:rsid w:val="004976BA"/>
    <w:pPr>
      <w:suppressAutoHyphens/>
      <w:spacing w:before="280" w:after="280"/>
      <w:jc w:val="left"/>
    </w:pPr>
    <w:rPr>
      <w:lang w:eastAsia="ar-SA"/>
    </w:rPr>
  </w:style>
  <w:style w:type="paragraph" w:customStyle="1" w:styleId="font12">
    <w:name w:val="font12"/>
    <w:basedOn w:val="a1"/>
    <w:uiPriority w:val="99"/>
    <w:rsid w:val="004976BA"/>
    <w:pPr>
      <w:suppressAutoHyphens/>
      <w:spacing w:before="280" w:after="280"/>
      <w:jc w:val="left"/>
    </w:pPr>
    <w:rPr>
      <w:b/>
      <w:bCs/>
      <w:sz w:val="22"/>
      <w:szCs w:val="22"/>
      <w:lang w:eastAsia="ar-SA"/>
    </w:rPr>
  </w:style>
  <w:style w:type="paragraph" w:customStyle="1" w:styleId="font13">
    <w:name w:val="font13"/>
    <w:basedOn w:val="a1"/>
    <w:uiPriority w:val="99"/>
    <w:rsid w:val="004976BA"/>
    <w:pPr>
      <w:suppressAutoHyphens/>
      <w:spacing w:before="280" w:after="280"/>
      <w:jc w:val="left"/>
    </w:pPr>
    <w:rPr>
      <w:lang w:eastAsia="ar-SA"/>
    </w:rPr>
  </w:style>
  <w:style w:type="paragraph" w:customStyle="1" w:styleId="S20">
    <w:name w:val="S_Заголовок 2"/>
    <w:basedOn w:val="21"/>
    <w:uiPriority w:val="99"/>
    <w:rsid w:val="004976BA"/>
    <w:pPr>
      <w:keepNext w:val="0"/>
      <w:keepLines w:val="0"/>
      <w:tabs>
        <w:tab w:val="num" w:pos="720"/>
      </w:tabs>
      <w:suppressAutoHyphens/>
      <w:spacing w:before="0" w:after="0" w:line="240" w:lineRule="auto"/>
      <w:jc w:val="both"/>
    </w:pPr>
    <w:rPr>
      <w:bCs w:val="0"/>
      <w:szCs w:val="24"/>
      <w:lang w:eastAsia="ar-SA"/>
    </w:rPr>
  </w:style>
  <w:style w:type="paragraph" w:customStyle="1" w:styleId="S31">
    <w:name w:val="S_Заголовок 3"/>
    <w:basedOn w:val="30"/>
    <w:uiPriority w:val="99"/>
    <w:rsid w:val="004976BA"/>
    <w:pPr>
      <w:keepNext w:val="0"/>
      <w:keepLines w:val="0"/>
      <w:tabs>
        <w:tab w:val="num" w:pos="720"/>
      </w:tabs>
      <w:suppressAutoHyphens/>
      <w:spacing w:line="360" w:lineRule="auto"/>
      <w:jc w:val="left"/>
    </w:pPr>
    <w:rPr>
      <w:rFonts w:eastAsia="Times New Roman" w:cs="Times New Roman"/>
      <w:bCs w:val="0"/>
      <w:i/>
      <w:u w:val="single"/>
      <w:lang w:eastAsia="ar-SA"/>
    </w:rPr>
  </w:style>
  <w:style w:type="paragraph" w:customStyle="1" w:styleId="S40">
    <w:name w:val="S_Заголовок 4"/>
    <w:basedOn w:val="4"/>
    <w:uiPriority w:val="99"/>
    <w:rsid w:val="004976BA"/>
    <w:pPr>
      <w:keepNext w:val="0"/>
      <w:keepLines w:val="0"/>
      <w:tabs>
        <w:tab w:val="num" w:pos="720"/>
      </w:tabs>
      <w:suppressAutoHyphens/>
      <w:ind w:firstLine="0"/>
      <w:jc w:val="left"/>
    </w:pPr>
    <w:rPr>
      <w:rFonts w:eastAsia="Calibri" w:cs="Times New Roman"/>
      <w:bCs w:val="0"/>
      <w:iCs w:val="0"/>
      <w:lang w:eastAsia="ar-SA"/>
    </w:rPr>
  </w:style>
  <w:style w:type="paragraph" w:customStyle="1" w:styleId="afffffff7">
    <w:name w:val="Статья"/>
    <w:basedOn w:val="a1"/>
    <w:uiPriority w:val="99"/>
    <w:rsid w:val="004976BA"/>
    <w:pPr>
      <w:suppressAutoHyphens/>
    </w:pPr>
    <w:rPr>
      <w:lang w:eastAsia="ar-SA"/>
    </w:rPr>
  </w:style>
  <w:style w:type="paragraph" w:customStyle="1" w:styleId="1fff6">
    <w:name w:val="текст 1"/>
    <w:basedOn w:val="a1"/>
    <w:next w:val="a1"/>
    <w:uiPriority w:val="99"/>
    <w:rsid w:val="004976BA"/>
    <w:pPr>
      <w:suppressAutoHyphens/>
      <w:ind w:firstLine="540"/>
    </w:pPr>
    <w:rPr>
      <w:sz w:val="20"/>
      <w:lang w:eastAsia="ar-SA"/>
    </w:rPr>
  </w:style>
  <w:style w:type="paragraph" w:customStyle="1" w:styleId="afffffff8">
    <w:name w:val="Заголовок таблици"/>
    <w:basedOn w:val="1fff6"/>
    <w:uiPriority w:val="99"/>
    <w:rsid w:val="004976BA"/>
    <w:rPr>
      <w:sz w:val="22"/>
    </w:rPr>
  </w:style>
  <w:style w:type="paragraph" w:customStyle="1" w:styleId="afffffff9">
    <w:name w:val="Номер таблици"/>
    <w:basedOn w:val="a1"/>
    <w:next w:val="a1"/>
    <w:uiPriority w:val="99"/>
    <w:rsid w:val="004976BA"/>
    <w:pPr>
      <w:suppressAutoHyphens/>
      <w:jc w:val="right"/>
    </w:pPr>
    <w:rPr>
      <w:b/>
      <w:sz w:val="20"/>
      <w:lang w:eastAsia="ar-SA"/>
    </w:rPr>
  </w:style>
  <w:style w:type="paragraph" w:customStyle="1" w:styleId="afffffffa">
    <w:name w:val="Приложение"/>
    <w:basedOn w:val="a1"/>
    <w:next w:val="a1"/>
    <w:uiPriority w:val="99"/>
    <w:rsid w:val="004976BA"/>
    <w:pPr>
      <w:suppressAutoHyphens/>
      <w:jc w:val="right"/>
    </w:pPr>
    <w:rPr>
      <w:sz w:val="20"/>
      <w:lang w:eastAsia="ar-SA"/>
    </w:rPr>
  </w:style>
  <w:style w:type="paragraph" w:customStyle="1" w:styleId="afffffffb">
    <w:name w:val="Обычный по таблице"/>
    <w:basedOn w:val="a1"/>
    <w:uiPriority w:val="99"/>
    <w:rsid w:val="004976BA"/>
    <w:pPr>
      <w:suppressAutoHyphens/>
      <w:jc w:val="left"/>
    </w:pPr>
    <w:rPr>
      <w:lang w:eastAsia="ar-SA"/>
    </w:rPr>
  </w:style>
  <w:style w:type="paragraph" w:customStyle="1" w:styleId="S7">
    <w:name w:val="S_Обычный в таблице"/>
    <w:basedOn w:val="a1"/>
    <w:uiPriority w:val="99"/>
    <w:rsid w:val="004976BA"/>
    <w:pPr>
      <w:suppressAutoHyphens/>
      <w:spacing w:line="360" w:lineRule="auto"/>
      <w:jc w:val="center"/>
    </w:pPr>
    <w:rPr>
      <w:lang w:eastAsia="ar-SA"/>
    </w:rPr>
  </w:style>
  <w:style w:type="paragraph" w:customStyle="1" w:styleId="102">
    <w:name w:val="Оглавление 10"/>
    <w:basedOn w:val="1ff4"/>
    <w:uiPriority w:val="99"/>
    <w:rsid w:val="004976BA"/>
    <w:pPr>
      <w:tabs>
        <w:tab w:val="right" w:leader="dot" w:pos="9637"/>
      </w:tabs>
      <w:ind w:left="2547" w:firstLine="0"/>
    </w:pPr>
  </w:style>
  <w:style w:type="paragraph" w:customStyle="1" w:styleId="afffffffc">
    <w:name w:val="Содержимое врезки"/>
    <w:basedOn w:val="a2"/>
    <w:uiPriority w:val="99"/>
    <w:rsid w:val="004976BA"/>
    <w:pPr>
      <w:suppressAutoHyphens/>
      <w:spacing w:after="0" w:line="360" w:lineRule="auto"/>
      <w:ind w:right="-8" w:firstLine="709"/>
    </w:pPr>
    <w:rPr>
      <w:rFonts w:eastAsia="Calibri"/>
      <w:sz w:val="28"/>
      <w:lang w:eastAsia="ar-SA"/>
    </w:rPr>
  </w:style>
  <w:style w:type="paragraph" w:styleId="afffffffd">
    <w:name w:val="Plain Text"/>
    <w:basedOn w:val="a1"/>
    <w:link w:val="afffffffe"/>
    <w:uiPriority w:val="99"/>
    <w:rsid w:val="004976BA"/>
    <w:pPr>
      <w:jc w:val="left"/>
    </w:pPr>
    <w:rPr>
      <w:rFonts w:ascii="Courier New" w:hAnsi="Courier New"/>
      <w:sz w:val="20"/>
      <w:szCs w:val="20"/>
      <w:lang w:eastAsia="en-US"/>
    </w:rPr>
  </w:style>
  <w:style w:type="character" w:customStyle="1" w:styleId="afffffffe">
    <w:name w:val="Текст Знак"/>
    <w:basedOn w:val="a3"/>
    <w:link w:val="afffffffd"/>
    <w:uiPriority w:val="99"/>
    <w:rsid w:val="004976BA"/>
    <w:rPr>
      <w:rFonts w:ascii="Courier New" w:eastAsia="Times New Roman" w:hAnsi="Courier New" w:cs="Times New Roman"/>
      <w:sz w:val="20"/>
      <w:szCs w:val="20"/>
    </w:rPr>
  </w:style>
  <w:style w:type="paragraph" w:customStyle="1" w:styleId="11Char">
    <w:name w:val="Знак1 Знак Знак Знак Знак Знак Знак Знак Знак1 Char"/>
    <w:basedOn w:val="a1"/>
    <w:uiPriority w:val="99"/>
    <w:rsid w:val="004976BA"/>
    <w:pPr>
      <w:spacing w:after="160" w:line="240" w:lineRule="exact"/>
      <w:jc w:val="left"/>
    </w:pPr>
    <w:rPr>
      <w:rFonts w:ascii="Verdana" w:hAnsi="Verdana"/>
      <w:sz w:val="20"/>
      <w:szCs w:val="20"/>
      <w:lang w:val="en-US" w:eastAsia="en-US"/>
    </w:rPr>
  </w:style>
  <w:style w:type="character" w:customStyle="1" w:styleId="1fff7">
    <w:name w:val="Знак Знак Знак Знак1"/>
    <w:uiPriority w:val="99"/>
    <w:rsid w:val="004976BA"/>
    <w:rPr>
      <w:sz w:val="24"/>
      <w:szCs w:val="24"/>
      <w:lang w:val="ru-RU" w:eastAsia="ar-SA" w:bidi="ar-SA"/>
    </w:rPr>
  </w:style>
  <w:style w:type="character" w:customStyle="1" w:styleId="21a">
    <w:name w:val="Знак21"/>
    <w:uiPriority w:val="99"/>
    <w:rsid w:val="004976BA"/>
    <w:rPr>
      <w:b/>
      <w:bCs/>
      <w:sz w:val="24"/>
      <w:szCs w:val="24"/>
      <w:lang w:val="ru-RU" w:eastAsia="ar-SA" w:bidi="ar-SA"/>
    </w:rPr>
  </w:style>
  <w:style w:type="paragraph" w:styleId="37">
    <w:name w:val="Body Text 3"/>
    <w:basedOn w:val="a1"/>
    <w:link w:val="38"/>
    <w:uiPriority w:val="99"/>
    <w:rsid w:val="004976BA"/>
    <w:pPr>
      <w:spacing w:after="120"/>
      <w:jc w:val="left"/>
    </w:pPr>
    <w:rPr>
      <w:sz w:val="16"/>
      <w:szCs w:val="16"/>
      <w:lang w:eastAsia="en-US"/>
    </w:rPr>
  </w:style>
  <w:style w:type="character" w:customStyle="1" w:styleId="38">
    <w:name w:val="Основной текст 3 Знак"/>
    <w:basedOn w:val="a3"/>
    <w:link w:val="37"/>
    <w:uiPriority w:val="99"/>
    <w:rsid w:val="004976BA"/>
    <w:rPr>
      <w:rFonts w:ascii="Times New Roman" w:eastAsia="Times New Roman" w:hAnsi="Times New Roman" w:cs="Times New Roman"/>
      <w:sz w:val="16"/>
      <w:szCs w:val="16"/>
    </w:rPr>
  </w:style>
  <w:style w:type="paragraph" w:customStyle="1" w:styleId="Iauiue">
    <w:name w:val="Iau?iue"/>
    <w:uiPriority w:val="99"/>
    <w:rsid w:val="004976BA"/>
    <w:pPr>
      <w:spacing w:after="0" w:line="240" w:lineRule="auto"/>
    </w:pPr>
    <w:rPr>
      <w:rFonts w:ascii="Arial CYR" w:eastAsia="Times New Roman" w:hAnsi="Arial CYR" w:cs="Times New Roman"/>
      <w:sz w:val="20"/>
      <w:szCs w:val="20"/>
      <w:lang w:val="en-US" w:eastAsia="ru-RU"/>
    </w:rPr>
  </w:style>
  <w:style w:type="paragraph" w:customStyle="1" w:styleId="consplusnormal0">
    <w:name w:val="consplusnormal"/>
    <w:basedOn w:val="a1"/>
    <w:uiPriority w:val="99"/>
    <w:rsid w:val="004976BA"/>
    <w:pPr>
      <w:autoSpaceDE w:val="0"/>
      <w:autoSpaceDN w:val="0"/>
      <w:ind w:firstLine="720"/>
      <w:jc w:val="left"/>
    </w:pPr>
    <w:rPr>
      <w:rFonts w:ascii="Arial" w:hAnsi="Arial" w:cs="Arial"/>
      <w:sz w:val="20"/>
      <w:szCs w:val="20"/>
    </w:rPr>
  </w:style>
  <w:style w:type="paragraph" w:customStyle="1" w:styleId="ConsPlusCell">
    <w:name w:val="ConsPlusCell"/>
    <w:uiPriority w:val="99"/>
    <w:rsid w:val="004976B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ff">
    <w:name w:val="МОН"/>
    <w:basedOn w:val="a1"/>
    <w:uiPriority w:val="99"/>
    <w:rsid w:val="004976BA"/>
    <w:pPr>
      <w:spacing w:line="360" w:lineRule="auto"/>
      <w:ind w:firstLine="709"/>
    </w:pPr>
    <w:rPr>
      <w:sz w:val="28"/>
      <w:szCs w:val="28"/>
    </w:rPr>
  </w:style>
  <w:style w:type="character" w:styleId="affffffff0">
    <w:name w:val="footnote reference"/>
    <w:uiPriority w:val="99"/>
    <w:unhideWhenUsed/>
    <w:rsid w:val="004976BA"/>
    <w:rPr>
      <w:vertAlign w:val="superscript"/>
    </w:rPr>
  </w:style>
  <w:style w:type="paragraph" w:customStyle="1" w:styleId="223">
    <w:name w:val="Основной текст с отступом 22"/>
    <w:basedOn w:val="2c"/>
    <w:uiPriority w:val="99"/>
    <w:rsid w:val="004976BA"/>
    <w:pPr>
      <w:snapToGrid/>
      <w:ind w:firstLine="709"/>
      <w:jc w:val="both"/>
    </w:pPr>
    <w:rPr>
      <w:snapToGrid w:val="0"/>
      <w:sz w:val="28"/>
    </w:rPr>
  </w:style>
  <w:style w:type="paragraph" w:customStyle="1" w:styleId="2ff">
    <w:name w:val="Основной текст2"/>
    <w:basedOn w:val="2c"/>
    <w:uiPriority w:val="99"/>
    <w:qFormat/>
    <w:rsid w:val="004976BA"/>
    <w:pPr>
      <w:jc w:val="both"/>
    </w:pPr>
    <w:rPr>
      <w:rFonts w:ascii="a_Timer" w:hAnsi="a_Timer"/>
      <w:sz w:val="28"/>
    </w:rPr>
  </w:style>
  <w:style w:type="paragraph" w:customStyle="1" w:styleId="39">
    <w:name w:val="Цитата3"/>
    <w:basedOn w:val="a1"/>
    <w:uiPriority w:val="99"/>
    <w:rsid w:val="004976BA"/>
    <w:pPr>
      <w:suppressAutoHyphens/>
      <w:spacing w:line="360" w:lineRule="auto"/>
      <w:ind w:left="526" w:right="43" w:firstLine="709"/>
    </w:pPr>
    <w:rPr>
      <w:sz w:val="28"/>
      <w:szCs w:val="20"/>
      <w:lang w:eastAsia="ar-SA"/>
    </w:rPr>
  </w:style>
  <w:style w:type="paragraph" w:customStyle="1" w:styleId="3a">
    <w:name w:val="Марки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3b">
    <w:name w:val="Нумерованный список3"/>
    <w:basedOn w:val="a1"/>
    <w:uiPriority w:val="99"/>
    <w:rsid w:val="004976BA"/>
    <w:pPr>
      <w:suppressAutoHyphens/>
      <w:spacing w:before="280" w:after="280" w:line="360" w:lineRule="auto"/>
      <w:ind w:firstLine="709"/>
    </w:pPr>
    <w:rPr>
      <w:sz w:val="28"/>
      <w:lang w:eastAsia="ar-SA"/>
    </w:rPr>
  </w:style>
  <w:style w:type="paragraph" w:customStyle="1" w:styleId="affffffff1">
    <w:name w:val="новый"/>
    <w:basedOn w:val="a1"/>
    <w:uiPriority w:val="99"/>
    <w:rsid w:val="004976BA"/>
    <w:pPr>
      <w:autoSpaceDE w:val="0"/>
      <w:autoSpaceDN w:val="0"/>
      <w:adjustRightInd w:val="0"/>
      <w:spacing w:line="360" w:lineRule="auto"/>
      <w:ind w:firstLine="720"/>
    </w:pPr>
    <w:rPr>
      <w:sz w:val="28"/>
      <w:szCs w:val="28"/>
    </w:rPr>
  </w:style>
  <w:style w:type="character" w:customStyle="1" w:styleId="FontStyle41">
    <w:name w:val="Font Style41"/>
    <w:uiPriority w:val="99"/>
    <w:rsid w:val="004976BA"/>
    <w:rPr>
      <w:rFonts w:ascii="Times New Roman" w:hAnsi="Times New Roman" w:cs="Times New Roman" w:hint="default"/>
      <w:sz w:val="28"/>
      <w:szCs w:val="28"/>
    </w:rPr>
  </w:style>
  <w:style w:type="paragraph" w:customStyle="1" w:styleId="affffffff2">
    <w:name w:val="Знак Знак Знак Знак Знак Знак Знак Знак Знак Знак"/>
    <w:basedOn w:val="a1"/>
    <w:uiPriority w:val="99"/>
    <w:rsid w:val="004976BA"/>
    <w:pPr>
      <w:jc w:val="left"/>
    </w:pPr>
    <w:rPr>
      <w:rFonts w:ascii="Verdana" w:hAnsi="Verdana" w:cs="Verdana"/>
      <w:sz w:val="20"/>
      <w:szCs w:val="20"/>
      <w:lang w:val="en-US" w:eastAsia="en-US"/>
    </w:rPr>
  </w:style>
  <w:style w:type="paragraph" w:customStyle="1" w:styleId="affffffff3">
    <w:name w:val="Пункт"/>
    <w:basedOn w:val="aff5"/>
    <w:link w:val="affffffff4"/>
    <w:uiPriority w:val="99"/>
    <w:qFormat/>
    <w:rsid w:val="004976BA"/>
    <w:pPr>
      <w:keepNext/>
      <w:keepLines/>
      <w:ind w:right="0"/>
      <w:contextualSpacing w:val="0"/>
      <w:outlineLvl w:val="0"/>
    </w:pPr>
    <w:rPr>
      <w:rFonts w:eastAsia="Times New Roman"/>
      <w:bCs/>
      <w:sz w:val="32"/>
      <w:szCs w:val="32"/>
    </w:rPr>
  </w:style>
  <w:style w:type="character" w:customStyle="1" w:styleId="affffffff4">
    <w:name w:val="Пункт Знак"/>
    <w:link w:val="affffffff3"/>
    <w:uiPriority w:val="99"/>
    <w:rsid w:val="004976BA"/>
    <w:rPr>
      <w:rFonts w:ascii="Times New Roman" w:eastAsia="Times New Roman" w:hAnsi="Times New Roman" w:cs="Times New Roman"/>
      <w:b/>
      <w:bCs/>
      <w:sz w:val="32"/>
      <w:szCs w:val="32"/>
    </w:rPr>
  </w:style>
  <w:style w:type="paragraph" w:styleId="affffffff5">
    <w:name w:val="endnote text"/>
    <w:basedOn w:val="a1"/>
    <w:link w:val="affffffff6"/>
    <w:uiPriority w:val="99"/>
    <w:unhideWhenUsed/>
    <w:rsid w:val="004976BA"/>
    <w:pPr>
      <w:jc w:val="left"/>
    </w:pPr>
    <w:rPr>
      <w:sz w:val="20"/>
      <w:szCs w:val="20"/>
      <w:lang w:eastAsia="en-US"/>
    </w:rPr>
  </w:style>
  <w:style w:type="character" w:customStyle="1" w:styleId="affffffff6">
    <w:name w:val="Текст концевой сноски Знак"/>
    <w:basedOn w:val="a3"/>
    <w:link w:val="affffffff5"/>
    <w:uiPriority w:val="99"/>
    <w:rsid w:val="004976BA"/>
    <w:rPr>
      <w:rFonts w:ascii="Times New Roman" w:eastAsia="Times New Roman" w:hAnsi="Times New Roman" w:cs="Times New Roman"/>
      <w:sz w:val="20"/>
      <w:szCs w:val="20"/>
    </w:rPr>
  </w:style>
  <w:style w:type="character" w:styleId="affffffff7">
    <w:name w:val="endnote reference"/>
    <w:uiPriority w:val="99"/>
    <w:unhideWhenUsed/>
    <w:rsid w:val="004976BA"/>
    <w:rPr>
      <w:vertAlign w:val="superscript"/>
    </w:rPr>
  </w:style>
  <w:style w:type="paragraph" w:customStyle="1" w:styleId="affffffff8">
    <w:name w:val="Подпункт"/>
    <w:basedOn w:val="aa"/>
    <w:link w:val="affffffff9"/>
    <w:uiPriority w:val="99"/>
    <w:qFormat/>
    <w:rsid w:val="004976BA"/>
    <w:pPr>
      <w:suppressAutoHyphens/>
      <w:spacing w:line="360" w:lineRule="auto"/>
      <w:ind w:left="708" w:firstLine="709"/>
      <w:contextualSpacing w:val="0"/>
    </w:pPr>
    <w:rPr>
      <w:lang w:eastAsia="ar-SA"/>
    </w:rPr>
  </w:style>
  <w:style w:type="character" w:customStyle="1" w:styleId="affffffff9">
    <w:name w:val="Подпункт Знак"/>
    <w:link w:val="affffffff8"/>
    <w:uiPriority w:val="99"/>
    <w:rsid w:val="004976BA"/>
    <w:rPr>
      <w:rFonts w:ascii="Times New Roman" w:eastAsia="Times New Roman" w:hAnsi="Times New Roman" w:cs="Times New Roman"/>
      <w:sz w:val="24"/>
      <w:szCs w:val="24"/>
      <w:lang w:eastAsia="ar-SA"/>
    </w:rPr>
  </w:style>
  <w:style w:type="paragraph" w:customStyle="1" w:styleId="TableParagraph">
    <w:name w:val="Table Paragraph"/>
    <w:basedOn w:val="a1"/>
    <w:uiPriority w:val="99"/>
    <w:qFormat/>
    <w:rsid w:val="004976BA"/>
    <w:pPr>
      <w:widowControl w:val="0"/>
      <w:jc w:val="left"/>
    </w:pPr>
    <w:rPr>
      <w:rFonts w:ascii="Calibri" w:eastAsia="Calibri" w:hAnsi="Calibri"/>
      <w:sz w:val="22"/>
      <w:szCs w:val="22"/>
      <w:lang w:val="en-US" w:eastAsia="en-US"/>
    </w:rPr>
  </w:style>
  <w:style w:type="paragraph" w:customStyle="1" w:styleId="form3">
    <w:name w:val="form3"/>
    <w:basedOn w:val="a1"/>
    <w:uiPriority w:val="99"/>
    <w:rsid w:val="004976BA"/>
    <w:pPr>
      <w:spacing w:before="100" w:beforeAutospacing="1" w:after="100" w:afterAutospacing="1"/>
      <w:jc w:val="left"/>
    </w:pPr>
  </w:style>
  <w:style w:type="paragraph" w:customStyle="1" w:styleId="s11">
    <w:name w:val="s_1"/>
    <w:basedOn w:val="a1"/>
    <w:uiPriority w:val="99"/>
    <w:rsid w:val="004976BA"/>
    <w:pPr>
      <w:spacing w:before="100" w:beforeAutospacing="1" w:after="100" w:afterAutospacing="1"/>
      <w:jc w:val="left"/>
    </w:pPr>
  </w:style>
  <w:style w:type="table" w:customStyle="1" w:styleId="414">
    <w:name w:val="Сетка таблицы4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ff8">
    <w:name w:val="Нет списка1"/>
    <w:next w:val="a5"/>
    <w:uiPriority w:val="99"/>
    <w:semiHidden/>
    <w:unhideWhenUsed/>
    <w:rsid w:val="004976BA"/>
  </w:style>
  <w:style w:type="table" w:styleId="affffffffa">
    <w:name w:val="Light List"/>
    <w:basedOn w:val="a4"/>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ff0">
    <w:name w:val="Нет списка2"/>
    <w:next w:val="a5"/>
    <w:uiPriority w:val="99"/>
    <w:semiHidden/>
    <w:unhideWhenUsed/>
    <w:rsid w:val="004976BA"/>
  </w:style>
  <w:style w:type="character" w:styleId="affffffffb">
    <w:name w:val="annotation reference"/>
    <w:uiPriority w:val="99"/>
    <w:unhideWhenUsed/>
    <w:rsid w:val="004976BA"/>
    <w:rPr>
      <w:sz w:val="16"/>
      <w:szCs w:val="16"/>
    </w:rPr>
  </w:style>
  <w:style w:type="numbering" w:customStyle="1" w:styleId="3c">
    <w:name w:val="Нет списка3"/>
    <w:next w:val="a5"/>
    <w:uiPriority w:val="99"/>
    <w:semiHidden/>
    <w:unhideWhenUsed/>
    <w:rsid w:val="004976BA"/>
  </w:style>
  <w:style w:type="table" w:customStyle="1" w:styleId="4110">
    <w:name w:val="Сетка таблицы4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5"/>
    <w:uiPriority w:val="99"/>
    <w:semiHidden/>
    <w:unhideWhenUsed/>
    <w:rsid w:val="004976BA"/>
  </w:style>
  <w:style w:type="table" w:customStyle="1" w:styleId="1fff9">
    <w:name w:val="Светлый список1"/>
    <w:basedOn w:val="a4"/>
    <w:next w:val="affffffffa"/>
    <w:uiPriority w:val="99"/>
    <w:rsid w:val="004976BA"/>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21b">
    <w:name w:val="Нет списка21"/>
    <w:next w:val="a5"/>
    <w:uiPriority w:val="99"/>
    <w:semiHidden/>
    <w:unhideWhenUsed/>
    <w:rsid w:val="004976BA"/>
  </w:style>
  <w:style w:type="table" w:customStyle="1" w:styleId="162">
    <w:name w:val="Сетка таблицы1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
    <w:next w:val="a5"/>
    <w:uiPriority w:val="99"/>
    <w:semiHidden/>
    <w:unhideWhenUsed/>
    <w:rsid w:val="004976BA"/>
  </w:style>
  <w:style w:type="paragraph" w:customStyle="1" w:styleId="2ff1">
    <w:name w:val="Заг.2"/>
    <w:basedOn w:val="30"/>
    <w:link w:val="2ff2"/>
    <w:uiPriority w:val="99"/>
    <w:qFormat/>
    <w:rsid w:val="004976BA"/>
    <w:rPr>
      <w:rFonts w:eastAsia="Times New Roman" w:cs="Times New Roman"/>
      <w:b w:val="0"/>
      <w:i/>
      <w:lang w:eastAsia="en-US"/>
    </w:rPr>
  </w:style>
  <w:style w:type="character" w:customStyle="1" w:styleId="2ff2">
    <w:name w:val="Заг.2 Знак"/>
    <w:link w:val="2ff1"/>
    <w:uiPriority w:val="99"/>
    <w:rsid w:val="004976BA"/>
    <w:rPr>
      <w:rFonts w:ascii="Times New Roman" w:eastAsia="Times New Roman" w:hAnsi="Times New Roman" w:cs="Times New Roman"/>
      <w:b/>
      <w:bCs/>
      <w:sz w:val="24"/>
      <w:szCs w:val="24"/>
    </w:rPr>
  </w:style>
  <w:style w:type="paragraph" w:customStyle="1" w:styleId="1fffa">
    <w:name w:val="Заг.1"/>
    <w:basedOn w:val="affffffff3"/>
    <w:next w:val="aff9"/>
    <w:link w:val="1fffb"/>
    <w:uiPriority w:val="99"/>
    <w:qFormat/>
    <w:rsid w:val="004976BA"/>
    <w:pPr>
      <w:pageBreakBefore/>
      <w:tabs>
        <w:tab w:val="left" w:pos="709"/>
      </w:tabs>
      <w:spacing w:before="120" w:after="120"/>
    </w:pPr>
    <w:rPr>
      <w:bCs w:val="0"/>
      <w:sz w:val="27"/>
      <w:szCs w:val="27"/>
    </w:rPr>
  </w:style>
  <w:style w:type="character" w:customStyle="1" w:styleId="1fffb">
    <w:name w:val="Заг.1 Знак"/>
    <w:link w:val="1fffa"/>
    <w:uiPriority w:val="99"/>
    <w:rsid w:val="004976BA"/>
    <w:rPr>
      <w:rFonts w:ascii="Times New Roman" w:eastAsia="Times New Roman" w:hAnsi="Times New Roman" w:cs="Times New Roman"/>
      <w:b/>
      <w:sz w:val="27"/>
      <w:szCs w:val="27"/>
    </w:rPr>
  </w:style>
  <w:style w:type="table" w:customStyle="1" w:styleId="115">
    <w:name w:val="Сетка таблицы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c">
    <w:name w:val="Сетка таблицы21"/>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
    <w:name w:val="00 нумерованный список 1 уровень"/>
    <w:basedOn w:val="a1"/>
    <w:uiPriority w:val="99"/>
    <w:rsid w:val="004976BA"/>
    <w:pPr>
      <w:numPr>
        <w:numId w:val="15"/>
      </w:numPr>
      <w:spacing w:line="319" w:lineRule="auto"/>
      <w:ind w:left="1080"/>
    </w:pPr>
    <w:rPr>
      <w:szCs w:val="28"/>
    </w:rPr>
  </w:style>
  <w:style w:type="numbering" w:customStyle="1" w:styleId="123">
    <w:name w:val="Нет списка12"/>
    <w:next w:val="a5"/>
    <w:uiPriority w:val="99"/>
    <w:semiHidden/>
    <w:unhideWhenUsed/>
    <w:rsid w:val="004976BA"/>
  </w:style>
  <w:style w:type="paragraph" w:customStyle="1" w:styleId="Style7">
    <w:name w:val="Style7"/>
    <w:basedOn w:val="a1"/>
    <w:uiPriority w:val="99"/>
    <w:rsid w:val="004976BA"/>
    <w:pPr>
      <w:widowControl w:val="0"/>
      <w:autoSpaceDE w:val="0"/>
      <w:autoSpaceDN w:val="0"/>
      <w:adjustRightInd w:val="0"/>
      <w:spacing w:line="413" w:lineRule="exact"/>
      <w:ind w:firstLine="696"/>
      <w:jc w:val="left"/>
    </w:pPr>
  </w:style>
  <w:style w:type="paragraph" w:customStyle="1" w:styleId="Style17">
    <w:name w:val="Style17"/>
    <w:basedOn w:val="a1"/>
    <w:uiPriority w:val="99"/>
    <w:rsid w:val="004976BA"/>
    <w:pPr>
      <w:widowControl w:val="0"/>
      <w:autoSpaceDE w:val="0"/>
      <w:autoSpaceDN w:val="0"/>
      <w:adjustRightInd w:val="0"/>
      <w:jc w:val="left"/>
    </w:pPr>
  </w:style>
  <w:style w:type="character" w:customStyle="1" w:styleId="FontStyle32">
    <w:name w:val="Font Style32"/>
    <w:uiPriority w:val="99"/>
    <w:rsid w:val="004976BA"/>
    <w:rPr>
      <w:rFonts w:ascii="Times New Roman" w:hAnsi="Times New Roman" w:cs="Times New Roman"/>
      <w:sz w:val="22"/>
      <w:szCs w:val="22"/>
    </w:rPr>
  </w:style>
  <w:style w:type="character" w:customStyle="1" w:styleId="FontStyle37">
    <w:name w:val="Font Style37"/>
    <w:uiPriority w:val="99"/>
    <w:rsid w:val="004976BA"/>
    <w:rPr>
      <w:rFonts w:ascii="Times New Roman" w:hAnsi="Times New Roman" w:cs="Times New Roman"/>
      <w:b/>
      <w:bCs/>
      <w:sz w:val="22"/>
      <w:szCs w:val="22"/>
    </w:rPr>
  </w:style>
  <w:style w:type="paragraph" w:customStyle="1" w:styleId="Style3">
    <w:name w:val="Style3"/>
    <w:basedOn w:val="a1"/>
    <w:uiPriority w:val="99"/>
    <w:rsid w:val="004976BA"/>
    <w:pPr>
      <w:widowControl w:val="0"/>
      <w:autoSpaceDE w:val="0"/>
      <w:autoSpaceDN w:val="0"/>
      <w:adjustRightInd w:val="0"/>
      <w:spacing w:line="845" w:lineRule="exact"/>
      <w:ind w:hanging="701"/>
      <w:jc w:val="left"/>
    </w:pPr>
  </w:style>
  <w:style w:type="character" w:customStyle="1" w:styleId="FontStyle33">
    <w:name w:val="Font Style33"/>
    <w:uiPriority w:val="99"/>
    <w:rsid w:val="004976BA"/>
    <w:rPr>
      <w:rFonts w:ascii="Times New Roman" w:hAnsi="Times New Roman" w:cs="Times New Roman"/>
      <w:smallCaps/>
      <w:spacing w:val="20"/>
      <w:sz w:val="18"/>
      <w:szCs w:val="18"/>
    </w:rPr>
  </w:style>
  <w:style w:type="character" w:customStyle="1" w:styleId="FontStyle38">
    <w:name w:val="Font Style38"/>
    <w:uiPriority w:val="99"/>
    <w:rsid w:val="004976BA"/>
    <w:rPr>
      <w:rFonts w:ascii="Times New Roman" w:hAnsi="Times New Roman" w:cs="Times New Roman"/>
      <w:i/>
      <w:iCs/>
      <w:spacing w:val="-10"/>
      <w:sz w:val="24"/>
      <w:szCs w:val="24"/>
    </w:rPr>
  </w:style>
  <w:style w:type="character" w:customStyle="1" w:styleId="FontStyle34">
    <w:name w:val="Font Style34"/>
    <w:uiPriority w:val="99"/>
    <w:rsid w:val="004976BA"/>
    <w:rPr>
      <w:rFonts w:ascii="Times New Roman" w:hAnsi="Times New Roman" w:cs="Times New Roman"/>
      <w:sz w:val="16"/>
      <w:szCs w:val="16"/>
    </w:rPr>
  </w:style>
  <w:style w:type="paragraph" w:customStyle="1" w:styleId="Style5">
    <w:name w:val="Style5"/>
    <w:basedOn w:val="a1"/>
    <w:uiPriority w:val="99"/>
    <w:rsid w:val="004976BA"/>
    <w:pPr>
      <w:widowControl w:val="0"/>
      <w:autoSpaceDE w:val="0"/>
      <w:autoSpaceDN w:val="0"/>
      <w:adjustRightInd w:val="0"/>
      <w:jc w:val="left"/>
    </w:pPr>
  </w:style>
  <w:style w:type="paragraph" w:customStyle="1" w:styleId="Style12">
    <w:name w:val="Style12"/>
    <w:basedOn w:val="a1"/>
    <w:uiPriority w:val="99"/>
    <w:rsid w:val="004976BA"/>
    <w:pPr>
      <w:widowControl w:val="0"/>
      <w:autoSpaceDE w:val="0"/>
      <w:autoSpaceDN w:val="0"/>
      <w:adjustRightInd w:val="0"/>
      <w:spacing w:line="283" w:lineRule="exact"/>
      <w:jc w:val="left"/>
    </w:pPr>
  </w:style>
  <w:style w:type="paragraph" w:customStyle="1" w:styleId="Style23">
    <w:name w:val="Style23"/>
    <w:basedOn w:val="a1"/>
    <w:uiPriority w:val="99"/>
    <w:rsid w:val="004976BA"/>
    <w:pPr>
      <w:widowControl w:val="0"/>
      <w:autoSpaceDE w:val="0"/>
      <w:autoSpaceDN w:val="0"/>
      <w:adjustRightInd w:val="0"/>
      <w:jc w:val="left"/>
    </w:pPr>
  </w:style>
  <w:style w:type="paragraph" w:customStyle="1" w:styleId="Style26">
    <w:name w:val="Style26"/>
    <w:basedOn w:val="a1"/>
    <w:uiPriority w:val="99"/>
    <w:rsid w:val="004976BA"/>
    <w:pPr>
      <w:widowControl w:val="0"/>
      <w:autoSpaceDE w:val="0"/>
      <w:autoSpaceDN w:val="0"/>
      <w:adjustRightInd w:val="0"/>
      <w:spacing w:line="274" w:lineRule="exact"/>
      <w:jc w:val="center"/>
    </w:pPr>
  </w:style>
  <w:style w:type="paragraph" w:customStyle="1" w:styleId="Style27">
    <w:name w:val="Style27"/>
    <w:basedOn w:val="a1"/>
    <w:uiPriority w:val="99"/>
    <w:rsid w:val="004976BA"/>
    <w:pPr>
      <w:widowControl w:val="0"/>
      <w:autoSpaceDE w:val="0"/>
      <w:autoSpaceDN w:val="0"/>
      <w:adjustRightInd w:val="0"/>
      <w:spacing w:line="422" w:lineRule="exact"/>
      <w:ind w:firstLine="701"/>
      <w:jc w:val="left"/>
    </w:pPr>
  </w:style>
  <w:style w:type="character" w:customStyle="1" w:styleId="FontStyle39">
    <w:name w:val="Font Style39"/>
    <w:uiPriority w:val="99"/>
    <w:rsid w:val="004976BA"/>
    <w:rPr>
      <w:rFonts w:ascii="Times New Roman" w:hAnsi="Times New Roman" w:cs="Times New Roman"/>
      <w:b/>
      <w:bCs/>
      <w:i/>
      <w:iCs/>
      <w:sz w:val="22"/>
      <w:szCs w:val="22"/>
    </w:rPr>
  </w:style>
  <w:style w:type="table" w:customStyle="1" w:styleId="2110">
    <w:name w:val="Сетка таблицы21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d">
    <w:name w:val="Основной текст (3)_"/>
    <w:link w:val="3e"/>
    <w:uiPriority w:val="99"/>
    <w:rsid w:val="004976BA"/>
    <w:rPr>
      <w:sz w:val="32"/>
      <w:szCs w:val="32"/>
      <w:shd w:val="clear" w:color="auto" w:fill="FFFFFF"/>
    </w:rPr>
  </w:style>
  <w:style w:type="paragraph" w:customStyle="1" w:styleId="3e">
    <w:name w:val="Основной текст (3)"/>
    <w:basedOn w:val="a1"/>
    <w:link w:val="3d"/>
    <w:uiPriority w:val="99"/>
    <w:rsid w:val="004976BA"/>
    <w:pPr>
      <w:widowControl w:val="0"/>
      <w:shd w:val="clear" w:color="auto" w:fill="FFFFFF"/>
      <w:spacing w:after="480" w:line="0" w:lineRule="atLeast"/>
      <w:jc w:val="center"/>
    </w:pPr>
    <w:rPr>
      <w:rFonts w:asciiTheme="minorHAnsi" w:eastAsiaTheme="minorHAnsi" w:hAnsiTheme="minorHAnsi" w:cstheme="minorBidi"/>
      <w:sz w:val="32"/>
      <w:szCs w:val="32"/>
      <w:lang w:eastAsia="en-US"/>
    </w:rPr>
  </w:style>
  <w:style w:type="character" w:customStyle="1" w:styleId="29pt">
    <w:name w:val="Основной текст (2) + 9 pt"/>
    <w:uiPriority w:val="99"/>
    <w:rsid w:val="004976BA"/>
  </w:style>
  <w:style w:type="character" w:customStyle="1" w:styleId="2ff3">
    <w:name w:val="Основной текст (2) + Курсив"/>
    <w:uiPriority w:val="99"/>
    <w:rsid w:val="004976BA"/>
  </w:style>
  <w:style w:type="character" w:customStyle="1" w:styleId="214pt-2pt">
    <w:name w:val="Основной текст (2) + 14 pt;Курсив;Интервал -2 pt"/>
    <w:rsid w:val="004976BA"/>
  </w:style>
  <w:style w:type="character" w:customStyle="1" w:styleId="210pt">
    <w:name w:val="Основной текст (2) + 10 pt"/>
    <w:uiPriority w:val="99"/>
    <w:rsid w:val="004976BA"/>
  </w:style>
  <w:style w:type="numbering" w:customStyle="1" w:styleId="1110">
    <w:name w:val="Нет списка111"/>
    <w:next w:val="a5"/>
    <w:uiPriority w:val="99"/>
    <w:semiHidden/>
    <w:unhideWhenUsed/>
    <w:rsid w:val="004976BA"/>
  </w:style>
  <w:style w:type="character" w:customStyle="1" w:styleId="1fffc">
    <w:name w:val="Просмотренная гиперссылка1"/>
    <w:uiPriority w:val="99"/>
    <w:semiHidden/>
    <w:unhideWhenUsed/>
    <w:rsid w:val="004976BA"/>
    <w:rPr>
      <w:color w:val="800080"/>
      <w:u w:val="single"/>
    </w:rPr>
  </w:style>
  <w:style w:type="character" w:customStyle="1" w:styleId="1fffd">
    <w:name w:val="Верхний колонтитул Знак1"/>
    <w:aliases w:val="Знак2 Знак1"/>
    <w:uiPriority w:val="99"/>
    <w:semiHidden/>
    <w:rsid w:val="004976BA"/>
    <w:rPr>
      <w:rFonts w:ascii="Times New Roman" w:eastAsia="Times New Roman" w:hAnsi="Times New Roman"/>
      <w:bCs/>
      <w:sz w:val="28"/>
      <w:szCs w:val="20"/>
    </w:rPr>
  </w:style>
  <w:style w:type="character" w:customStyle="1" w:styleId="1fffe">
    <w:name w:val="Нижний колонтитул Знак1"/>
    <w:aliases w:val="Знак1 Знак1"/>
    <w:uiPriority w:val="99"/>
    <w:semiHidden/>
    <w:rsid w:val="004976BA"/>
    <w:rPr>
      <w:rFonts w:ascii="Times New Roman" w:eastAsia="Times New Roman" w:hAnsi="Times New Roman"/>
      <w:bCs/>
      <w:sz w:val="28"/>
      <w:szCs w:val="20"/>
    </w:rPr>
  </w:style>
  <w:style w:type="paragraph" w:styleId="affffffffc">
    <w:name w:val="table of authorities"/>
    <w:basedOn w:val="a1"/>
    <w:next w:val="a1"/>
    <w:uiPriority w:val="99"/>
    <w:unhideWhenUsed/>
    <w:rsid w:val="004976BA"/>
    <w:pPr>
      <w:spacing w:line="360" w:lineRule="auto"/>
      <w:ind w:left="240" w:hanging="240"/>
    </w:pPr>
    <w:rPr>
      <w:rFonts w:ascii="Tahoma" w:hAnsi="Tahoma"/>
      <w:sz w:val="28"/>
      <w:szCs w:val="20"/>
    </w:rPr>
  </w:style>
  <w:style w:type="character" w:customStyle="1" w:styleId="affffffffd">
    <w:name w:val="Колонтитул_"/>
    <w:link w:val="affffffffe"/>
    <w:uiPriority w:val="99"/>
    <w:locked/>
    <w:rsid w:val="004976BA"/>
    <w:rPr>
      <w:shd w:val="clear" w:color="auto" w:fill="FFFFFF"/>
    </w:rPr>
  </w:style>
  <w:style w:type="paragraph" w:customStyle="1" w:styleId="affffffffe">
    <w:name w:val="Колонтитул"/>
    <w:basedOn w:val="a1"/>
    <w:link w:val="affffffffd"/>
    <w:uiPriority w:val="99"/>
    <w:rsid w:val="004976BA"/>
    <w:pPr>
      <w:shd w:val="clear" w:color="auto" w:fill="FFFFFF"/>
      <w:jc w:val="left"/>
    </w:pPr>
    <w:rPr>
      <w:rFonts w:asciiTheme="minorHAnsi" w:eastAsiaTheme="minorHAnsi" w:hAnsiTheme="minorHAnsi" w:cstheme="minorBidi"/>
      <w:sz w:val="22"/>
      <w:szCs w:val="22"/>
      <w:lang w:eastAsia="en-US"/>
    </w:rPr>
  </w:style>
  <w:style w:type="paragraph" w:customStyle="1" w:styleId="afffffffff">
    <w:name w:val="Обычный без отступов"/>
    <w:basedOn w:val="a1"/>
    <w:uiPriority w:val="99"/>
    <w:semiHidden/>
    <w:rsid w:val="004976BA"/>
    <w:pPr>
      <w:jc w:val="left"/>
    </w:pPr>
  </w:style>
  <w:style w:type="character" w:customStyle="1" w:styleId="BodyTextIndentChar">
    <w:name w:val="Body Text Indent Char"/>
    <w:uiPriority w:val="99"/>
    <w:semiHidden/>
    <w:locked/>
    <w:rsid w:val="004976BA"/>
    <w:rPr>
      <w:rFonts w:ascii="Calibri" w:hAnsi="Calibri" w:hint="default"/>
      <w:sz w:val="22"/>
      <w:lang w:val="ru-RU" w:eastAsia="en-US"/>
    </w:rPr>
  </w:style>
  <w:style w:type="character" w:customStyle="1" w:styleId="afffffffff0">
    <w:name w:val="Подпись к картинке"/>
    <w:uiPriority w:val="99"/>
    <w:rsid w:val="004976BA"/>
    <w:rPr>
      <w:sz w:val="27"/>
      <w:shd w:val="clear" w:color="auto" w:fill="FFFFFF"/>
    </w:rPr>
  </w:style>
  <w:style w:type="character" w:customStyle="1" w:styleId="PlainTextChar">
    <w:name w:val="Plain Text Char"/>
    <w:aliases w:val="Знак Знак Знак Знак Знак Знак Знак Знак Знак Char,Знак4 Char,Plain Text Char2"/>
    <w:uiPriority w:val="99"/>
    <w:semiHidden/>
    <w:rsid w:val="004976BA"/>
    <w:rPr>
      <w:rFonts w:ascii="Courier New" w:hAnsi="Courier New" w:cs="Courier New" w:hint="default"/>
      <w:bCs/>
      <w:sz w:val="20"/>
      <w:szCs w:val="20"/>
    </w:rPr>
  </w:style>
  <w:style w:type="character" w:customStyle="1" w:styleId="21d">
    <w:name w:val="Заголовок 2 Знак1"/>
    <w:aliases w:val="Reset numbering Знак1"/>
    <w:uiPriority w:val="99"/>
    <w:semiHidden/>
    <w:rsid w:val="004976BA"/>
    <w:rPr>
      <w:rFonts w:ascii="Cambria" w:hAnsi="Cambria" w:hint="default"/>
      <w:b/>
      <w:bCs w:val="0"/>
      <w:color w:val="4F81BD"/>
      <w:sz w:val="26"/>
    </w:rPr>
  </w:style>
  <w:style w:type="character" w:customStyle="1" w:styleId="1ffff">
    <w:name w:val="Текст Знак1"/>
    <w:aliases w:val="Знак Знак2,Знак Знак Знак Знак Знак Знак Знак Знак Знак Знак1"/>
    <w:uiPriority w:val="99"/>
    <w:semiHidden/>
    <w:rsid w:val="004976BA"/>
    <w:rPr>
      <w:rFonts w:ascii="Consolas" w:hAnsi="Consolas" w:cs="Consolas" w:hint="default"/>
      <w:sz w:val="21"/>
    </w:rPr>
  </w:style>
  <w:style w:type="table" w:styleId="1ffff0">
    <w:name w:val="Table Classic 1"/>
    <w:basedOn w:val="a4"/>
    <w:uiPriority w:val="99"/>
    <w:unhideWhenUsed/>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ascii="Times New Roman" w:hAnsi="Times New Roman" w:cs="Times New Roman" w:hint="default"/>
        <w:i/>
        <w:iCs/>
      </w:rPr>
      <w:tblPr/>
      <w:tcPr>
        <w:tcBorders>
          <w:bottom w:val="single" w:sz="6" w:space="0" w:color="000000"/>
          <w:tl2br w:val="none" w:sz="0" w:space="0" w:color="auto"/>
          <w:tr2bl w:val="none" w:sz="0" w:space="0" w:color="auto"/>
        </w:tcBorders>
      </w:tcPr>
    </w:tblStylePr>
    <w:tblStylePr w:type="lastRow">
      <w:rPr>
        <w:rFonts w:ascii="Times New Roman" w:hAnsi="Times New Roman" w:cs="Times New Roman" w:hint="default"/>
        <w:color w:val="auto"/>
      </w:rPr>
      <w:tblPr/>
      <w:tcPr>
        <w:tcBorders>
          <w:top w:val="single" w:sz="6" w:space="0" w:color="000000"/>
          <w:tl2br w:val="none" w:sz="0" w:space="0" w:color="auto"/>
          <w:tr2bl w:val="none" w:sz="0" w:space="0" w:color="auto"/>
        </w:tcBorders>
      </w:tcPr>
    </w:tblStylePr>
    <w:tblStylePr w:type="firstCol">
      <w:rPr>
        <w:rFonts w:ascii="Times New Roman" w:hAnsi="Times New Roman" w:cs="Times New Roman" w:hint="default"/>
      </w:rPr>
      <w:tblPr/>
      <w:tcPr>
        <w:tcBorders>
          <w:right w:val="single" w:sz="6" w:space="0" w:color="000000"/>
          <w:tl2br w:val="none" w:sz="0" w:space="0" w:color="auto"/>
          <w:tr2bl w:val="none" w:sz="0" w:space="0" w:color="auto"/>
        </w:tcBorders>
      </w:tcPr>
    </w:tblStylePr>
    <w:tblStylePr w:type="neCell">
      <w:rPr>
        <w:rFonts w:ascii="Times New Roman" w:hAnsi="Times New Roman" w:cs="Times New Roman" w:hint="default"/>
        <w:b/>
        <w:bCs/>
        <w:i w:val="0"/>
        <w:iCs w:val="0"/>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116">
    <w:name w:val="Классическая таблица 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2111">
    <w:name w:val="Сетка таблицы211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uiPriority w:val="99"/>
    <w:rsid w:val="004976BA"/>
    <w:pPr>
      <w:spacing w:after="0" w:line="240" w:lineRule="auto"/>
      <w:ind w:firstLine="680"/>
      <w:jc w:val="both"/>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Классическая таблица 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2">
    <w:name w:val="Классическая таблица 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5">
    <w:name w:val="Сетка таблицы12"/>
    <w:uiPriority w:val="99"/>
    <w:rsid w:val="004976B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
    <w:name w:val="Сетка таблицы22"/>
    <w:uiPriority w:val="99"/>
    <w:rsid w:val="004976B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Классическая таблица 13"/>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20">
    <w:name w:val="Классическая таблица 112"/>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210">
    <w:name w:val="Классическая таблица 12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table" w:customStyle="1" w:styleId="1113">
    <w:name w:val="Сетка таблицы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Классическая таблица 1111"/>
    <w:uiPriority w:val="99"/>
    <w:rsid w:val="004976BA"/>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CellMar>
        <w:top w:w="0" w:type="dxa"/>
        <w:left w:w="108" w:type="dxa"/>
        <w:bottom w:w="0" w:type="dxa"/>
        <w:right w:w="108" w:type="dxa"/>
      </w:tblCellMar>
    </w:tblPr>
  </w:style>
  <w:style w:type="numbering" w:customStyle="1" w:styleId="225">
    <w:name w:val="Нет списка22"/>
    <w:next w:val="a5"/>
    <w:uiPriority w:val="99"/>
    <w:semiHidden/>
    <w:unhideWhenUsed/>
    <w:rsid w:val="004976BA"/>
  </w:style>
  <w:style w:type="paragraph" w:customStyle="1" w:styleId="21e">
    <w:name w:val="Заголовок 21"/>
    <w:basedOn w:val="a1"/>
    <w:next w:val="a1"/>
    <w:uiPriority w:val="99"/>
    <w:semiHidden/>
    <w:unhideWhenUsed/>
    <w:qFormat/>
    <w:rsid w:val="004976BA"/>
    <w:pPr>
      <w:keepNext/>
      <w:keepLines/>
      <w:spacing w:before="200" w:line="276" w:lineRule="auto"/>
      <w:jc w:val="left"/>
      <w:outlineLvl w:val="1"/>
    </w:pPr>
    <w:rPr>
      <w:rFonts w:ascii="Cambria" w:hAnsi="Cambria"/>
      <w:b/>
      <w:bCs/>
      <w:color w:val="4F81BD"/>
      <w:szCs w:val="26"/>
      <w:lang w:eastAsia="en-US"/>
    </w:rPr>
  </w:style>
  <w:style w:type="paragraph" w:customStyle="1" w:styleId="415">
    <w:name w:val="Заголовок 41"/>
    <w:basedOn w:val="a1"/>
    <w:next w:val="a1"/>
    <w:uiPriority w:val="99"/>
    <w:semiHidden/>
    <w:unhideWhenUsed/>
    <w:qFormat/>
    <w:rsid w:val="004976BA"/>
    <w:pPr>
      <w:keepNext/>
      <w:keepLines/>
      <w:spacing w:before="200" w:line="276" w:lineRule="auto"/>
      <w:jc w:val="left"/>
      <w:outlineLvl w:val="3"/>
    </w:pPr>
    <w:rPr>
      <w:rFonts w:ascii="Cambria" w:hAnsi="Cambria"/>
      <w:b/>
      <w:bCs/>
      <w:i/>
      <w:iCs/>
      <w:color w:val="4F81BD"/>
      <w:sz w:val="22"/>
      <w:szCs w:val="22"/>
      <w:lang w:eastAsia="en-US"/>
    </w:rPr>
  </w:style>
  <w:style w:type="numbering" w:customStyle="1" w:styleId="11111">
    <w:name w:val="Нет списка1111"/>
    <w:next w:val="a5"/>
    <w:uiPriority w:val="99"/>
    <w:semiHidden/>
    <w:unhideWhenUsed/>
    <w:rsid w:val="004976BA"/>
  </w:style>
  <w:style w:type="character" w:customStyle="1" w:styleId="416">
    <w:name w:val="Заголовок 4 Знак1"/>
    <w:uiPriority w:val="99"/>
    <w:semiHidden/>
    <w:rsid w:val="004976BA"/>
    <w:rPr>
      <w:rFonts w:ascii="Cambria" w:eastAsia="Times New Roman" w:hAnsi="Cambria" w:cs="Times New Roman"/>
      <w:b/>
      <w:bCs/>
      <w:i/>
      <w:iCs/>
      <w:color w:val="4F81BD"/>
    </w:rPr>
  </w:style>
  <w:style w:type="paragraph" w:styleId="afffffffff1">
    <w:name w:val="Normal Indent"/>
    <w:basedOn w:val="a1"/>
    <w:uiPriority w:val="99"/>
    <w:unhideWhenUsed/>
    <w:rsid w:val="004976BA"/>
    <w:pPr>
      <w:spacing w:after="200" w:line="276" w:lineRule="auto"/>
      <w:ind w:left="708"/>
      <w:jc w:val="left"/>
    </w:pPr>
    <w:rPr>
      <w:rFonts w:ascii="Calibri" w:eastAsia="Calibri" w:hAnsi="Calibri"/>
      <w:sz w:val="22"/>
      <w:szCs w:val="22"/>
      <w:lang w:eastAsia="en-US"/>
    </w:rPr>
  </w:style>
  <w:style w:type="paragraph" w:customStyle="1" w:styleId="Style81">
    <w:name w:val="Style81"/>
    <w:basedOn w:val="a1"/>
    <w:uiPriority w:val="99"/>
    <w:rsid w:val="004976BA"/>
    <w:pPr>
      <w:widowControl w:val="0"/>
      <w:suppressAutoHyphens/>
      <w:autoSpaceDE w:val="0"/>
      <w:autoSpaceDN w:val="0"/>
      <w:jc w:val="left"/>
    </w:pPr>
    <w:rPr>
      <w:rFonts w:eastAsia="Arial Unicode MS"/>
      <w:kern w:val="3"/>
      <w:lang w:eastAsia="zh-CN" w:bidi="hi-IN"/>
    </w:rPr>
  </w:style>
  <w:style w:type="paragraph" w:customStyle="1" w:styleId="afffffffff2">
    <w:name w:val="???????"/>
    <w:uiPriority w:val="99"/>
    <w:rsid w:val="004976BA"/>
    <w:pPr>
      <w:widowControl w:val="0"/>
      <w:suppressAutoHyphens/>
      <w:autoSpaceDE w:val="0"/>
      <w:spacing w:after="0" w:line="200" w:lineRule="atLeast"/>
    </w:pPr>
    <w:rPr>
      <w:rFonts w:ascii="Mangal" w:eastAsia="Times New Roman" w:hAnsi="Mangal" w:cs="Mangal"/>
      <w:kern w:val="2"/>
      <w:sz w:val="36"/>
      <w:szCs w:val="36"/>
      <w:lang w:eastAsia="hi-IN" w:bidi="hi-IN"/>
    </w:rPr>
  </w:style>
  <w:style w:type="paragraph" w:customStyle="1" w:styleId="1ffff1">
    <w:name w:val="экфи1"/>
    <w:basedOn w:val="a1"/>
    <w:uiPriority w:val="99"/>
    <w:rsid w:val="004976BA"/>
    <w:pPr>
      <w:spacing w:line="360" w:lineRule="auto"/>
      <w:ind w:firstLine="720"/>
    </w:pPr>
    <w:rPr>
      <w:szCs w:val="20"/>
    </w:rPr>
  </w:style>
  <w:style w:type="paragraph" w:customStyle="1" w:styleId="textreview1">
    <w:name w:val="text_review1"/>
    <w:basedOn w:val="a1"/>
    <w:uiPriority w:val="99"/>
    <w:rsid w:val="004976BA"/>
    <w:pPr>
      <w:pBdr>
        <w:bottom w:val="single" w:sz="8" w:space="0" w:color="F0F0F0"/>
      </w:pBdr>
      <w:spacing w:before="94" w:after="224"/>
      <w:jc w:val="left"/>
    </w:pPr>
    <w:rPr>
      <w:caps/>
    </w:rPr>
  </w:style>
  <w:style w:type="paragraph" w:customStyle="1" w:styleId="xl183">
    <w:name w:val="xl183"/>
    <w:basedOn w:val="a1"/>
    <w:uiPriority w:val="99"/>
    <w:rsid w:val="004976BA"/>
    <w:pPr>
      <w:pBdr>
        <w:bottom w:val="single" w:sz="4" w:space="0" w:color="auto"/>
        <w:right w:val="single" w:sz="4" w:space="0" w:color="auto"/>
      </w:pBdr>
      <w:spacing w:before="100" w:beforeAutospacing="1" w:after="100" w:afterAutospacing="1"/>
      <w:jc w:val="center"/>
    </w:pPr>
  </w:style>
  <w:style w:type="paragraph" w:customStyle="1" w:styleId="xl184">
    <w:name w:val="xl184"/>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5">
    <w:name w:val="xl185"/>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u w:val="single"/>
    </w:rPr>
  </w:style>
  <w:style w:type="paragraph" w:customStyle="1" w:styleId="xl186">
    <w:name w:val="xl18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187">
    <w:name w:val="xl187"/>
    <w:basedOn w:val="a1"/>
    <w:uiPriority w:val="99"/>
    <w:rsid w:val="004976BA"/>
    <w:pPr>
      <w:pBdr>
        <w:top w:val="single" w:sz="4" w:space="0" w:color="auto"/>
        <w:left w:val="single" w:sz="4" w:space="0" w:color="auto"/>
      </w:pBdr>
      <w:spacing w:before="100" w:beforeAutospacing="1" w:after="100" w:afterAutospacing="1"/>
      <w:jc w:val="left"/>
    </w:pPr>
  </w:style>
  <w:style w:type="paragraph" w:customStyle="1" w:styleId="xl188">
    <w:name w:val="xl188"/>
    <w:basedOn w:val="a1"/>
    <w:uiPriority w:val="99"/>
    <w:rsid w:val="004976BA"/>
    <w:pPr>
      <w:pBdr>
        <w:left w:val="single" w:sz="4" w:space="0" w:color="auto"/>
      </w:pBdr>
      <w:spacing w:before="100" w:beforeAutospacing="1" w:after="100" w:afterAutospacing="1"/>
      <w:jc w:val="left"/>
    </w:pPr>
  </w:style>
  <w:style w:type="paragraph" w:customStyle="1" w:styleId="xl189">
    <w:name w:val="xl189"/>
    <w:basedOn w:val="a1"/>
    <w:uiPriority w:val="99"/>
    <w:rsid w:val="004976BA"/>
    <w:pPr>
      <w:pBdr>
        <w:left w:val="single" w:sz="4" w:space="0" w:color="auto"/>
        <w:bottom w:val="single" w:sz="4" w:space="0" w:color="auto"/>
      </w:pBdr>
      <w:spacing w:before="100" w:beforeAutospacing="1" w:after="100" w:afterAutospacing="1"/>
      <w:jc w:val="left"/>
    </w:pPr>
  </w:style>
  <w:style w:type="paragraph" w:customStyle="1" w:styleId="xl190">
    <w:name w:val="xl190"/>
    <w:basedOn w:val="a1"/>
    <w:uiPriority w:val="99"/>
    <w:rsid w:val="004976BA"/>
    <w:pPr>
      <w:pBdr>
        <w:left w:val="single" w:sz="4" w:space="0" w:color="auto"/>
        <w:bottom w:val="single" w:sz="4" w:space="0" w:color="auto"/>
      </w:pBdr>
      <w:spacing w:before="100" w:beforeAutospacing="1" w:after="100" w:afterAutospacing="1"/>
      <w:jc w:val="center"/>
    </w:pPr>
    <w:rPr>
      <w:b/>
      <w:bCs/>
      <w:color w:val="000000"/>
    </w:rPr>
  </w:style>
  <w:style w:type="paragraph" w:customStyle="1" w:styleId="xl191">
    <w:name w:val="xl191"/>
    <w:basedOn w:val="a1"/>
    <w:uiPriority w:val="99"/>
    <w:rsid w:val="004976BA"/>
    <w:pPr>
      <w:pBdr>
        <w:bottom w:val="single" w:sz="4" w:space="0" w:color="auto"/>
        <w:right w:val="single" w:sz="4" w:space="0" w:color="auto"/>
      </w:pBdr>
      <w:spacing w:before="100" w:beforeAutospacing="1" w:after="100" w:afterAutospacing="1"/>
      <w:jc w:val="center"/>
    </w:pPr>
    <w:rPr>
      <w:b/>
      <w:bCs/>
      <w:color w:val="000000"/>
    </w:rPr>
  </w:style>
  <w:style w:type="paragraph" w:customStyle="1" w:styleId="xl192">
    <w:name w:val="xl192"/>
    <w:basedOn w:val="a1"/>
    <w:uiPriority w:val="99"/>
    <w:rsid w:val="004976BA"/>
    <w:pPr>
      <w:pBdr>
        <w:top w:val="single" w:sz="4" w:space="0" w:color="auto"/>
      </w:pBdr>
      <w:spacing w:before="100" w:beforeAutospacing="1" w:after="100" w:afterAutospacing="1"/>
      <w:jc w:val="center"/>
    </w:pPr>
    <w:rPr>
      <w:color w:val="000000"/>
    </w:rPr>
  </w:style>
  <w:style w:type="paragraph" w:customStyle="1" w:styleId="xl193">
    <w:name w:val="xl193"/>
    <w:basedOn w:val="a1"/>
    <w:uiPriority w:val="99"/>
    <w:rsid w:val="004976BA"/>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94">
    <w:name w:val="xl194"/>
    <w:basedOn w:val="a1"/>
    <w:uiPriority w:val="99"/>
    <w:rsid w:val="004976BA"/>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95">
    <w:name w:val="xl195"/>
    <w:basedOn w:val="a1"/>
    <w:uiPriority w:val="99"/>
    <w:rsid w:val="004976BA"/>
    <w:pPr>
      <w:pBdr>
        <w:left w:val="single" w:sz="4" w:space="0" w:color="auto"/>
        <w:right w:val="single" w:sz="4" w:space="0" w:color="auto"/>
      </w:pBdr>
      <w:spacing w:before="100" w:beforeAutospacing="1" w:after="100" w:afterAutospacing="1"/>
      <w:jc w:val="left"/>
    </w:pPr>
    <w:rPr>
      <w:color w:val="000000"/>
    </w:rPr>
  </w:style>
  <w:style w:type="paragraph" w:customStyle="1" w:styleId="xl196">
    <w:name w:val="xl196"/>
    <w:basedOn w:val="a1"/>
    <w:uiPriority w:val="99"/>
    <w:rsid w:val="004976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u w:val="single"/>
    </w:rPr>
  </w:style>
  <w:style w:type="paragraph" w:customStyle="1" w:styleId="65">
    <w:name w:val="6Заглавие Знак Знак"/>
    <w:basedOn w:val="a1"/>
    <w:uiPriority w:val="99"/>
    <w:rsid w:val="004976BA"/>
    <w:pPr>
      <w:suppressAutoHyphens/>
      <w:jc w:val="center"/>
    </w:pPr>
    <w:rPr>
      <w:rFonts w:eastAsia="Batang"/>
      <w:b/>
      <w:bCs/>
      <w:szCs w:val="26"/>
      <w:lang w:eastAsia="ar-SA"/>
    </w:rPr>
  </w:style>
  <w:style w:type="character" w:customStyle="1" w:styleId="1ffff2">
    <w:name w:val="Слабая ссылка1"/>
    <w:uiPriority w:val="99"/>
    <w:qFormat/>
    <w:rsid w:val="004976BA"/>
    <w:rPr>
      <w:smallCaps/>
      <w:color w:val="C0504D"/>
      <w:u w:val="single"/>
    </w:rPr>
  </w:style>
  <w:style w:type="character" w:customStyle="1" w:styleId="FontStyle158">
    <w:name w:val="Font Style158"/>
    <w:uiPriority w:val="99"/>
    <w:rsid w:val="004976BA"/>
    <w:rPr>
      <w:rFonts w:ascii="Times New Roman" w:eastAsia="Times New Roman" w:hAnsi="Times New Roman" w:cs="Times New Roman" w:hint="default"/>
      <w:color w:val="auto"/>
      <w:sz w:val="26"/>
      <w:lang w:val="ru-RU" w:eastAsia="zh-CN"/>
    </w:rPr>
  </w:style>
  <w:style w:type="character" w:customStyle="1" w:styleId="FontStyle157">
    <w:name w:val="Font Style157"/>
    <w:uiPriority w:val="99"/>
    <w:rsid w:val="004976BA"/>
    <w:rPr>
      <w:rFonts w:ascii="Times New Roman" w:eastAsia="Times New Roman" w:hAnsi="Times New Roman" w:cs="Times New Roman" w:hint="default"/>
      <w:b/>
      <w:bCs w:val="0"/>
      <w:color w:val="auto"/>
      <w:sz w:val="26"/>
      <w:lang w:val="ru-RU" w:eastAsia="zh-CN"/>
    </w:rPr>
  </w:style>
  <w:style w:type="character" w:customStyle="1" w:styleId="1ffff3">
    <w:name w:val="Текст выноски Знак1"/>
    <w:uiPriority w:val="99"/>
    <w:semiHidden/>
    <w:rsid w:val="004976BA"/>
    <w:rPr>
      <w:rFonts w:ascii="Tahoma" w:eastAsia="Times New Roman" w:hAnsi="Tahoma" w:cs="Tahoma" w:hint="default"/>
      <w:sz w:val="16"/>
      <w:szCs w:val="16"/>
      <w:lang w:eastAsia="ru-RU"/>
    </w:rPr>
  </w:style>
  <w:style w:type="character" w:customStyle="1" w:styleId="1ffff4">
    <w:name w:val="Текст сноски Знак1"/>
    <w:uiPriority w:val="99"/>
    <w:semiHidden/>
    <w:rsid w:val="004976BA"/>
    <w:rPr>
      <w:rFonts w:ascii="Times New Roman" w:eastAsia="Times New Roman" w:hAnsi="Times New Roman" w:cs="Times New Roman" w:hint="default"/>
    </w:rPr>
  </w:style>
  <w:style w:type="table" w:customStyle="1" w:styleId="-41">
    <w:name w:val="Светлая заливка - Акцент 41"/>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33">
    <w:name w:val="Сетка таблицы1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4"/>
    <w:uiPriority w:val="99"/>
    <w:rsid w:val="004976BA"/>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f4">
    <w:name w:val="Слабая ссылка2"/>
    <w:uiPriority w:val="99"/>
    <w:qFormat/>
    <w:rsid w:val="004976BA"/>
    <w:rPr>
      <w:smallCaps/>
      <w:color w:val="C0504D"/>
      <w:u w:val="single"/>
    </w:rPr>
  </w:style>
  <w:style w:type="table" w:customStyle="1" w:styleId="-42">
    <w:name w:val="Светлая заливка - Акцент 42"/>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11pt">
    <w:name w:val="Основной текст (2) + 11 pt"/>
    <w:uiPriority w:val="99"/>
    <w:rsid w:val="004976BA"/>
  </w:style>
  <w:style w:type="numbering" w:customStyle="1" w:styleId="317">
    <w:name w:val="Нет списка31"/>
    <w:next w:val="a5"/>
    <w:uiPriority w:val="99"/>
    <w:semiHidden/>
    <w:unhideWhenUsed/>
    <w:rsid w:val="004976BA"/>
  </w:style>
  <w:style w:type="numbering" w:customStyle="1" w:styleId="1211">
    <w:name w:val="Нет списка121"/>
    <w:next w:val="a5"/>
    <w:uiPriority w:val="99"/>
    <w:semiHidden/>
    <w:unhideWhenUsed/>
    <w:rsid w:val="004976BA"/>
  </w:style>
  <w:style w:type="numbering" w:customStyle="1" w:styleId="111110">
    <w:name w:val="Нет списка11111"/>
    <w:next w:val="a5"/>
    <w:uiPriority w:val="99"/>
    <w:semiHidden/>
    <w:unhideWhenUsed/>
    <w:rsid w:val="004976BA"/>
  </w:style>
  <w:style w:type="numbering" w:customStyle="1" w:styleId="117">
    <w:name w:val="Стиль11"/>
    <w:rsid w:val="004976BA"/>
  </w:style>
  <w:style w:type="numbering" w:customStyle="1" w:styleId="2112">
    <w:name w:val="Нет списка211"/>
    <w:next w:val="a5"/>
    <w:uiPriority w:val="99"/>
    <w:semiHidden/>
    <w:unhideWhenUsed/>
    <w:rsid w:val="004976BA"/>
  </w:style>
  <w:style w:type="numbering" w:customStyle="1" w:styleId="111111">
    <w:name w:val="Нет списка111111"/>
    <w:next w:val="a5"/>
    <w:uiPriority w:val="99"/>
    <w:semiHidden/>
    <w:unhideWhenUsed/>
    <w:rsid w:val="004976BA"/>
  </w:style>
  <w:style w:type="table" w:customStyle="1" w:styleId="-421">
    <w:name w:val="Светлая заливка - Акцент 421"/>
    <w:basedOn w:val="a4"/>
    <w:next w:val="-4"/>
    <w:uiPriority w:val="99"/>
    <w:rsid w:val="004976BA"/>
    <w:pPr>
      <w:spacing w:after="0" w:line="240" w:lineRule="auto"/>
    </w:pPr>
    <w:rPr>
      <w:rFonts w:ascii="Calibri" w:eastAsia="Calibri" w:hAnsi="Calibri" w:cs="Times New Roman"/>
      <w:color w:val="5F497A"/>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2ff5">
    <w:name w:val="Основной текст Знак2"/>
    <w:uiPriority w:val="99"/>
    <w:semiHidden/>
    <w:rsid w:val="004976BA"/>
  </w:style>
  <w:style w:type="table" w:customStyle="1" w:styleId="-43">
    <w:name w:val="Светлая заливка - Акцент 43"/>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numbering" w:customStyle="1" w:styleId="417">
    <w:name w:val="Нет списка41"/>
    <w:next w:val="a5"/>
    <w:uiPriority w:val="99"/>
    <w:semiHidden/>
    <w:unhideWhenUsed/>
    <w:rsid w:val="004976BA"/>
  </w:style>
  <w:style w:type="numbering" w:customStyle="1" w:styleId="134">
    <w:name w:val="Нет списка13"/>
    <w:next w:val="a5"/>
    <w:uiPriority w:val="99"/>
    <w:semiHidden/>
    <w:unhideWhenUsed/>
    <w:rsid w:val="004976BA"/>
  </w:style>
  <w:style w:type="numbering" w:customStyle="1" w:styleId="1121">
    <w:name w:val="Нет списка112"/>
    <w:next w:val="a5"/>
    <w:uiPriority w:val="99"/>
    <w:semiHidden/>
    <w:unhideWhenUsed/>
    <w:rsid w:val="004976BA"/>
  </w:style>
  <w:style w:type="numbering" w:customStyle="1" w:styleId="126">
    <w:name w:val="Стиль12"/>
    <w:rsid w:val="004976BA"/>
  </w:style>
  <w:style w:type="numbering" w:customStyle="1" w:styleId="2210">
    <w:name w:val="Нет списка221"/>
    <w:next w:val="a5"/>
    <w:uiPriority w:val="99"/>
    <w:semiHidden/>
    <w:unhideWhenUsed/>
    <w:rsid w:val="004976BA"/>
  </w:style>
  <w:style w:type="numbering" w:customStyle="1" w:styleId="11120">
    <w:name w:val="Нет списка1112"/>
    <w:next w:val="a5"/>
    <w:uiPriority w:val="99"/>
    <w:semiHidden/>
    <w:unhideWhenUsed/>
    <w:rsid w:val="004976BA"/>
  </w:style>
  <w:style w:type="table" w:customStyle="1" w:styleId="-44">
    <w:name w:val="Светлая заливка - Акцент 44"/>
    <w:basedOn w:val="a4"/>
    <w:next w:val="-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customStyle="1" w:styleId="3f">
    <w:name w:val="Основной текст Знак3"/>
    <w:uiPriority w:val="99"/>
    <w:semiHidden/>
    <w:rsid w:val="004976BA"/>
    <w:rPr>
      <w:rFonts w:ascii="Calibri" w:eastAsia="Times New Roman" w:hAnsi="Calibri" w:cs="Times New Roman"/>
    </w:rPr>
  </w:style>
  <w:style w:type="table" w:styleId="-4">
    <w:name w:val="Light Shading Accent 4"/>
    <w:basedOn w:val="a4"/>
    <w:uiPriority w:val="99"/>
    <w:rsid w:val="004976BA"/>
    <w:pPr>
      <w:spacing w:after="0" w:line="240" w:lineRule="auto"/>
    </w:pPr>
    <w:rPr>
      <w:rFonts w:ascii="Calibri" w:eastAsia="Calibri" w:hAnsi="Calibri" w:cs="Times New Roman"/>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character" w:styleId="afffffffff3">
    <w:name w:val="Subtle Reference"/>
    <w:uiPriority w:val="99"/>
    <w:qFormat/>
    <w:rsid w:val="004976BA"/>
    <w:rPr>
      <w:smallCaps/>
      <w:color w:val="C0504D"/>
      <w:u w:val="single"/>
    </w:rPr>
  </w:style>
  <w:style w:type="table" w:customStyle="1" w:styleId="3211">
    <w:name w:val="Сетка таблицы3211"/>
    <w:basedOn w:val="a4"/>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f">
    <w:name w:val="Основной текст с отступом 2 Знак1"/>
    <w:uiPriority w:val="99"/>
    <w:semiHidden/>
    <w:rsid w:val="004976BA"/>
    <w:rPr>
      <w:rFonts w:ascii="Times New Roman" w:eastAsia="Times New Roman" w:hAnsi="Times New Roman" w:cs="Times New Roman"/>
      <w:sz w:val="20"/>
      <w:szCs w:val="20"/>
      <w:lang w:eastAsia="ru-RU"/>
    </w:rPr>
  </w:style>
  <w:style w:type="table" w:customStyle="1" w:styleId="171">
    <w:name w:val="Сетка таблицы17"/>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5">
    <w:name w:val="Нет списка5"/>
    <w:next w:val="a5"/>
    <w:uiPriority w:val="99"/>
    <w:semiHidden/>
    <w:unhideWhenUsed/>
    <w:rsid w:val="004976BA"/>
  </w:style>
  <w:style w:type="table" w:customStyle="1" w:styleId="TableNormal1">
    <w:name w:val="Table Normal1"/>
    <w:uiPriority w:val="99"/>
    <w:semiHidden/>
    <w:unhideWhenUsed/>
    <w:qFormat/>
    <w:rsid w:val="004976BA"/>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1ffff5">
    <w:name w:val="index 1"/>
    <w:basedOn w:val="a1"/>
    <w:next w:val="a1"/>
    <w:autoRedefine/>
    <w:uiPriority w:val="99"/>
    <w:unhideWhenUsed/>
    <w:rsid w:val="004976BA"/>
    <w:pPr>
      <w:ind w:left="200" w:hanging="200"/>
      <w:jc w:val="left"/>
    </w:pPr>
    <w:rPr>
      <w:sz w:val="20"/>
      <w:szCs w:val="20"/>
    </w:rPr>
  </w:style>
  <w:style w:type="table" w:customStyle="1" w:styleId="242">
    <w:name w:val="Сетка таблицы24"/>
    <w:basedOn w:val="a4"/>
    <w:next w:val="a8"/>
    <w:uiPriority w:val="99"/>
    <w:rsid w:val="004976B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4">
    <w:name w:val="Основной т"/>
    <w:basedOn w:val="a1"/>
    <w:uiPriority w:val="99"/>
    <w:rsid w:val="004976BA"/>
    <w:pPr>
      <w:spacing w:line="360" w:lineRule="auto"/>
      <w:ind w:firstLine="709"/>
    </w:pPr>
    <w:rPr>
      <w:rFonts w:ascii="Calibri" w:hAnsi="Calibri"/>
    </w:rPr>
  </w:style>
  <w:style w:type="paragraph" w:customStyle="1" w:styleId="SecondSubtitle2">
    <w:name w:val="Second Subtitle 2"/>
    <w:basedOn w:val="21"/>
    <w:link w:val="SecondSubtitle20"/>
    <w:uiPriority w:val="99"/>
    <w:rsid w:val="004976BA"/>
    <w:pPr>
      <w:keepLines w:val="0"/>
      <w:spacing w:before="240" w:after="60" w:line="240" w:lineRule="auto"/>
      <w:ind w:left="576" w:hanging="576"/>
      <w:jc w:val="left"/>
    </w:pPr>
    <w:rPr>
      <w:rFonts w:ascii="Verdana" w:hAnsi="Verdana"/>
      <w:b w:val="0"/>
      <w:iCs/>
      <w:color w:val="000000"/>
      <w:szCs w:val="28"/>
      <w:lang w:eastAsia="en-US"/>
    </w:rPr>
  </w:style>
  <w:style w:type="character" w:customStyle="1" w:styleId="SecondSubtitle20">
    <w:name w:val="Second Subtitle 2 Знак"/>
    <w:link w:val="SecondSubtitle2"/>
    <w:uiPriority w:val="99"/>
    <w:locked/>
    <w:rsid w:val="004976BA"/>
    <w:rPr>
      <w:rFonts w:ascii="Verdana" w:eastAsia="Times New Roman" w:hAnsi="Verdana" w:cs="Times New Roman"/>
      <w:bCs/>
      <w:iCs/>
      <w:color w:val="000000"/>
      <w:sz w:val="28"/>
      <w:szCs w:val="28"/>
    </w:rPr>
  </w:style>
  <w:style w:type="table" w:customStyle="1" w:styleId="191">
    <w:name w:val="Сетка таблицы19"/>
    <w:basedOn w:val="a4"/>
    <w:next w:val="a8"/>
    <w:uiPriority w:val="99"/>
    <w:rsid w:val="004976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5">
    <w:name w:val="Нормальный (таблица)"/>
    <w:basedOn w:val="a1"/>
    <w:next w:val="a1"/>
    <w:uiPriority w:val="99"/>
    <w:rsid w:val="004976BA"/>
    <w:pPr>
      <w:widowControl w:val="0"/>
      <w:autoSpaceDE w:val="0"/>
      <w:autoSpaceDN w:val="0"/>
      <w:adjustRightInd w:val="0"/>
    </w:pPr>
    <w:rPr>
      <w:rFonts w:ascii="Arial" w:hAnsi="Arial" w:cs="Arial"/>
    </w:rPr>
  </w:style>
  <w:style w:type="paragraph" w:customStyle="1" w:styleId="afffffffff6">
    <w:name w:val="Прижатый влево"/>
    <w:basedOn w:val="a1"/>
    <w:next w:val="a1"/>
    <w:uiPriority w:val="99"/>
    <w:rsid w:val="004976BA"/>
    <w:pPr>
      <w:widowControl w:val="0"/>
      <w:autoSpaceDE w:val="0"/>
      <w:autoSpaceDN w:val="0"/>
      <w:adjustRightInd w:val="0"/>
      <w:jc w:val="left"/>
    </w:pPr>
    <w:rPr>
      <w:rFonts w:ascii="Arial" w:hAnsi="Arial" w:cs="Arial"/>
    </w:rPr>
  </w:style>
  <w:style w:type="numbering" w:customStyle="1" w:styleId="66">
    <w:name w:val="Нет списка6"/>
    <w:next w:val="a5"/>
    <w:uiPriority w:val="99"/>
    <w:semiHidden/>
    <w:unhideWhenUsed/>
    <w:rsid w:val="004976BA"/>
  </w:style>
  <w:style w:type="paragraph" w:customStyle="1" w:styleId="AAA">
    <w:name w:val="! AAA !"/>
    <w:link w:val="AAA0"/>
    <w:uiPriority w:val="99"/>
    <w:rsid w:val="004976BA"/>
    <w:pPr>
      <w:spacing w:after="120" w:line="240" w:lineRule="auto"/>
      <w:jc w:val="both"/>
    </w:pPr>
    <w:rPr>
      <w:rFonts w:ascii="Times New Roman" w:eastAsia="Calibri" w:hAnsi="Times New Roman" w:cs="Times New Roman"/>
      <w:sz w:val="16"/>
      <w:lang w:eastAsia="ru-RU"/>
    </w:rPr>
  </w:style>
  <w:style w:type="character" w:customStyle="1" w:styleId="AAA0">
    <w:name w:val="! AAA ! Знак"/>
    <w:link w:val="AAA"/>
    <w:uiPriority w:val="99"/>
    <w:locked/>
    <w:rsid w:val="004976BA"/>
    <w:rPr>
      <w:rFonts w:ascii="Times New Roman" w:eastAsia="Calibri" w:hAnsi="Times New Roman" w:cs="Times New Roman"/>
      <w:sz w:val="16"/>
      <w:lang w:eastAsia="ru-RU"/>
    </w:rPr>
  </w:style>
  <w:style w:type="character" w:customStyle="1" w:styleId="TextNPA">
    <w:name w:val="Text NPA"/>
    <w:uiPriority w:val="99"/>
    <w:rsid w:val="004976BA"/>
    <w:rPr>
      <w:rFonts w:ascii="Courier New" w:hAnsi="Courier New"/>
    </w:rPr>
  </w:style>
  <w:style w:type="character" w:customStyle="1" w:styleId="TitleChar">
    <w:name w:val="Title Char"/>
    <w:aliases w:val="Знак Знак12 Char,Знак2 Char,Title Char2,Знак Знак12 Char2"/>
    <w:uiPriority w:val="99"/>
    <w:locked/>
    <w:rsid w:val="004976BA"/>
    <w:rPr>
      <w:b/>
      <w:sz w:val="24"/>
    </w:rPr>
  </w:style>
  <w:style w:type="character" w:customStyle="1" w:styleId="1ffff6">
    <w:name w:val="Название Знак1"/>
    <w:uiPriority w:val="99"/>
    <w:rsid w:val="004976BA"/>
    <w:rPr>
      <w:rFonts w:ascii="Cambria" w:hAnsi="Cambria" w:cs="Times New Roman"/>
      <w:color w:val="17365D"/>
      <w:spacing w:val="5"/>
      <w:kern w:val="28"/>
      <w:sz w:val="52"/>
      <w:szCs w:val="52"/>
      <w:lang w:eastAsia="ru-RU"/>
    </w:rPr>
  </w:style>
  <w:style w:type="character" w:customStyle="1" w:styleId="BodyText2Char">
    <w:name w:val="Body Text 2 Char"/>
    <w:uiPriority w:val="99"/>
    <w:locked/>
    <w:rsid w:val="004976BA"/>
    <w:rPr>
      <w:rFonts w:ascii="Calibri" w:hAnsi="Calibri"/>
    </w:rPr>
  </w:style>
  <w:style w:type="character" w:customStyle="1" w:styleId="21f0">
    <w:name w:val="Основной текст 2 Знак1"/>
    <w:uiPriority w:val="99"/>
    <w:semiHidden/>
    <w:rsid w:val="004976BA"/>
    <w:rPr>
      <w:rFonts w:ascii="Times New Roman" w:hAnsi="Times New Roman" w:cs="Times New Roman"/>
      <w:sz w:val="24"/>
      <w:szCs w:val="24"/>
      <w:lang w:eastAsia="ru-RU"/>
    </w:rPr>
  </w:style>
  <w:style w:type="character" w:customStyle="1" w:styleId="243">
    <w:name w:val="Знак Знак24"/>
    <w:uiPriority w:val="99"/>
    <w:locked/>
    <w:rsid w:val="004976BA"/>
    <w:rPr>
      <w:spacing w:val="4"/>
      <w:sz w:val="28"/>
      <w:lang w:val="ru-RU" w:eastAsia="ru-RU"/>
    </w:rPr>
  </w:style>
  <w:style w:type="paragraph" w:customStyle="1" w:styleId="Standard">
    <w:name w:val="Standard"/>
    <w:uiPriority w:val="99"/>
    <w:rsid w:val="004976BA"/>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56">
    <w:name w:val="Основной текст5"/>
    <w:basedOn w:val="a1"/>
    <w:uiPriority w:val="99"/>
    <w:rsid w:val="004976BA"/>
    <w:pPr>
      <w:widowControl w:val="0"/>
      <w:shd w:val="clear" w:color="auto" w:fill="FFFFFF"/>
      <w:spacing w:after="360" w:line="418" w:lineRule="exact"/>
      <w:jc w:val="center"/>
    </w:pPr>
    <w:rPr>
      <w:rFonts w:ascii="Calibri" w:eastAsia="Calibri" w:hAnsi="Calibri"/>
      <w:spacing w:val="3"/>
      <w:sz w:val="21"/>
      <w:szCs w:val="20"/>
    </w:rPr>
  </w:style>
  <w:style w:type="paragraph" w:customStyle="1" w:styleId="1510">
    <w:name w:val="Основной текст (15)1"/>
    <w:basedOn w:val="a1"/>
    <w:uiPriority w:val="99"/>
    <w:rsid w:val="004976BA"/>
    <w:pPr>
      <w:widowControl w:val="0"/>
      <w:shd w:val="clear" w:color="auto" w:fill="FFFFFF"/>
      <w:spacing w:before="1200" w:line="230" w:lineRule="exact"/>
      <w:ind w:hanging="1100"/>
      <w:jc w:val="left"/>
    </w:pPr>
    <w:rPr>
      <w:rFonts w:ascii="Calibri" w:eastAsia="Calibri" w:hAnsi="Calibri"/>
      <w:b/>
      <w:sz w:val="16"/>
      <w:szCs w:val="20"/>
      <w:lang w:eastAsia="en-US"/>
    </w:rPr>
  </w:style>
  <w:style w:type="character" w:customStyle="1" w:styleId="0pt">
    <w:name w:val="Основной текст + Интервал 0 pt"/>
    <w:uiPriority w:val="99"/>
    <w:rsid w:val="004976BA"/>
    <w:rPr>
      <w:rFonts w:ascii="Times New Roman" w:hAnsi="Times New Roman"/>
      <w:color w:val="000000"/>
      <w:spacing w:val="2"/>
      <w:w w:val="100"/>
      <w:position w:val="0"/>
      <w:sz w:val="21"/>
      <w:u w:val="none"/>
      <w:lang w:val="ru-RU"/>
    </w:rPr>
  </w:style>
  <w:style w:type="paragraph" w:customStyle="1" w:styleId="-S">
    <w:name w:val="- S_Маркированный"/>
    <w:basedOn w:val="a1"/>
    <w:autoRedefine/>
    <w:uiPriority w:val="99"/>
    <w:rsid w:val="004976BA"/>
    <w:pPr>
      <w:spacing w:before="120" w:after="120"/>
      <w:ind w:firstLine="709"/>
    </w:pPr>
    <w:rPr>
      <w:color w:val="000000"/>
    </w:rPr>
  </w:style>
  <w:style w:type="paragraph" w:customStyle="1" w:styleId="172">
    <w:name w:val="Основной текст17"/>
    <w:basedOn w:val="a1"/>
    <w:uiPriority w:val="99"/>
    <w:rsid w:val="004976BA"/>
    <w:pPr>
      <w:widowControl w:val="0"/>
      <w:shd w:val="clear" w:color="auto" w:fill="FFFFFF"/>
      <w:spacing w:after="120" w:line="240" w:lineRule="atLeast"/>
      <w:ind w:hanging="1100"/>
    </w:pPr>
    <w:rPr>
      <w:color w:val="000000"/>
      <w:spacing w:val="1"/>
      <w:sz w:val="16"/>
      <w:szCs w:val="16"/>
    </w:rPr>
  </w:style>
  <w:style w:type="paragraph" w:customStyle="1" w:styleId="143">
    <w:name w:val="Основной текст14"/>
    <w:basedOn w:val="a1"/>
    <w:uiPriority w:val="99"/>
    <w:rsid w:val="004976BA"/>
    <w:pPr>
      <w:widowControl w:val="0"/>
      <w:shd w:val="clear" w:color="auto" w:fill="FFFFFF"/>
      <w:spacing w:after="180" w:line="240" w:lineRule="atLeast"/>
      <w:jc w:val="center"/>
    </w:pPr>
    <w:rPr>
      <w:color w:val="000000"/>
      <w:spacing w:val="2"/>
      <w:sz w:val="22"/>
      <w:szCs w:val="22"/>
    </w:rPr>
  </w:style>
  <w:style w:type="paragraph" w:customStyle="1" w:styleId="67">
    <w:name w:val="Основной текст6"/>
    <w:basedOn w:val="a1"/>
    <w:uiPriority w:val="99"/>
    <w:rsid w:val="004976BA"/>
    <w:pPr>
      <w:widowControl w:val="0"/>
      <w:shd w:val="clear" w:color="auto" w:fill="FFFFFF"/>
      <w:spacing w:after="240" w:line="240" w:lineRule="atLeast"/>
      <w:ind w:hanging="340"/>
      <w:jc w:val="left"/>
    </w:pPr>
    <w:rPr>
      <w:color w:val="000000"/>
      <w:spacing w:val="3"/>
      <w:sz w:val="21"/>
      <w:szCs w:val="21"/>
    </w:rPr>
  </w:style>
  <w:style w:type="character" w:customStyle="1" w:styleId="40pt">
    <w:name w:val="Основной текст (4) + Интервал 0 pt"/>
    <w:uiPriority w:val="99"/>
    <w:rsid w:val="004976BA"/>
    <w:rPr>
      <w:rFonts w:ascii="Tahoma" w:hAnsi="Tahoma"/>
      <w:color w:val="000000"/>
      <w:spacing w:val="0"/>
      <w:w w:val="100"/>
      <w:position w:val="0"/>
      <w:sz w:val="11"/>
      <w:shd w:val="clear" w:color="auto" w:fill="FFFFFF"/>
      <w:lang w:val="ru-RU"/>
    </w:rPr>
  </w:style>
  <w:style w:type="character" w:customStyle="1" w:styleId="68">
    <w:name w:val="Знак Знак6"/>
    <w:uiPriority w:val="99"/>
    <w:locked/>
    <w:rsid w:val="004976BA"/>
    <w:rPr>
      <w:sz w:val="24"/>
      <w:lang w:val="ru-RU" w:eastAsia="ru-RU"/>
    </w:rPr>
  </w:style>
  <w:style w:type="character" w:customStyle="1" w:styleId="104">
    <w:name w:val="Знак Знак10"/>
    <w:uiPriority w:val="99"/>
    <w:locked/>
    <w:rsid w:val="004976BA"/>
    <w:rPr>
      <w:rFonts w:ascii="Arial" w:hAnsi="Arial"/>
      <w:b/>
      <w:i/>
      <w:sz w:val="28"/>
      <w:lang w:val="ru-RU" w:eastAsia="ru-RU"/>
    </w:rPr>
  </w:style>
  <w:style w:type="character" w:customStyle="1" w:styleId="afffffffff7">
    <w:name w:val="Знак Знак"/>
    <w:aliases w:val="Название объекта Знак,Таблица - Название объекта Знак,!! Object Novogor !! Знак,Caption Char Знак,Caption Char1 Char1 Char Char Знак,Caption Char Char2 Char1 Char Char Знак,Caption Char Char Char Char Char1 Char1 Char Char1 Char Знак"/>
    <w:uiPriority w:val="99"/>
    <w:locked/>
    <w:rsid w:val="004976BA"/>
    <w:rPr>
      <w:rFonts w:ascii="Calibri" w:hAnsi="Calibri"/>
      <w:sz w:val="24"/>
      <w:lang w:val="en-US" w:eastAsia="en-US"/>
    </w:rPr>
  </w:style>
  <w:style w:type="character" w:customStyle="1" w:styleId="127">
    <w:name w:val="Основной текст12"/>
    <w:uiPriority w:val="99"/>
    <w:rsid w:val="004976BA"/>
    <w:rPr>
      <w:rFonts w:ascii="Times New Roman" w:hAnsi="Times New Roman"/>
      <w:color w:val="000000"/>
      <w:spacing w:val="2"/>
      <w:w w:val="100"/>
      <w:position w:val="0"/>
      <w:sz w:val="22"/>
      <w:u w:val="none"/>
      <w:lang w:val="ru-RU"/>
    </w:rPr>
  </w:style>
  <w:style w:type="table" w:customStyle="1" w:styleId="202">
    <w:name w:val="Сетка таблицы20"/>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5"/>
    <w:uiPriority w:val="99"/>
    <w:semiHidden/>
    <w:unhideWhenUsed/>
    <w:rsid w:val="004976BA"/>
  </w:style>
  <w:style w:type="table" w:customStyle="1" w:styleId="261">
    <w:name w:val="Сетка таблицы26"/>
    <w:basedOn w:val="a4"/>
    <w:next w:val="a8"/>
    <w:uiPriority w:val="99"/>
    <w:rsid w:val="004976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7">
    <w:name w:val="Стиль таблицы1"/>
    <w:basedOn w:val="a8"/>
    <w:uiPriority w:val="99"/>
    <w:rsid w:val="004976BA"/>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8">
    <w:name w:val="Текст доклада"/>
    <w:basedOn w:val="34"/>
    <w:link w:val="afffffffff9"/>
    <w:uiPriority w:val="99"/>
    <w:rsid w:val="004976BA"/>
    <w:pPr>
      <w:spacing w:after="0"/>
      <w:ind w:left="0" w:firstLine="709"/>
      <w:jc w:val="both"/>
    </w:pPr>
    <w:rPr>
      <w:sz w:val="24"/>
      <w:szCs w:val="24"/>
    </w:rPr>
  </w:style>
  <w:style w:type="character" w:customStyle="1" w:styleId="afffffffff9">
    <w:name w:val="Текст доклада Знак"/>
    <w:link w:val="afffffffff8"/>
    <w:uiPriority w:val="99"/>
    <w:locked/>
    <w:rsid w:val="004976BA"/>
    <w:rPr>
      <w:rFonts w:ascii="Times New Roman" w:eastAsia="Times New Roman" w:hAnsi="Times New Roman" w:cs="Times New Roman"/>
      <w:sz w:val="24"/>
      <w:szCs w:val="24"/>
    </w:rPr>
  </w:style>
  <w:style w:type="paragraph" w:customStyle="1" w:styleId="2ff6">
    <w:name w:val="Заголовок2"/>
    <w:basedOn w:val="a1"/>
    <w:next w:val="a2"/>
    <w:uiPriority w:val="99"/>
    <w:rsid w:val="004976BA"/>
    <w:pPr>
      <w:keepNext/>
      <w:spacing w:before="240" w:after="120"/>
      <w:jc w:val="left"/>
    </w:pPr>
    <w:rPr>
      <w:rFonts w:ascii="Arial" w:eastAsia="Lucida Sans Unicode" w:hAnsi="Arial" w:cs="Tahoma"/>
      <w:kern w:val="2"/>
      <w:sz w:val="28"/>
      <w:szCs w:val="28"/>
      <w:lang w:eastAsia="ar-SA"/>
    </w:rPr>
  </w:style>
  <w:style w:type="paragraph" w:customStyle="1" w:styleId="47">
    <w:name w:val="Название4"/>
    <w:basedOn w:val="a1"/>
    <w:uiPriority w:val="99"/>
    <w:rsid w:val="004976BA"/>
    <w:pPr>
      <w:suppressLineNumbers/>
      <w:spacing w:before="120" w:after="120"/>
      <w:jc w:val="left"/>
    </w:pPr>
    <w:rPr>
      <w:rFonts w:cs="Mangal"/>
      <w:i/>
      <w:iCs/>
      <w:kern w:val="2"/>
      <w:lang w:eastAsia="ar-SA"/>
    </w:rPr>
  </w:style>
  <w:style w:type="paragraph" w:customStyle="1" w:styleId="48">
    <w:name w:val="Указатель4"/>
    <w:basedOn w:val="a1"/>
    <w:uiPriority w:val="99"/>
    <w:rsid w:val="004976BA"/>
    <w:pPr>
      <w:suppressLineNumbers/>
      <w:jc w:val="left"/>
    </w:pPr>
    <w:rPr>
      <w:rFonts w:cs="Mangal"/>
      <w:kern w:val="2"/>
      <w:szCs w:val="20"/>
      <w:lang w:eastAsia="ar-SA"/>
    </w:rPr>
  </w:style>
  <w:style w:type="paragraph" w:customStyle="1" w:styleId="3f0">
    <w:name w:val="Название3"/>
    <w:basedOn w:val="a1"/>
    <w:uiPriority w:val="99"/>
    <w:rsid w:val="004976BA"/>
    <w:pPr>
      <w:suppressLineNumbers/>
      <w:spacing w:before="120" w:after="120"/>
      <w:jc w:val="left"/>
    </w:pPr>
    <w:rPr>
      <w:rFonts w:ascii="Arial" w:hAnsi="Arial" w:cs="Tahoma"/>
      <w:i/>
      <w:iCs/>
      <w:kern w:val="2"/>
      <w:sz w:val="20"/>
      <w:lang w:eastAsia="ar-SA"/>
    </w:rPr>
  </w:style>
  <w:style w:type="paragraph" w:customStyle="1" w:styleId="3f1">
    <w:name w:val="Указатель3"/>
    <w:basedOn w:val="a1"/>
    <w:uiPriority w:val="99"/>
    <w:rsid w:val="004976BA"/>
    <w:pPr>
      <w:suppressLineNumbers/>
      <w:jc w:val="left"/>
    </w:pPr>
    <w:rPr>
      <w:rFonts w:ascii="Arial" w:hAnsi="Arial" w:cs="Tahoma"/>
      <w:kern w:val="2"/>
      <w:szCs w:val="20"/>
      <w:lang w:eastAsia="ar-SA"/>
    </w:rPr>
  </w:style>
  <w:style w:type="character" w:customStyle="1" w:styleId="WW8Num1z1">
    <w:name w:val="WW8Num1z1"/>
    <w:uiPriority w:val="99"/>
    <w:rsid w:val="004976BA"/>
  </w:style>
  <w:style w:type="character" w:customStyle="1" w:styleId="WW8Num1z2">
    <w:name w:val="WW8Num1z2"/>
    <w:uiPriority w:val="99"/>
    <w:rsid w:val="004976BA"/>
  </w:style>
  <w:style w:type="character" w:customStyle="1" w:styleId="WW8Num1z3">
    <w:name w:val="WW8Num1z3"/>
    <w:uiPriority w:val="99"/>
    <w:rsid w:val="004976BA"/>
  </w:style>
  <w:style w:type="character" w:customStyle="1" w:styleId="WW8Num1z4">
    <w:name w:val="WW8Num1z4"/>
    <w:uiPriority w:val="99"/>
    <w:rsid w:val="004976BA"/>
  </w:style>
  <w:style w:type="character" w:customStyle="1" w:styleId="WW8Num1z5">
    <w:name w:val="WW8Num1z5"/>
    <w:uiPriority w:val="99"/>
    <w:rsid w:val="004976BA"/>
  </w:style>
  <w:style w:type="character" w:customStyle="1" w:styleId="WW8Num1z6">
    <w:name w:val="WW8Num1z6"/>
    <w:uiPriority w:val="99"/>
    <w:rsid w:val="004976BA"/>
  </w:style>
  <w:style w:type="character" w:customStyle="1" w:styleId="WW8Num1z7">
    <w:name w:val="WW8Num1z7"/>
    <w:uiPriority w:val="99"/>
    <w:rsid w:val="004976BA"/>
  </w:style>
  <w:style w:type="character" w:customStyle="1" w:styleId="WW8Num1z8">
    <w:name w:val="WW8Num1z8"/>
    <w:uiPriority w:val="99"/>
    <w:rsid w:val="004976BA"/>
  </w:style>
  <w:style w:type="character" w:customStyle="1" w:styleId="49">
    <w:name w:val="Основной шрифт абзаца4"/>
    <w:uiPriority w:val="99"/>
    <w:rsid w:val="004976BA"/>
  </w:style>
  <w:style w:type="character" w:customStyle="1" w:styleId="Absatz-Standardschriftart">
    <w:name w:val="Absatz-Standardschriftart"/>
    <w:uiPriority w:val="99"/>
    <w:rsid w:val="004976BA"/>
  </w:style>
  <w:style w:type="character" w:customStyle="1" w:styleId="WW-Absatz-Standardschriftart">
    <w:name w:val="WW-Absatz-Standardschriftart"/>
    <w:uiPriority w:val="99"/>
    <w:rsid w:val="004976BA"/>
  </w:style>
  <w:style w:type="character" w:customStyle="1" w:styleId="3f2">
    <w:name w:val="Основной шрифт абзаца3"/>
    <w:uiPriority w:val="99"/>
    <w:rsid w:val="004976BA"/>
  </w:style>
  <w:style w:type="character" w:customStyle="1" w:styleId="WW8Num2z2">
    <w:name w:val="WW8Num2z2"/>
    <w:uiPriority w:val="99"/>
    <w:rsid w:val="004976BA"/>
  </w:style>
  <w:style w:type="character" w:customStyle="1" w:styleId="WW8Num2z3">
    <w:name w:val="WW8Num2z3"/>
    <w:uiPriority w:val="99"/>
    <w:rsid w:val="004976BA"/>
  </w:style>
  <w:style w:type="character" w:customStyle="1" w:styleId="WW8Num2z4">
    <w:name w:val="WW8Num2z4"/>
    <w:uiPriority w:val="99"/>
    <w:rsid w:val="004976BA"/>
  </w:style>
  <w:style w:type="character" w:customStyle="1" w:styleId="WW8Num2z5">
    <w:name w:val="WW8Num2z5"/>
    <w:uiPriority w:val="99"/>
    <w:rsid w:val="004976BA"/>
  </w:style>
  <w:style w:type="character" w:customStyle="1" w:styleId="WW8Num2z6">
    <w:name w:val="WW8Num2z6"/>
    <w:uiPriority w:val="99"/>
    <w:rsid w:val="004976BA"/>
  </w:style>
  <w:style w:type="character" w:customStyle="1" w:styleId="WW8Num2z7">
    <w:name w:val="WW8Num2z7"/>
    <w:uiPriority w:val="99"/>
    <w:rsid w:val="004976BA"/>
  </w:style>
  <w:style w:type="character" w:customStyle="1" w:styleId="WW8Num2z8">
    <w:name w:val="WW8Num2z8"/>
    <w:uiPriority w:val="99"/>
    <w:rsid w:val="004976BA"/>
  </w:style>
  <w:style w:type="character" w:customStyle="1" w:styleId="WW-Absatz-Standardschriftart1">
    <w:name w:val="WW-Absatz-Standardschriftart1"/>
    <w:uiPriority w:val="99"/>
    <w:rsid w:val="004976BA"/>
  </w:style>
  <w:style w:type="character" w:customStyle="1" w:styleId="WW-Absatz-Standardschriftart11">
    <w:name w:val="WW-Absatz-Standardschriftart11"/>
    <w:uiPriority w:val="99"/>
    <w:rsid w:val="004976BA"/>
  </w:style>
  <w:style w:type="character" w:customStyle="1" w:styleId="WW-Absatz-Standardschriftart111">
    <w:name w:val="WW-Absatz-Standardschriftart111"/>
    <w:uiPriority w:val="99"/>
    <w:rsid w:val="004976BA"/>
  </w:style>
  <w:style w:type="character" w:customStyle="1" w:styleId="WW-Absatz-Standardschriftart1111">
    <w:name w:val="WW-Absatz-Standardschriftart1111"/>
    <w:uiPriority w:val="99"/>
    <w:rsid w:val="004976BA"/>
  </w:style>
  <w:style w:type="character" w:customStyle="1" w:styleId="WW-Absatz-Standardschriftart11111">
    <w:name w:val="WW-Absatz-Standardschriftart11111"/>
    <w:uiPriority w:val="99"/>
    <w:rsid w:val="004976BA"/>
  </w:style>
  <w:style w:type="character" w:customStyle="1" w:styleId="WW-Absatz-Standardschriftart111111">
    <w:name w:val="WW-Absatz-Standardschriftart111111"/>
    <w:uiPriority w:val="99"/>
    <w:rsid w:val="004976BA"/>
  </w:style>
  <w:style w:type="character" w:customStyle="1" w:styleId="WW-Absatz-Standardschriftart1111111">
    <w:name w:val="WW-Absatz-Standardschriftart1111111"/>
    <w:uiPriority w:val="99"/>
    <w:rsid w:val="004976BA"/>
  </w:style>
  <w:style w:type="character" w:customStyle="1" w:styleId="WW-Absatz-Standardschriftart11111111">
    <w:name w:val="WW-Absatz-Standardschriftart11111111"/>
    <w:uiPriority w:val="99"/>
    <w:rsid w:val="004976BA"/>
  </w:style>
  <w:style w:type="character" w:customStyle="1" w:styleId="WW-Absatz-Standardschriftart111111111">
    <w:name w:val="WW-Absatz-Standardschriftart111111111"/>
    <w:uiPriority w:val="99"/>
    <w:rsid w:val="004976BA"/>
  </w:style>
  <w:style w:type="character" w:customStyle="1" w:styleId="WW-Absatz-Standardschriftart1111111111">
    <w:name w:val="WW-Absatz-Standardschriftart1111111111"/>
    <w:uiPriority w:val="99"/>
    <w:rsid w:val="004976BA"/>
  </w:style>
  <w:style w:type="character" w:customStyle="1" w:styleId="WW-Absatz-Standardschriftart11111111111">
    <w:name w:val="WW-Absatz-Standardschriftart11111111111"/>
    <w:uiPriority w:val="99"/>
    <w:rsid w:val="004976BA"/>
  </w:style>
  <w:style w:type="character" w:customStyle="1" w:styleId="WW-Absatz-Standardschriftart111111111111">
    <w:name w:val="WW-Absatz-Standardschriftart111111111111"/>
    <w:uiPriority w:val="99"/>
    <w:rsid w:val="004976BA"/>
  </w:style>
  <w:style w:type="character" w:customStyle="1" w:styleId="WW-Absatz-Standardschriftart1111111111111">
    <w:name w:val="WW-Absatz-Standardschriftart1111111111111"/>
    <w:uiPriority w:val="99"/>
    <w:rsid w:val="004976BA"/>
  </w:style>
  <w:style w:type="character" w:customStyle="1" w:styleId="WW-Absatz-Standardschriftart11111111111111">
    <w:name w:val="WW-Absatz-Standardschriftart11111111111111"/>
    <w:uiPriority w:val="99"/>
    <w:rsid w:val="004976BA"/>
  </w:style>
  <w:style w:type="character" w:customStyle="1" w:styleId="WW-Absatz-Standardschriftart111111111111111">
    <w:name w:val="WW-Absatz-Standardschriftart111111111111111"/>
    <w:uiPriority w:val="99"/>
    <w:rsid w:val="004976BA"/>
  </w:style>
  <w:style w:type="character" w:customStyle="1" w:styleId="WW-Absatz-Standardschriftart1111111111111111">
    <w:name w:val="WW-Absatz-Standardschriftart1111111111111111"/>
    <w:uiPriority w:val="99"/>
    <w:rsid w:val="004976BA"/>
  </w:style>
  <w:style w:type="character" w:customStyle="1" w:styleId="WW-Absatz-Standardschriftart11111111111111111">
    <w:name w:val="WW-Absatz-Standardschriftart11111111111111111"/>
    <w:uiPriority w:val="99"/>
    <w:rsid w:val="004976BA"/>
  </w:style>
  <w:style w:type="character" w:customStyle="1" w:styleId="WW-Absatz-Standardschriftart111111111111111111">
    <w:name w:val="WW-Absatz-Standardschriftart111111111111111111"/>
    <w:uiPriority w:val="99"/>
    <w:rsid w:val="004976BA"/>
  </w:style>
  <w:style w:type="character" w:customStyle="1" w:styleId="WW-Absatz-Standardschriftart1111111111111111111">
    <w:name w:val="WW-Absatz-Standardschriftart1111111111111111111"/>
    <w:uiPriority w:val="99"/>
    <w:rsid w:val="004976BA"/>
  </w:style>
  <w:style w:type="character" w:customStyle="1" w:styleId="WW-Absatz-Standardschriftart11111111111111111111">
    <w:name w:val="WW-Absatz-Standardschriftart11111111111111111111"/>
    <w:uiPriority w:val="99"/>
    <w:rsid w:val="004976BA"/>
  </w:style>
  <w:style w:type="character" w:customStyle="1" w:styleId="WW-Absatz-Standardschriftart111111111111111111111">
    <w:name w:val="WW-Absatz-Standardschriftart111111111111111111111"/>
    <w:uiPriority w:val="99"/>
    <w:rsid w:val="004976BA"/>
  </w:style>
  <w:style w:type="character" w:customStyle="1" w:styleId="WW-Absatz-Standardschriftart1111111111111111111111">
    <w:name w:val="WW-Absatz-Standardschriftart1111111111111111111111"/>
    <w:uiPriority w:val="99"/>
    <w:rsid w:val="004976BA"/>
  </w:style>
  <w:style w:type="character" w:customStyle="1" w:styleId="WW-Absatz-Standardschriftart11111111111111111111111">
    <w:name w:val="WW-Absatz-Standardschriftart11111111111111111111111"/>
    <w:uiPriority w:val="99"/>
    <w:rsid w:val="004976BA"/>
  </w:style>
  <w:style w:type="character" w:customStyle="1" w:styleId="WW-Absatz-Standardschriftart111111111111111111111111">
    <w:name w:val="WW-Absatz-Standardschriftart111111111111111111111111"/>
    <w:uiPriority w:val="99"/>
    <w:rsid w:val="004976BA"/>
  </w:style>
  <w:style w:type="character" w:customStyle="1" w:styleId="WW-Absatz-Standardschriftart1111111111111111111111111">
    <w:name w:val="WW-Absatz-Standardschriftart1111111111111111111111111"/>
    <w:uiPriority w:val="99"/>
    <w:rsid w:val="004976BA"/>
  </w:style>
  <w:style w:type="character" w:customStyle="1" w:styleId="WW-Absatz-Standardschriftart11111111111111111111111111">
    <w:name w:val="WW-Absatz-Standardschriftart11111111111111111111111111"/>
    <w:uiPriority w:val="99"/>
    <w:rsid w:val="004976BA"/>
  </w:style>
  <w:style w:type="character" w:customStyle="1" w:styleId="WW-Absatz-Standardschriftart111111111111111111111111111">
    <w:name w:val="WW-Absatz-Standardschriftart111111111111111111111111111"/>
    <w:uiPriority w:val="99"/>
    <w:rsid w:val="004976BA"/>
  </w:style>
  <w:style w:type="character" w:customStyle="1" w:styleId="WW-Absatz-Standardschriftart1111111111111111111111111111">
    <w:name w:val="WW-Absatz-Standardschriftart1111111111111111111111111111"/>
    <w:uiPriority w:val="99"/>
    <w:rsid w:val="004976BA"/>
  </w:style>
  <w:style w:type="character" w:customStyle="1" w:styleId="WW-Absatz-Standardschriftart11111111111111111111111111111">
    <w:name w:val="WW-Absatz-Standardschriftart11111111111111111111111111111"/>
    <w:uiPriority w:val="99"/>
    <w:rsid w:val="004976BA"/>
  </w:style>
  <w:style w:type="character" w:customStyle="1" w:styleId="WW-Absatz-Standardschriftart111111111111111111111111111111">
    <w:name w:val="WW-Absatz-Standardschriftart111111111111111111111111111111"/>
    <w:uiPriority w:val="99"/>
    <w:rsid w:val="004976BA"/>
  </w:style>
  <w:style w:type="character" w:customStyle="1" w:styleId="WW-Absatz-Standardschriftart1111111111111111111111111111111">
    <w:name w:val="WW-Absatz-Standardschriftart1111111111111111111111111111111"/>
    <w:uiPriority w:val="99"/>
    <w:rsid w:val="004976BA"/>
  </w:style>
  <w:style w:type="character" w:customStyle="1" w:styleId="WW-Absatz-Standardschriftart11111111111111111111111111111111">
    <w:name w:val="WW-Absatz-Standardschriftart11111111111111111111111111111111"/>
    <w:uiPriority w:val="99"/>
    <w:rsid w:val="004976BA"/>
  </w:style>
  <w:style w:type="character" w:customStyle="1" w:styleId="WW-Absatz-Standardschriftart111111111111111111111111111111111">
    <w:name w:val="WW-Absatz-Standardschriftart111111111111111111111111111111111"/>
    <w:uiPriority w:val="99"/>
    <w:rsid w:val="004976BA"/>
  </w:style>
  <w:style w:type="character" w:customStyle="1" w:styleId="WW-Absatz-Standardschriftart1111111111111111111111111111111111">
    <w:name w:val="WW-Absatz-Standardschriftart1111111111111111111111111111111111"/>
    <w:uiPriority w:val="99"/>
    <w:rsid w:val="004976BA"/>
  </w:style>
  <w:style w:type="character" w:customStyle="1" w:styleId="WW-Absatz-Standardschriftart11111111111111111111111111111111111">
    <w:name w:val="WW-Absatz-Standardschriftart11111111111111111111111111111111111"/>
    <w:uiPriority w:val="99"/>
    <w:rsid w:val="004976BA"/>
  </w:style>
  <w:style w:type="character" w:customStyle="1" w:styleId="WW-Absatz-Standardschriftart111111111111111111111111111111111111">
    <w:name w:val="WW-Absatz-Standardschriftart111111111111111111111111111111111111"/>
    <w:uiPriority w:val="99"/>
    <w:rsid w:val="004976BA"/>
  </w:style>
  <w:style w:type="character" w:customStyle="1" w:styleId="WW-Absatz-Standardschriftart1111111111111111111111111111111111111">
    <w:name w:val="WW-Absatz-Standardschriftart1111111111111111111111111111111111111"/>
    <w:uiPriority w:val="99"/>
    <w:rsid w:val="004976BA"/>
  </w:style>
  <w:style w:type="character" w:customStyle="1" w:styleId="WW-Absatz-Standardschriftart11111111111111111111111111111111111111">
    <w:name w:val="WW-Absatz-Standardschriftart11111111111111111111111111111111111111"/>
    <w:uiPriority w:val="99"/>
    <w:rsid w:val="004976BA"/>
  </w:style>
  <w:style w:type="character" w:customStyle="1" w:styleId="WW-Absatz-Standardschriftart111111111111111111111111111111111111111">
    <w:name w:val="WW-Absatz-Standardschriftart111111111111111111111111111111111111111"/>
    <w:uiPriority w:val="99"/>
    <w:rsid w:val="004976BA"/>
  </w:style>
  <w:style w:type="character" w:customStyle="1" w:styleId="WW-Absatz-Standardschriftart1111111111111111111111111111111111111111">
    <w:name w:val="WW-Absatz-Standardschriftart1111111111111111111111111111111111111111"/>
    <w:uiPriority w:val="99"/>
    <w:rsid w:val="004976BA"/>
  </w:style>
  <w:style w:type="character" w:customStyle="1" w:styleId="WW-Absatz-Standardschriftart11111111111111111111111111111111111111111">
    <w:name w:val="WW-Absatz-Standardschriftart11111111111111111111111111111111111111111"/>
    <w:uiPriority w:val="99"/>
    <w:rsid w:val="004976BA"/>
  </w:style>
  <w:style w:type="character" w:customStyle="1" w:styleId="WW-Absatz-Standardschriftart111111111111111111111111111111111111111111">
    <w:name w:val="WW-Absatz-Standardschriftart111111111111111111111111111111111111111111"/>
    <w:uiPriority w:val="99"/>
    <w:rsid w:val="004976BA"/>
  </w:style>
  <w:style w:type="character" w:customStyle="1" w:styleId="WW-Absatz-Standardschriftart1111111111111111111111111111111111111111111">
    <w:name w:val="WW-Absatz-Standardschriftart1111111111111111111111111111111111111111111"/>
    <w:uiPriority w:val="99"/>
    <w:rsid w:val="004976BA"/>
  </w:style>
  <w:style w:type="character" w:customStyle="1" w:styleId="WW-Absatz-Standardschriftart11111111111111111111111111111111111111111111">
    <w:name w:val="WW-Absatz-Standardschriftart11111111111111111111111111111111111111111111"/>
    <w:uiPriority w:val="99"/>
    <w:rsid w:val="004976BA"/>
  </w:style>
  <w:style w:type="character" w:customStyle="1" w:styleId="WW-Absatz-Standardschriftart111111111111111111111111111111111111111111111">
    <w:name w:val="WW-Absatz-Standardschriftart111111111111111111111111111111111111111111111"/>
    <w:uiPriority w:val="99"/>
    <w:rsid w:val="004976BA"/>
  </w:style>
  <w:style w:type="character" w:customStyle="1" w:styleId="WW-Absatz-Standardschriftart1111111111111111111111111111111111111111111111">
    <w:name w:val="WW-Absatz-Standardschriftart1111111111111111111111111111111111111111111111"/>
    <w:uiPriority w:val="99"/>
    <w:rsid w:val="004976BA"/>
  </w:style>
  <w:style w:type="character" w:customStyle="1" w:styleId="WW-Absatz-Standardschriftart11111111111111111111111111111111111111111111111">
    <w:name w:val="WW-Absatz-Standardschriftart11111111111111111111111111111111111111111111111"/>
    <w:uiPriority w:val="99"/>
    <w:rsid w:val="004976BA"/>
  </w:style>
  <w:style w:type="character" w:customStyle="1" w:styleId="WW-Absatz-Standardschriftart111111111111111111111111111111111111111111111111">
    <w:name w:val="WW-Absatz-Standardschriftart111111111111111111111111111111111111111111111111"/>
    <w:uiPriority w:val="99"/>
    <w:rsid w:val="004976BA"/>
  </w:style>
  <w:style w:type="character" w:customStyle="1" w:styleId="WW-Absatz-Standardschriftart1111111111111111111111111111111111111111111111111">
    <w:name w:val="WW-Absatz-Standardschriftart1111111111111111111111111111111111111111111111111"/>
    <w:uiPriority w:val="99"/>
    <w:rsid w:val="004976BA"/>
  </w:style>
  <w:style w:type="character" w:customStyle="1" w:styleId="WW-Absatz-Standardschriftart11111111111111111111111111111111111111111111111111">
    <w:name w:val="WW-Absatz-Standardschriftart11111111111111111111111111111111111111111111111111"/>
    <w:uiPriority w:val="99"/>
    <w:rsid w:val="004976BA"/>
  </w:style>
  <w:style w:type="character" w:customStyle="1" w:styleId="WW-Absatz-Standardschriftart111111111111111111111111111111111111111111111111111">
    <w:name w:val="WW-Absatz-Standardschriftart111111111111111111111111111111111111111111111111111"/>
    <w:uiPriority w:val="99"/>
    <w:rsid w:val="004976BA"/>
  </w:style>
  <w:style w:type="character" w:customStyle="1" w:styleId="WW-Absatz-Standardschriftart1111111111111111111111111111111111111111111111111111">
    <w:name w:val="WW-Absatz-Standardschriftart1111111111111111111111111111111111111111111111111111"/>
    <w:uiPriority w:val="99"/>
    <w:rsid w:val="004976BA"/>
  </w:style>
  <w:style w:type="character" w:customStyle="1" w:styleId="WW-Absatz-Standardschriftart11111111111111111111111111111111111111111111111111111">
    <w:name w:val="WW-Absatz-Standardschriftart11111111111111111111111111111111111111111111111111111"/>
    <w:uiPriority w:val="99"/>
    <w:rsid w:val="004976BA"/>
  </w:style>
  <w:style w:type="character" w:customStyle="1" w:styleId="WW-Absatz-Standardschriftart111111111111111111111111111111111111111111111111111111">
    <w:name w:val="WW-Absatz-Standardschriftart111111111111111111111111111111111111111111111111111111"/>
    <w:uiPriority w:val="99"/>
    <w:rsid w:val="004976BA"/>
  </w:style>
  <w:style w:type="character" w:customStyle="1" w:styleId="WW-Absatz-Standardschriftart1111111111111111111111111111111111111111111111111111111">
    <w:name w:val="WW-Absatz-Standardschriftart1111111111111111111111111111111111111111111111111111111"/>
    <w:uiPriority w:val="99"/>
    <w:rsid w:val="004976BA"/>
  </w:style>
  <w:style w:type="character" w:customStyle="1" w:styleId="WW-Absatz-Standardschriftart11111111111111111111111111111111111111111111111111111111">
    <w:name w:val="WW-Absatz-Standardschriftart11111111111111111111111111111111111111111111111111111111"/>
    <w:uiPriority w:val="99"/>
    <w:rsid w:val="004976BA"/>
  </w:style>
  <w:style w:type="character" w:customStyle="1" w:styleId="WW-Absatz-Standardschriftart111111111111111111111111111111111111111111111111111111111">
    <w:name w:val="WW-Absatz-Standardschriftart111111111111111111111111111111111111111111111111111111111"/>
    <w:uiPriority w:val="99"/>
    <w:rsid w:val="004976BA"/>
  </w:style>
  <w:style w:type="character" w:customStyle="1" w:styleId="WW-Absatz-Standardschriftart1111111111111111111111111111111111111111111111111111111111">
    <w:name w:val="WW-Absatz-Standardschriftart1111111111111111111111111111111111111111111111111111111111"/>
    <w:uiPriority w:val="99"/>
    <w:rsid w:val="004976BA"/>
  </w:style>
  <w:style w:type="character" w:customStyle="1" w:styleId="WW-Absatz-Standardschriftart11111111111111111111111111111111111111111111111111111111111">
    <w:name w:val="WW-Absatz-Standardschriftart11111111111111111111111111111111111111111111111111111111111"/>
    <w:uiPriority w:val="99"/>
    <w:rsid w:val="004976BA"/>
  </w:style>
  <w:style w:type="character" w:customStyle="1" w:styleId="WW-Absatz-Standardschriftart111111111111111111111111111111111111111111111111111111111111">
    <w:name w:val="WW-Absatz-Standardschriftart111111111111111111111111111111111111111111111111111111111111"/>
    <w:uiPriority w:val="99"/>
    <w:rsid w:val="004976BA"/>
  </w:style>
  <w:style w:type="character" w:customStyle="1" w:styleId="WW-Absatz-Standardschriftart1111111111111111111111111111111111111111111111111111111111111">
    <w:name w:val="WW-Absatz-Standardschriftart1111111111111111111111111111111111111111111111111111111111111"/>
    <w:uiPriority w:val="99"/>
    <w:rsid w:val="004976BA"/>
  </w:style>
  <w:style w:type="character" w:customStyle="1" w:styleId="WW-Absatz-Standardschriftart11111111111111111111111111111111111111111111111111111111111111">
    <w:name w:val="WW-Absatz-Standardschriftart11111111111111111111111111111111111111111111111111111111111111"/>
    <w:uiPriority w:val="99"/>
    <w:rsid w:val="004976BA"/>
  </w:style>
  <w:style w:type="character" w:customStyle="1" w:styleId="WW-Absatz-Standardschriftart111111111111111111111111111111111111111111111111111111111111111">
    <w:name w:val="WW-Absatz-Standardschriftart111111111111111111111111111111111111111111111111111111111111111"/>
    <w:uiPriority w:val="99"/>
    <w:rsid w:val="004976BA"/>
  </w:style>
  <w:style w:type="character" w:customStyle="1" w:styleId="WW-Absatz-Standardschriftart1111111111111111111111111111111111111111111111111111111111111111">
    <w:name w:val="WW-Absatz-Standardschriftart1111111111111111111111111111111111111111111111111111111111111111"/>
    <w:uiPriority w:val="99"/>
    <w:rsid w:val="004976BA"/>
  </w:style>
  <w:style w:type="character" w:customStyle="1" w:styleId="WW-Absatz-Standardschriftart11111111111111111111111111111111111111111111111111111111111111111">
    <w:name w:val="WW-Absatz-Standardschriftart11111111111111111111111111111111111111111111111111111111111111111"/>
    <w:uiPriority w:val="99"/>
    <w:rsid w:val="004976BA"/>
  </w:style>
  <w:style w:type="character" w:customStyle="1" w:styleId="WW-Absatz-Standardschriftart111111111111111111111111111111111111111111111111111111111111111111">
    <w:name w:val="WW-Absatz-Standardschriftart111111111111111111111111111111111111111111111111111111111111111111"/>
    <w:uiPriority w:val="99"/>
    <w:rsid w:val="004976BA"/>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4976BA"/>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4976BA"/>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4976BA"/>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4976BA"/>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4976BA"/>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4976BA"/>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4976BA"/>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4976BA"/>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4976BA"/>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4976BA"/>
  </w:style>
  <w:style w:type="character" w:customStyle="1" w:styleId="WW8Num10z2">
    <w:name w:val="WW8Num10z2"/>
    <w:uiPriority w:val="99"/>
    <w:rsid w:val="004976BA"/>
    <w:rPr>
      <w:rFonts w:ascii="Wingdings" w:hAnsi="Wingdings" w:cs="Wingdings" w:hint="default"/>
    </w:rPr>
  </w:style>
  <w:style w:type="character" w:customStyle="1" w:styleId="WW8Num10z3">
    <w:name w:val="WW8Num10z3"/>
    <w:uiPriority w:val="99"/>
    <w:rsid w:val="004976BA"/>
    <w:rPr>
      <w:rFonts w:ascii="Symbol" w:hAnsi="Symbol" w:cs="Symbol" w:hint="default"/>
    </w:rPr>
  </w:style>
  <w:style w:type="character" w:customStyle="1" w:styleId="afffffffffa">
    <w:name w:val="Символ нумерации"/>
    <w:uiPriority w:val="99"/>
    <w:rsid w:val="004976BA"/>
  </w:style>
  <w:style w:type="paragraph" w:customStyle="1" w:styleId="1">
    <w:name w:val="Раздел_1"/>
    <w:basedOn w:val="aa"/>
    <w:uiPriority w:val="99"/>
    <w:qFormat/>
    <w:rsid w:val="004976BA"/>
    <w:pPr>
      <w:pageBreakBefore/>
      <w:numPr>
        <w:numId w:val="16"/>
      </w:numPr>
      <w:shd w:val="clear" w:color="auto" w:fill="FFFFFF"/>
      <w:tabs>
        <w:tab w:val="clear" w:pos="2629"/>
        <w:tab w:val="num" w:pos="360"/>
        <w:tab w:val="left" w:pos="709"/>
      </w:tabs>
      <w:suppressAutoHyphens/>
      <w:spacing w:after="200"/>
      <w:ind w:left="720" w:firstLine="0"/>
      <w:contextualSpacing w:val="0"/>
      <w:outlineLvl w:val="0"/>
    </w:pPr>
    <w:rPr>
      <w:b/>
      <w:caps/>
      <w:sz w:val="28"/>
      <w:szCs w:val="28"/>
      <w:lang w:eastAsia="ar-SA"/>
    </w:rPr>
  </w:style>
  <w:style w:type="paragraph" w:customStyle="1" w:styleId="11">
    <w:name w:val="Раздел_1_1"/>
    <w:basedOn w:val="aa"/>
    <w:uiPriority w:val="99"/>
    <w:qFormat/>
    <w:rsid w:val="004976BA"/>
    <w:pPr>
      <w:numPr>
        <w:ilvl w:val="1"/>
        <w:numId w:val="16"/>
      </w:numPr>
      <w:shd w:val="clear" w:color="auto" w:fill="FFFFFF"/>
      <w:tabs>
        <w:tab w:val="clear" w:pos="1288"/>
        <w:tab w:val="num" w:pos="360"/>
      </w:tabs>
      <w:suppressAutoHyphens/>
      <w:spacing w:before="200"/>
      <w:ind w:left="720" w:firstLine="0"/>
      <w:contextualSpacing w:val="0"/>
      <w:outlineLvl w:val="1"/>
    </w:pPr>
    <w:rPr>
      <w:b/>
      <w:sz w:val="28"/>
      <w:szCs w:val="28"/>
      <w:lang w:eastAsia="ar-SA"/>
    </w:rPr>
  </w:style>
  <w:style w:type="paragraph" w:customStyle="1" w:styleId="111">
    <w:name w:val="Раздел! 1_1_1"/>
    <w:basedOn w:val="a1"/>
    <w:uiPriority w:val="99"/>
    <w:qFormat/>
    <w:rsid w:val="004976BA"/>
    <w:pPr>
      <w:numPr>
        <w:ilvl w:val="2"/>
        <w:numId w:val="16"/>
      </w:numPr>
      <w:shd w:val="clear" w:color="auto" w:fill="FFFFFF"/>
      <w:suppressAutoHyphens/>
      <w:spacing w:before="100"/>
      <w:outlineLvl w:val="1"/>
    </w:pPr>
    <w:rPr>
      <w:b/>
      <w:sz w:val="28"/>
      <w:szCs w:val="28"/>
      <w:lang w:eastAsia="ar-SA"/>
    </w:rPr>
  </w:style>
  <w:style w:type="paragraph" w:customStyle="1" w:styleId="1111">
    <w:name w:val="Раздел! 1_1_1_1"/>
    <w:basedOn w:val="111"/>
    <w:uiPriority w:val="99"/>
    <w:qFormat/>
    <w:rsid w:val="004976BA"/>
    <w:pPr>
      <w:numPr>
        <w:ilvl w:val="3"/>
      </w:numPr>
      <w:tabs>
        <w:tab w:val="left" w:pos="851"/>
      </w:tabs>
    </w:pPr>
    <w:rPr>
      <w:i/>
    </w:rPr>
  </w:style>
  <w:style w:type="paragraph" w:customStyle="1" w:styleId="a0">
    <w:name w:val="МаркТабл"/>
    <w:uiPriority w:val="99"/>
    <w:rsid w:val="004976BA"/>
    <w:pPr>
      <w:numPr>
        <w:numId w:val="17"/>
      </w:numPr>
      <w:tabs>
        <w:tab w:val="num" w:pos="567"/>
        <w:tab w:val="left" w:pos="680"/>
      </w:tabs>
      <w:spacing w:after="0" w:line="240" w:lineRule="auto"/>
      <w:ind w:left="567"/>
    </w:pPr>
    <w:rPr>
      <w:rFonts w:ascii="Times New Roman" w:eastAsia="SimSun" w:hAnsi="Times New Roman" w:cs="Times New Roman"/>
      <w:sz w:val="24"/>
      <w:szCs w:val="20"/>
      <w:lang w:eastAsia="ru-RU"/>
    </w:rPr>
  </w:style>
  <w:style w:type="paragraph" w:customStyle="1" w:styleId="1ffff8">
    <w:name w:val="1"/>
    <w:basedOn w:val="a1"/>
    <w:link w:val="1ffff9"/>
    <w:uiPriority w:val="99"/>
    <w:rsid w:val="004976BA"/>
    <w:pPr>
      <w:keepNext/>
      <w:ind w:firstLine="709"/>
    </w:pPr>
    <w:rPr>
      <w:szCs w:val="28"/>
      <w:lang w:val="en-US" w:eastAsia="en-US"/>
    </w:rPr>
  </w:style>
  <w:style w:type="character" w:customStyle="1" w:styleId="1ffff9">
    <w:name w:val="1 Знак"/>
    <w:link w:val="1ffff8"/>
    <w:uiPriority w:val="99"/>
    <w:rsid w:val="004976BA"/>
    <w:rPr>
      <w:rFonts w:ascii="Times New Roman" w:eastAsia="Times New Roman" w:hAnsi="Times New Roman" w:cs="Times New Roman"/>
      <w:sz w:val="24"/>
      <w:szCs w:val="28"/>
      <w:lang w:val="en-US"/>
    </w:rPr>
  </w:style>
  <w:style w:type="paragraph" w:customStyle="1" w:styleId="57">
    <w:name w:val="5"/>
    <w:basedOn w:val="a1"/>
    <w:link w:val="58"/>
    <w:uiPriority w:val="99"/>
    <w:rsid w:val="004976BA"/>
    <w:pPr>
      <w:ind w:firstLine="709"/>
    </w:pPr>
    <w:rPr>
      <w:lang w:eastAsia="en-US"/>
    </w:rPr>
  </w:style>
  <w:style w:type="character" w:customStyle="1" w:styleId="58">
    <w:name w:val="5 Знак"/>
    <w:link w:val="57"/>
    <w:uiPriority w:val="99"/>
    <w:rsid w:val="004976BA"/>
    <w:rPr>
      <w:rFonts w:ascii="Times New Roman" w:eastAsia="Times New Roman" w:hAnsi="Times New Roman" w:cs="Times New Roman"/>
      <w:sz w:val="24"/>
      <w:szCs w:val="24"/>
    </w:rPr>
  </w:style>
  <w:style w:type="character" w:styleId="afffffffffb">
    <w:name w:val="Intense Emphasis"/>
    <w:uiPriority w:val="99"/>
    <w:qFormat/>
    <w:rsid w:val="004976BA"/>
    <w:rPr>
      <w:i/>
      <w:iCs/>
      <w:color w:val="5B9BD5"/>
    </w:rPr>
  </w:style>
  <w:style w:type="paragraph" w:customStyle="1" w:styleId="afffffffffc">
    <w:name w:val="ТЕКСТ"/>
    <w:basedOn w:val="a1"/>
    <w:link w:val="afffffffffd"/>
    <w:uiPriority w:val="99"/>
    <w:qFormat/>
    <w:rsid w:val="004976BA"/>
    <w:pPr>
      <w:keepNext/>
      <w:widowControl w:val="0"/>
      <w:suppressAutoHyphens/>
      <w:spacing w:before="120" w:after="120" w:line="360" w:lineRule="auto"/>
      <w:ind w:right="-108" w:firstLine="720"/>
    </w:pPr>
    <w:rPr>
      <w:rFonts w:ascii="Courier New" w:eastAsia="Courier New" w:hAnsi="Courier New"/>
      <w:szCs w:val="20"/>
      <w:lang w:eastAsia="en-US"/>
    </w:rPr>
  </w:style>
  <w:style w:type="character" w:customStyle="1" w:styleId="afffffffffd">
    <w:name w:val="ТЕКСТ Знак"/>
    <w:link w:val="afffffffffc"/>
    <w:uiPriority w:val="99"/>
    <w:rsid w:val="004976BA"/>
    <w:rPr>
      <w:rFonts w:ascii="Courier New" w:eastAsia="Courier New" w:hAnsi="Courier New" w:cs="Times New Roman"/>
      <w:sz w:val="26"/>
      <w:szCs w:val="20"/>
    </w:rPr>
  </w:style>
  <w:style w:type="paragraph" w:customStyle="1" w:styleId="Main">
    <w:name w:val="Main"/>
    <w:uiPriority w:val="99"/>
    <w:rsid w:val="004976BA"/>
    <w:pPr>
      <w:widowControl w:val="0"/>
      <w:spacing w:after="0" w:line="360" w:lineRule="auto"/>
      <w:ind w:firstLine="709"/>
      <w:jc w:val="both"/>
    </w:pPr>
    <w:rPr>
      <w:rFonts w:ascii="Courier New" w:eastAsia="Courier New" w:hAnsi="Courier New" w:cs="Segoe UI"/>
      <w:sz w:val="24"/>
      <w:szCs w:val="16"/>
      <w:lang w:eastAsia="ru-RU"/>
    </w:rPr>
  </w:style>
  <w:style w:type="character" w:styleId="afffffffffe">
    <w:name w:val="line number"/>
    <w:uiPriority w:val="99"/>
    <w:semiHidden/>
    <w:unhideWhenUsed/>
    <w:rsid w:val="004976BA"/>
  </w:style>
  <w:style w:type="character" w:customStyle="1" w:styleId="4Exact">
    <w:name w:val="Колонтитул (4) Exact"/>
    <w:link w:val="4a"/>
    <w:uiPriority w:val="99"/>
    <w:rsid w:val="004976BA"/>
    <w:rPr>
      <w:rFonts w:ascii="Times New Roman" w:hAnsi="Times New Roman"/>
      <w:spacing w:val="3"/>
      <w:sz w:val="21"/>
      <w:szCs w:val="21"/>
      <w:shd w:val="clear" w:color="auto" w:fill="FFFFFF"/>
    </w:rPr>
  </w:style>
  <w:style w:type="character" w:customStyle="1" w:styleId="affffffffff">
    <w:name w:val="Основной текст + Курсив"/>
    <w:uiPriority w:val="99"/>
    <w:rsid w:val="004976BA"/>
    <w:rPr>
      <w:rFonts w:ascii="Times New Roman" w:eastAsia="Times New Roman" w:hAnsi="Times New Roman"/>
      <w:i/>
      <w:iCs/>
      <w:color w:val="000000"/>
      <w:spacing w:val="0"/>
      <w:w w:val="100"/>
      <w:position w:val="0"/>
      <w:sz w:val="22"/>
      <w:szCs w:val="22"/>
      <w:shd w:val="clear" w:color="auto" w:fill="FFFFFF"/>
      <w:lang w:val="ru-RU" w:eastAsia="ru-RU" w:bidi="ru-RU"/>
    </w:rPr>
  </w:style>
  <w:style w:type="paragraph" w:customStyle="1" w:styleId="4a">
    <w:name w:val="Колонтитул (4)"/>
    <w:basedOn w:val="a1"/>
    <w:link w:val="4Exact"/>
    <w:uiPriority w:val="99"/>
    <w:rsid w:val="004976BA"/>
    <w:pPr>
      <w:widowControl w:val="0"/>
      <w:shd w:val="clear" w:color="auto" w:fill="FFFFFF"/>
      <w:spacing w:line="0" w:lineRule="atLeast"/>
      <w:jc w:val="left"/>
    </w:pPr>
    <w:rPr>
      <w:rFonts w:eastAsiaTheme="minorHAnsi" w:cstheme="minorBidi"/>
      <w:spacing w:val="3"/>
      <w:sz w:val="21"/>
      <w:szCs w:val="21"/>
      <w:lang w:eastAsia="en-US"/>
    </w:rPr>
  </w:style>
  <w:style w:type="character" w:customStyle="1" w:styleId="1ffffa">
    <w:name w:val="Заголовок №1_"/>
    <w:link w:val="1ffffb"/>
    <w:uiPriority w:val="99"/>
    <w:rsid w:val="004976BA"/>
    <w:rPr>
      <w:rFonts w:ascii="Tahoma" w:eastAsia="Tahoma" w:hAnsi="Tahoma" w:cs="Tahoma"/>
      <w:b/>
      <w:bCs/>
      <w:sz w:val="18"/>
      <w:szCs w:val="18"/>
      <w:shd w:val="clear" w:color="auto" w:fill="FFFFFF"/>
    </w:rPr>
  </w:style>
  <w:style w:type="paragraph" w:customStyle="1" w:styleId="1ffffb">
    <w:name w:val="Заголовок №1"/>
    <w:basedOn w:val="a1"/>
    <w:link w:val="1ffffa"/>
    <w:uiPriority w:val="99"/>
    <w:rsid w:val="004976BA"/>
    <w:pPr>
      <w:widowControl w:val="0"/>
      <w:shd w:val="clear" w:color="auto" w:fill="FFFFFF"/>
      <w:spacing w:before="180" w:after="240" w:line="0" w:lineRule="atLeast"/>
      <w:ind w:hanging="460"/>
      <w:jc w:val="left"/>
      <w:outlineLvl w:val="0"/>
    </w:pPr>
    <w:rPr>
      <w:rFonts w:ascii="Tahoma" w:eastAsia="Tahoma" w:hAnsi="Tahoma" w:cs="Tahoma"/>
      <w:b/>
      <w:bCs/>
      <w:sz w:val="18"/>
      <w:szCs w:val="18"/>
      <w:lang w:eastAsia="en-US"/>
    </w:rPr>
  </w:style>
  <w:style w:type="character" w:customStyle="1" w:styleId="affffffffff0">
    <w:name w:val="обычный текст Знак"/>
    <w:link w:val="affffffffff1"/>
    <w:uiPriority w:val="99"/>
    <w:rsid w:val="004976BA"/>
    <w:rPr>
      <w:sz w:val="28"/>
    </w:rPr>
  </w:style>
  <w:style w:type="paragraph" w:customStyle="1" w:styleId="affffffffff1">
    <w:name w:val="обычный текст"/>
    <w:basedOn w:val="a1"/>
    <w:link w:val="affffffffff0"/>
    <w:uiPriority w:val="99"/>
    <w:rsid w:val="004976BA"/>
    <w:pPr>
      <w:ind w:left="284" w:right="311" w:firstLine="567"/>
    </w:pPr>
    <w:rPr>
      <w:rFonts w:asciiTheme="minorHAnsi" w:eastAsiaTheme="minorHAnsi" w:hAnsiTheme="minorHAnsi" w:cstheme="minorBidi"/>
      <w:sz w:val="28"/>
      <w:szCs w:val="22"/>
      <w:lang w:eastAsia="en-US"/>
    </w:rPr>
  </w:style>
  <w:style w:type="paragraph" w:styleId="affffffffff2">
    <w:name w:val="toa heading"/>
    <w:basedOn w:val="12"/>
    <w:next w:val="a1"/>
    <w:uiPriority w:val="99"/>
    <w:rsid w:val="004976BA"/>
    <w:pPr>
      <w:suppressAutoHyphens/>
      <w:spacing w:before="480" w:after="0"/>
    </w:pPr>
    <w:rPr>
      <w:color w:val="365F91"/>
      <w:lang w:eastAsia="zh-CN"/>
    </w:rPr>
  </w:style>
  <w:style w:type="paragraph" w:customStyle="1" w:styleId="affffffffff3">
    <w:name w:val="Чертежный"/>
    <w:uiPriority w:val="99"/>
    <w:rsid w:val="004976BA"/>
    <w:pPr>
      <w:spacing w:after="0" w:line="240" w:lineRule="auto"/>
      <w:jc w:val="both"/>
    </w:pPr>
    <w:rPr>
      <w:rFonts w:ascii="ISOCPEUR" w:eastAsia="Times New Roman" w:hAnsi="ISOCPEUR" w:cs="Times New Roman"/>
      <w:i/>
      <w:sz w:val="28"/>
      <w:szCs w:val="20"/>
      <w:lang w:val="uk-UA" w:eastAsia="ru-RU"/>
    </w:rPr>
  </w:style>
  <w:style w:type="paragraph" w:customStyle="1" w:styleId="1ffffc">
    <w:name w:val="Заголовок оглавления1"/>
    <w:basedOn w:val="12"/>
    <w:next w:val="a1"/>
    <w:uiPriority w:val="99"/>
    <w:semiHidden/>
    <w:unhideWhenUsed/>
    <w:qFormat/>
    <w:rsid w:val="002117DD"/>
    <w:pPr>
      <w:spacing w:before="480" w:after="0" w:line="240" w:lineRule="auto"/>
      <w:jc w:val="left"/>
      <w:outlineLvl w:val="9"/>
    </w:pPr>
    <w:rPr>
      <w:color w:val="365F91"/>
      <w:lang w:eastAsia="en-US"/>
    </w:rPr>
  </w:style>
  <w:style w:type="paragraph" w:customStyle="1" w:styleId="95">
    <w:name w:val="Знак Знак9 Знак Знак Знак Знак Знак Знак Знак Знак Знак Знак Знак Знак"/>
    <w:basedOn w:val="a1"/>
    <w:uiPriority w:val="99"/>
    <w:rsid w:val="001553BD"/>
    <w:pPr>
      <w:spacing w:after="160" w:line="240" w:lineRule="exact"/>
      <w:jc w:val="left"/>
    </w:pPr>
    <w:rPr>
      <w:rFonts w:ascii="Verdana" w:hAnsi="Verdana"/>
      <w:sz w:val="20"/>
      <w:szCs w:val="20"/>
      <w:lang w:val="en-US" w:eastAsia="en-US"/>
    </w:rPr>
  </w:style>
  <w:style w:type="paragraph" w:customStyle="1" w:styleId="21f1">
    <w:name w:val="21"/>
    <w:basedOn w:val="a1"/>
    <w:rsid w:val="00667F46"/>
    <w:pPr>
      <w:suppressAutoHyphens/>
      <w:spacing w:before="280" w:after="280"/>
      <w:jc w:val="left"/>
    </w:pPr>
    <w:rPr>
      <w:lang w:eastAsia="zh-CN"/>
    </w:rPr>
  </w:style>
  <w:style w:type="paragraph" w:customStyle="1" w:styleId="26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1"/>
    <w:rsid w:val="00CF0386"/>
    <w:pPr>
      <w:spacing w:before="100" w:beforeAutospacing="1" w:after="100" w:afterAutospacing="1"/>
    </w:pPr>
    <w:rPr>
      <w:rFonts w:ascii="Tahoma" w:hAnsi="Tahoma"/>
      <w:sz w:val="20"/>
      <w:szCs w:val="20"/>
      <w:lang w:val="en-US" w:eastAsia="en-US"/>
    </w:rPr>
  </w:style>
  <w:style w:type="paragraph" w:customStyle="1" w:styleId="25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1"/>
    <w:rsid w:val="00CF0386"/>
    <w:pPr>
      <w:spacing w:before="100" w:beforeAutospacing="1" w:after="100" w:afterAutospacing="1"/>
    </w:pPr>
    <w:rPr>
      <w:rFonts w:ascii="Tahoma" w:hAnsi="Tahoma"/>
      <w:sz w:val="20"/>
      <w:szCs w:val="20"/>
      <w:lang w:val="en-US" w:eastAsia="en-US"/>
    </w:rPr>
  </w:style>
  <w:style w:type="paragraph" w:customStyle="1" w:styleId="24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FranklinGothicHeavy">
    <w:name w:val="Основной текст + Franklin Gothic Heavy"/>
    <w:aliases w:val="13 pt"/>
    <w:basedOn w:val="af9"/>
    <w:uiPriority w:val="99"/>
    <w:rsid w:val="00CF0386"/>
    <w:rPr>
      <w:rFonts w:ascii="Franklin Gothic Heavy" w:eastAsia="Times New Roman" w:hAnsi="Franklin Gothic Heavy" w:cs="Franklin Gothic Heavy"/>
      <w:w w:val="100"/>
      <w:sz w:val="26"/>
      <w:szCs w:val="26"/>
      <w:shd w:val="clear" w:color="auto" w:fill="FFFFFF"/>
    </w:rPr>
  </w:style>
  <w:style w:type="character" w:customStyle="1" w:styleId="26ArialUnicodeMS">
    <w:name w:val="Основной текст (26) + Arial Unicode MS"/>
    <w:aliases w:val="9 pt,Малые прописные,Интервал -1 pt"/>
    <w:basedOn w:val="26"/>
    <w:uiPriority w:val="99"/>
    <w:rsid w:val="00CF0386"/>
    <w:rPr>
      <w:rFonts w:ascii="Arial Unicode MS" w:eastAsia="Times New Roman" w:hAnsi="Arial Unicode MS" w:cs="Arial Unicode MS"/>
      <w:smallCaps/>
      <w:spacing w:val="-20"/>
      <w:sz w:val="18"/>
      <w:szCs w:val="18"/>
      <w:shd w:val="clear" w:color="auto" w:fill="FFFFFF"/>
      <w:lang w:val="en-US"/>
    </w:rPr>
  </w:style>
  <w:style w:type="paragraph" w:customStyle="1" w:styleId="233">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uiPriority w:val="99"/>
    <w:rsid w:val="00CF0386"/>
    <w:pPr>
      <w:spacing w:before="100" w:beforeAutospacing="1" w:after="100" w:afterAutospacing="1"/>
    </w:pPr>
    <w:rPr>
      <w:rFonts w:ascii="Tahoma" w:hAnsi="Tahoma"/>
      <w:sz w:val="20"/>
      <w:szCs w:val="20"/>
      <w:lang w:val="en-US" w:eastAsia="en-US"/>
    </w:rPr>
  </w:style>
  <w:style w:type="paragraph" w:customStyle="1" w:styleId="21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uiPriority w:val="99"/>
    <w:rsid w:val="00CF0386"/>
    <w:pPr>
      <w:spacing w:before="100" w:beforeAutospacing="1" w:after="100" w:afterAutospacing="1"/>
    </w:pPr>
    <w:rPr>
      <w:rFonts w:ascii="Tahoma" w:hAnsi="Tahoma"/>
      <w:sz w:val="20"/>
      <w:szCs w:val="20"/>
      <w:lang w:val="en-US" w:eastAsia="en-US"/>
    </w:rPr>
  </w:style>
  <w:style w:type="character" w:customStyle="1" w:styleId="214pt">
    <w:name w:val="Основной текст (2) + 14 pt"/>
    <w:aliases w:val="Курсив,Интервал -2 pt"/>
    <w:uiPriority w:val="99"/>
    <w:rsid w:val="00CF0386"/>
  </w:style>
  <w:style w:type="table" w:customStyle="1" w:styleId="TableNormal11">
    <w:name w:val="Table Normal11"/>
    <w:uiPriority w:val="99"/>
    <w:semiHidden/>
    <w:rsid w:val="00CF038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9098">
      <w:bodyDiv w:val="1"/>
      <w:marLeft w:val="0"/>
      <w:marRight w:val="0"/>
      <w:marTop w:val="0"/>
      <w:marBottom w:val="0"/>
      <w:divBdr>
        <w:top w:val="none" w:sz="0" w:space="0" w:color="auto"/>
        <w:left w:val="none" w:sz="0" w:space="0" w:color="auto"/>
        <w:bottom w:val="none" w:sz="0" w:space="0" w:color="auto"/>
        <w:right w:val="none" w:sz="0" w:space="0" w:color="auto"/>
      </w:divBdr>
    </w:div>
    <w:div w:id="174613119">
      <w:bodyDiv w:val="1"/>
      <w:marLeft w:val="0"/>
      <w:marRight w:val="0"/>
      <w:marTop w:val="0"/>
      <w:marBottom w:val="0"/>
      <w:divBdr>
        <w:top w:val="none" w:sz="0" w:space="0" w:color="auto"/>
        <w:left w:val="none" w:sz="0" w:space="0" w:color="auto"/>
        <w:bottom w:val="none" w:sz="0" w:space="0" w:color="auto"/>
        <w:right w:val="none" w:sz="0" w:space="0" w:color="auto"/>
      </w:divBdr>
    </w:div>
    <w:div w:id="318271382">
      <w:bodyDiv w:val="1"/>
      <w:marLeft w:val="0"/>
      <w:marRight w:val="0"/>
      <w:marTop w:val="0"/>
      <w:marBottom w:val="0"/>
      <w:divBdr>
        <w:top w:val="none" w:sz="0" w:space="0" w:color="auto"/>
        <w:left w:val="none" w:sz="0" w:space="0" w:color="auto"/>
        <w:bottom w:val="none" w:sz="0" w:space="0" w:color="auto"/>
        <w:right w:val="none" w:sz="0" w:space="0" w:color="auto"/>
      </w:divBdr>
    </w:div>
    <w:div w:id="344863035">
      <w:bodyDiv w:val="1"/>
      <w:marLeft w:val="0"/>
      <w:marRight w:val="0"/>
      <w:marTop w:val="0"/>
      <w:marBottom w:val="0"/>
      <w:divBdr>
        <w:top w:val="none" w:sz="0" w:space="0" w:color="auto"/>
        <w:left w:val="none" w:sz="0" w:space="0" w:color="auto"/>
        <w:bottom w:val="none" w:sz="0" w:space="0" w:color="auto"/>
        <w:right w:val="none" w:sz="0" w:space="0" w:color="auto"/>
      </w:divBdr>
    </w:div>
    <w:div w:id="366610183">
      <w:bodyDiv w:val="1"/>
      <w:marLeft w:val="0"/>
      <w:marRight w:val="0"/>
      <w:marTop w:val="0"/>
      <w:marBottom w:val="0"/>
      <w:divBdr>
        <w:top w:val="none" w:sz="0" w:space="0" w:color="auto"/>
        <w:left w:val="none" w:sz="0" w:space="0" w:color="auto"/>
        <w:bottom w:val="none" w:sz="0" w:space="0" w:color="auto"/>
        <w:right w:val="none" w:sz="0" w:space="0" w:color="auto"/>
      </w:divBdr>
    </w:div>
    <w:div w:id="429862092">
      <w:bodyDiv w:val="1"/>
      <w:marLeft w:val="0"/>
      <w:marRight w:val="0"/>
      <w:marTop w:val="0"/>
      <w:marBottom w:val="0"/>
      <w:divBdr>
        <w:top w:val="none" w:sz="0" w:space="0" w:color="auto"/>
        <w:left w:val="none" w:sz="0" w:space="0" w:color="auto"/>
        <w:bottom w:val="none" w:sz="0" w:space="0" w:color="auto"/>
        <w:right w:val="none" w:sz="0" w:space="0" w:color="auto"/>
      </w:divBdr>
    </w:div>
    <w:div w:id="452137723">
      <w:bodyDiv w:val="1"/>
      <w:marLeft w:val="0"/>
      <w:marRight w:val="0"/>
      <w:marTop w:val="0"/>
      <w:marBottom w:val="0"/>
      <w:divBdr>
        <w:top w:val="none" w:sz="0" w:space="0" w:color="auto"/>
        <w:left w:val="none" w:sz="0" w:space="0" w:color="auto"/>
        <w:bottom w:val="none" w:sz="0" w:space="0" w:color="auto"/>
        <w:right w:val="none" w:sz="0" w:space="0" w:color="auto"/>
      </w:divBdr>
    </w:div>
    <w:div w:id="568073949">
      <w:bodyDiv w:val="1"/>
      <w:marLeft w:val="0"/>
      <w:marRight w:val="0"/>
      <w:marTop w:val="0"/>
      <w:marBottom w:val="0"/>
      <w:divBdr>
        <w:top w:val="none" w:sz="0" w:space="0" w:color="auto"/>
        <w:left w:val="none" w:sz="0" w:space="0" w:color="auto"/>
        <w:bottom w:val="none" w:sz="0" w:space="0" w:color="auto"/>
        <w:right w:val="none" w:sz="0" w:space="0" w:color="auto"/>
      </w:divBdr>
    </w:div>
    <w:div w:id="573588324">
      <w:bodyDiv w:val="1"/>
      <w:marLeft w:val="0"/>
      <w:marRight w:val="0"/>
      <w:marTop w:val="0"/>
      <w:marBottom w:val="0"/>
      <w:divBdr>
        <w:top w:val="none" w:sz="0" w:space="0" w:color="auto"/>
        <w:left w:val="none" w:sz="0" w:space="0" w:color="auto"/>
        <w:bottom w:val="none" w:sz="0" w:space="0" w:color="auto"/>
        <w:right w:val="none" w:sz="0" w:space="0" w:color="auto"/>
      </w:divBdr>
    </w:div>
    <w:div w:id="576285682">
      <w:bodyDiv w:val="1"/>
      <w:marLeft w:val="0"/>
      <w:marRight w:val="0"/>
      <w:marTop w:val="0"/>
      <w:marBottom w:val="0"/>
      <w:divBdr>
        <w:top w:val="none" w:sz="0" w:space="0" w:color="auto"/>
        <w:left w:val="none" w:sz="0" w:space="0" w:color="auto"/>
        <w:bottom w:val="none" w:sz="0" w:space="0" w:color="auto"/>
        <w:right w:val="none" w:sz="0" w:space="0" w:color="auto"/>
      </w:divBdr>
    </w:div>
    <w:div w:id="639699392">
      <w:bodyDiv w:val="1"/>
      <w:marLeft w:val="0"/>
      <w:marRight w:val="0"/>
      <w:marTop w:val="0"/>
      <w:marBottom w:val="0"/>
      <w:divBdr>
        <w:top w:val="none" w:sz="0" w:space="0" w:color="auto"/>
        <w:left w:val="none" w:sz="0" w:space="0" w:color="auto"/>
        <w:bottom w:val="none" w:sz="0" w:space="0" w:color="auto"/>
        <w:right w:val="none" w:sz="0" w:space="0" w:color="auto"/>
      </w:divBdr>
    </w:div>
    <w:div w:id="653068298">
      <w:bodyDiv w:val="1"/>
      <w:marLeft w:val="0"/>
      <w:marRight w:val="0"/>
      <w:marTop w:val="0"/>
      <w:marBottom w:val="0"/>
      <w:divBdr>
        <w:top w:val="none" w:sz="0" w:space="0" w:color="auto"/>
        <w:left w:val="none" w:sz="0" w:space="0" w:color="auto"/>
        <w:bottom w:val="none" w:sz="0" w:space="0" w:color="auto"/>
        <w:right w:val="none" w:sz="0" w:space="0" w:color="auto"/>
      </w:divBdr>
    </w:div>
    <w:div w:id="662510464">
      <w:bodyDiv w:val="1"/>
      <w:marLeft w:val="0"/>
      <w:marRight w:val="0"/>
      <w:marTop w:val="0"/>
      <w:marBottom w:val="0"/>
      <w:divBdr>
        <w:top w:val="none" w:sz="0" w:space="0" w:color="auto"/>
        <w:left w:val="none" w:sz="0" w:space="0" w:color="auto"/>
        <w:bottom w:val="none" w:sz="0" w:space="0" w:color="auto"/>
        <w:right w:val="none" w:sz="0" w:space="0" w:color="auto"/>
      </w:divBdr>
    </w:div>
    <w:div w:id="680132964">
      <w:bodyDiv w:val="1"/>
      <w:marLeft w:val="0"/>
      <w:marRight w:val="0"/>
      <w:marTop w:val="0"/>
      <w:marBottom w:val="0"/>
      <w:divBdr>
        <w:top w:val="none" w:sz="0" w:space="0" w:color="auto"/>
        <w:left w:val="none" w:sz="0" w:space="0" w:color="auto"/>
        <w:bottom w:val="none" w:sz="0" w:space="0" w:color="auto"/>
        <w:right w:val="none" w:sz="0" w:space="0" w:color="auto"/>
      </w:divBdr>
    </w:div>
    <w:div w:id="729113567">
      <w:bodyDiv w:val="1"/>
      <w:marLeft w:val="0"/>
      <w:marRight w:val="0"/>
      <w:marTop w:val="0"/>
      <w:marBottom w:val="0"/>
      <w:divBdr>
        <w:top w:val="none" w:sz="0" w:space="0" w:color="auto"/>
        <w:left w:val="none" w:sz="0" w:space="0" w:color="auto"/>
        <w:bottom w:val="none" w:sz="0" w:space="0" w:color="auto"/>
        <w:right w:val="none" w:sz="0" w:space="0" w:color="auto"/>
      </w:divBdr>
    </w:div>
    <w:div w:id="738290180">
      <w:bodyDiv w:val="1"/>
      <w:marLeft w:val="0"/>
      <w:marRight w:val="0"/>
      <w:marTop w:val="0"/>
      <w:marBottom w:val="0"/>
      <w:divBdr>
        <w:top w:val="none" w:sz="0" w:space="0" w:color="auto"/>
        <w:left w:val="none" w:sz="0" w:space="0" w:color="auto"/>
        <w:bottom w:val="none" w:sz="0" w:space="0" w:color="auto"/>
        <w:right w:val="none" w:sz="0" w:space="0" w:color="auto"/>
      </w:divBdr>
    </w:div>
    <w:div w:id="789739634">
      <w:bodyDiv w:val="1"/>
      <w:marLeft w:val="0"/>
      <w:marRight w:val="0"/>
      <w:marTop w:val="0"/>
      <w:marBottom w:val="0"/>
      <w:divBdr>
        <w:top w:val="none" w:sz="0" w:space="0" w:color="auto"/>
        <w:left w:val="none" w:sz="0" w:space="0" w:color="auto"/>
        <w:bottom w:val="none" w:sz="0" w:space="0" w:color="auto"/>
        <w:right w:val="none" w:sz="0" w:space="0" w:color="auto"/>
      </w:divBdr>
    </w:div>
    <w:div w:id="802040909">
      <w:bodyDiv w:val="1"/>
      <w:marLeft w:val="0"/>
      <w:marRight w:val="0"/>
      <w:marTop w:val="0"/>
      <w:marBottom w:val="0"/>
      <w:divBdr>
        <w:top w:val="none" w:sz="0" w:space="0" w:color="auto"/>
        <w:left w:val="none" w:sz="0" w:space="0" w:color="auto"/>
        <w:bottom w:val="none" w:sz="0" w:space="0" w:color="auto"/>
        <w:right w:val="none" w:sz="0" w:space="0" w:color="auto"/>
      </w:divBdr>
    </w:div>
    <w:div w:id="866407851">
      <w:bodyDiv w:val="1"/>
      <w:marLeft w:val="0"/>
      <w:marRight w:val="0"/>
      <w:marTop w:val="0"/>
      <w:marBottom w:val="0"/>
      <w:divBdr>
        <w:top w:val="none" w:sz="0" w:space="0" w:color="auto"/>
        <w:left w:val="none" w:sz="0" w:space="0" w:color="auto"/>
        <w:bottom w:val="none" w:sz="0" w:space="0" w:color="auto"/>
        <w:right w:val="none" w:sz="0" w:space="0" w:color="auto"/>
      </w:divBdr>
    </w:div>
    <w:div w:id="875393615">
      <w:bodyDiv w:val="1"/>
      <w:marLeft w:val="0"/>
      <w:marRight w:val="0"/>
      <w:marTop w:val="0"/>
      <w:marBottom w:val="0"/>
      <w:divBdr>
        <w:top w:val="none" w:sz="0" w:space="0" w:color="auto"/>
        <w:left w:val="none" w:sz="0" w:space="0" w:color="auto"/>
        <w:bottom w:val="none" w:sz="0" w:space="0" w:color="auto"/>
        <w:right w:val="none" w:sz="0" w:space="0" w:color="auto"/>
      </w:divBdr>
    </w:div>
    <w:div w:id="982737586">
      <w:bodyDiv w:val="1"/>
      <w:marLeft w:val="0"/>
      <w:marRight w:val="0"/>
      <w:marTop w:val="0"/>
      <w:marBottom w:val="0"/>
      <w:divBdr>
        <w:top w:val="none" w:sz="0" w:space="0" w:color="auto"/>
        <w:left w:val="none" w:sz="0" w:space="0" w:color="auto"/>
        <w:bottom w:val="none" w:sz="0" w:space="0" w:color="auto"/>
        <w:right w:val="none" w:sz="0" w:space="0" w:color="auto"/>
      </w:divBdr>
    </w:div>
    <w:div w:id="1019701683">
      <w:bodyDiv w:val="1"/>
      <w:marLeft w:val="0"/>
      <w:marRight w:val="0"/>
      <w:marTop w:val="0"/>
      <w:marBottom w:val="0"/>
      <w:divBdr>
        <w:top w:val="none" w:sz="0" w:space="0" w:color="auto"/>
        <w:left w:val="none" w:sz="0" w:space="0" w:color="auto"/>
        <w:bottom w:val="none" w:sz="0" w:space="0" w:color="auto"/>
        <w:right w:val="none" w:sz="0" w:space="0" w:color="auto"/>
      </w:divBdr>
    </w:div>
    <w:div w:id="1117412550">
      <w:bodyDiv w:val="1"/>
      <w:marLeft w:val="0"/>
      <w:marRight w:val="0"/>
      <w:marTop w:val="0"/>
      <w:marBottom w:val="0"/>
      <w:divBdr>
        <w:top w:val="none" w:sz="0" w:space="0" w:color="auto"/>
        <w:left w:val="none" w:sz="0" w:space="0" w:color="auto"/>
        <w:bottom w:val="none" w:sz="0" w:space="0" w:color="auto"/>
        <w:right w:val="none" w:sz="0" w:space="0" w:color="auto"/>
      </w:divBdr>
    </w:div>
    <w:div w:id="1325549332">
      <w:bodyDiv w:val="1"/>
      <w:marLeft w:val="0"/>
      <w:marRight w:val="0"/>
      <w:marTop w:val="0"/>
      <w:marBottom w:val="0"/>
      <w:divBdr>
        <w:top w:val="none" w:sz="0" w:space="0" w:color="auto"/>
        <w:left w:val="none" w:sz="0" w:space="0" w:color="auto"/>
        <w:bottom w:val="none" w:sz="0" w:space="0" w:color="auto"/>
        <w:right w:val="none" w:sz="0" w:space="0" w:color="auto"/>
      </w:divBdr>
    </w:div>
    <w:div w:id="1425302446">
      <w:bodyDiv w:val="1"/>
      <w:marLeft w:val="0"/>
      <w:marRight w:val="0"/>
      <w:marTop w:val="0"/>
      <w:marBottom w:val="0"/>
      <w:divBdr>
        <w:top w:val="none" w:sz="0" w:space="0" w:color="auto"/>
        <w:left w:val="none" w:sz="0" w:space="0" w:color="auto"/>
        <w:bottom w:val="none" w:sz="0" w:space="0" w:color="auto"/>
        <w:right w:val="none" w:sz="0" w:space="0" w:color="auto"/>
      </w:divBdr>
    </w:div>
    <w:div w:id="1609389271">
      <w:bodyDiv w:val="1"/>
      <w:marLeft w:val="0"/>
      <w:marRight w:val="0"/>
      <w:marTop w:val="0"/>
      <w:marBottom w:val="0"/>
      <w:divBdr>
        <w:top w:val="none" w:sz="0" w:space="0" w:color="auto"/>
        <w:left w:val="none" w:sz="0" w:space="0" w:color="auto"/>
        <w:bottom w:val="none" w:sz="0" w:space="0" w:color="auto"/>
        <w:right w:val="none" w:sz="0" w:space="0" w:color="auto"/>
      </w:divBdr>
    </w:div>
    <w:div w:id="1669285304">
      <w:bodyDiv w:val="1"/>
      <w:marLeft w:val="0"/>
      <w:marRight w:val="0"/>
      <w:marTop w:val="0"/>
      <w:marBottom w:val="0"/>
      <w:divBdr>
        <w:top w:val="none" w:sz="0" w:space="0" w:color="auto"/>
        <w:left w:val="none" w:sz="0" w:space="0" w:color="auto"/>
        <w:bottom w:val="none" w:sz="0" w:space="0" w:color="auto"/>
        <w:right w:val="none" w:sz="0" w:space="0" w:color="auto"/>
      </w:divBdr>
    </w:div>
    <w:div w:id="1693335185">
      <w:bodyDiv w:val="1"/>
      <w:marLeft w:val="0"/>
      <w:marRight w:val="0"/>
      <w:marTop w:val="0"/>
      <w:marBottom w:val="0"/>
      <w:divBdr>
        <w:top w:val="none" w:sz="0" w:space="0" w:color="auto"/>
        <w:left w:val="none" w:sz="0" w:space="0" w:color="auto"/>
        <w:bottom w:val="none" w:sz="0" w:space="0" w:color="auto"/>
        <w:right w:val="none" w:sz="0" w:space="0" w:color="auto"/>
      </w:divBdr>
    </w:div>
    <w:div w:id="1716008330">
      <w:bodyDiv w:val="1"/>
      <w:marLeft w:val="0"/>
      <w:marRight w:val="0"/>
      <w:marTop w:val="0"/>
      <w:marBottom w:val="0"/>
      <w:divBdr>
        <w:top w:val="none" w:sz="0" w:space="0" w:color="auto"/>
        <w:left w:val="none" w:sz="0" w:space="0" w:color="auto"/>
        <w:bottom w:val="none" w:sz="0" w:space="0" w:color="auto"/>
        <w:right w:val="none" w:sz="0" w:space="0" w:color="auto"/>
      </w:divBdr>
    </w:div>
    <w:div w:id="1722515406">
      <w:bodyDiv w:val="1"/>
      <w:marLeft w:val="0"/>
      <w:marRight w:val="0"/>
      <w:marTop w:val="0"/>
      <w:marBottom w:val="0"/>
      <w:divBdr>
        <w:top w:val="none" w:sz="0" w:space="0" w:color="auto"/>
        <w:left w:val="none" w:sz="0" w:space="0" w:color="auto"/>
        <w:bottom w:val="none" w:sz="0" w:space="0" w:color="auto"/>
        <w:right w:val="none" w:sz="0" w:space="0" w:color="auto"/>
      </w:divBdr>
    </w:div>
    <w:div w:id="1794404796">
      <w:bodyDiv w:val="1"/>
      <w:marLeft w:val="0"/>
      <w:marRight w:val="0"/>
      <w:marTop w:val="0"/>
      <w:marBottom w:val="0"/>
      <w:divBdr>
        <w:top w:val="none" w:sz="0" w:space="0" w:color="auto"/>
        <w:left w:val="none" w:sz="0" w:space="0" w:color="auto"/>
        <w:bottom w:val="none" w:sz="0" w:space="0" w:color="auto"/>
        <w:right w:val="none" w:sz="0" w:space="0" w:color="auto"/>
      </w:divBdr>
    </w:div>
    <w:div w:id="1809056757">
      <w:bodyDiv w:val="1"/>
      <w:marLeft w:val="0"/>
      <w:marRight w:val="0"/>
      <w:marTop w:val="0"/>
      <w:marBottom w:val="0"/>
      <w:divBdr>
        <w:top w:val="none" w:sz="0" w:space="0" w:color="auto"/>
        <w:left w:val="none" w:sz="0" w:space="0" w:color="auto"/>
        <w:bottom w:val="none" w:sz="0" w:space="0" w:color="auto"/>
        <w:right w:val="none" w:sz="0" w:space="0" w:color="auto"/>
      </w:divBdr>
    </w:div>
    <w:div w:id="1819179555">
      <w:bodyDiv w:val="1"/>
      <w:marLeft w:val="0"/>
      <w:marRight w:val="0"/>
      <w:marTop w:val="0"/>
      <w:marBottom w:val="0"/>
      <w:divBdr>
        <w:top w:val="none" w:sz="0" w:space="0" w:color="auto"/>
        <w:left w:val="none" w:sz="0" w:space="0" w:color="auto"/>
        <w:bottom w:val="none" w:sz="0" w:space="0" w:color="auto"/>
        <w:right w:val="none" w:sz="0" w:space="0" w:color="auto"/>
      </w:divBdr>
    </w:div>
    <w:div w:id="1995330830">
      <w:bodyDiv w:val="1"/>
      <w:marLeft w:val="0"/>
      <w:marRight w:val="0"/>
      <w:marTop w:val="0"/>
      <w:marBottom w:val="0"/>
      <w:divBdr>
        <w:top w:val="none" w:sz="0" w:space="0" w:color="auto"/>
        <w:left w:val="none" w:sz="0" w:space="0" w:color="auto"/>
        <w:bottom w:val="none" w:sz="0" w:space="0" w:color="auto"/>
        <w:right w:val="none" w:sz="0" w:space="0" w:color="auto"/>
      </w:divBdr>
    </w:div>
    <w:div w:id="2024701642">
      <w:bodyDiv w:val="1"/>
      <w:marLeft w:val="0"/>
      <w:marRight w:val="0"/>
      <w:marTop w:val="0"/>
      <w:marBottom w:val="0"/>
      <w:divBdr>
        <w:top w:val="none" w:sz="0" w:space="0" w:color="auto"/>
        <w:left w:val="none" w:sz="0" w:space="0" w:color="auto"/>
        <w:bottom w:val="none" w:sz="0" w:space="0" w:color="auto"/>
        <w:right w:val="none" w:sz="0" w:space="0" w:color="auto"/>
      </w:divBdr>
    </w:div>
    <w:div w:id="2095475006">
      <w:bodyDiv w:val="1"/>
      <w:marLeft w:val="0"/>
      <w:marRight w:val="0"/>
      <w:marTop w:val="0"/>
      <w:marBottom w:val="0"/>
      <w:divBdr>
        <w:top w:val="none" w:sz="0" w:space="0" w:color="auto"/>
        <w:left w:val="none" w:sz="0" w:space="0" w:color="auto"/>
        <w:bottom w:val="none" w:sz="0" w:space="0" w:color="auto"/>
        <w:right w:val="none" w:sz="0" w:space="0" w:color="auto"/>
      </w:divBdr>
    </w:div>
    <w:div w:id="214665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D%D0%B5%D1%80%D0%B3%D0%BE%D1%81%D0%B1%D0%B5%D1%80%D0%B5%D0%B6%D0%B5%D0%BD%D0%B8%D0%B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2E290-079C-4137-8A41-A0B584587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50</Pages>
  <Words>15218</Words>
  <Characters>86746</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Николай</cp:lastModifiedBy>
  <cp:revision>23</cp:revision>
  <cp:lastPrinted>2023-06-28T08:18:00Z</cp:lastPrinted>
  <dcterms:created xsi:type="dcterms:W3CDTF">2024-04-06T15:10:00Z</dcterms:created>
  <dcterms:modified xsi:type="dcterms:W3CDTF">2024-05-11T14:33:00Z</dcterms:modified>
</cp:coreProperties>
</file>