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367" w:rsidRPr="006D1ED7" w:rsidRDefault="00D31367" w:rsidP="00D31367">
      <w:pPr>
        <w:pStyle w:val="20"/>
        <w:shd w:val="clear" w:color="auto" w:fill="auto"/>
        <w:spacing w:line="280" w:lineRule="exact"/>
        <w:rPr>
          <w:rStyle w:val="214pt"/>
          <w:b/>
          <w:sz w:val="26"/>
          <w:szCs w:val="26"/>
        </w:rPr>
      </w:pPr>
      <w:r w:rsidRPr="006D1ED7">
        <w:rPr>
          <w:rStyle w:val="214pt"/>
          <w:b/>
          <w:sz w:val="26"/>
          <w:szCs w:val="26"/>
        </w:rPr>
        <w:t>ОТЧЕТ</w:t>
      </w:r>
    </w:p>
    <w:p w:rsidR="001D26AA" w:rsidRPr="006D1ED7" w:rsidRDefault="00D31367" w:rsidP="006D1ED7">
      <w:pPr>
        <w:widowControl w:val="0"/>
        <w:spacing w:after="0" w:line="320" w:lineRule="exac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6D1ED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о результатах проведения публичного обсуждения </w:t>
      </w:r>
      <w:r w:rsidR="007360F2" w:rsidRPr="006D1ED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проекта</w:t>
      </w:r>
    </w:p>
    <w:p w:rsidR="003171AD" w:rsidRDefault="00C138BC" w:rsidP="007E00D6">
      <w:pPr>
        <w:widowControl w:val="0"/>
        <w:spacing w:after="0" w:line="320" w:lineRule="exac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6D1ED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постановления </w:t>
      </w:r>
      <w:r w:rsidR="001D26AA" w:rsidRPr="006D1ED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а</w:t>
      </w:r>
      <w:r w:rsidRPr="006D1ED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дминистрации</w:t>
      </w:r>
      <w:r w:rsidR="007360F2" w:rsidRPr="006D1ED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</w:t>
      </w:r>
      <w:r w:rsidR="001D26AA" w:rsidRPr="006D1ED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Манского района</w:t>
      </w:r>
    </w:p>
    <w:p w:rsidR="0059171B" w:rsidRDefault="0059171B" w:rsidP="006D1ED7">
      <w:pPr>
        <w:widowControl w:val="0"/>
        <w:spacing w:after="0" w:line="320" w:lineRule="exact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Об утверждении Порядка предоставления </w:t>
      </w:r>
      <w:r>
        <w:rPr>
          <w:rFonts w:ascii="Times New Roman" w:hAnsi="Times New Roman"/>
          <w:sz w:val="28"/>
          <w:szCs w:val="28"/>
        </w:rPr>
        <w:t>субсидий субъектам малого и среднего предпринимательства</w:t>
      </w:r>
      <w:r w:rsidR="00EE52B6">
        <w:rPr>
          <w:rFonts w:ascii="Times New Roman" w:hAnsi="Times New Roman"/>
          <w:sz w:val="28"/>
          <w:szCs w:val="28"/>
        </w:rPr>
        <w:t>, а также физическим лицам, применяющим специальный налоговый режим «Налог на профессиональный доход», на реализацию инвестиционных проектов в приоритетных отраслях</w:t>
      </w:r>
      <w:r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D31367" w:rsidRDefault="00B939CC" w:rsidP="006D1ED7">
      <w:pPr>
        <w:widowControl w:val="0"/>
        <w:spacing w:after="0" w:line="320" w:lineRule="exac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6D1ED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(далее – </w:t>
      </w:r>
      <w:r w:rsidR="001D26AA" w:rsidRPr="006D1ED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П</w:t>
      </w:r>
      <w:r w:rsidRPr="006D1ED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роект </w:t>
      </w:r>
      <w:r w:rsidR="00C138BC" w:rsidRPr="006D1ED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постановления</w:t>
      </w:r>
      <w:r w:rsidRPr="006D1ED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)</w:t>
      </w:r>
      <w:r w:rsidR="007460A2" w:rsidRPr="006D1ED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.</w:t>
      </w:r>
    </w:p>
    <w:p w:rsidR="006D1ED7" w:rsidRPr="006D1ED7" w:rsidRDefault="006D1ED7" w:rsidP="006D1ED7">
      <w:pPr>
        <w:widowControl w:val="0"/>
        <w:spacing w:after="0" w:line="320" w:lineRule="exact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D5CA2" w:rsidRDefault="001D26AA" w:rsidP="000D5CA2">
      <w:pPr>
        <w:widowControl w:val="0"/>
        <w:tabs>
          <w:tab w:val="left" w:pos="703"/>
        </w:tabs>
        <w:spacing w:after="0" w:line="280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 w:bidi="ru-RU"/>
        </w:rPr>
      </w:pPr>
      <w:r w:rsidRPr="006D1ED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1. С</w:t>
      </w:r>
      <w:r w:rsidR="00D31367" w:rsidRPr="006D1ED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роки проведения пу</w:t>
      </w:r>
      <w:r w:rsidR="00A842AF" w:rsidRPr="006D1ED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бли</w:t>
      </w:r>
      <w:r w:rsidR="00AC3427" w:rsidRPr="006D1ED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чного обсуждения</w:t>
      </w:r>
      <w:r w:rsidR="00D31367" w:rsidRPr="006D1ED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:</w:t>
      </w:r>
      <w:r w:rsidRPr="006D1ED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</w:t>
      </w:r>
      <w:r w:rsidR="00FA4087" w:rsidRPr="006D1ED7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 w:bidi="ru-RU"/>
        </w:rPr>
        <w:t xml:space="preserve">с </w:t>
      </w:r>
      <w:r w:rsidR="00EE52B6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 w:bidi="ru-RU"/>
        </w:rPr>
        <w:t>06</w:t>
      </w:r>
      <w:r w:rsidR="00B939CC" w:rsidRPr="006D1ED7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 w:bidi="ru-RU"/>
        </w:rPr>
        <w:t>.</w:t>
      </w:r>
      <w:r w:rsidR="0059171B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 w:bidi="ru-RU"/>
        </w:rPr>
        <w:t>0</w:t>
      </w:r>
      <w:r w:rsidR="00EE52B6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 w:bidi="ru-RU"/>
        </w:rPr>
        <w:t>3</w:t>
      </w:r>
      <w:r w:rsidR="00765054" w:rsidRPr="006D1ED7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 w:bidi="ru-RU"/>
        </w:rPr>
        <w:t>.202</w:t>
      </w:r>
      <w:r w:rsidR="0059171B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 w:bidi="ru-RU"/>
        </w:rPr>
        <w:t>5</w:t>
      </w:r>
      <w:r w:rsidR="00765054" w:rsidRPr="006D1ED7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 w:bidi="ru-RU"/>
        </w:rPr>
        <w:t xml:space="preserve"> по</w:t>
      </w:r>
      <w:r w:rsidR="00F96465" w:rsidRPr="006D1ED7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 w:bidi="ru-RU"/>
        </w:rPr>
        <w:t xml:space="preserve"> </w:t>
      </w:r>
      <w:r w:rsidR="00EE52B6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 w:bidi="ru-RU"/>
        </w:rPr>
        <w:t>21</w:t>
      </w:r>
      <w:r w:rsidR="00F96465" w:rsidRPr="006D1ED7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 w:bidi="ru-RU"/>
        </w:rPr>
        <w:t>.</w:t>
      </w:r>
      <w:r w:rsidR="0059171B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 w:bidi="ru-RU"/>
        </w:rPr>
        <w:t>0</w:t>
      </w:r>
      <w:r w:rsidR="00EE52B6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 w:bidi="ru-RU"/>
        </w:rPr>
        <w:t>3</w:t>
      </w:r>
      <w:bookmarkStart w:id="0" w:name="_GoBack"/>
      <w:bookmarkEnd w:id="0"/>
      <w:r w:rsidR="008C448A" w:rsidRPr="006D1ED7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 w:bidi="ru-RU"/>
        </w:rPr>
        <w:t>.202</w:t>
      </w:r>
      <w:r w:rsidR="0059171B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 w:bidi="ru-RU"/>
        </w:rPr>
        <w:t>5</w:t>
      </w:r>
    </w:p>
    <w:p w:rsidR="000D5CA2" w:rsidRDefault="006D1ED7" w:rsidP="000D5CA2">
      <w:pPr>
        <w:widowControl w:val="0"/>
        <w:tabs>
          <w:tab w:val="left" w:pos="703"/>
        </w:tabs>
        <w:spacing w:after="0" w:line="280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6D1ED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1.1 Общее количество участников публичных консультаций – 0;</w:t>
      </w:r>
    </w:p>
    <w:p w:rsidR="00D31367" w:rsidRPr="006D1ED7" w:rsidRDefault="006D1ED7" w:rsidP="000D5CA2">
      <w:pPr>
        <w:widowControl w:val="0"/>
        <w:tabs>
          <w:tab w:val="left" w:pos="703"/>
        </w:tabs>
        <w:spacing w:after="0" w:line="280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6D1ED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1.2 </w:t>
      </w:r>
      <w:r w:rsidR="00D31367" w:rsidRPr="006D1ED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С</w:t>
      </w:r>
      <w:r w:rsidRPr="006D1ED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остав </w:t>
      </w:r>
      <w:r w:rsidR="00D31367" w:rsidRPr="006D1ED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участник</w:t>
      </w:r>
      <w:r w:rsidRPr="006D1ED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ов </w:t>
      </w:r>
      <w:r w:rsidR="00D31367" w:rsidRPr="006D1ED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публичн</w:t>
      </w:r>
      <w:r w:rsidRPr="006D1ED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ых </w:t>
      </w:r>
      <w:r w:rsidR="00D31367" w:rsidRPr="006D1ED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обсуждени</w:t>
      </w:r>
      <w:r w:rsidRPr="006D1ED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й</w:t>
      </w:r>
      <w:r w:rsidR="00D31367" w:rsidRPr="006D1ED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:</w:t>
      </w:r>
    </w:p>
    <w:tbl>
      <w:tblPr>
        <w:tblW w:w="9418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4"/>
        <w:gridCol w:w="4263"/>
        <w:gridCol w:w="2693"/>
        <w:gridCol w:w="1778"/>
      </w:tblGrid>
      <w:tr w:rsidR="00D31367" w:rsidRPr="006D1ED7" w:rsidTr="00A90898">
        <w:trPr>
          <w:trHeight w:hRule="exact" w:val="1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367" w:rsidRPr="006D1ED7" w:rsidRDefault="00D31367" w:rsidP="006D1ED7">
            <w:pPr>
              <w:widowControl w:val="0"/>
              <w:spacing w:after="60" w:line="28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6D1E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№</w:t>
            </w:r>
          </w:p>
          <w:p w:rsidR="00D31367" w:rsidRPr="006D1ED7" w:rsidRDefault="00D31367" w:rsidP="006D1ED7">
            <w:pPr>
              <w:widowControl w:val="0"/>
              <w:spacing w:before="60" w:after="0" w:line="28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proofErr w:type="gramStart"/>
            <w:r w:rsidRPr="006D1E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п</w:t>
            </w:r>
            <w:proofErr w:type="gramEnd"/>
            <w:r w:rsidRPr="006D1E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/п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1367" w:rsidRPr="006D1ED7" w:rsidRDefault="00D31367" w:rsidP="006D1ED7">
            <w:pPr>
              <w:widowControl w:val="0"/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6D1E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Наименование целевой группы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1367" w:rsidRPr="006D1ED7" w:rsidRDefault="00D31367" w:rsidP="006D1ED7">
            <w:pPr>
              <w:widowControl w:val="0"/>
              <w:spacing w:after="0" w:line="317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6D1E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Количество участников, входящих в  целевую группу</w:t>
            </w:r>
            <w:r w:rsidR="006D1ED7" w:rsidRPr="006D1E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, чел.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367" w:rsidRPr="006D1ED7" w:rsidRDefault="00D31367" w:rsidP="006D1ED7">
            <w:pPr>
              <w:widowControl w:val="0"/>
              <w:spacing w:after="0" w:line="32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6D1E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Доля от общего количества участников, %</w:t>
            </w:r>
          </w:p>
        </w:tc>
      </w:tr>
      <w:tr w:rsidR="00D31367" w:rsidRPr="006D1ED7" w:rsidTr="00221885">
        <w:trPr>
          <w:trHeight w:hRule="exact" w:val="879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367" w:rsidRPr="006D1ED7" w:rsidRDefault="00D31367" w:rsidP="00D31367">
            <w:pPr>
              <w:widowControl w:val="0"/>
              <w:spacing w:after="0" w:line="26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6D1E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1.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367" w:rsidRPr="006D1ED7" w:rsidRDefault="00D31367" w:rsidP="006D1ED7">
            <w:pPr>
              <w:widowControl w:val="0"/>
              <w:spacing w:after="0" w:line="317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6D1E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Субъекты</w:t>
            </w:r>
            <w:r w:rsidR="00255A87" w:rsidRPr="006D1E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предпринимательской и ин</w:t>
            </w:r>
            <w:r w:rsidR="006D1ED7" w:rsidRPr="006D1E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вестиционной</w:t>
            </w:r>
            <w:r w:rsidR="00255A87" w:rsidRPr="006D1E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деятельности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1367" w:rsidRPr="006D1ED7" w:rsidRDefault="00C42E99" w:rsidP="00D31367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0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367" w:rsidRPr="006D1ED7" w:rsidRDefault="00C42E99" w:rsidP="00D31367">
            <w:pPr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-</w:t>
            </w:r>
          </w:p>
        </w:tc>
      </w:tr>
      <w:tr w:rsidR="00D31367" w:rsidRPr="006D1ED7" w:rsidTr="00572A10">
        <w:trPr>
          <w:trHeight w:hRule="exact" w:val="641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367" w:rsidRPr="006D1ED7" w:rsidRDefault="00D31367" w:rsidP="00572A10">
            <w:pPr>
              <w:widowControl w:val="0"/>
              <w:spacing w:after="0" w:line="28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6D1E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2.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1367" w:rsidRPr="006D1ED7" w:rsidRDefault="00D31367" w:rsidP="00255A87">
            <w:pPr>
              <w:widowControl w:val="0"/>
              <w:spacing w:after="0" w:line="32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6D1E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Представители экспертного сообщества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1367" w:rsidRPr="006D1ED7" w:rsidRDefault="00C42E99" w:rsidP="00D31367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0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367" w:rsidRPr="006D1ED7" w:rsidRDefault="00C42E99" w:rsidP="00D31367">
            <w:pPr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-</w:t>
            </w:r>
          </w:p>
        </w:tc>
      </w:tr>
      <w:tr w:rsidR="00D31367" w:rsidRPr="006D1ED7" w:rsidTr="006D1ED7">
        <w:trPr>
          <w:trHeight w:hRule="exact" w:val="483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367" w:rsidRPr="006D1ED7" w:rsidRDefault="00D31367" w:rsidP="00D31367">
            <w:pPr>
              <w:widowControl w:val="0"/>
              <w:spacing w:after="0" w:line="28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6D1E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3.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367" w:rsidRPr="006D1ED7" w:rsidRDefault="00D31367" w:rsidP="006D1ED7">
            <w:pPr>
              <w:widowControl w:val="0"/>
              <w:spacing w:after="0" w:line="317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6D1E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Некоммерческие орга</w:t>
            </w:r>
            <w:r w:rsidR="006D1ED7" w:rsidRPr="006D1E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низации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1367" w:rsidRPr="006D1ED7" w:rsidRDefault="00C42E99" w:rsidP="00D31367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0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367" w:rsidRPr="006D1ED7" w:rsidRDefault="00C42E99" w:rsidP="00D31367">
            <w:pPr>
              <w:widowControl w:val="0"/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-</w:t>
            </w:r>
          </w:p>
        </w:tc>
      </w:tr>
      <w:tr w:rsidR="00D31367" w:rsidRPr="006D1ED7" w:rsidTr="00D31367">
        <w:trPr>
          <w:trHeight w:hRule="exact" w:val="983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1367" w:rsidRPr="006D1ED7" w:rsidRDefault="00D31367" w:rsidP="00D31367">
            <w:pPr>
              <w:widowControl w:val="0"/>
              <w:spacing w:after="0" w:line="28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6D1E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4.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31367" w:rsidRPr="006D1ED7" w:rsidRDefault="00D31367" w:rsidP="006D1ED7">
            <w:pPr>
              <w:widowControl w:val="0"/>
              <w:spacing w:after="0" w:line="313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6D1E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Иные лица, интересы которых прямо или косв</w:t>
            </w:r>
            <w:r w:rsidR="00A235C9" w:rsidRPr="006D1E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енно затрагиваются п</w:t>
            </w:r>
            <w:r w:rsidR="00EE21C8" w:rsidRPr="006D1E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роектом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31367" w:rsidRPr="006D1ED7" w:rsidRDefault="00C42E99" w:rsidP="00D31367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0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367" w:rsidRPr="006D1ED7" w:rsidRDefault="00C42E99" w:rsidP="00D31367">
            <w:pPr>
              <w:widowControl w:val="0"/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-</w:t>
            </w:r>
          </w:p>
        </w:tc>
      </w:tr>
    </w:tbl>
    <w:p w:rsidR="006D1ED7" w:rsidRPr="006D1ED7" w:rsidRDefault="006D1ED7" w:rsidP="006D1ED7">
      <w:pPr>
        <w:pStyle w:val="20"/>
        <w:shd w:val="clear" w:color="auto" w:fill="auto"/>
        <w:tabs>
          <w:tab w:val="left" w:pos="703"/>
        </w:tabs>
        <w:spacing w:line="378" w:lineRule="exact"/>
        <w:ind w:left="567"/>
        <w:jc w:val="both"/>
        <w:rPr>
          <w:rStyle w:val="214pt"/>
          <w:color w:val="auto"/>
          <w:sz w:val="26"/>
          <w:szCs w:val="26"/>
          <w:shd w:val="clear" w:color="auto" w:fill="auto"/>
          <w:lang w:eastAsia="en-US" w:bidi="ar-SA"/>
        </w:rPr>
      </w:pPr>
    </w:p>
    <w:p w:rsidR="00EE21C8" w:rsidRPr="006D1ED7" w:rsidRDefault="006D1ED7" w:rsidP="006D1ED7">
      <w:pPr>
        <w:pStyle w:val="20"/>
        <w:shd w:val="clear" w:color="auto" w:fill="auto"/>
        <w:tabs>
          <w:tab w:val="left" w:pos="703"/>
        </w:tabs>
        <w:spacing w:line="378" w:lineRule="exact"/>
        <w:jc w:val="both"/>
        <w:rPr>
          <w:rStyle w:val="214pt"/>
          <w:color w:val="auto"/>
          <w:sz w:val="26"/>
          <w:szCs w:val="26"/>
          <w:shd w:val="clear" w:color="auto" w:fill="auto"/>
          <w:lang w:eastAsia="en-US" w:bidi="ar-SA"/>
        </w:rPr>
      </w:pPr>
      <w:r w:rsidRPr="006D1ED7">
        <w:rPr>
          <w:rStyle w:val="214pt"/>
          <w:sz w:val="26"/>
          <w:szCs w:val="26"/>
        </w:rPr>
        <w:t xml:space="preserve">2. </w:t>
      </w:r>
      <w:r w:rsidR="00D31367" w:rsidRPr="006D1ED7">
        <w:rPr>
          <w:rStyle w:val="214pt"/>
          <w:sz w:val="26"/>
          <w:szCs w:val="26"/>
        </w:rPr>
        <w:t>Сведения о поступивших от участников публичного обсуждения предложениях, заме</w:t>
      </w:r>
      <w:r w:rsidR="00EE21C8" w:rsidRPr="006D1ED7">
        <w:rPr>
          <w:rStyle w:val="214pt"/>
          <w:sz w:val="26"/>
          <w:szCs w:val="26"/>
        </w:rPr>
        <w:t>чан</w:t>
      </w:r>
      <w:r w:rsidR="00041600" w:rsidRPr="006D1ED7">
        <w:rPr>
          <w:rStyle w:val="214pt"/>
          <w:sz w:val="26"/>
          <w:szCs w:val="26"/>
        </w:rPr>
        <w:t>иях и мнениях по проекту</w:t>
      </w:r>
      <w:r w:rsidR="00D31367" w:rsidRPr="006D1ED7">
        <w:rPr>
          <w:rStyle w:val="214pt"/>
          <w:sz w:val="26"/>
          <w:szCs w:val="26"/>
        </w:rPr>
        <w:t>:</w:t>
      </w:r>
    </w:p>
    <w:tbl>
      <w:tblPr>
        <w:tblW w:w="9385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68"/>
        <w:gridCol w:w="6617"/>
      </w:tblGrid>
      <w:tr w:rsidR="00D31367" w:rsidRPr="006D1ED7" w:rsidTr="00A90898">
        <w:trPr>
          <w:trHeight w:hRule="exact" w:val="342"/>
        </w:trPr>
        <w:tc>
          <w:tcPr>
            <w:tcW w:w="2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1367" w:rsidRPr="006D1ED7" w:rsidRDefault="00D31367" w:rsidP="00A90898">
            <w:pPr>
              <w:pStyle w:val="20"/>
              <w:shd w:val="clear" w:color="auto" w:fill="auto"/>
              <w:spacing w:line="280" w:lineRule="exact"/>
            </w:pPr>
            <w:r w:rsidRPr="006D1ED7">
              <w:rPr>
                <w:rStyle w:val="214pt"/>
                <w:sz w:val="26"/>
                <w:szCs w:val="26"/>
              </w:rPr>
              <w:t>Предложения</w:t>
            </w:r>
          </w:p>
        </w:tc>
        <w:tc>
          <w:tcPr>
            <w:tcW w:w="66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367" w:rsidRPr="006D1ED7" w:rsidRDefault="00C42E99" w:rsidP="00A9089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 поступали</w:t>
            </w:r>
          </w:p>
        </w:tc>
      </w:tr>
      <w:tr w:rsidR="00D31367" w:rsidRPr="006D1ED7" w:rsidTr="00A90898">
        <w:trPr>
          <w:trHeight w:hRule="exact" w:val="324"/>
        </w:trPr>
        <w:tc>
          <w:tcPr>
            <w:tcW w:w="2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1367" w:rsidRPr="006D1ED7" w:rsidRDefault="00D31367" w:rsidP="00A90898">
            <w:pPr>
              <w:pStyle w:val="20"/>
              <w:shd w:val="clear" w:color="auto" w:fill="auto"/>
              <w:spacing w:line="280" w:lineRule="exact"/>
            </w:pPr>
            <w:r w:rsidRPr="006D1ED7">
              <w:rPr>
                <w:rStyle w:val="214pt"/>
                <w:sz w:val="26"/>
                <w:szCs w:val="26"/>
              </w:rPr>
              <w:t>Замечания</w:t>
            </w:r>
          </w:p>
        </w:tc>
        <w:tc>
          <w:tcPr>
            <w:tcW w:w="66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367" w:rsidRPr="006D1ED7" w:rsidRDefault="00C42E99" w:rsidP="00A9089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 поступали</w:t>
            </w:r>
          </w:p>
        </w:tc>
      </w:tr>
      <w:tr w:rsidR="00D31367" w:rsidRPr="006D1ED7" w:rsidTr="00A90898">
        <w:trPr>
          <w:trHeight w:hRule="exact" w:val="346"/>
        </w:trPr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31367" w:rsidRPr="006D1ED7" w:rsidRDefault="00D31367" w:rsidP="00A90898">
            <w:pPr>
              <w:pStyle w:val="20"/>
              <w:shd w:val="clear" w:color="auto" w:fill="auto"/>
              <w:spacing w:line="280" w:lineRule="exact"/>
            </w:pPr>
            <w:r w:rsidRPr="006D1ED7">
              <w:rPr>
                <w:rStyle w:val="214pt"/>
                <w:sz w:val="26"/>
                <w:szCs w:val="26"/>
              </w:rPr>
              <w:t>Мнения</w:t>
            </w:r>
          </w:p>
        </w:tc>
        <w:tc>
          <w:tcPr>
            <w:tcW w:w="6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367" w:rsidRPr="006D1ED7" w:rsidRDefault="00C42E99" w:rsidP="00A9089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 высказывались</w:t>
            </w:r>
          </w:p>
        </w:tc>
      </w:tr>
    </w:tbl>
    <w:p w:rsidR="00041600" w:rsidRPr="006D1ED7" w:rsidRDefault="00041600" w:rsidP="00D31367">
      <w:pPr>
        <w:widowControl w:val="0"/>
        <w:spacing w:after="0" w:line="280" w:lineRule="exact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</w:p>
    <w:p w:rsidR="00D31367" w:rsidRPr="006D1ED7" w:rsidRDefault="006D1ED7" w:rsidP="000D5CA2">
      <w:pPr>
        <w:widowControl w:val="0"/>
        <w:spacing w:line="280" w:lineRule="exact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6D1ED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3. </w:t>
      </w:r>
      <w:r w:rsidR="00D31367" w:rsidRPr="006D1ED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Результаты публичного обсуждения:</w:t>
      </w:r>
    </w:p>
    <w:tbl>
      <w:tblPr>
        <w:tblW w:w="9385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94"/>
        <w:gridCol w:w="1699"/>
        <w:gridCol w:w="1696"/>
        <w:gridCol w:w="2696"/>
      </w:tblGrid>
      <w:tr w:rsidR="00D31367" w:rsidRPr="006D1ED7" w:rsidTr="00572A10">
        <w:trPr>
          <w:trHeight w:hRule="exact" w:val="711"/>
        </w:trPr>
        <w:tc>
          <w:tcPr>
            <w:tcW w:w="9385" w:type="dxa"/>
            <w:gridSpan w:val="4"/>
            <w:shd w:val="clear" w:color="auto" w:fill="FFFFFF"/>
            <w:vAlign w:val="bottom"/>
          </w:tcPr>
          <w:p w:rsidR="00D31367" w:rsidRPr="006D1ED7" w:rsidRDefault="00EE21C8" w:rsidP="000D5CA2">
            <w:pPr>
              <w:pStyle w:val="20"/>
              <w:shd w:val="clear" w:color="auto" w:fill="auto"/>
              <w:spacing w:after="160" w:line="280" w:lineRule="exact"/>
              <w:ind w:right="280"/>
            </w:pPr>
            <w:r w:rsidRPr="006D1ED7">
              <w:rPr>
                <w:rStyle w:val="214pt"/>
                <w:sz w:val="26"/>
                <w:szCs w:val="26"/>
              </w:rPr>
              <w:t xml:space="preserve">Предлагаемый проектом </w:t>
            </w:r>
            <w:r w:rsidR="00D31367" w:rsidRPr="006D1ED7">
              <w:rPr>
                <w:rStyle w:val="214pt"/>
                <w:sz w:val="26"/>
                <w:szCs w:val="26"/>
              </w:rPr>
              <w:t>вариант достижения</w:t>
            </w:r>
            <w:r w:rsidR="00A235C9" w:rsidRPr="006D1ED7">
              <w:rPr>
                <w:rStyle w:val="214pt"/>
                <w:sz w:val="26"/>
                <w:szCs w:val="26"/>
              </w:rPr>
              <w:t xml:space="preserve"> п</w:t>
            </w:r>
            <w:r w:rsidR="00572A10" w:rsidRPr="006D1ED7">
              <w:rPr>
                <w:rStyle w:val="214pt"/>
                <w:sz w:val="26"/>
                <w:szCs w:val="26"/>
              </w:rPr>
              <w:t>ост</w:t>
            </w:r>
            <w:r w:rsidR="00D31367" w:rsidRPr="006D1ED7">
              <w:rPr>
                <w:rStyle w:val="214pt"/>
                <w:sz w:val="26"/>
                <w:szCs w:val="26"/>
              </w:rPr>
              <w:t>авленной</w:t>
            </w:r>
            <w:r w:rsidR="00572A10" w:rsidRPr="006D1ED7">
              <w:rPr>
                <w:rStyle w:val="214pt"/>
                <w:sz w:val="26"/>
                <w:szCs w:val="26"/>
              </w:rPr>
              <w:t xml:space="preserve"> цели</w:t>
            </w:r>
          </w:p>
        </w:tc>
      </w:tr>
      <w:tr w:rsidR="00D31367" w:rsidRPr="006D1ED7" w:rsidTr="00572A10">
        <w:trPr>
          <w:trHeight w:hRule="exact" w:val="328"/>
        </w:trPr>
        <w:tc>
          <w:tcPr>
            <w:tcW w:w="4993" w:type="dxa"/>
            <w:gridSpan w:val="2"/>
            <w:shd w:val="clear" w:color="auto" w:fill="FFFFFF"/>
            <w:vAlign w:val="bottom"/>
          </w:tcPr>
          <w:p w:rsidR="00D31367" w:rsidRPr="006D1ED7" w:rsidRDefault="00D31367" w:rsidP="00D31367">
            <w:pPr>
              <w:pStyle w:val="20"/>
              <w:shd w:val="clear" w:color="auto" w:fill="auto"/>
              <w:spacing w:line="260" w:lineRule="exact"/>
              <w:jc w:val="left"/>
            </w:pPr>
            <w:r w:rsidRPr="006D1ED7">
              <w:rPr>
                <w:rStyle w:val="21"/>
              </w:rPr>
              <w:t>Предложения о возможных выгодах</w:t>
            </w:r>
          </w:p>
        </w:tc>
        <w:tc>
          <w:tcPr>
            <w:tcW w:w="4392" w:type="dxa"/>
            <w:gridSpan w:val="2"/>
            <w:shd w:val="clear" w:color="auto" w:fill="FFFFFF"/>
            <w:vAlign w:val="bottom"/>
          </w:tcPr>
          <w:p w:rsidR="00D31367" w:rsidRPr="006D1ED7" w:rsidRDefault="00D31367" w:rsidP="00D31367">
            <w:pPr>
              <w:pStyle w:val="20"/>
              <w:shd w:val="clear" w:color="auto" w:fill="auto"/>
              <w:spacing w:line="260" w:lineRule="exact"/>
              <w:jc w:val="left"/>
            </w:pPr>
            <w:r w:rsidRPr="006D1ED7">
              <w:rPr>
                <w:rStyle w:val="21"/>
              </w:rPr>
              <w:t>Указания на возможные затраты</w:t>
            </w:r>
          </w:p>
        </w:tc>
      </w:tr>
      <w:tr w:rsidR="00D31367" w:rsidRPr="006D1ED7" w:rsidTr="00572A10">
        <w:trPr>
          <w:trHeight w:hRule="exact" w:val="513"/>
        </w:trPr>
        <w:tc>
          <w:tcPr>
            <w:tcW w:w="4993" w:type="dxa"/>
            <w:gridSpan w:val="2"/>
            <w:shd w:val="clear" w:color="auto" w:fill="FFFFFF"/>
            <w:vAlign w:val="center"/>
          </w:tcPr>
          <w:p w:rsidR="00572A10" w:rsidRPr="006D1ED7" w:rsidRDefault="00C42E99" w:rsidP="00572A10">
            <w:pPr>
              <w:pStyle w:val="20"/>
              <w:shd w:val="clear" w:color="auto" w:fill="auto"/>
              <w:spacing w:line="80" w:lineRule="exact"/>
              <w:rPr>
                <w:color w:val="000000"/>
                <w:shd w:val="clear" w:color="auto" w:fill="FFFFFF"/>
                <w:lang w:eastAsia="ru-RU" w:bidi="ru-RU"/>
              </w:rPr>
            </w:pPr>
            <w:r>
              <w:rPr>
                <w:color w:val="000000"/>
                <w:shd w:val="clear" w:color="auto" w:fill="FFFFFF"/>
                <w:lang w:eastAsia="ru-RU" w:bidi="ru-RU"/>
              </w:rPr>
              <w:t>-</w:t>
            </w:r>
          </w:p>
        </w:tc>
        <w:tc>
          <w:tcPr>
            <w:tcW w:w="4392" w:type="dxa"/>
            <w:gridSpan w:val="2"/>
            <w:shd w:val="clear" w:color="auto" w:fill="FFFFFF"/>
            <w:vAlign w:val="center"/>
          </w:tcPr>
          <w:p w:rsidR="00D31367" w:rsidRPr="006D1ED7" w:rsidRDefault="00C42E99" w:rsidP="00572A10">
            <w:pPr>
              <w:pStyle w:val="20"/>
              <w:shd w:val="clear" w:color="auto" w:fill="auto"/>
              <w:spacing w:line="80" w:lineRule="exact"/>
            </w:pPr>
            <w:r>
              <w:t>-</w:t>
            </w:r>
          </w:p>
        </w:tc>
      </w:tr>
      <w:tr w:rsidR="00D31367" w:rsidRPr="006D1ED7" w:rsidTr="00572A10">
        <w:trPr>
          <w:trHeight w:hRule="exact" w:val="374"/>
        </w:trPr>
        <w:tc>
          <w:tcPr>
            <w:tcW w:w="9385" w:type="dxa"/>
            <w:gridSpan w:val="4"/>
            <w:shd w:val="clear" w:color="auto" w:fill="FFFFFF"/>
            <w:vAlign w:val="center"/>
          </w:tcPr>
          <w:p w:rsidR="00D31367" w:rsidRPr="006D1ED7" w:rsidRDefault="006D1ED7" w:rsidP="006D1ED7">
            <w:pPr>
              <w:pStyle w:val="20"/>
              <w:shd w:val="clear" w:color="auto" w:fill="auto"/>
              <w:spacing w:line="280" w:lineRule="exact"/>
              <w:ind w:right="280"/>
            </w:pPr>
            <w:r w:rsidRPr="006D1ED7">
              <w:t>Альтернативные способы решения проблемы</w:t>
            </w:r>
          </w:p>
        </w:tc>
      </w:tr>
      <w:tr w:rsidR="00D31367" w:rsidRPr="006D1ED7" w:rsidTr="00572A10">
        <w:trPr>
          <w:trHeight w:hRule="exact" w:val="652"/>
        </w:trPr>
        <w:tc>
          <w:tcPr>
            <w:tcW w:w="3294" w:type="dxa"/>
            <w:shd w:val="clear" w:color="auto" w:fill="FFFFFF"/>
          </w:tcPr>
          <w:p w:rsidR="00D31367" w:rsidRPr="006D1ED7" w:rsidRDefault="00D31367" w:rsidP="00D31367">
            <w:pPr>
              <w:pStyle w:val="20"/>
              <w:shd w:val="clear" w:color="auto" w:fill="auto"/>
              <w:spacing w:line="260" w:lineRule="exact"/>
            </w:pPr>
            <w:r w:rsidRPr="006D1ED7">
              <w:rPr>
                <w:rStyle w:val="21"/>
              </w:rPr>
              <w:t>Способ</w:t>
            </w:r>
          </w:p>
        </w:tc>
        <w:tc>
          <w:tcPr>
            <w:tcW w:w="3395" w:type="dxa"/>
            <w:gridSpan w:val="2"/>
            <w:shd w:val="clear" w:color="auto" w:fill="FFFFFF"/>
          </w:tcPr>
          <w:p w:rsidR="00D31367" w:rsidRPr="006D1ED7" w:rsidRDefault="00D31367" w:rsidP="00D31367">
            <w:pPr>
              <w:pStyle w:val="20"/>
              <w:shd w:val="clear" w:color="auto" w:fill="auto"/>
              <w:spacing w:line="260" w:lineRule="exact"/>
            </w:pPr>
            <w:r w:rsidRPr="006D1ED7">
              <w:rPr>
                <w:rStyle w:val="21"/>
              </w:rPr>
              <w:t>Содержание</w:t>
            </w:r>
          </w:p>
        </w:tc>
        <w:tc>
          <w:tcPr>
            <w:tcW w:w="2696" w:type="dxa"/>
            <w:shd w:val="clear" w:color="auto" w:fill="FFFFFF"/>
            <w:vAlign w:val="bottom"/>
          </w:tcPr>
          <w:p w:rsidR="00D31367" w:rsidRPr="006D1ED7" w:rsidRDefault="00D31367" w:rsidP="00D31367">
            <w:pPr>
              <w:pStyle w:val="20"/>
              <w:shd w:val="clear" w:color="auto" w:fill="auto"/>
              <w:spacing w:after="60" w:line="260" w:lineRule="exact"/>
            </w:pPr>
            <w:r w:rsidRPr="006D1ED7">
              <w:rPr>
                <w:rStyle w:val="21"/>
              </w:rPr>
              <w:t>Оценка</w:t>
            </w:r>
          </w:p>
          <w:p w:rsidR="00D31367" w:rsidRPr="006D1ED7" w:rsidRDefault="00D31367" w:rsidP="00D31367">
            <w:pPr>
              <w:pStyle w:val="20"/>
              <w:shd w:val="clear" w:color="auto" w:fill="auto"/>
              <w:spacing w:before="60" w:line="260" w:lineRule="exact"/>
            </w:pPr>
            <w:r w:rsidRPr="006D1ED7">
              <w:rPr>
                <w:rStyle w:val="21"/>
              </w:rPr>
              <w:t>последствий</w:t>
            </w:r>
          </w:p>
        </w:tc>
      </w:tr>
      <w:tr w:rsidR="00D31367" w:rsidRPr="006D1ED7" w:rsidTr="00572A10">
        <w:trPr>
          <w:trHeight w:hRule="exact" w:val="349"/>
        </w:trPr>
        <w:tc>
          <w:tcPr>
            <w:tcW w:w="9385" w:type="dxa"/>
            <w:gridSpan w:val="4"/>
            <w:shd w:val="clear" w:color="auto" w:fill="FFFFFF"/>
            <w:vAlign w:val="bottom"/>
          </w:tcPr>
          <w:p w:rsidR="00D31367" w:rsidRPr="006D1ED7" w:rsidRDefault="001F44CD" w:rsidP="00D31367">
            <w:pPr>
              <w:pStyle w:val="20"/>
              <w:shd w:val="clear" w:color="auto" w:fill="auto"/>
              <w:spacing w:line="280" w:lineRule="exact"/>
            </w:pPr>
            <w:r>
              <w:rPr>
                <w:rStyle w:val="214pt"/>
                <w:sz w:val="26"/>
                <w:szCs w:val="26"/>
              </w:rPr>
              <w:t>Не поступали</w:t>
            </w:r>
          </w:p>
        </w:tc>
      </w:tr>
    </w:tbl>
    <w:p w:rsidR="00600879" w:rsidRPr="006D1ED7" w:rsidRDefault="00600879" w:rsidP="00CB6506">
      <w:pPr>
        <w:rPr>
          <w:rFonts w:ascii="Times New Roman" w:hAnsi="Times New Roman" w:cs="Times New Roman"/>
          <w:sz w:val="26"/>
          <w:szCs w:val="26"/>
        </w:rPr>
      </w:pPr>
    </w:p>
    <w:sectPr w:rsidR="00600879" w:rsidRPr="006D1ED7" w:rsidSect="003171AD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801DE"/>
    <w:multiLevelType w:val="hybridMultilevel"/>
    <w:tmpl w:val="D32AB3A2"/>
    <w:lvl w:ilvl="0" w:tplc="7A54569A">
      <w:start w:val="1"/>
      <w:numFmt w:val="decimal"/>
      <w:suff w:val="space"/>
      <w:lvlText w:val="2.%1."/>
      <w:lvlJc w:val="left"/>
      <w:pPr>
        <w:ind w:left="0" w:firstLine="567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884854"/>
    <w:multiLevelType w:val="hybridMultilevel"/>
    <w:tmpl w:val="E88AA7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BA4292"/>
    <w:multiLevelType w:val="multilevel"/>
    <w:tmpl w:val="CE16D3A4"/>
    <w:lvl w:ilvl="0">
      <w:start w:val="1"/>
      <w:numFmt w:val="decimal"/>
      <w:suff w:val="space"/>
      <w:lvlText w:val="%1."/>
      <w:lvlJc w:val="left"/>
      <w:pPr>
        <w:ind w:left="0" w:firstLine="5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367"/>
    <w:rsid w:val="000210CC"/>
    <w:rsid w:val="00041600"/>
    <w:rsid w:val="0005735A"/>
    <w:rsid w:val="00067626"/>
    <w:rsid w:val="00096ED1"/>
    <w:rsid w:val="000C4381"/>
    <w:rsid w:val="000D5CA2"/>
    <w:rsid w:val="000F468A"/>
    <w:rsid w:val="001031EF"/>
    <w:rsid w:val="001D26AA"/>
    <w:rsid w:val="001F1970"/>
    <w:rsid w:val="001F44CD"/>
    <w:rsid w:val="00221885"/>
    <w:rsid w:val="00255A87"/>
    <w:rsid w:val="002A6D60"/>
    <w:rsid w:val="002C63AE"/>
    <w:rsid w:val="00303689"/>
    <w:rsid w:val="003171AD"/>
    <w:rsid w:val="0037585C"/>
    <w:rsid w:val="003F1072"/>
    <w:rsid w:val="004316E8"/>
    <w:rsid w:val="004E210C"/>
    <w:rsid w:val="004E3715"/>
    <w:rsid w:val="00555E3F"/>
    <w:rsid w:val="00572A10"/>
    <w:rsid w:val="0059171B"/>
    <w:rsid w:val="005A2398"/>
    <w:rsid w:val="005A7458"/>
    <w:rsid w:val="005B7521"/>
    <w:rsid w:val="00600879"/>
    <w:rsid w:val="006C2ED6"/>
    <w:rsid w:val="006D1ED7"/>
    <w:rsid w:val="007360F2"/>
    <w:rsid w:val="007460A2"/>
    <w:rsid w:val="00765054"/>
    <w:rsid w:val="00794E3D"/>
    <w:rsid w:val="007E00D6"/>
    <w:rsid w:val="007E423B"/>
    <w:rsid w:val="008407A6"/>
    <w:rsid w:val="00860654"/>
    <w:rsid w:val="008B5A86"/>
    <w:rsid w:val="008C448A"/>
    <w:rsid w:val="008D0E66"/>
    <w:rsid w:val="009630E2"/>
    <w:rsid w:val="009655FC"/>
    <w:rsid w:val="009E15F6"/>
    <w:rsid w:val="00A027FF"/>
    <w:rsid w:val="00A235C9"/>
    <w:rsid w:val="00A2739D"/>
    <w:rsid w:val="00A3186B"/>
    <w:rsid w:val="00A61000"/>
    <w:rsid w:val="00A842AF"/>
    <w:rsid w:val="00A90898"/>
    <w:rsid w:val="00AC3427"/>
    <w:rsid w:val="00B700A6"/>
    <w:rsid w:val="00B939CC"/>
    <w:rsid w:val="00C138BC"/>
    <w:rsid w:val="00C42E99"/>
    <w:rsid w:val="00C81C0A"/>
    <w:rsid w:val="00CA0BE3"/>
    <w:rsid w:val="00CB6506"/>
    <w:rsid w:val="00D31367"/>
    <w:rsid w:val="00E659C6"/>
    <w:rsid w:val="00EE21C8"/>
    <w:rsid w:val="00EE52B6"/>
    <w:rsid w:val="00EF757F"/>
    <w:rsid w:val="00F96465"/>
    <w:rsid w:val="00FA1AC1"/>
    <w:rsid w:val="00FA4087"/>
    <w:rsid w:val="00FE6F80"/>
    <w:rsid w:val="00FF2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3136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4pt">
    <w:name w:val="Основной текст (2) + 14 pt"/>
    <w:basedOn w:val="2"/>
    <w:rsid w:val="00D31367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D31367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3">
    <w:name w:val="Подпись к таблице_"/>
    <w:basedOn w:val="a0"/>
    <w:link w:val="a4"/>
    <w:rsid w:val="00D3136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4pt">
    <w:name w:val="Подпись к таблице + 14 pt"/>
    <w:basedOn w:val="a3"/>
    <w:rsid w:val="00D31367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a4">
    <w:name w:val="Подпись к таблице"/>
    <w:basedOn w:val="a"/>
    <w:link w:val="a3"/>
    <w:rsid w:val="00D31367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1">
    <w:name w:val="Основной текст (2) + Курсив"/>
    <w:basedOn w:val="2"/>
    <w:rsid w:val="00D3136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4pt">
    <w:name w:val="Основной текст (2) + 4 pt"/>
    <w:basedOn w:val="2"/>
    <w:rsid w:val="00D313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character" w:customStyle="1" w:styleId="24pt0">
    <w:name w:val="Основной текст (2) + 4 pt;Курсив"/>
    <w:basedOn w:val="2"/>
    <w:rsid w:val="00D3136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paragraph" w:styleId="a5">
    <w:name w:val="List Paragraph"/>
    <w:basedOn w:val="a"/>
    <w:uiPriority w:val="34"/>
    <w:qFormat/>
    <w:rsid w:val="00D3136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E21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E21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3136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4pt">
    <w:name w:val="Основной текст (2) + 14 pt"/>
    <w:basedOn w:val="2"/>
    <w:rsid w:val="00D31367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D31367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3">
    <w:name w:val="Подпись к таблице_"/>
    <w:basedOn w:val="a0"/>
    <w:link w:val="a4"/>
    <w:rsid w:val="00D3136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4pt">
    <w:name w:val="Подпись к таблице + 14 pt"/>
    <w:basedOn w:val="a3"/>
    <w:rsid w:val="00D31367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a4">
    <w:name w:val="Подпись к таблице"/>
    <w:basedOn w:val="a"/>
    <w:link w:val="a3"/>
    <w:rsid w:val="00D31367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1">
    <w:name w:val="Основной текст (2) + Курсив"/>
    <w:basedOn w:val="2"/>
    <w:rsid w:val="00D3136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4pt">
    <w:name w:val="Основной текст (2) + 4 pt"/>
    <w:basedOn w:val="2"/>
    <w:rsid w:val="00D313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character" w:customStyle="1" w:styleId="24pt0">
    <w:name w:val="Основной текст (2) + 4 pt;Курсив"/>
    <w:basedOn w:val="2"/>
    <w:rsid w:val="00D3136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paragraph" w:styleId="a5">
    <w:name w:val="List Paragraph"/>
    <w:basedOn w:val="a"/>
    <w:uiPriority w:val="34"/>
    <w:qFormat/>
    <w:rsid w:val="00D3136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E21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E21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Коновалов Валерий Евгеньевич</dc:creator>
  <cp:lastModifiedBy>Атрошенко Татьяна Владимировна</cp:lastModifiedBy>
  <cp:revision>3</cp:revision>
  <cp:lastPrinted>2022-03-14T02:09:00Z</cp:lastPrinted>
  <dcterms:created xsi:type="dcterms:W3CDTF">2025-03-24T01:18:00Z</dcterms:created>
  <dcterms:modified xsi:type="dcterms:W3CDTF">2025-03-24T01:23:00Z</dcterms:modified>
</cp:coreProperties>
</file>