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8E2C" w14:textId="20941D00" w:rsidR="001C2F80" w:rsidRPr="001C2F80" w:rsidRDefault="00E34322" w:rsidP="001C2F80">
      <w:pPr>
        <w:spacing w:after="0" w:line="240" w:lineRule="auto"/>
        <w:jc w:val="center"/>
        <w:rPr>
          <w:rFonts w:ascii="Times New Roman" w:eastAsia="Times New Roman" w:hAnsi="Times New Roman" w:cs="Times New Roman"/>
          <w:sz w:val="28"/>
          <w:szCs w:val="28"/>
        </w:rPr>
      </w:pPr>
      <w:r w:rsidRPr="00572159">
        <w:rPr>
          <w:b/>
          <w:noProof/>
          <w:spacing w:val="1"/>
        </w:rPr>
        <w:drawing>
          <wp:inline distT="0" distB="0" distL="0" distR="0" wp14:anchorId="007BA31C" wp14:editId="142D153A">
            <wp:extent cx="546100" cy="695960"/>
            <wp:effectExtent l="0" t="0" r="635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3912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r w:rsidR="00DA3D78">
        <w:rPr>
          <w:rFonts w:ascii="Times New Roman" w:eastAsia="Times New Roman" w:hAnsi="Times New Roman" w:cs="Times New Roman"/>
          <w:sz w:val="28"/>
          <w:szCs w:val="28"/>
        </w:rPr>
        <w:t xml:space="preserve">             </w:t>
      </w:r>
      <w:r w:rsidR="001C2F80" w:rsidRPr="001C2F80">
        <w:rPr>
          <w:rFonts w:ascii="Times New Roman" w:eastAsia="Times New Roman" w:hAnsi="Times New Roman" w:cs="Times New Roman"/>
          <w:sz w:val="28"/>
          <w:szCs w:val="28"/>
        </w:rPr>
        <w:br w:type="textWrapping" w:clear="all"/>
      </w:r>
    </w:p>
    <w:p w14:paraId="3132147D" w14:textId="77777777" w:rsidR="001C2F80" w:rsidRPr="001C2F80" w:rsidRDefault="001C2F80" w:rsidP="00176FB0">
      <w:pPr>
        <w:spacing w:after="0" w:line="240" w:lineRule="auto"/>
        <w:jc w:val="center"/>
        <w:rPr>
          <w:rFonts w:ascii="Times New Roman" w:eastAsia="Times New Roman" w:hAnsi="Times New Roman" w:cs="Times New Roman"/>
          <w:sz w:val="28"/>
          <w:szCs w:val="28"/>
        </w:rPr>
      </w:pPr>
    </w:p>
    <w:p w14:paraId="6948C577" w14:textId="77777777" w:rsidR="001C2F80" w:rsidRPr="00041135" w:rsidRDefault="001C2F80" w:rsidP="00176FB0">
      <w:pPr>
        <w:spacing w:after="0" w:line="240" w:lineRule="auto"/>
        <w:jc w:val="center"/>
        <w:rPr>
          <w:rFonts w:ascii="Times New Roman" w:eastAsia="Times New Roman" w:hAnsi="Times New Roman" w:cs="Times New Roman"/>
          <w:b/>
          <w:bCs/>
          <w:spacing w:val="1"/>
          <w:sz w:val="32"/>
          <w:szCs w:val="32"/>
        </w:rPr>
      </w:pPr>
      <w:r w:rsidRPr="00041135">
        <w:rPr>
          <w:rFonts w:ascii="Times New Roman" w:eastAsia="Times New Roman" w:hAnsi="Times New Roman" w:cs="Times New Roman"/>
          <w:b/>
          <w:bCs/>
          <w:spacing w:val="1"/>
          <w:sz w:val="32"/>
          <w:szCs w:val="32"/>
        </w:rPr>
        <w:t>АДМИНИСТРАЦИЯ МАНСКОГО РАЙОНА</w:t>
      </w:r>
    </w:p>
    <w:p w14:paraId="27CC6011" w14:textId="77777777" w:rsidR="001C2F80" w:rsidRPr="00041135" w:rsidRDefault="001C2F80" w:rsidP="00176FB0">
      <w:pPr>
        <w:spacing w:after="0" w:line="240" w:lineRule="auto"/>
        <w:jc w:val="center"/>
        <w:rPr>
          <w:rFonts w:ascii="Times New Roman" w:eastAsia="Times New Roman" w:hAnsi="Times New Roman" w:cs="Times New Roman"/>
          <w:b/>
          <w:bCs/>
          <w:sz w:val="32"/>
          <w:szCs w:val="32"/>
        </w:rPr>
      </w:pPr>
      <w:r w:rsidRPr="00041135">
        <w:rPr>
          <w:rFonts w:ascii="Times New Roman" w:eastAsia="Times New Roman" w:hAnsi="Times New Roman" w:cs="Times New Roman"/>
          <w:b/>
          <w:bCs/>
          <w:spacing w:val="1"/>
          <w:sz w:val="32"/>
          <w:szCs w:val="32"/>
        </w:rPr>
        <w:t>КРАСНОЯРСКОГО КРАЯ</w:t>
      </w:r>
    </w:p>
    <w:p w14:paraId="668E2CFD" w14:textId="77777777" w:rsidR="001C2F80" w:rsidRPr="00041135" w:rsidRDefault="001C2F80" w:rsidP="00176FB0">
      <w:pPr>
        <w:spacing w:after="0" w:line="240" w:lineRule="auto"/>
        <w:jc w:val="center"/>
        <w:rPr>
          <w:rFonts w:ascii="Times New Roman" w:eastAsia="Times New Roman" w:hAnsi="Times New Roman" w:cs="Times New Roman"/>
          <w:b/>
          <w:bCs/>
          <w:spacing w:val="-1"/>
          <w:sz w:val="32"/>
          <w:szCs w:val="32"/>
        </w:rPr>
      </w:pPr>
    </w:p>
    <w:p w14:paraId="7760C451" w14:textId="77777777" w:rsidR="001C2F80" w:rsidRPr="00041135" w:rsidRDefault="001C2F80" w:rsidP="00176FB0">
      <w:pPr>
        <w:spacing w:after="0" w:line="240" w:lineRule="auto"/>
        <w:jc w:val="center"/>
        <w:rPr>
          <w:rFonts w:ascii="Times New Roman" w:eastAsia="Times New Roman" w:hAnsi="Times New Roman" w:cs="Times New Roman"/>
          <w:b/>
          <w:bCs/>
          <w:spacing w:val="-1"/>
          <w:sz w:val="44"/>
          <w:szCs w:val="44"/>
        </w:rPr>
      </w:pPr>
      <w:r w:rsidRPr="00041135">
        <w:rPr>
          <w:rFonts w:ascii="Times New Roman" w:eastAsia="Times New Roman" w:hAnsi="Times New Roman" w:cs="Times New Roman"/>
          <w:b/>
          <w:bCs/>
          <w:spacing w:val="-1"/>
          <w:sz w:val="44"/>
          <w:szCs w:val="44"/>
        </w:rPr>
        <w:t>ПОСТАНОВЛЕНИЕ</w:t>
      </w:r>
    </w:p>
    <w:p w14:paraId="56585288" w14:textId="77777777" w:rsidR="001C2F80" w:rsidRPr="00041135" w:rsidRDefault="001C2F80" w:rsidP="001C2F80">
      <w:pPr>
        <w:spacing w:after="0" w:line="240" w:lineRule="auto"/>
        <w:jc w:val="center"/>
        <w:rPr>
          <w:rFonts w:ascii="Times New Roman" w:eastAsia="Times New Roman" w:hAnsi="Times New Roman" w:cs="Times New Roman"/>
          <w:sz w:val="44"/>
          <w:szCs w:val="44"/>
        </w:rPr>
      </w:pPr>
    </w:p>
    <w:tbl>
      <w:tblPr>
        <w:tblW w:w="0" w:type="auto"/>
        <w:tblInd w:w="-106" w:type="dxa"/>
        <w:tblLook w:val="01E0" w:firstRow="1" w:lastRow="1" w:firstColumn="1" w:lastColumn="1" w:noHBand="0" w:noVBand="0"/>
      </w:tblPr>
      <w:tblGrid>
        <w:gridCol w:w="3158"/>
        <w:gridCol w:w="3171"/>
        <w:gridCol w:w="3131"/>
      </w:tblGrid>
      <w:tr w:rsidR="001C2F80" w:rsidRPr="002473D0" w14:paraId="696462C9" w14:textId="77777777" w:rsidTr="001C2F80">
        <w:tc>
          <w:tcPr>
            <w:tcW w:w="3223" w:type="dxa"/>
          </w:tcPr>
          <w:p w14:paraId="15631608" w14:textId="2E7344E2" w:rsidR="001C2F80" w:rsidRPr="002473D0" w:rsidRDefault="001C2F80" w:rsidP="001C2F80">
            <w:pPr>
              <w:widowControl w:val="0"/>
              <w:tabs>
                <w:tab w:val="left" w:pos="255"/>
              </w:tabs>
              <w:autoSpaceDE w:val="0"/>
              <w:autoSpaceDN w:val="0"/>
              <w:spacing w:after="120" w:line="240" w:lineRule="auto"/>
              <w:rPr>
                <w:rFonts w:ascii="Times New Roman" w:eastAsia="Times New Roman" w:hAnsi="Times New Roman" w:cs="Times New Roman"/>
                <w:b/>
                <w:bCs/>
                <w:sz w:val="24"/>
                <w:szCs w:val="24"/>
              </w:rPr>
            </w:pPr>
            <w:r w:rsidRPr="002473D0">
              <w:rPr>
                <w:rFonts w:ascii="Times New Roman" w:eastAsia="Times New Roman" w:hAnsi="Times New Roman" w:cs="Times New Roman"/>
                <w:b/>
                <w:bCs/>
                <w:sz w:val="24"/>
                <w:szCs w:val="24"/>
              </w:rPr>
              <w:tab/>
            </w:r>
            <w:r w:rsidR="007058EE">
              <w:rPr>
                <w:rFonts w:ascii="Times New Roman" w:eastAsia="Times New Roman" w:hAnsi="Times New Roman" w:cs="Times New Roman"/>
                <w:b/>
                <w:bCs/>
                <w:sz w:val="24"/>
                <w:szCs w:val="24"/>
              </w:rPr>
              <w:t>12.11.2024</w:t>
            </w:r>
          </w:p>
        </w:tc>
        <w:tc>
          <w:tcPr>
            <w:tcW w:w="3229" w:type="dxa"/>
          </w:tcPr>
          <w:p w14:paraId="1550F698" w14:textId="25103A0D" w:rsidR="001C2F80" w:rsidRPr="00E34322" w:rsidRDefault="00974C9C" w:rsidP="00176FB0">
            <w:pPr>
              <w:widowControl w:val="0"/>
              <w:autoSpaceDE w:val="0"/>
              <w:autoSpaceDN w:val="0"/>
              <w:spacing w:after="120" w:line="240" w:lineRule="auto"/>
              <w:ind w:left="283"/>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          </w:t>
            </w:r>
            <w:r w:rsidR="001C2F80" w:rsidRPr="00E34322">
              <w:rPr>
                <w:rFonts w:ascii="Times New Roman" w:eastAsia="Times New Roman" w:hAnsi="Times New Roman" w:cs="Times New Roman"/>
                <w:b/>
                <w:bCs/>
                <w:spacing w:val="-2"/>
                <w:sz w:val="24"/>
                <w:szCs w:val="24"/>
              </w:rPr>
              <w:t>с. Шалинское</w:t>
            </w:r>
          </w:p>
          <w:p w14:paraId="5E10D5D9" w14:textId="77777777" w:rsidR="001C2F80" w:rsidRPr="00E34322" w:rsidRDefault="001C2F80" w:rsidP="001C2F80">
            <w:pPr>
              <w:widowControl w:val="0"/>
              <w:autoSpaceDE w:val="0"/>
              <w:autoSpaceDN w:val="0"/>
              <w:spacing w:after="120" w:line="240" w:lineRule="auto"/>
              <w:ind w:left="283"/>
              <w:jc w:val="center"/>
              <w:rPr>
                <w:rFonts w:ascii="Times New Roman" w:eastAsia="Times New Roman" w:hAnsi="Times New Roman" w:cs="Times New Roman"/>
                <w:b/>
                <w:bCs/>
                <w:spacing w:val="-2"/>
                <w:sz w:val="24"/>
                <w:szCs w:val="24"/>
              </w:rPr>
            </w:pPr>
          </w:p>
        </w:tc>
        <w:tc>
          <w:tcPr>
            <w:tcW w:w="3224" w:type="dxa"/>
          </w:tcPr>
          <w:p w14:paraId="46E8BB40" w14:textId="633AE558" w:rsidR="001C2F80" w:rsidRPr="002473D0" w:rsidRDefault="00527D75" w:rsidP="00527D75">
            <w:pPr>
              <w:widowControl w:val="0"/>
              <w:autoSpaceDE w:val="0"/>
              <w:autoSpaceDN w:val="0"/>
              <w:spacing w:after="120" w:line="240" w:lineRule="auto"/>
              <w:ind w:left="28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058EE">
              <w:rPr>
                <w:rFonts w:ascii="Times New Roman" w:eastAsia="Times New Roman" w:hAnsi="Times New Roman" w:cs="Times New Roman"/>
                <w:b/>
                <w:bCs/>
                <w:sz w:val="24"/>
                <w:szCs w:val="24"/>
              </w:rPr>
              <w:t>№ 827</w:t>
            </w:r>
            <w:r w:rsidR="005E06E3">
              <w:rPr>
                <w:rFonts w:ascii="Times New Roman" w:eastAsia="Times New Roman" w:hAnsi="Times New Roman" w:cs="Times New Roman"/>
                <w:b/>
                <w:bCs/>
                <w:sz w:val="24"/>
                <w:szCs w:val="24"/>
              </w:rPr>
              <w:t xml:space="preserve"> </w:t>
            </w:r>
          </w:p>
        </w:tc>
      </w:tr>
    </w:tbl>
    <w:p w14:paraId="4B2E9F5F" w14:textId="647051B3" w:rsidR="001C2F80" w:rsidRPr="004C1484" w:rsidRDefault="001C2F80" w:rsidP="004C1484">
      <w:pPr>
        <w:spacing w:after="0" w:line="240" w:lineRule="auto"/>
        <w:jc w:val="center"/>
        <w:rPr>
          <w:rFonts w:ascii="Times New Roman" w:eastAsia="Times New Roman" w:hAnsi="Times New Roman" w:cs="Times New Roman"/>
          <w:b/>
          <w:bCs/>
          <w:sz w:val="28"/>
          <w:szCs w:val="28"/>
        </w:rPr>
      </w:pPr>
      <w:r w:rsidRPr="004C1484">
        <w:rPr>
          <w:rFonts w:ascii="Times New Roman" w:eastAsia="Times New Roman" w:hAnsi="Times New Roman" w:cs="Times New Roman"/>
          <w:b/>
          <w:bCs/>
          <w:sz w:val="28"/>
          <w:szCs w:val="28"/>
        </w:rPr>
        <w:t>Об утверждении муниципальной программы «Развитие образ</w:t>
      </w:r>
      <w:r w:rsidR="0021453F" w:rsidRPr="004C1484">
        <w:rPr>
          <w:rFonts w:ascii="Times New Roman" w:eastAsia="Times New Roman" w:hAnsi="Times New Roman" w:cs="Times New Roman"/>
          <w:b/>
          <w:bCs/>
          <w:sz w:val="28"/>
          <w:szCs w:val="28"/>
        </w:rPr>
        <w:t>ования в Манском районе» на 202</w:t>
      </w:r>
      <w:r w:rsidR="004C1484" w:rsidRPr="004C1484">
        <w:rPr>
          <w:rFonts w:ascii="Times New Roman" w:eastAsia="Times New Roman" w:hAnsi="Times New Roman" w:cs="Times New Roman"/>
          <w:b/>
          <w:bCs/>
          <w:sz w:val="28"/>
          <w:szCs w:val="28"/>
        </w:rPr>
        <w:t>5</w:t>
      </w:r>
      <w:r w:rsidR="0021453F" w:rsidRPr="004C1484">
        <w:rPr>
          <w:rFonts w:ascii="Times New Roman" w:eastAsia="Times New Roman" w:hAnsi="Times New Roman" w:cs="Times New Roman"/>
          <w:b/>
          <w:bCs/>
          <w:sz w:val="28"/>
          <w:szCs w:val="28"/>
        </w:rPr>
        <w:t xml:space="preserve"> год и плановый период 202</w:t>
      </w:r>
      <w:r w:rsidR="004C1484" w:rsidRPr="004C1484">
        <w:rPr>
          <w:rFonts w:ascii="Times New Roman" w:eastAsia="Times New Roman" w:hAnsi="Times New Roman" w:cs="Times New Roman"/>
          <w:b/>
          <w:bCs/>
          <w:sz w:val="28"/>
          <w:szCs w:val="28"/>
        </w:rPr>
        <w:t>6</w:t>
      </w:r>
      <w:r w:rsidR="0021453F" w:rsidRPr="004C1484">
        <w:rPr>
          <w:rFonts w:ascii="Times New Roman" w:eastAsia="Times New Roman" w:hAnsi="Times New Roman" w:cs="Times New Roman"/>
          <w:b/>
          <w:bCs/>
          <w:sz w:val="28"/>
          <w:szCs w:val="28"/>
        </w:rPr>
        <w:t>-202</w:t>
      </w:r>
      <w:r w:rsidR="004C1484" w:rsidRPr="004C1484">
        <w:rPr>
          <w:rFonts w:ascii="Times New Roman" w:eastAsia="Times New Roman" w:hAnsi="Times New Roman" w:cs="Times New Roman"/>
          <w:b/>
          <w:bCs/>
          <w:sz w:val="28"/>
          <w:szCs w:val="28"/>
        </w:rPr>
        <w:t>7</w:t>
      </w:r>
      <w:r w:rsidRPr="004C1484">
        <w:rPr>
          <w:rFonts w:ascii="Times New Roman" w:eastAsia="Times New Roman" w:hAnsi="Times New Roman" w:cs="Times New Roman"/>
          <w:b/>
          <w:bCs/>
          <w:sz w:val="28"/>
          <w:szCs w:val="28"/>
        </w:rPr>
        <w:t xml:space="preserve"> год</w:t>
      </w:r>
      <w:r w:rsidR="00527D75" w:rsidRPr="004C1484">
        <w:rPr>
          <w:rFonts w:ascii="Times New Roman" w:eastAsia="Times New Roman" w:hAnsi="Times New Roman" w:cs="Times New Roman"/>
          <w:b/>
          <w:bCs/>
          <w:sz w:val="28"/>
          <w:szCs w:val="28"/>
        </w:rPr>
        <w:t>ов</w:t>
      </w:r>
    </w:p>
    <w:p w14:paraId="56A4DDFF" w14:textId="77777777" w:rsidR="00EF59C1" w:rsidRPr="004C1484" w:rsidRDefault="00EF59C1" w:rsidP="004C1484">
      <w:pPr>
        <w:spacing w:after="0" w:line="240" w:lineRule="auto"/>
        <w:ind w:firstLine="708"/>
        <w:jc w:val="center"/>
        <w:rPr>
          <w:rFonts w:ascii="Times New Roman" w:eastAsia="Times New Roman" w:hAnsi="Times New Roman" w:cs="Times New Roman"/>
          <w:b/>
          <w:bCs/>
          <w:sz w:val="28"/>
          <w:szCs w:val="28"/>
        </w:rPr>
      </w:pPr>
    </w:p>
    <w:p w14:paraId="2AA6AE8F" w14:textId="77777777" w:rsidR="004C1484" w:rsidRDefault="00B424BA" w:rsidP="00514CDE">
      <w:pPr>
        <w:spacing w:after="0" w:line="240" w:lineRule="auto"/>
        <w:ind w:firstLine="708"/>
        <w:jc w:val="both"/>
        <w:rPr>
          <w:rFonts w:ascii="Times New Roman" w:eastAsia="Times New Roman" w:hAnsi="Times New Roman" w:cs="Times New Roman"/>
          <w:sz w:val="28"/>
          <w:szCs w:val="28"/>
        </w:rPr>
      </w:pPr>
      <w:r w:rsidRPr="00CB4E56">
        <w:rPr>
          <w:rFonts w:ascii="Times New Roman" w:eastAsia="Times New Roman" w:hAnsi="Times New Roman" w:cs="Times New Roman"/>
          <w:sz w:val="28"/>
          <w:szCs w:val="28"/>
        </w:rPr>
        <w:t>В соответствии со статьей 179 Бюджетного Кодекса Российской Федерации, постановлением администрации Манского района №1111 от 10.10.2014 г. «Об утверждении Порядка принятия решений о разработке муниципальных программ Манского района, их формировании и реализации, в новой редакции», руководствуясь п.1 ст. 35 Устава Манского района, администрация Манского района</w:t>
      </w:r>
      <w:r w:rsidR="00AC17CE">
        <w:rPr>
          <w:rFonts w:ascii="Times New Roman" w:eastAsia="Times New Roman" w:hAnsi="Times New Roman" w:cs="Times New Roman"/>
          <w:sz w:val="28"/>
          <w:szCs w:val="28"/>
        </w:rPr>
        <w:t xml:space="preserve"> </w:t>
      </w:r>
    </w:p>
    <w:p w14:paraId="0DE55B5A" w14:textId="2CEA114E" w:rsidR="00B424BA" w:rsidRPr="00CB4E56" w:rsidRDefault="00B424BA" w:rsidP="00514CDE">
      <w:pPr>
        <w:spacing w:after="0" w:line="240" w:lineRule="auto"/>
        <w:ind w:firstLine="708"/>
        <w:jc w:val="both"/>
        <w:rPr>
          <w:rFonts w:ascii="Times New Roman" w:eastAsia="Times New Roman" w:hAnsi="Times New Roman" w:cs="Times New Roman"/>
          <w:sz w:val="28"/>
          <w:szCs w:val="28"/>
        </w:rPr>
      </w:pPr>
      <w:r w:rsidRPr="00CB4E56">
        <w:rPr>
          <w:rFonts w:ascii="Times New Roman" w:eastAsia="Times New Roman" w:hAnsi="Times New Roman" w:cs="Times New Roman"/>
          <w:sz w:val="28"/>
          <w:szCs w:val="28"/>
        </w:rPr>
        <w:t xml:space="preserve">ПОСТАНОВЛЯЕТ:   </w:t>
      </w:r>
    </w:p>
    <w:p w14:paraId="32EE4BC3" w14:textId="0D04A579" w:rsidR="00AA1D29" w:rsidRPr="00CB4E56" w:rsidRDefault="00AA1D29" w:rsidP="00514CDE">
      <w:pPr>
        <w:spacing w:after="0" w:line="240" w:lineRule="auto"/>
        <w:ind w:firstLine="708"/>
        <w:jc w:val="both"/>
        <w:rPr>
          <w:rFonts w:ascii="Times New Roman" w:eastAsia="Times New Roman" w:hAnsi="Times New Roman" w:cs="Times New Roman"/>
          <w:sz w:val="28"/>
          <w:szCs w:val="28"/>
        </w:rPr>
      </w:pPr>
      <w:r w:rsidRPr="00CB4E56">
        <w:rPr>
          <w:rFonts w:ascii="Times New Roman" w:eastAsia="Times New Roman" w:hAnsi="Times New Roman" w:cs="Times New Roman"/>
          <w:sz w:val="28"/>
          <w:szCs w:val="28"/>
        </w:rPr>
        <w:t>1.Утвердить муниципальную программу «Развитие образования в Манском районе» на 202</w:t>
      </w:r>
      <w:r w:rsidR="004C1484">
        <w:rPr>
          <w:rFonts w:ascii="Times New Roman" w:eastAsia="Times New Roman" w:hAnsi="Times New Roman" w:cs="Times New Roman"/>
          <w:sz w:val="28"/>
          <w:szCs w:val="28"/>
        </w:rPr>
        <w:t>5</w:t>
      </w:r>
      <w:r w:rsidR="00527D75">
        <w:rPr>
          <w:rFonts w:ascii="Times New Roman" w:eastAsia="Times New Roman" w:hAnsi="Times New Roman" w:cs="Times New Roman"/>
          <w:sz w:val="28"/>
          <w:szCs w:val="28"/>
        </w:rPr>
        <w:t xml:space="preserve"> </w:t>
      </w:r>
      <w:r w:rsidRPr="00CB4E56">
        <w:rPr>
          <w:rFonts w:ascii="Times New Roman" w:eastAsia="Times New Roman" w:hAnsi="Times New Roman" w:cs="Times New Roman"/>
          <w:sz w:val="28"/>
          <w:szCs w:val="28"/>
        </w:rPr>
        <w:t>год и плановый пери</w:t>
      </w:r>
      <w:r w:rsidR="00A331D3">
        <w:rPr>
          <w:rFonts w:ascii="Times New Roman" w:eastAsia="Times New Roman" w:hAnsi="Times New Roman" w:cs="Times New Roman"/>
          <w:sz w:val="28"/>
          <w:szCs w:val="28"/>
        </w:rPr>
        <w:t>од</w:t>
      </w:r>
      <w:r w:rsidRPr="00CB4E56">
        <w:rPr>
          <w:rFonts w:ascii="Times New Roman" w:eastAsia="Times New Roman" w:hAnsi="Times New Roman" w:cs="Times New Roman"/>
          <w:sz w:val="28"/>
          <w:szCs w:val="28"/>
        </w:rPr>
        <w:t xml:space="preserve"> 202</w:t>
      </w:r>
      <w:r w:rsidR="004C1484">
        <w:rPr>
          <w:rFonts w:ascii="Times New Roman" w:eastAsia="Times New Roman" w:hAnsi="Times New Roman" w:cs="Times New Roman"/>
          <w:sz w:val="28"/>
          <w:szCs w:val="28"/>
        </w:rPr>
        <w:t>6</w:t>
      </w:r>
      <w:r w:rsidRPr="00CB4E56">
        <w:rPr>
          <w:rFonts w:ascii="Times New Roman" w:eastAsia="Times New Roman" w:hAnsi="Times New Roman" w:cs="Times New Roman"/>
          <w:sz w:val="28"/>
          <w:szCs w:val="28"/>
        </w:rPr>
        <w:t>-202</w:t>
      </w:r>
      <w:r w:rsidR="004C1484">
        <w:rPr>
          <w:rFonts w:ascii="Times New Roman" w:eastAsia="Times New Roman" w:hAnsi="Times New Roman" w:cs="Times New Roman"/>
          <w:sz w:val="28"/>
          <w:szCs w:val="28"/>
        </w:rPr>
        <w:t>7</w:t>
      </w:r>
      <w:r w:rsidRPr="00CB4E56">
        <w:rPr>
          <w:rFonts w:ascii="Times New Roman" w:eastAsia="Times New Roman" w:hAnsi="Times New Roman" w:cs="Times New Roman"/>
          <w:sz w:val="28"/>
          <w:szCs w:val="28"/>
        </w:rPr>
        <w:t xml:space="preserve"> год</w:t>
      </w:r>
      <w:r w:rsidR="00527D75">
        <w:rPr>
          <w:rFonts w:ascii="Times New Roman" w:eastAsia="Times New Roman" w:hAnsi="Times New Roman" w:cs="Times New Roman"/>
          <w:sz w:val="28"/>
          <w:szCs w:val="28"/>
        </w:rPr>
        <w:t>ов</w:t>
      </w:r>
      <w:r w:rsidRPr="00CB4E56">
        <w:rPr>
          <w:rFonts w:ascii="Times New Roman" w:eastAsia="Times New Roman" w:hAnsi="Times New Roman" w:cs="Times New Roman"/>
          <w:sz w:val="28"/>
          <w:szCs w:val="28"/>
        </w:rPr>
        <w:t xml:space="preserve"> согласно приложению.</w:t>
      </w:r>
    </w:p>
    <w:p w14:paraId="1391200E" w14:textId="6E5403D5" w:rsidR="00B424BA" w:rsidRPr="00CB4E56" w:rsidRDefault="00AA1D29" w:rsidP="00B424BA">
      <w:pPr>
        <w:spacing w:after="0" w:line="240" w:lineRule="auto"/>
        <w:ind w:firstLine="708"/>
        <w:jc w:val="both"/>
        <w:rPr>
          <w:rFonts w:ascii="Times New Roman" w:eastAsia="Times New Roman" w:hAnsi="Times New Roman" w:cs="Times New Roman"/>
          <w:sz w:val="28"/>
          <w:szCs w:val="28"/>
        </w:rPr>
      </w:pPr>
      <w:r w:rsidRPr="00CB4E56">
        <w:rPr>
          <w:rFonts w:ascii="Times New Roman" w:eastAsia="Times New Roman" w:hAnsi="Times New Roman" w:cs="Times New Roman"/>
          <w:sz w:val="28"/>
          <w:szCs w:val="28"/>
        </w:rPr>
        <w:t>2.</w:t>
      </w:r>
      <w:r w:rsidR="00B424BA" w:rsidRPr="00CB4E56">
        <w:rPr>
          <w:rFonts w:ascii="Times New Roman" w:eastAsia="Times New Roman" w:hAnsi="Times New Roman" w:cs="Times New Roman"/>
          <w:sz w:val="28"/>
          <w:szCs w:val="28"/>
        </w:rPr>
        <w:t xml:space="preserve"> Постановление вступает в силу с</w:t>
      </w:r>
      <w:r w:rsidRPr="00CB4E56">
        <w:rPr>
          <w:rFonts w:ascii="Times New Roman" w:eastAsia="Times New Roman" w:hAnsi="Times New Roman" w:cs="Times New Roman"/>
          <w:sz w:val="28"/>
          <w:szCs w:val="28"/>
        </w:rPr>
        <w:t xml:space="preserve"> 01.01.202</w:t>
      </w:r>
      <w:r w:rsidR="004C1484">
        <w:rPr>
          <w:rFonts w:ascii="Times New Roman" w:eastAsia="Times New Roman" w:hAnsi="Times New Roman" w:cs="Times New Roman"/>
          <w:sz w:val="28"/>
          <w:szCs w:val="28"/>
        </w:rPr>
        <w:t>5</w:t>
      </w:r>
      <w:r w:rsidR="00527D75">
        <w:rPr>
          <w:rFonts w:ascii="Times New Roman" w:eastAsia="Times New Roman" w:hAnsi="Times New Roman" w:cs="Times New Roman"/>
          <w:sz w:val="28"/>
          <w:szCs w:val="28"/>
        </w:rPr>
        <w:t xml:space="preserve"> </w:t>
      </w:r>
      <w:r w:rsidRPr="00CB4E56">
        <w:rPr>
          <w:rFonts w:ascii="Times New Roman" w:eastAsia="Times New Roman" w:hAnsi="Times New Roman" w:cs="Times New Roman"/>
          <w:sz w:val="28"/>
          <w:szCs w:val="28"/>
        </w:rPr>
        <w:t>г</w:t>
      </w:r>
      <w:r w:rsidR="00527D75">
        <w:rPr>
          <w:rFonts w:ascii="Times New Roman" w:eastAsia="Times New Roman" w:hAnsi="Times New Roman" w:cs="Times New Roman"/>
          <w:sz w:val="28"/>
          <w:szCs w:val="28"/>
        </w:rPr>
        <w:t>.</w:t>
      </w:r>
      <w:r w:rsidRPr="00CB4E56">
        <w:rPr>
          <w:rFonts w:ascii="Times New Roman" w:eastAsia="Times New Roman" w:hAnsi="Times New Roman" w:cs="Times New Roman"/>
          <w:sz w:val="28"/>
          <w:szCs w:val="28"/>
        </w:rPr>
        <w:t xml:space="preserve"> </w:t>
      </w:r>
      <w:r w:rsidR="00B424BA" w:rsidRPr="00CB4E56">
        <w:rPr>
          <w:rFonts w:ascii="Times New Roman" w:eastAsia="Times New Roman" w:hAnsi="Times New Roman" w:cs="Times New Roman"/>
          <w:sz w:val="28"/>
          <w:szCs w:val="28"/>
        </w:rPr>
        <w:t xml:space="preserve">и подлежит официальному опубликованию. </w:t>
      </w:r>
    </w:p>
    <w:p w14:paraId="41877999" w14:textId="77777777" w:rsidR="001C2F80" w:rsidRPr="00CB4E56" w:rsidRDefault="001C2F80" w:rsidP="001C2F80">
      <w:pPr>
        <w:spacing w:after="0" w:line="240" w:lineRule="auto"/>
        <w:ind w:firstLine="708"/>
        <w:jc w:val="both"/>
        <w:rPr>
          <w:rFonts w:ascii="Times New Roman" w:eastAsia="Times New Roman" w:hAnsi="Times New Roman" w:cs="Times New Roman"/>
          <w:sz w:val="28"/>
          <w:szCs w:val="28"/>
        </w:rPr>
      </w:pPr>
    </w:p>
    <w:p w14:paraId="0550CB7C" w14:textId="77777777" w:rsidR="001C2F80" w:rsidRPr="00CB4E56" w:rsidRDefault="001C2F80" w:rsidP="001C2F80">
      <w:pPr>
        <w:spacing w:after="0" w:line="240" w:lineRule="auto"/>
        <w:jc w:val="both"/>
        <w:rPr>
          <w:rFonts w:ascii="Times New Roman" w:eastAsia="Times New Roman" w:hAnsi="Times New Roman" w:cs="Times New Roman"/>
          <w:sz w:val="28"/>
          <w:szCs w:val="28"/>
        </w:rPr>
      </w:pPr>
    </w:p>
    <w:p w14:paraId="079B12EA" w14:textId="11B1AB7A" w:rsidR="001C2F80" w:rsidRPr="001C2F80" w:rsidRDefault="002C768A" w:rsidP="001C2F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w:t>
      </w:r>
      <w:r w:rsidR="00527D75">
        <w:rPr>
          <w:rFonts w:ascii="Times New Roman" w:eastAsia="Times New Roman" w:hAnsi="Times New Roman" w:cs="Times New Roman"/>
          <w:sz w:val="28"/>
          <w:szCs w:val="28"/>
        </w:rPr>
        <w:t>а</w:t>
      </w:r>
      <w:r w:rsidR="00D256FF">
        <w:rPr>
          <w:rFonts w:ascii="Times New Roman" w:eastAsia="Times New Roman" w:hAnsi="Times New Roman" w:cs="Times New Roman"/>
          <w:sz w:val="28"/>
          <w:szCs w:val="28"/>
        </w:rPr>
        <w:t xml:space="preserve"> </w:t>
      </w:r>
      <w:r w:rsidR="005045E8" w:rsidRPr="00CB4E56">
        <w:rPr>
          <w:rFonts w:ascii="Times New Roman" w:eastAsia="Times New Roman" w:hAnsi="Times New Roman" w:cs="Times New Roman"/>
          <w:sz w:val="28"/>
          <w:szCs w:val="28"/>
        </w:rPr>
        <w:t xml:space="preserve">района          </w:t>
      </w:r>
      <w:r w:rsidR="00527D75">
        <w:rPr>
          <w:rFonts w:ascii="Times New Roman" w:eastAsia="Times New Roman" w:hAnsi="Times New Roman" w:cs="Times New Roman"/>
          <w:sz w:val="28"/>
          <w:szCs w:val="28"/>
        </w:rPr>
        <w:t xml:space="preserve">         </w:t>
      </w:r>
      <w:r w:rsidR="005045E8" w:rsidRPr="00CB4E56">
        <w:rPr>
          <w:rFonts w:ascii="Times New Roman" w:eastAsia="Times New Roman" w:hAnsi="Times New Roman" w:cs="Times New Roman"/>
          <w:sz w:val="28"/>
          <w:szCs w:val="28"/>
        </w:rPr>
        <w:t xml:space="preserve">           </w:t>
      </w:r>
      <w:r w:rsidR="00D256FF">
        <w:rPr>
          <w:rFonts w:ascii="Times New Roman" w:eastAsia="Times New Roman" w:hAnsi="Times New Roman" w:cs="Times New Roman"/>
          <w:sz w:val="28"/>
          <w:szCs w:val="28"/>
        </w:rPr>
        <w:t xml:space="preserve">                                                      </w:t>
      </w:r>
      <w:r w:rsidR="00DF6C05">
        <w:rPr>
          <w:rFonts w:ascii="Times New Roman" w:eastAsia="Times New Roman" w:hAnsi="Times New Roman" w:cs="Times New Roman"/>
          <w:sz w:val="28"/>
          <w:szCs w:val="28"/>
        </w:rPr>
        <w:t>М.Г. Лозовиков</w:t>
      </w:r>
    </w:p>
    <w:p w14:paraId="63315DB1" w14:textId="77777777" w:rsidR="001C2F80" w:rsidRPr="001C2F80" w:rsidRDefault="001C2F80" w:rsidP="001C2F80">
      <w:pPr>
        <w:spacing w:after="0" w:line="240" w:lineRule="auto"/>
        <w:jc w:val="both"/>
        <w:rPr>
          <w:rFonts w:ascii="Times New Roman" w:eastAsia="Times New Roman" w:hAnsi="Times New Roman" w:cs="Times New Roman"/>
          <w:sz w:val="28"/>
          <w:szCs w:val="28"/>
        </w:rPr>
      </w:pPr>
    </w:p>
    <w:p w14:paraId="77E44276" w14:textId="77777777" w:rsidR="001C2F80" w:rsidRDefault="001C2F80" w:rsidP="001C2F80">
      <w:pPr>
        <w:spacing w:after="0" w:line="240" w:lineRule="auto"/>
        <w:jc w:val="both"/>
        <w:rPr>
          <w:rFonts w:ascii="Times New Roman" w:eastAsia="Times New Roman" w:hAnsi="Times New Roman" w:cs="Times New Roman"/>
          <w:sz w:val="28"/>
          <w:szCs w:val="28"/>
        </w:rPr>
      </w:pPr>
    </w:p>
    <w:p w14:paraId="07D1A7E6" w14:textId="77777777" w:rsidR="006338D6" w:rsidRDefault="006338D6" w:rsidP="001C2F80">
      <w:pPr>
        <w:spacing w:after="0" w:line="240" w:lineRule="auto"/>
        <w:jc w:val="both"/>
        <w:rPr>
          <w:rFonts w:ascii="Times New Roman" w:eastAsia="Times New Roman" w:hAnsi="Times New Roman" w:cs="Times New Roman"/>
          <w:sz w:val="28"/>
          <w:szCs w:val="28"/>
        </w:rPr>
      </w:pPr>
    </w:p>
    <w:p w14:paraId="7F7FADD3" w14:textId="77777777" w:rsidR="006338D6" w:rsidRDefault="006338D6" w:rsidP="001C2F80">
      <w:pPr>
        <w:spacing w:after="0" w:line="240" w:lineRule="auto"/>
        <w:jc w:val="both"/>
        <w:rPr>
          <w:rFonts w:ascii="Times New Roman" w:eastAsia="Times New Roman" w:hAnsi="Times New Roman" w:cs="Times New Roman"/>
          <w:sz w:val="28"/>
          <w:szCs w:val="28"/>
        </w:rPr>
      </w:pPr>
    </w:p>
    <w:p w14:paraId="0CBA6845" w14:textId="77777777" w:rsidR="006338D6" w:rsidRDefault="006338D6" w:rsidP="001C2F80">
      <w:pPr>
        <w:spacing w:after="0" w:line="240" w:lineRule="auto"/>
        <w:jc w:val="both"/>
        <w:rPr>
          <w:rFonts w:ascii="Times New Roman" w:eastAsia="Times New Roman" w:hAnsi="Times New Roman" w:cs="Times New Roman"/>
          <w:sz w:val="28"/>
          <w:szCs w:val="28"/>
        </w:rPr>
      </w:pPr>
    </w:p>
    <w:p w14:paraId="13061156" w14:textId="77777777" w:rsidR="006338D6" w:rsidRPr="001C2F80" w:rsidRDefault="006338D6" w:rsidP="001C2F80">
      <w:pPr>
        <w:spacing w:after="0" w:line="240" w:lineRule="auto"/>
        <w:jc w:val="both"/>
        <w:rPr>
          <w:rFonts w:ascii="Times New Roman" w:eastAsia="Times New Roman" w:hAnsi="Times New Roman" w:cs="Times New Roman"/>
          <w:sz w:val="28"/>
          <w:szCs w:val="28"/>
        </w:rPr>
      </w:pPr>
    </w:p>
    <w:p w14:paraId="0AD6B00B" w14:textId="77777777" w:rsidR="001C2F80" w:rsidRPr="001C2F80" w:rsidRDefault="001C2F80" w:rsidP="001C2F80">
      <w:pPr>
        <w:spacing w:after="0" w:line="240" w:lineRule="auto"/>
        <w:jc w:val="both"/>
        <w:rPr>
          <w:rFonts w:ascii="Times New Roman" w:eastAsia="Times New Roman" w:hAnsi="Times New Roman" w:cs="Times New Roman"/>
          <w:sz w:val="28"/>
          <w:szCs w:val="28"/>
        </w:rPr>
      </w:pPr>
    </w:p>
    <w:p w14:paraId="692C3D2E" w14:textId="77777777" w:rsidR="001C2F80" w:rsidRDefault="001C2F80" w:rsidP="001C2F80">
      <w:pPr>
        <w:spacing w:after="0" w:line="240" w:lineRule="auto"/>
        <w:jc w:val="both"/>
        <w:rPr>
          <w:rFonts w:ascii="Times New Roman" w:eastAsia="Times New Roman" w:hAnsi="Times New Roman" w:cs="Times New Roman"/>
          <w:sz w:val="28"/>
          <w:szCs w:val="28"/>
        </w:rPr>
      </w:pPr>
    </w:p>
    <w:p w14:paraId="61340DD6" w14:textId="77777777" w:rsidR="00E13387" w:rsidRDefault="00E13387" w:rsidP="001C2F80">
      <w:pPr>
        <w:spacing w:after="0" w:line="240" w:lineRule="auto"/>
        <w:jc w:val="both"/>
        <w:rPr>
          <w:rFonts w:ascii="Times New Roman" w:eastAsia="Times New Roman" w:hAnsi="Times New Roman" w:cs="Times New Roman"/>
          <w:sz w:val="28"/>
          <w:szCs w:val="28"/>
        </w:rPr>
      </w:pPr>
    </w:p>
    <w:p w14:paraId="2503BBD0" w14:textId="77777777" w:rsidR="001C1DF4" w:rsidRDefault="001C1DF4" w:rsidP="001C2F80">
      <w:pPr>
        <w:spacing w:after="0" w:line="240" w:lineRule="auto"/>
        <w:jc w:val="both"/>
        <w:rPr>
          <w:rFonts w:ascii="Times New Roman" w:eastAsia="Times New Roman" w:hAnsi="Times New Roman" w:cs="Times New Roman"/>
          <w:sz w:val="28"/>
          <w:szCs w:val="28"/>
        </w:rPr>
      </w:pPr>
    </w:p>
    <w:p w14:paraId="1B48D1B6" w14:textId="77777777" w:rsidR="001C1DF4" w:rsidRDefault="001C1DF4" w:rsidP="001C2F80">
      <w:pPr>
        <w:spacing w:after="0" w:line="240" w:lineRule="auto"/>
        <w:jc w:val="both"/>
        <w:rPr>
          <w:rFonts w:ascii="Times New Roman" w:eastAsia="Times New Roman" w:hAnsi="Times New Roman" w:cs="Times New Roman"/>
          <w:sz w:val="28"/>
          <w:szCs w:val="28"/>
        </w:rPr>
      </w:pPr>
    </w:p>
    <w:tbl>
      <w:tblPr>
        <w:tblW w:w="0" w:type="auto"/>
        <w:tblInd w:w="-106" w:type="dxa"/>
        <w:tblLook w:val="01E0" w:firstRow="1" w:lastRow="1" w:firstColumn="1" w:lastColumn="1" w:noHBand="0" w:noVBand="0"/>
      </w:tblPr>
      <w:tblGrid>
        <w:gridCol w:w="4668"/>
        <w:gridCol w:w="4792"/>
      </w:tblGrid>
      <w:tr w:rsidR="001C2F80" w:rsidRPr="001C2F80" w14:paraId="0F820ECB" w14:textId="77777777" w:rsidTr="00915285">
        <w:trPr>
          <w:trHeight w:val="1276"/>
        </w:trPr>
        <w:tc>
          <w:tcPr>
            <w:tcW w:w="4807" w:type="dxa"/>
          </w:tcPr>
          <w:p w14:paraId="53A200F8" w14:textId="77777777" w:rsidR="00514CDE" w:rsidRDefault="00514CDE" w:rsidP="00915285">
            <w:pPr>
              <w:autoSpaceDE w:val="0"/>
              <w:autoSpaceDN w:val="0"/>
              <w:adjustRightInd w:val="0"/>
              <w:spacing w:after="0" w:line="240" w:lineRule="auto"/>
              <w:ind w:right="567"/>
              <w:outlineLvl w:val="0"/>
              <w:rPr>
                <w:rFonts w:ascii="Times New Roman" w:eastAsia="Times New Roman" w:hAnsi="Times New Roman" w:cs="Times New Roman"/>
                <w:b/>
                <w:bCs/>
                <w:sz w:val="28"/>
                <w:szCs w:val="28"/>
              </w:rPr>
            </w:pPr>
          </w:p>
          <w:p w14:paraId="090BF95F" w14:textId="77777777" w:rsidR="003F6AD3" w:rsidRPr="001C2F80" w:rsidRDefault="003F6AD3" w:rsidP="00915285">
            <w:pPr>
              <w:autoSpaceDE w:val="0"/>
              <w:autoSpaceDN w:val="0"/>
              <w:adjustRightInd w:val="0"/>
              <w:spacing w:after="0" w:line="240" w:lineRule="auto"/>
              <w:ind w:right="567"/>
              <w:outlineLvl w:val="0"/>
              <w:rPr>
                <w:rFonts w:ascii="Times New Roman" w:eastAsia="Times New Roman" w:hAnsi="Times New Roman" w:cs="Times New Roman"/>
                <w:b/>
                <w:bCs/>
                <w:sz w:val="28"/>
                <w:szCs w:val="28"/>
              </w:rPr>
            </w:pPr>
          </w:p>
        </w:tc>
        <w:tc>
          <w:tcPr>
            <w:tcW w:w="4869" w:type="dxa"/>
          </w:tcPr>
          <w:p w14:paraId="2B6A6BBC" w14:textId="77777777" w:rsidR="001C2F80" w:rsidRPr="001C2F80" w:rsidRDefault="001C2F80" w:rsidP="001C2F80">
            <w:pPr>
              <w:autoSpaceDE w:val="0"/>
              <w:autoSpaceDN w:val="0"/>
              <w:adjustRightInd w:val="0"/>
              <w:spacing w:after="0" w:line="240" w:lineRule="auto"/>
              <w:ind w:right="567"/>
              <w:outlineLvl w:val="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Приложение к постановлению </w:t>
            </w:r>
          </w:p>
          <w:p w14:paraId="2CB3C3F2" w14:textId="77777777" w:rsidR="001C2F80" w:rsidRPr="001C2F80" w:rsidRDefault="001C2F80" w:rsidP="001C2F80">
            <w:pPr>
              <w:autoSpaceDE w:val="0"/>
              <w:autoSpaceDN w:val="0"/>
              <w:adjustRightInd w:val="0"/>
              <w:spacing w:after="0" w:line="240" w:lineRule="auto"/>
              <w:ind w:right="567"/>
              <w:outlineLvl w:val="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администрации Манского района</w:t>
            </w:r>
          </w:p>
          <w:p w14:paraId="0770DAAF" w14:textId="62FBE3F2" w:rsidR="00896DEA" w:rsidRPr="001C2F80" w:rsidRDefault="00915285" w:rsidP="00915285">
            <w:pPr>
              <w:autoSpaceDE w:val="0"/>
              <w:autoSpaceDN w:val="0"/>
              <w:adjustRightInd w:val="0"/>
              <w:spacing w:after="0" w:line="240" w:lineRule="auto"/>
              <w:ind w:right="56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7058EE">
              <w:rPr>
                <w:rFonts w:ascii="Times New Roman" w:eastAsia="Times New Roman" w:hAnsi="Times New Roman" w:cs="Times New Roman"/>
                <w:sz w:val="28"/>
                <w:szCs w:val="28"/>
              </w:rPr>
              <w:t>12.11.2024</w:t>
            </w:r>
            <w:r w:rsidR="001C2F80" w:rsidRPr="001C2F80">
              <w:rPr>
                <w:rFonts w:ascii="Times New Roman" w:eastAsia="Times New Roman" w:hAnsi="Times New Roman" w:cs="Times New Roman"/>
                <w:sz w:val="28"/>
                <w:szCs w:val="28"/>
              </w:rPr>
              <w:t xml:space="preserve"> №</w:t>
            </w:r>
            <w:r w:rsidR="007058EE">
              <w:rPr>
                <w:rFonts w:ascii="Times New Roman" w:eastAsia="Times New Roman" w:hAnsi="Times New Roman" w:cs="Times New Roman"/>
                <w:sz w:val="28"/>
                <w:szCs w:val="28"/>
              </w:rPr>
              <w:t xml:space="preserve"> 827</w:t>
            </w:r>
          </w:p>
        </w:tc>
      </w:tr>
    </w:tbl>
    <w:p w14:paraId="0B7E4376" w14:textId="77777777" w:rsidR="001C2F80" w:rsidRPr="00627520" w:rsidRDefault="001C2F80">
      <w:pPr>
        <w:numPr>
          <w:ilvl w:val="0"/>
          <w:numId w:val="1"/>
        </w:numPr>
        <w:spacing w:after="0" w:line="240" w:lineRule="auto"/>
        <w:jc w:val="center"/>
        <w:rPr>
          <w:rFonts w:ascii="Times New Roman" w:eastAsia="Times New Roman" w:hAnsi="Times New Roman" w:cs="Times New Roman"/>
          <w:kern w:val="32"/>
          <w:sz w:val="28"/>
          <w:szCs w:val="28"/>
        </w:rPr>
      </w:pPr>
      <w:r w:rsidRPr="00627520">
        <w:rPr>
          <w:rFonts w:ascii="Times New Roman" w:eastAsia="Times New Roman" w:hAnsi="Times New Roman" w:cs="Times New Roman"/>
          <w:kern w:val="32"/>
          <w:sz w:val="28"/>
          <w:szCs w:val="28"/>
        </w:rPr>
        <w:t>Паспорт</w:t>
      </w:r>
    </w:p>
    <w:p w14:paraId="05EEC4D0" w14:textId="1B2601CD" w:rsidR="001C2F80" w:rsidRDefault="001C2F80" w:rsidP="001C2F80">
      <w:pPr>
        <w:spacing w:after="0"/>
        <w:jc w:val="center"/>
        <w:rPr>
          <w:rFonts w:ascii="Times New Roman" w:eastAsia="Times New Roman" w:hAnsi="Times New Roman" w:cs="Times New Roman"/>
          <w:sz w:val="28"/>
          <w:szCs w:val="28"/>
        </w:rPr>
      </w:pPr>
      <w:r w:rsidRPr="00627520">
        <w:rPr>
          <w:rFonts w:ascii="Times New Roman" w:eastAsia="Times New Roman" w:hAnsi="Times New Roman" w:cs="Times New Roman"/>
          <w:sz w:val="28"/>
          <w:szCs w:val="28"/>
        </w:rPr>
        <w:t>Муниципальной программы «Развитие образования в Манском районе» на 202</w:t>
      </w:r>
      <w:r w:rsidR="00126957">
        <w:rPr>
          <w:rFonts w:ascii="Times New Roman" w:eastAsia="Times New Roman" w:hAnsi="Times New Roman" w:cs="Times New Roman"/>
          <w:sz w:val="28"/>
          <w:szCs w:val="28"/>
        </w:rPr>
        <w:t>5</w:t>
      </w:r>
      <w:r w:rsidR="00527D75" w:rsidRPr="00627520">
        <w:rPr>
          <w:rFonts w:ascii="Times New Roman" w:eastAsia="Times New Roman" w:hAnsi="Times New Roman" w:cs="Times New Roman"/>
          <w:sz w:val="28"/>
          <w:szCs w:val="28"/>
        </w:rPr>
        <w:t xml:space="preserve"> </w:t>
      </w:r>
      <w:r w:rsidRPr="00627520">
        <w:rPr>
          <w:rFonts w:ascii="Times New Roman" w:eastAsia="Times New Roman" w:hAnsi="Times New Roman" w:cs="Times New Roman"/>
          <w:sz w:val="28"/>
          <w:szCs w:val="28"/>
        </w:rPr>
        <w:t>год и плановый период 202</w:t>
      </w:r>
      <w:r w:rsidR="00126957">
        <w:rPr>
          <w:rFonts w:ascii="Times New Roman" w:eastAsia="Times New Roman" w:hAnsi="Times New Roman" w:cs="Times New Roman"/>
          <w:sz w:val="28"/>
          <w:szCs w:val="28"/>
        </w:rPr>
        <w:t>6</w:t>
      </w:r>
      <w:r w:rsidRPr="00627520">
        <w:rPr>
          <w:rFonts w:ascii="Times New Roman" w:eastAsia="Times New Roman" w:hAnsi="Times New Roman" w:cs="Times New Roman"/>
          <w:sz w:val="28"/>
          <w:szCs w:val="28"/>
        </w:rPr>
        <w:t>-202</w:t>
      </w:r>
      <w:r w:rsidR="00126957">
        <w:rPr>
          <w:rFonts w:ascii="Times New Roman" w:eastAsia="Times New Roman" w:hAnsi="Times New Roman" w:cs="Times New Roman"/>
          <w:sz w:val="28"/>
          <w:szCs w:val="28"/>
        </w:rPr>
        <w:t>7</w:t>
      </w:r>
      <w:r w:rsidR="00527D75" w:rsidRPr="00627520">
        <w:rPr>
          <w:rFonts w:ascii="Times New Roman" w:eastAsia="Times New Roman" w:hAnsi="Times New Roman" w:cs="Times New Roman"/>
          <w:sz w:val="28"/>
          <w:szCs w:val="28"/>
        </w:rPr>
        <w:t xml:space="preserve"> </w:t>
      </w:r>
      <w:r w:rsidRPr="00627520">
        <w:rPr>
          <w:rFonts w:ascii="Times New Roman" w:eastAsia="Times New Roman" w:hAnsi="Times New Roman" w:cs="Times New Roman"/>
          <w:sz w:val="28"/>
          <w:szCs w:val="28"/>
        </w:rPr>
        <w:t>год</w:t>
      </w:r>
      <w:r w:rsidR="00527D75" w:rsidRPr="00627520">
        <w:rPr>
          <w:rFonts w:ascii="Times New Roman" w:eastAsia="Times New Roman" w:hAnsi="Times New Roman" w:cs="Times New Roman"/>
          <w:sz w:val="28"/>
          <w:szCs w:val="28"/>
        </w:rPr>
        <w:t>ов</w:t>
      </w:r>
    </w:p>
    <w:p w14:paraId="298220EE" w14:textId="378021EF" w:rsidR="00743572" w:rsidRPr="001C2F80" w:rsidRDefault="00743572" w:rsidP="001C2F80">
      <w:pPr>
        <w:spacing w:after="0"/>
        <w:jc w:val="center"/>
        <w:rPr>
          <w:rFonts w:ascii="Times New Roman" w:eastAsia="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29"/>
      </w:tblGrid>
      <w:tr w:rsidR="001C2F80" w:rsidRPr="001C2F80" w14:paraId="11ECBF00" w14:textId="77777777" w:rsidTr="001C2F80">
        <w:trPr>
          <w:cantSplit/>
          <w:trHeight w:val="720"/>
        </w:trPr>
        <w:tc>
          <w:tcPr>
            <w:tcW w:w="2127" w:type="dxa"/>
          </w:tcPr>
          <w:p w14:paraId="340102DB" w14:textId="7847385B" w:rsidR="001C2F80" w:rsidRPr="001C2F80"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Наименование </w:t>
            </w:r>
            <w:r w:rsidR="00743572" w:rsidRPr="001C2F80">
              <w:rPr>
                <w:rFonts w:ascii="Times New Roman" w:eastAsia="Times New Roman" w:hAnsi="Times New Roman" w:cs="Times New Roman"/>
                <w:sz w:val="28"/>
                <w:szCs w:val="28"/>
              </w:rPr>
              <w:t>муниципальной программы</w:t>
            </w:r>
          </w:p>
        </w:tc>
        <w:tc>
          <w:tcPr>
            <w:tcW w:w="7229" w:type="dxa"/>
          </w:tcPr>
          <w:p w14:paraId="25D7543E" w14:textId="77777777" w:rsidR="001C2F80" w:rsidRPr="001C2F80"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Муниципальная программа</w:t>
            </w:r>
          </w:p>
          <w:p w14:paraId="50C78957" w14:textId="7B556B5D" w:rsidR="001C2F80" w:rsidRPr="001C2F80" w:rsidRDefault="001C2F80">
            <w:pPr>
              <w:spacing w:after="0" w:line="240" w:lineRule="auto"/>
              <w:rPr>
                <w:rFonts w:ascii="Times New Roman" w:eastAsia="Times New Roman" w:hAnsi="Times New Roman" w:cs="Times New Roman"/>
                <w:sz w:val="28"/>
                <w:szCs w:val="28"/>
                <w:highlight w:val="yellow"/>
              </w:rPr>
            </w:pPr>
            <w:r w:rsidRPr="001C2F80">
              <w:rPr>
                <w:rFonts w:ascii="Times New Roman" w:eastAsia="Times New Roman" w:hAnsi="Times New Roman" w:cs="Times New Roman"/>
                <w:sz w:val="28"/>
                <w:szCs w:val="28"/>
              </w:rPr>
              <w:t>«Развитие образования в Манском районе» на 202</w:t>
            </w:r>
            <w:r w:rsidR="00126957">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xml:space="preserve"> год и плановый период 202</w:t>
            </w:r>
            <w:r w:rsidR="00126957">
              <w:rPr>
                <w:rFonts w:ascii="Times New Roman" w:eastAsia="Times New Roman" w:hAnsi="Times New Roman" w:cs="Times New Roman"/>
                <w:sz w:val="28"/>
                <w:szCs w:val="28"/>
              </w:rPr>
              <w:t>6</w:t>
            </w:r>
            <w:r w:rsidRPr="001C2F80">
              <w:rPr>
                <w:rFonts w:ascii="Times New Roman" w:eastAsia="Times New Roman" w:hAnsi="Times New Roman" w:cs="Times New Roman"/>
                <w:sz w:val="28"/>
                <w:szCs w:val="28"/>
              </w:rPr>
              <w:t>-202</w:t>
            </w:r>
            <w:r w:rsidR="00126957">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годы (далее </w:t>
            </w:r>
            <w:r w:rsidR="00743572" w:rsidRPr="001C2F80">
              <w:rPr>
                <w:rFonts w:ascii="Times New Roman" w:eastAsia="Times New Roman" w:hAnsi="Times New Roman" w:cs="Times New Roman"/>
                <w:sz w:val="28"/>
                <w:szCs w:val="28"/>
              </w:rPr>
              <w:t>Муниципальная программа</w:t>
            </w:r>
            <w:r w:rsidRPr="001C2F80">
              <w:rPr>
                <w:rFonts w:ascii="Times New Roman" w:eastAsia="Times New Roman" w:hAnsi="Times New Roman" w:cs="Times New Roman"/>
                <w:sz w:val="28"/>
                <w:szCs w:val="28"/>
              </w:rPr>
              <w:t>)</w:t>
            </w:r>
          </w:p>
        </w:tc>
      </w:tr>
      <w:tr w:rsidR="001C2F80" w:rsidRPr="001C2F80" w14:paraId="50E04962" w14:textId="77777777" w:rsidTr="001C2F80">
        <w:trPr>
          <w:cantSplit/>
          <w:trHeight w:val="720"/>
        </w:trPr>
        <w:tc>
          <w:tcPr>
            <w:tcW w:w="2127" w:type="dxa"/>
          </w:tcPr>
          <w:p w14:paraId="42682829" w14:textId="315EEBF0" w:rsidR="001C2F80" w:rsidRPr="001C2F80" w:rsidRDefault="00743572"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разработки м</w:t>
            </w:r>
            <w:r w:rsidR="001C2F80" w:rsidRPr="001C2F80">
              <w:rPr>
                <w:rFonts w:ascii="Times New Roman" w:eastAsia="Times New Roman" w:hAnsi="Times New Roman" w:cs="Times New Roman"/>
                <w:sz w:val="28"/>
                <w:szCs w:val="28"/>
              </w:rPr>
              <w:t>униципальной программы</w:t>
            </w:r>
          </w:p>
        </w:tc>
        <w:tc>
          <w:tcPr>
            <w:tcW w:w="7229" w:type="dxa"/>
          </w:tcPr>
          <w:p w14:paraId="0BB1C0DE" w14:textId="77777777" w:rsidR="009B202C" w:rsidRPr="009B202C" w:rsidRDefault="009B202C" w:rsidP="009B202C">
            <w:pPr>
              <w:keepNext/>
              <w:snapToGrid w:val="0"/>
              <w:ind w:left="34"/>
              <w:jc w:val="both"/>
              <w:rPr>
                <w:rFonts w:ascii="Times New Roman" w:hAnsi="Times New Roman" w:cs="Times New Roman"/>
                <w:sz w:val="28"/>
                <w:szCs w:val="28"/>
              </w:rPr>
            </w:pPr>
            <w:r w:rsidRPr="009B202C">
              <w:rPr>
                <w:rFonts w:ascii="Times New Roman" w:hAnsi="Times New Roman" w:cs="Times New Roman"/>
                <w:sz w:val="28"/>
                <w:szCs w:val="28"/>
              </w:rPr>
              <w:t>Статья 179 Бюджетного кодекса Российской Федерации;</w:t>
            </w:r>
          </w:p>
          <w:p w14:paraId="3D40B461" w14:textId="77777777" w:rsidR="009B202C" w:rsidRPr="009B202C" w:rsidRDefault="009B202C" w:rsidP="009B202C">
            <w:pPr>
              <w:autoSpaceDE w:val="0"/>
              <w:spacing w:after="120"/>
              <w:jc w:val="both"/>
              <w:rPr>
                <w:rFonts w:ascii="Times New Roman" w:hAnsi="Times New Roman" w:cs="Times New Roman"/>
                <w:sz w:val="28"/>
                <w:szCs w:val="28"/>
              </w:rPr>
            </w:pPr>
            <w:r w:rsidRPr="009B202C">
              <w:rPr>
                <w:rFonts w:ascii="Times New Roman" w:hAnsi="Times New Roman" w:cs="Times New Roman"/>
                <w:sz w:val="28"/>
                <w:szCs w:val="28"/>
              </w:rPr>
              <w:t>Постановление администрации Манского района от 10.10.2014 № 1111 «Об утверждении Порядка принятия решений о разработке муниципальных программ Манского района, их формировании и реализации, в новой редакции;</w:t>
            </w:r>
          </w:p>
          <w:p w14:paraId="3CACEBD6" w14:textId="14C79C6D" w:rsidR="001C2F80" w:rsidRPr="001C2F80" w:rsidRDefault="009B202C" w:rsidP="009B202C">
            <w:pPr>
              <w:widowControl w:val="0"/>
              <w:autoSpaceDE w:val="0"/>
              <w:autoSpaceDN w:val="0"/>
              <w:adjustRightInd w:val="0"/>
              <w:spacing w:after="0" w:line="240" w:lineRule="auto"/>
              <w:rPr>
                <w:rFonts w:ascii="Times New Roman" w:eastAsia="Times New Roman" w:hAnsi="Times New Roman" w:cs="Times New Roman"/>
                <w:sz w:val="28"/>
                <w:szCs w:val="28"/>
              </w:rPr>
            </w:pPr>
            <w:r w:rsidRPr="009B202C">
              <w:rPr>
                <w:rFonts w:ascii="Times New Roman" w:hAnsi="Times New Roman" w:cs="Times New Roman"/>
                <w:sz w:val="28"/>
                <w:szCs w:val="28"/>
              </w:rPr>
              <w:t>Постановление администрации района №</w:t>
            </w:r>
            <w:r w:rsidR="00126957">
              <w:rPr>
                <w:rFonts w:ascii="Times New Roman" w:hAnsi="Times New Roman" w:cs="Times New Roman"/>
                <w:sz w:val="28"/>
                <w:szCs w:val="28"/>
              </w:rPr>
              <w:t xml:space="preserve"> </w:t>
            </w:r>
            <w:r w:rsidRPr="009B202C">
              <w:rPr>
                <w:rFonts w:ascii="Times New Roman" w:hAnsi="Times New Roman" w:cs="Times New Roman"/>
                <w:sz w:val="28"/>
                <w:szCs w:val="28"/>
              </w:rPr>
              <w:t>5</w:t>
            </w:r>
            <w:r w:rsidR="00126957">
              <w:rPr>
                <w:rFonts w:ascii="Times New Roman" w:hAnsi="Times New Roman" w:cs="Times New Roman"/>
                <w:sz w:val="28"/>
                <w:szCs w:val="28"/>
              </w:rPr>
              <w:t>7</w:t>
            </w:r>
            <w:r w:rsidRPr="009B202C">
              <w:rPr>
                <w:rFonts w:ascii="Times New Roman" w:hAnsi="Times New Roman" w:cs="Times New Roman"/>
                <w:sz w:val="28"/>
                <w:szCs w:val="28"/>
              </w:rPr>
              <w:t xml:space="preserve">2 от </w:t>
            </w:r>
            <w:r w:rsidR="00126957">
              <w:rPr>
                <w:rFonts w:ascii="Times New Roman" w:hAnsi="Times New Roman" w:cs="Times New Roman"/>
                <w:sz w:val="28"/>
                <w:szCs w:val="28"/>
              </w:rPr>
              <w:t>29.07</w:t>
            </w:r>
            <w:r w:rsidRPr="009B202C">
              <w:rPr>
                <w:rFonts w:ascii="Times New Roman" w:hAnsi="Times New Roman" w:cs="Times New Roman"/>
                <w:sz w:val="28"/>
                <w:szCs w:val="28"/>
              </w:rPr>
              <w:t>.202</w:t>
            </w:r>
            <w:r w:rsidR="00126957">
              <w:rPr>
                <w:rFonts w:ascii="Times New Roman" w:hAnsi="Times New Roman" w:cs="Times New Roman"/>
                <w:sz w:val="28"/>
                <w:szCs w:val="28"/>
              </w:rPr>
              <w:t>4</w:t>
            </w:r>
            <w:r w:rsidRPr="009B202C">
              <w:rPr>
                <w:rFonts w:ascii="Times New Roman" w:hAnsi="Times New Roman" w:cs="Times New Roman"/>
                <w:sz w:val="28"/>
                <w:szCs w:val="28"/>
              </w:rPr>
              <w:t xml:space="preserve"> года </w:t>
            </w:r>
            <w:r w:rsidR="006338D6">
              <w:rPr>
                <w:rFonts w:ascii="Times New Roman" w:hAnsi="Times New Roman" w:cs="Times New Roman"/>
                <w:sz w:val="28"/>
                <w:szCs w:val="28"/>
              </w:rPr>
              <w:t>«</w:t>
            </w:r>
            <w:r w:rsidRPr="009B202C">
              <w:rPr>
                <w:rFonts w:ascii="Times New Roman" w:hAnsi="Times New Roman" w:cs="Times New Roman"/>
                <w:sz w:val="28"/>
                <w:szCs w:val="28"/>
              </w:rPr>
              <w:t>Об утверждении перечня муниципальных программ Манского района</w:t>
            </w:r>
            <w:r w:rsidR="006338D6">
              <w:rPr>
                <w:rFonts w:ascii="Times New Roman" w:hAnsi="Times New Roman" w:cs="Times New Roman"/>
                <w:sz w:val="28"/>
                <w:szCs w:val="28"/>
              </w:rPr>
              <w:t>»</w:t>
            </w:r>
          </w:p>
        </w:tc>
      </w:tr>
      <w:tr w:rsidR="001C2F80" w:rsidRPr="001C2F80" w14:paraId="1085AF71" w14:textId="77777777" w:rsidTr="001C2F80">
        <w:trPr>
          <w:cantSplit/>
          <w:trHeight w:val="720"/>
        </w:trPr>
        <w:tc>
          <w:tcPr>
            <w:tcW w:w="2127" w:type="dxa"/>
          </w:tcPr>
          <w:p w14:paraId="476C09DF" w14:textId="77777777" w:rsidR="00973E7F" w:rsidRDefault="00973E7F"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w:t>
            </w:r>
            <w:r w:rsidR="006744FF">
              <w:rPr>
                <w:rFonts w:ascii="Times New Roman" w:eastAsia="Times New Roman" w:hAnsi="Times New Roman" w:cs="Times New Roman"/>
                <w:sz w:val="28"/>
                <w:szCs w:val="28"/>
              </w:rPr>
              <w:t xml:space="preserve"> муниципальной програ</w:t>
            </w:r>
            <w:r>
              <w:rPr>
                <w:rFonts w:ascii="Times New Roman" w:eastAsia="Times New Roman" w:hAnsi="Times New Roman" w:cs="Times New Roman"/>
                <w:sz w:val="28"/>
                <w:szCs w:val="28"/>
              </w:rPr>
              <w:t>ммы</w:t>
            </w:r>
          </w:p>
          <w:p w14:paraId="16C37E9D" w14:textId="77777777" w:rsidR="001C2F80" w:rsidRPr="006C5A36" w:rsidRDefault="001C2F80" w:rsidP="001C2F80">
            <w:pPr>
              <w:spacing w:after="0" w:line="240" w:lineRule="auto"/>
              <w:rPr>
                <w:rFonts w:ascii="Times New Roman" w:eastAsia="Times New Roman" w:hAnsi="Times New Roman" w:cs="Times New Roman"/>
                <w:sz w:val="28"/>
                <w:szCs w:val="28"/>
                <w:highlight w:val="green"/>
              </w:rPr>
            </w:pPr>
          </w:p>
        </w:tc>
        <w:tc>
          <w:tcPr>
            <w:tcW w:w="7229" w:type="dxa"/>
          </w:tcPr>
          <w:p w14:paraId="64DD1544" w14:textId="56561165" w:rsidR="001C2F80" w:rsidRPr="006C5A36" w:rsidRDefault="00392CE8" w:rsidP="006338D6">
            <w:pPr>
              <w:autoSpaceDE w:val="0"/>
              <w:spacing w:after="0" w:line="240" w:lineRule="auto"/>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 xml:space="preserve">МКУ «Управление образования Манского </w:t>
            </w:r>
            <w:r w:rsidR="006338D6">
              <w:rPr>
                <w:rFonts w:ascii="Times New Roman" w:eastAsia="Times New Roman" w:hAnsi="Times New Roman" w:cs="Times New Roman"/>
                <w:sz w:val="28"/>
                <w:szCs w:val="28"/>
              </w:rPr>
              <w:t xml:space="preserve">района»  </w:t>
            </w:r>
            <w:r>
              <w:rPr>
                <w:rFonts w:ascii="Times New Roman" w:eastAsia="Times New Roman" w:hAnsi="Times New Roman" w:cs="Times New Roman"/>
                <w:sz w:val="28"/>
                <w:szCs w:val="28"/>
              </w:rPr>
              <w:t xml:space="preserve">                                                                         </w:t>
            </w:r>
          </w:p>
        </w:tc>
      </w:tr>
      <w:tr w:rsidR="001C2F80" w:rsidRPr="001C2F80" w14:paraId="7D08E73C" w14:textId="77777777" w:rsidTr="001C2F80">
        <w:trPr>
          <w:cantSplit/>
          <w:trHeight w:val="821"/>
        </w:trPr>
        <w:tc>
          <w:tcPr>
            <w:tcW w:w="2127" w:type="dxa"/>
          </w:tcPr>
          <w:p w14:paraId="73A83E71" w14:textId="77777777" w:rsidR="00973E7F" w:rsidRDefault="00973E7F"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Соисполнители муниципальной программы</w:t>
            </w:r>
          </w:p>
          <w:p w14:paraId="18705E54" w14:textId="77777777" w:rsidR="001C2F80" w:rsidRPr="001C2F80" w:rsidRDefault="001C2F80" w:rsidP="001C2F80">
            <w:pPr>
              <w:spacing w:after="0" w:line="240" w:lineRule="auto"/>
              <w:rPr>
                <w:rFonts w:ascii="Times New Roman" w:eastAsia="Times New Roman" w:hAnsi="Times New Roman" w:cs="Times New Roman"/>
                <w:sz w:val="28"/>
                <w:szCs w:val="28"/>
              </w:rPr>
            </w:pPr>
          </w:p>
        </w:tc>
        <w:tc>
          <w:tcPr>
            <w:tcW w:w="7229" w:type="dxa"/>
          </w:tcPr>
          <w:p w14:paraId="29DF77EF" w14:textId="2B49171E" w:rsidR="001C2F80" w:rsidRPr="001C2F80" w:rsidRDefault="001C2F80" w:rsidP="00DD7BCF">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 </w:t>
            </w:r>
            <w:r w:rsidR="00392CE8" w:rsidRPr="009B7EC5">
              <w:rPr>
                <w:rFonts w:ascii="Times New Roman" w:eastAsia="Times New Roman" w:hAnsi="Times New Roman" w:cs="Times New Roman"/>
                <w:sz w:val="28"/>
                <w:szCs w:val="28"/>
              </w:rPr>
              <w:t>Администрация Манского района</w:t>
            </w:r>
          </w:p>
        </w:tc>
      </w:tr>
      <w:tr w:rsidR="001C2F80" w:rsidRPr="001C2F80" w14:paraId="37B8DB97" w14:textId="77777777" w:rsidTr="001C2F80">
        <w:trPr>
          <w:cantSplit/>
          <w:trHeight w:val="4656"/>
        </w:trPr>
        <w:tc>
          <w:tcPr>
            <w:tcW w:w="2127" w:type="dxa"/>
          </w:tcPr>
          <w:p w14:paraId="5D958475" w14:textId="77777777" w:rsidR="00743572"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lastRenderedPageBreak/>
              <w:t>Структура муниципальной программы, перечень подпрограмм, отдельных мероприятий</w:t>
            </w:r>
          </w:p>
          <w:p w14:paraId="599BD9B6" w14:textId="4C0767BA" w:rsidR="001C2F80" w:rsidRPr="001C2F80" w:rsidRDefault="00743572" w:rsidP="001C2F80">
            <w:pPr>
              <w:spacing w:after="0" w:line="240" w:lineRule="auto"/>
              <w:rPr>
                <w:rFonts w:ascii="Times New Roman" w:eastAsia="Times New Roman" w:hAnsi="Times New Roman" w:cs="Times New Roman"/>
                <w:sz w:val="28"/>
                <w:szCs w:val="28"/>
              </w:rPr>
            </w:pPr>
            <w:r w:rsidRPr="00211C1F">
              <w:rPr>
                <w:rFonts w:ascii="Times New Roman" w:eastAsia="Times New Roman" w:hAnsi="Times New Roman" w:cs="Times New Roman"/>
                <w:sz w:val="28"/>
                <w:szCs w:val="28"/>
              </w:rPr>
              <w:t>(при наличии)</w:t>
            </w:r>
          </w:p>
        </w:tc>
        <w:tc>
          <w:tcPr>
            <w:tcW w:w="7229" w:type="dxa"/>
          </w:tcPr>
          <w:p w14:paraId="4AFC1121" w14:textId="77777777" w:rsidR="001C2F80" w:rsidRPr="001C2F80"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Подпрограмма 01.1 «Развитие дошкольного, общего и дополнительного образования»;</w:t>
            </w:r>
          </w:p>
          <w:p w14:paraId="4329FC0D" w14:textId="77777777" w:rsidR="001C2F80" w:rsidRPr="001C2F80" w:rsidRDefault="001C2F80" w:rsidP="001C2F80">
            <w:pPr>
              <w:spacing w:after="0" w:line="240" w:lineRule="auto"/>
              <w:rPr>
                <w:rFonts w:ascii="Times New Roman" w:eastAsia="Calibri" w:hAnsi="Times New Roman" w:cs="Times New Roman"/>
                <w:sz w:val="28"/>
                <w:szCs w:val="28"/>
              </w:rPr>
            </w:pPr>
            <w:r w:rsidRPr="001C2F80">
              <w:rPr>
                <w:rFonts w:ascii="Times New Roman" w:eastAsia="Calibri" w:hAnsi="Times New Roman" w:cs="Times New Roman"/>
                <w:sz w:val="28"/>
                <w:szCs w:val="28"/>
              </w:rPr>
              <w:t>Подпрограмма 01.2 «Обеспечение жизнедеятельности образовательных учреждений Манского района»;</w:t>
            </w:r>
          </w:p>
          <w:p w14:paraId="3CB74921" w14:textId="7437B647" w:rsidR="001C2F80" w:rsidRPr="001C2F80"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Подпрограмма 01.</w:t>
            </w:r>
            <w:r w:rsidR="00B5029F">
              <w:rPr>
                <w:rFonts w:ascii="Times New Roman" w:eastAsia="Times New Roman" w:hAnsi="Times New Roman" w:cs="Times New Roman"/>
                <w:sz w:val="28"/>
                <w:szCs w:val="28"/>
              </w:rPr>
              <w:t>4</w:t>
            </w:r>
            <w:r w:rsidRPr="001C2F80">
              <w:rPr>
                <w:rFonts w:ascii="Times New Roman" w:eastAsia="Times New Roman" w:hAnsi="Times New Roman" w:cs="Times New Roman"/>
                <w:sz w:val="28"/>
                <w:szCs w:val="28"/>
              </w:rPr>
              <w:t xml:space="preserve"> «Развитие кадрового потенциала отрасли образования Манского района»;</w:t>
            </w:r>
          </w:p>
          <w:p w14:paraId="5E7D38A0" w14:textId="1E9BB675" w:rsidR="001C2F80" w:rsidRPr="001C2F80" w:rsidRDefault="001C2F80" w:rsidP="001C2F80">
            <w:pPr>
              <w:spacing w:after="0" w:line="240" w:lineRule="auto"/>
              <w:rPr>
                <w:rFonts w:ascii="Times New Roman" w:eastAsia="Calibri" w:hAnsi="Times New Roman" w:cs="Times New Roman"/>
                <w:sz w:val="28"/>
                <w:szCs w:val="28"/>
              </w:rPr>
            </w:pPr>
            <w:r w:rsidRPr="001C2F80">
              <w:rPr>
                <w:rFonts w:ascii="Times New Roman" w:eastAsia="Calibri" w:hAnsi="Times New Roman" w:cs="Times New Roman"/>
                <w:sz w:val="28"/>
                <w:szCs w:val="28"/>
              </w:rPr>
              <w:t>Подпрограмма 01.</w:t>
            </w:r>
            <w:r w:rsidR="00B5029F">
              <w:rPr>
                <w:rFonts w:ascii="Times New Roman" w:eastAsia="Calibri" w:hAnsi="Times New Roman" w:cs="Times New Roman"/>
                <w:sz w:val="28"/>
                <w:szCs w:val="28"/>
              </w:rPr>
              <w:t>5</w:t>
            </w:r>
            <w:r w:rsidRPr="001C2F80">
              <w:rPr>
                <w:rFonts w:ascii="Times New Roman" w:eastAsia="Calibri" w:hAnsi="Times New Roman" w:cs="Times New Roman"/>
                <w:sz w:val="28"/>
                <w:szCs w:val="28"/>
              </w:rPr>
              <w:t xml:space="preserve"> «Организация отдыха, оздоровления и занятости в летнее время детей и подростков Манского района»;</w:t>
            </w:r>
          </w:p>
          <w:p w14:paraId="04F23077" w14:textId="3B924CB5" w:rsidR="001C2F80" w:rsidRDefault="001C2F80" w:rsidP="001C2F80">
            <w:pPr>
              <w:spacing w:after="0" w:line="240" w:lineRule="auto"/>
              <w:rPr>
                <w:rFonts w:ascii="Times New Roman" w:eastAsia="Calibri" w:hAnsi="Times New Roman" w:cs="Times New Roman"/>
                <w:sz w:val="28"/>
                <w:szCs w:val="28"/>
              </w:rPr>
            </w:pPr>
            <w:r w:rsidRPr="00F3515F">
              <w:rPr>
                <w:rFonts w:ascii="Times New Roman" w:eastAsia="Calibri" w:hAnsi="Times New Roman" w:cs="Times New Roman"/>
                <w:sz w:val="28"/>
                <w:szCs w:val="28"/>
              </w:rPr>
              <w:t>Подпрограмма 01.</w:t>
            </w:r>
            <w:r w:rsidR="00B5029F">
              <w:rPr>
                <w:rFonts w:ascii="Times New Roman" w:eastAsia="Calibri" w:hAnsi="Times New Roman" w:cs="Times New Roman"/>
                <w:sz w:val="28"/>
                <w:szCs w:val="28"/>
              </w:rPr>
              <w:t>6</w:t>
            </w:r>
            <w:r w:rsidRPr="00F3515F">
              <w:rPr>
                <w:rFonts w:ascii="Times New Roman" w:eastAsia="Calibri" w:hAnsi="Times New Roman" w:cs="Times New Roman"/>
                <w:sz w:val="28"/>
                <w:szCs w:val="28"/>
              </w:rPr>
              <w:t xml:space="preserve"> «Реализация переданных государственных полномочий по опеке и попечительству в отношении несовершеннолетних»;</w:t>
            </w:r>
          </w:p>
          <w:p w14:paraId="0FDD1B44" w14:textId="5A983E7F" w:rsidR="0050675C" w:rsidRPr="001C2F80" w:rsidRDefault="0050675C" w:rsidP="001C2F80">
            <w:pPr>
              <w:spacing w:after="0" w:line="240" w:lineRule="auto"/>
              <w:rPr>
                <w:rFonts w:ascii="Times New Roman" w:eastAsia="Calibri" w:hAnsi="Times New Roman" w:cs="Times New Roman"/>
                <w:sz w:val="28"/>
                <w:szCs w:val="28"/>
              </w:rPr>
            </w:pPr>
            <w:r w:rsidRPr="009B202C">
              <w:rPr>
                <w:rFonts w:ascii="Times New Roman" w:eastAsia="Calibri" w:hAnsi="Times New Roman" w:cs="Times New Roman"/>
                <w:sz w:val="28"/>
                <w:szCs w:val="28"/>
              </w:rPr>
              <w:t>Подпрограмма 01.</w:t>
            </w:r>
            <w:r w:rsidR="00B5029F">
              <w:rPr>
                <w:rFonts w:ascii="Times New Roman" w:eastAsia="Calibri" w:hAnsi="Times New Roman" w:cs="Times New Roman"/>
                <w:sz w:val="28"/>
                <w:szCs w:val="28"/>
              </w:rPr>
              <w:t>7</w:t>
            </w:r>
            <w:r w:rsidRPr="009B202C">
              <w:rPr>
                <w:rFonts w:ascii="Times New Roman" w:eastAsia="Calibri" w:hAnsi="Times New Roman" w:cs="Times New Roman"/>
                <w:sz w:val="28"/>
                <w:szCs w:val="28"/>
              </w:rPr>
              <w:t xml:space="preserve"> «Обеспечение жильем детей-сирот»;</w:t>
            </w:r>
          </w:p>
          <w:p w14:paraId="7B383E3E" w14:textId="7F32FD2C" w:rsidR="001C2F80" w:rsidRPr="001C2F80" w:rsidRDefault="001C2F80" w:rsidP="001C2F80">
            <w:pPr>
              <w:spacing w:after="0" w:line="240" w:lineRule="auto"/>
              <w:rPr>
                <w:rFonts w:ascii="Times New Roman" w:eastAsia="Calibri" w:hAnsi="Times New Roman" w:cs="Times New Roman"/>
                <w:sz w:val="28"/>
                <w:szCs w:val="28"/>
              </w:rPr>
            </w:pPr>
            <w:r w:rsidRPr="001C2F80">
              <w:rPr>
                <w:rFonts w:ascii="Times New Roman" w:eastAsia="Calibri" w:hAnsi="Times New Roman" w:cs="Times New Roman"/>
                <w:sz w:val="28"/>
                <w:szCs w:val="28"/>
              </w:rPr>
              <w:t>Подпрограмма 01.</w:t>
            </w:r>
            <w:r w:rsidR="00B5029F">
              <w:rPr>
                <w:rFonts w:ascii="Times New Roman" w:eastAsia="Calibri" w:hAnsi="Times New Roman" w:cs="Times New Roman"/>
                <w:sz w:val="28"/>
                <w:szCs w:val="28"/>
              </w:rPr>
              <w:t>8</w:t>
            </w:r>
            <w:r w:rsidRPr="001C2F80">
              <w:rPr>
                <w:rFonts w:ascii="Times New Roman" w:eastAsia="Calibri" w:hAnsi="Times New Roman" w:cs="Times New Roman"/>
                <w:sz w:val="28"/>
                <w:szCs w:val="28"/>
              </w:rPr>
              <w:t xml:space="preserve"> «Обеспечение условий реализации муниципальной программы и прочие мероприятия»</w:t>
            </w:r>
          </w:p>
        </w:tc>
      </w:tr>
      <w:tr w:rsidR="001C2F80" w:rsidRPr="001C2F80" w14:paraId="1F8B890E" w14:textId="77777777" w:rsidTr="001C2F80">
        <w:trPr>
          <w:cantSplit/>
          <w:trHeight w:val="720"/>
        </w:trPr>
        <w:tc>
          <w:tcPr>
            <w:tcW w:w="2127" w:type="dxa"/>
          </w:tcPr>
          <w:p w14:paraId="49CD0E7D" w14:textId="05CE469B" w:rsidR="001C2F80" w:rsidRPr="001C2F80" w:rsidRDefault="00743572"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w:t>
            </w:r>
            <w:r w:rsidRPr="00627520">
              <w:rPr>
                <w:rFonts w:ascii="Times New Roman" w:eastAsia="Times New Roman" w:hAnsi="Times New Roman" w:cs="Times New Roman"/>
                <w:sz w:val="28"/>
                <w:szCs w:val="28"/>
              </w:rPr>
              <w:t>и</w:t>
            </w:r>
            <w:r w:rsidR="001C2F80" w:rsidRPr="001C2F80">
              <w:rPr>
                <w:rFonts w:ascii="Times New Roman" w:eastAsia="Times New Roman" w:hAnsi="Times New Roman" w:cs="Times New Roman"/>
                <w:sz w:val="28"/>
                <w:szCs w:val="28"/>
              </w:rPr>
              <w:t xml:space="preserve"> муниципальной программы </w:t>
            </w:r>
          </w:p>
          <w:p w14:paraId="5AB1BB0F" w14:textId="77777777" w:rsidR="001C2F80" w:rsidRPr="001C2F80" w:rsidRDefault="001C2F80" w:rsidP="001C2F80">
            <w:pPr>
              <w:spacing w:after="0" w:line="240" w:lineRule="auto"/>
              <w:rPr>
                <w:rFonts w:ascii="Times New Roman" w:eastAsia="Times New Roman" w:hAnsi="Times New Roman" w:cs="Times New Roman"/>
                <w:sz w:val="28"/>
                <w:szCs w:val="28"/>
              </w:rPr>
            </w:pPr>
          </w:p>
        </w:tc>
        <w:tc>
          <w:tcPr>
            <w:tcW w:w="7229" w:type="dxa"/>
          </w:tcPr>
          <w:p w14:paraId="6F620CA2" w14:textId="77777777" w:rsidR="001C2F80" w:rsidRPr="001C2F80" w:rsidRDefault="001C2F80" w:rsidP="001C2F80">
            <w:pPr>
              <w:spacing w:after="0" w:line="240" w:lineRule="auto"/>
              <w:ind w:left="-108"/>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Обеспечение доступности качественного образования, соответствующего потребностям граждан и требованиям социально-экономического развития Манского района, государственная поддержка детей-сирот, детей, оставшихся без попечения родителей, отдых и оздоровление детей в летний период.</w:t>
            </w:r>
          </w:p>
        </w:tc>
      </w:tr>
      <w:tr w:rsidR="001C2F80" w:rsidRPr="001C2F80" w14:paraId="7262A461" w14:textId="77777777" w:rsidTr="001C2F80">
        <w:trPr>
          <w:cantSplit/>
          <w:trHeight w:val="720"/>
        </w:trPr>
        <w:tc>
          <w:tcPr>
            <w:tcW w:w="2127" w:type="dxa"/>
          </w:tcPr>
          <w:p w14:paraId="4715AEA2" w14:textId="77777777" w:rsidR="001C2F80" w:rsidRPr="001C2F80"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Задачи муниципальной программы</w:t>
            </w:r>
          </w:p>
          <w:p w14:paraId="25D960CF" w14:textId="77777777" w:rsidR="001C2F80" w:rsidRPr="001C2F80" w:rsidRDefault="001C2F80" w:rsidP="001C2F80">
            <w:pPr>
              <w:spacing w:after="0" w:line="240" w:lineRule="auto"/>
              <w:rPr>
                <w:rFonts w:ascii="Times New Roman" w:eastAsia="Times New Roman" w:hAnsi="Times New Roman" w:cs="Times New Roman"/>
                <w:sz w:val="28"/>
                <w:szCs w:val="28"/>
              </w:rPr>
            </w:pPr>
          </w:p>
        </w:tc>
        <w:tc>
          <w:tcPr>
            <w:tcW w:w="7229" w:type="dxa"/>
          </w:tcPr>
          <w:p w14:paraId="1F63A484" w14:textId="41736B0B" w:rsidR="001C2F80" w:rsidRPr="001C2F80" w:rsidRDefault="001C2F80" w:rsidP="001C2F80">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527D75">
              <w:rPr>
                <w:rFonts w:ascii="Times New Roman" w:eastAsia="Times New Roman" w:hAnsi="Times New Roman" w:cs="Times New Roman"/>
                <w:sz w:val="28"/>
                <w:szCs w:val="28"/>
              </w:rPr>
              <w:t xml:space="preserve">, а также </w:t>
            </w:r>
            <w:r w:rsidR="00527D75" w:rsidRPr="001C2F80">
              <w:rPr>
                <w:rFonts w:ascii="Times New Roman" w:eastAsia="Times New Roman" w:hAnsi="Times New Roman" w:cs="Times New Roman"/>
                <w:sz w:val="28"/>
                <w:szCs w:val="28"/>
              </w:rPr>
              <w:t>отдыха</w:t>
            </w:r>
            <w:r w:rsidR="00527D75">
              <w:rPr>
                <w:rFonts w:ascii="Times New Roman" w:eastAsia="Times New Roman" w:hAnsi="Times New Roman" w:cs="Times New Roman"/>
                <w:sz w:val="28"/>
                <w:szCs w:val="28"/>
              </w:rPr>
              <w:t xml:space="preserve"> и </w:t>
            </w:r>
            <w:r w:rsidRPr="001C2F80">
              <w:rPr>
                <w:rFonts w:ascii="Times New Roman" w:eastAsia="Times New Roman" w:hAnsi="Times New Roman" w:cs="Times New Roman"/>
                <w:sz w:val="28"/>
                <w:szCs w:val="28"/>
              </w:rPr>
              <w:t>оздоровления детей в летний период.</w:t>
            </w:r>
          </w:p>
          <w:p w14:paraId="4CAB2216" w14:textId="3ED9CF02" w:rsidR="001C2F80" w:rsidRPr="001C2F80" w:rsidRDefault="001C2F80" w:rsidP="001C2F80">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2.Формирование кадрового ресурса системы образования Манского района, обеспечивающего необходимое качество образования детей и молодежи, соответствующ</w:t>
            </w:r>
            <w:r w:rsidR="00527D75">
              <w:rPr>
                <w:rFonts w:ascii="Times New Roman" w:eastAsia="Times New Roman" w:hAnsi="Times New Roman" w:cs="Times New Roman"/>
                <w:sz w:val="28"/>
                <w:szCs w:val="28"/>
              </w:rPr>
              <w:t>его</w:t>
            </w:r>
            <w:r w:rsidRPr="001C2F80">
              <w:rPr>
                <w:rFonts w:ascii="Times New Roman" w:eastAsia="Times New Roman" w:hAnsi="Times New Roman" w:cs="Times New Roman"/>
                <w:sz w:val="28"/>
                <w:szCs w:val="28"/>
              </w:rPr>
              <w:t xml:space="preserve"> потребностям граждан.</w:t>
            </w:r>
          </w:p>
          <w:p w14:paraId="5C47806E" w14:textId="77777777" w:rsidR="001C2F80" w:rsidRPr="001C2F80" w:rsidRDefault="001C2F80" w:rsidP="001C2F80">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3.Оказание государственной поддержки детям-сиротам и детям, оставшимся без попечения родителей, развитие семейных форм воспитания детей.</w:t>
            </w:r>
          </w:p>
          <w:p w14:paraId="3E16DF04" w14:textId="77777777" w:rsidR="001C2F80" w:rsidRPr="001C2F80" w:rsidRDefault="001C2F80" w:rsidP="001C2F80">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4.Развитие системы дополнительного образования.</w:t>
            </w:r>
          </w:p>
          <w:p w14:paraId="0E767B3E" w14:textId="77777777" w:rsidR="001C2F80" w:rsidRPr="001C2F80" w:rsidRDefault="001C2F80" w:rsidP="001C2F80">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5. Создание условий для эффективного управления системой образования.</w:t>
            </w:r>
          </w:p>
        </w:tc>
      </w:tr>
      <w:tr w:rsidR="001C2F80" w:rsidRPr="001C2F80" w14:paraId="4A843627" w14:textId="77777777" w:rsidTr="001C2F80">
        <w:trPr>
          <w:cantSplit/>
          <w:trHeight w:val="720"/>
        </w:trPr>
        <w:tc>
          <w:tcPr>
            <w:tcW w:w="2127" w:type="dxa"/>
          </w:tcPr>
          <w:p w14:paraId="4D49198B" w14:textId="77777777" w:rsidR="001C2F80" w:rsidRPr="001C2F80"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Этапы и сроки реализации муниципальной программы</w:t>
            </w:r>
          </w:p>
        </w:tc>
        <w:tc>
          <w:tcPr>
            <w:tcW w:w="7229" w:type="dxa"/>
          </w:tcPr>
          <w:p w14:paraId="0865D087" w14:textId="21D28CF1" w:rsidR="001C2F80" w:rsidRPr="00495BBD" w:rsidRDefault="001C2F80" w:rsidP="001C2F80">
            <w:pPr>
              <w:spacing w:after="0" w:line="240" w:lineRule="auto"/>
              <w:jc w:val="both"/>
              <w:rPr>
                <w:rFonts w:ascii="Times New Roman" w:eastAsia="Times New Roman" w:hAnsi="Times New Roman" w:cs="Times New Roman"/>
                <w:sz w:val="28"/>
                <w:szCs w:val="28"/>
              </w:rPr>
            </w:pPr>
            <w:r w:rsidRPr="00495BBD">
              <w:rPr>
                <w:rFonts w:ascii="Times New Roman" w:eastAsia="Times New Roman" w:hAnsi="Times New Roman" w:cs="Times New Roman"/>
                <w:sz w:val="28"/>
                <w:szCs w:val="28"/>
              </w:rPr>
              <w:t>202</w:t>
            </w:r>
            <w:r w:rsidR="00126957">
              <w:rPr>
                <w:rFonts w:ascii="Times New Roman" w:eastAsia="Times New Roman" w:hAnsi="Times New Roman" w:cs="Times New Roman"/>
                <w:sz w:val="28"/>
                <w:szCs w:val="28"/>
              </w:rPr>
              <w:t>5</w:t>
            </w:r>
            <w:r w:rsidRPr="00495BBD">
              <w:rPr>
                <w:rFonts w:ascii="Times New Roman" w:eastAsia="Times New Roman" w:hAnsi="Times New Roman" w:cs="Times New Roman"/>
                <w:sz w:val="28"/>
                <w:szCs w:val="28"/>
              </w:rPr>
              <w:t>-202</w:t>
            </w:r>
            <w:r w:rsidR="00126957">
              <w:rPr>
                <w:rFonts w:ascii="Times New Roman" w:eastAsia="Times New Roman" w:hAnsi="Times New Roman" w:cs="Times New Roman"/>
                <w:sz w:val="28"/>
                <w:szCs w:val="28"/>
              </w:rPr>
              <w:t>7</w:t>
            </w:r>
            <w:r w:rsidRPr="00495BBD">
              <w:rPr>
                <w:rFonts w:ascii="Times New Roman" w:eastAsia="Times New Roman" w:hAnsi="Times New Roman" w:cs="Times New Roman"/>
                <w:sz w:val="28"/>
                <w:szCs w:val="28"/>
              </w:rPr>
              <w:t xml:space="preserve"> год</w:t>
            </w:r>
            <w:r w:rsidR="00CC0781">
              <w:rPr>
                <w:rFonts w:ascii="Times New Roman" w:eastAsia="Times New Roman" w:hAnsi="Times New Roman" w:cs="Times New Roman"/>
                <w:sz w:val="28"/>
                <w:szCs w:val="28"/>
              </w:rPr>
              <w:t>ы</w:t>
            </w:r>
          </w:p>
          <w:p w14:paraId="44FD7527" w14:textId="77777777" w:rsidR="001C2F80" w:rsidRPr="001C2F80" w:rsidRDefault="001C2F80" w:rsidP="001C2F80">
            <w:pPr>
              <w:spacing w:after="0" w:line="240" w:lineRule="auto"/>
              <w:jc w:val="both"/>
              <w:rPr>
                <w:rFonts w:ascii="Times New Roman" w:eastAsia="Times New Roman" w:hAnsi="Times New Roman" w:cs="Times New Roman"/>
                <w:sz w:val="28"/>
                <w:szCs w:val="28"/>
              </w:rPr>
            </w:pPr>
            <w:r w:rsidRPr="00495BBD">
              <w:rPr>
                <w:rFonts w:ascii="Times New Roman" w:eastAsia="Times New Roman" w:hAnsi="Times New Roman" w:cs="Times New Roman"/>
                <w:sz w:val="28"/>
                <w:szCs w:val="28"/>
              </w:rPr>
              <w:t>Разделение на этапы реализации не предусмотрено</w:t>
            </w:r>
          </w:p>
        </w:tc>
      </w:tr>
      <w:tr w:rsidR="001C2F80" w:rsidRPr="001C2F80" w14:paraId="6618596A" w14:textId="77777777" w:rsidTr="001C2F80">
        <w:trPr>
          <w:cantSplit/>
          <w:trHeight w:val="720"/>
        </w:trPr>
        <w:tc>
          <w:tcPr>
            <w:tcW w:w="2127" w:type="dxa"/>
          </w:tcPr>
          <w:p w14:paraId="4D1E5FF7" w14:textId="77777777" w:rsidR="001C2F80" w:rsidRPr="001C2F80"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lastRenderedPageBreak/>
              <w:t>Целевые индикаторы и показатели результативности муниципальной программы</w:t>
            </w:r>
          </w:p>
        </w:tc>
        <w:tc>
          <w:tcPr>
            <w:tcW w:w="7229" w:type="dxa"/>
          </w:tcPr>
          <w:p w14:paraId="215472DB" w14:textId="51A32838" w:rsidR="001C2F80" w:rsidRPr="00E335B6" w:rsidRDefault="001C2F80" w:rsidP="001C2F80">
            <w:pPr>
              <w:spacing w:after="0" w:line="240" w:lineRule="auto"/>
              <w:jc w:val="both"/>
              <w:rPr>
                <w:rFonts w:ascii="Times New Roman" w:eastAsia="Times New Roman" w:hAnsi="Times New Roman" w:cs="Times New Roman"/>
                <w:sz w:val="28"/>
                <w:szCs w:val="28"/>
                <w:highlight w:val="yellow"/>
              </w:rPr>
            </w:pPr>
            <w:r w:rsidRPr="001C2F80">
              <w:rPr>
                <w:rFonts w:ascii="Times New Roman" w:eastAsia="Times New Roman" w:hAnsi="Times New Roman" w:cs="Times New Roman"/>
                <w:sz w:val="28"/>
                <w:szCs w:val="28"/>
              </w:rPr>
              <w:t>-</w:t>
            </w:r>
            <w:r w:rsidRPr="00495BBD">
              <w:rPr>
                <w:rFonts w:ascii="Times New Roman" w:eastAsia="Times New Roman" w:hAnsi="Times New Roman" w:cs="Times New Roman"/>
                <w:sz w:val="28"/>
                <w:szCs w:val="28"/>
              </w:rPr>
              <w:t>удельный вес численности населения в возрасте от 5 до 18 лет, охваченных образованием</w:t>
            </w:r>
            <w:r w:rsidR="006166DA">
              <w:rPr>
                <w:rFonts w:ascii="Times New Roman" w:eastAsia="Times New Roman" w:hAnsi="Times New Roman" w:cs="Times New Roman"/>
                <w:sz w:val="28"/>
                <w:szCs w:val="28"/>
              </w:rPr>
              <w:t>,</w:t>
            </w:r>
            <w:r w:rsidRPr="00495BBD">
              <w:rPr>
                <w:rFonts w:ascii="Times New Roman" w:eastAsia="Times New Roman" w:hAnsi="Times New Roman" w:cs="Times New Roman"/>
                <w:sz w:val="28"/>
                <w:szCs w:val="28"/>
              </w:rPr>
              <w:t xml:space="preserve"> составляет </w:t>
            </w:r>
            <w:r w:rsidR="00E61C53">
              <w:rPr>
                <w:rFonts w:ascii="Times New Roman" w:eastAsia="Times New Roman" w:hAnsi="Times New Roman" w:cs="Times New Roman"/>
                <w:sz w:val="28"/>
                <w:szCs w:val="28"/>
              </w:rPr>
              <w:t xml:space="preserve">100 </w:t>
            </w:r>
            <w:r w:rsidRPr="00495BBD">
              <w:rPr>
                <w:rFonts w:ascii="Times New Roman" w:eastAsia="Times New Roman" w:hAnsi="Times New Roman" w:cs="Times New Roman"/>
                <w:sz w:val="28"/>
                <w:szCs w:val="28"/>
              </w:rPr>
              <w:t xml:space="preserve">%; </w:t>
            </w:r>
          </w:p>
          <w:p w14:paraId="3FC6F328" w14:textId="4F8AB064" w:rsidR="001C2F80" w:rsidRPr="001C2F80" w:rsidRDefault="001C2F80" w:rsidP="001C2F80">
            <w:pPr>
              <w:spacing w:after="0" w:line="240" w:lineRule="auto"/>
              <w:jc w:val="both"/>
              <w:rPr>
                <w:rFonts w:ascii="Times New Roman" w:eastAsia="Times New Roman" w:hAnsi="Times New Roman" w:cs="Times New Roman"/>
                <w:sz w:val="28"/>
                <w:szCs w:val="28"/>
              </w:rPr>
            </w:pPr>
            <w:r w:rsidRPr="00D27748">
              <w:rPr>
                <w:rFonts w:ascii="Times New Roman" w:eastAsia="Times New Roman" w:hAnsi="Times New Roman" w:cs="Times New Roman"/>
                <w:sz w:val="28"/>
                <w:szCs w:val="28"/>
              </w:rPr>
              <w:t xml:space="preserve">-отношение числа детей от 3 до 7-ми лет, которым предоставлена возможность получать услугу дошкольного образования составляет </w:t>
            </w:r>
            <w:r w:rsidR="00E61C53">
              <w:rPr>
                <w:rFonts w:ascii="Times New Roman" w:eastAsia="Times New Roman" w:hAnsi="Times New Roman" w:cs="Times New Roman"/>
                <w:sz w:val="28"/>
                <w:szCs w:val="28"/>
              </w:rPr>
              <w:t>5</w:t>
            </w:r>
            <w:r w:rsidR="0030039C">
              <w:rPr>
                <w:rFonts w:ascii="Times New Roman" w:eastAsia="Times New Roman" w:hAnsi="Times New Roman" w:cs="Times New Roman"/>
                <w:sz w:val="28"/>
                <w:szCs w:val="28"/>
              </w:rPr>
              <w:t>8</w:t>
            </w:r>
            <w:r w:rsidR="00E61C53">
              <w:rPr>
                <w:rFonts w:ascii="Times New Roman" w:eastAsia="Times New Roman" w:hAnsi="Times New Roman" w:cs="Times New Roman"/>
                <w:sz w:val="28"/>
                <w:szCs w:val="28"/>
              </w:rPr>
              <w:t xml:space="preserve"> </w:t>
            </w:r>
            <w:r w:rsidRPr="00D27748">
              <w:rPr>
                <w:rFonts w:ascii="Times New Roman" w:eastAsia="Times New Roman" w:hAnsi="Times New Roman" w:cs="Times New Roman"/>
                <w:sz w:val="28"/>
                <w:szCs w:val="28"/>
              </w:rPr>
              <w:t>%;</w:t>
            </w:r>
          </w:p>
          <w:p w14:paraId="4E6B16D4" w14:textId="68A895A0" w:rsidR="001C2F80" w:rsidRPr="001C2F80" w:rsidRDefault="001C2F80" w:rsidP="001C2F80">
            <w:pPr>
              <w:spacing w:after="0" w:line="240" w:lineRule="auto"/>
              <w:jc w:val="both"/>
              <w:rPr>
                <w:rFonts w:ascii="Times New Roman" w:eastAsia="Times New Roman" w:hAnsi="Times New Roman" w:cs="Times New Roman"/>
                <w:sz w:val="28"/>
                <w:szCs w:val="28"/>
              </w:rPr>
            </w:pPr>
            <w:r w:rsidRPr="00495BBD">
              <w:rPr>
                <w:rFonts w:ascii="Times New Roman" w:eastAsia="Times New Roman" w:hAnsi="Times New Roman" w:cs="Times New Roman"/>
                <w:sz w:val="28"/>
                <w:szCs w:val="28"/>
              </w:rPr>
              <w:t>-доля муниципальных общеобразовательных учреждений, соответствующих современным требованиям в общем количестве общеобразовательных учреждений составляет 9</w:t>
            </w:r>
            <w:r w:rsidR="0030039C">
              <w:rPr>
                <w:rFonts w:ascii="Times New Roman" w:eastAsia="Times New Roman" w:hAnsi="Times New Roman" w:cs="Times New Roman"/>
                <w:sz w:val="28"/>
                <w:szCs w:val="28"/>
              </w:rPr>
              <w:t>0</w:t>
            </w:r>
            <w:r w:rsidRPr="00495BBD">
              <w:rPr>
                <w:rFonts w:ascii="Times New Roman" w:eastAsia="Times New Roman" w:hAnsi="Times New Roman" w:cs="Times New Roman"/>
                <w:sz w:val="28"/>
                <w:szCs w:val="28"/>
              </w:rPr>
              <w:t>%;</w:t>
            </w:r>
          </w:p>
          <w:p w14:paraId="7D579FEC" w14:textId="36885399" w:rsidR="001C2F80" w:rsidRPr="001C2F80" w:rsidRDefault="001C2F80" w:rsidP="001C2F80">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-доля учителей в общеобразовательных учреждениях в возрасте до 3</w:t>
            </w:r>
            <w:r w:rsidR="00E61C53">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xml:space="preserve"> лет </w:t>
            </w:r>
            <w:r w:rsidR="00743572" w:rsidRPr="001C2F80">
              <w:rPr>
                <w:rFonts w:ascii="Times New Roman" w:eastAsia="Times New Roman" w:hAnsi="Times New Roman" w:cs="Times New Roman"/>
                <w:sz w:val="28"/>
                <w:szCs w:val="28"/>
              </w:rPr>
              <w:t xml:space="preserve">составляет </w:t>
            </w:r>
            <w:r w:rsidR="00E61C53">
              <w:rPr>
                <w:rFonts w:ascii="Times New Roman" w:eastAsia="Times New Roman" w:hAnsi="Times New Roman" w:cs="Times New Roman"/>
                <w:sz w:val="28"/>
                <w:szCs w:val="28"/>
              </w:rPr>
              <w:t xml:space="preserve">37,7 </w:t>
            </w:r>
            <w:r w:rsidRPr="001C2F80">
              <w:rPr>
                <w:rFonts w:ascii="Times New Roman" w:eastAsia="Times New Roman" w:hAnsi="Times New Roman" w:cs="Times New Roman"/>
                <w:sz w:val="28"/>
                <w:szCs w:val="28"/>
              </w:rPr>
              <w:t xml:space="preserve">%. </w:t>
            </w:r>
          </w:p>
          <w:p w14:paraId="259F29EE" w14:textId="77777777" w:rsidR="001C2F80" w:rsidRPr="001C2F80" w:rsidRDefault="001C2F80" w:rsidP="001C2F80">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(перечень целевых показателей и показателей результативн</w:t>
            </w:r>
            <w:r w:rsidR="00A0630A">
              <w:rPr>
                <w:rFonts w:ascii="Times New Roman" w:eastAsia="Times New Roman" w:hAnsi="Times New Roman" w:cs="Times New Roman"/>
                <w:sz w:val="28"/>
                <w:szCs w:val="28"/>
              </w:rPr>
              <w:t xml:space="preserve">ости представлен в приложениях </w:t>
            </w:r>
            <w:r w:rsidRPr="001C2F80">
              <w:rPr>
                <w:rFonts w:ascii="Times New Roman" w:eastAsia="Times New Roman" w:hAnsi="Times New Roman" w:cs="Times New Roman"/>
                <w:sz w:val="28"/>
                <w:szCs w:val="28"/>
              </w:rPr>
              <w:t xml:space="preserve">№ 1, </w:t>
            </w:r>
            <w:r w:rsidR="00A0630A">
              <w:rPr>
                <w:rFonts w:ascii="Times New Roman" w:eastAsia="Times New Roman" w:hAnsi="Times New Roman" w:cs="Times New Roman"/>
                <w:sz w:val="28"/>
                <w:szCs w:val="28"/>
              </w:rPr>
              <w:t>№</w:t>
            </w:r>
            <w:r w:rsidRPr="001C2F80">
              <w:rPr>
                <w:rFonts w:ascii="Times New Roman" w:eastAsia="Times New Roman" w:hAnsi="Times New Roman" w:cs="Times New Roman"/>
                <w:sz w:val="28"/>
                <w:szCs w:val="28"/>
              </w:rPr>
              <w:t>2 к паспорту муниципальной программы)</w:t>
            </w:r>
            <w:r w:rsidRPr="001C2F80">
              <w:rPr>
                <w:rFonts w:ascii="Times New Roman" w:eastAsia="Times New Roman" w:hAnsi="Times New Roman" w:cs="Times New Roman"/>
                <w:sz w:val="28"/>
                <w:szCs w:val="28"/>
              </w:rPr>
              <w:tab/>
            </w:r>
          </w:p>
        </w:tc>
      </w:tr>
      <w:tr w:rsidR="001C2F80" w:rsidRPr="001C2F80" w14:paraId="738B4EF1" w14:textId="77777777" w:rsidTr="001C2F80">
        <w:trPr>
          <w:cantSplit/>
          <w:trHeight w:val="2823"/>
        </w:trPr>
        <w:tc>
          <w:tcPr>
            <w:tcW w:w="2127" w:type="dxa"/>
          </w:tcPr>
          <w:p w14:paraId="4F2B1C10" w14:textId="77777777" w:rsidR="001C2F80" w:rsidRPr="001C2F80" w:rsidRDefault="001C2F80" w:rsidP="001C2F80">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Объемы бюджетных ассигнований муниципальной программы</w:t>
            </w:r>
          </w:p>
        </w:tc>
        <w:tc>
          <w:tcPr>
            <w:tcW w:w="7229" w:type="dxa"/>
          </w:tcPr>
          <w:p w14:paraId="43E06283" w14:textId="54569F76" w:rsidR="001C2F80" w:rsidRPr="00CE7CD1" w:rsidRDefault="001C2F80" w:rsidP="001C2F80">
            <w:pPr>
              <w:spacing w:after="0" w:line="240" w:lineRule="auto"/>
              <w:jc w:val="both"/>
              <w:rPr>
                <w:rFonts w:ascii="Times New Roman" w:eastAsia="Times New Roman" w:hAnsi="Times New Roman" w:cs="Times New Roman"/>
                <w:sz w:val="28"/>
                <w:szCs w:val="28"/>
              </w:rPr>
            </w:pPr>
            <w:r w:rsidRPr="006946F8">
              <w:rPr>
                <w:rFonts w:ascii="Times New Roman" w:eastAsia="Times New Roman" w:hAnsi="Times New Roman" w:cs="Times New Roman"/>
                <w:sz w:val="28"/>
                <w:szCs w:val="28"/>
              </w:rPr>
              <w:t xml:space="preserve">Объем финансирования программы составит </w:t>
            </w:r>
            <w:r w:rsidR="000C0506">
              <w:rPr>
                <w:rFonts w:ascii="Times New Roman" w:eastAsia="Times New Roman" w:hAnsi="Times New Roman" w:cs="Times New Roman"/>
                <w:sz w:val="28"/>
                <w:szCs w:val="28"/>
              </w:rPr>
              <w:t>1</w:t>
            </w:r>
            <w:r w:rsidR="00180BBB">
              <w:rPr>
                <w:rFonts w:ascii="Times New Roman" w:eastAsia="Times New Roman" w:hAnsi="Times New Roman" w:cs="Times New Roman"/>
                <w:sz w:val="28"/>
                <w:szCs w:val="28"/>
              </w:rPr>
              <w:t> </w:t>
            </w:r>
            <w:r w:rsidR="000C0506">
              <w:rPr>
                <w:rFonts w:ascii="Times New Roman" w:eastAsia="Times New Roman" w:hAnsi="Times New Roman" w:cs="Times New Roman"/>
                <w:sz w:val="28"/>
                <w:szCs w:val="28"/>
              </w:rPr>
              <w:t>610</w:t>
            </w:r>
            <w:r w:rsidR="00180BBB">
              <w:rPr>
                <w:rFonts w:ascii="Times New Roman" w:eastAsia="Times New Roman" w:hAnsi="Times New Roman" w:cs="Times New Roman"/>
                <w:sz w:val="28"/>
                <w:szCs w:val="28"/>
              </w:rPr>
              <w:t xml:space="preserve"> 146,33</w:t>
            </w:r>
            <w:r w:rsidR="0024145E">
              <w:rPr>
                <w:rFonts w:ascii="Times New Roman" w:eastAsia="Times New Roman" w:hAnsi="Times New Roman" w:cs="Times New Roman"/>
                <w:sz w:val="28"/>
                <w:szCs w:val="28"/>
              </w:rPr>
              <w:t xml:space="preserve"> </w:t>
            </w:r>
            <w:r w:rsidRPr="00CE7CD1">
              <w:rPr>
                <w:rFonts w:ascii="Times New Roman" w:eastAsia="Times New Roman" w:hAnsi="Times New Roman" w:cs="Times New Roman"/>
                <w:sz w:val="28"/>
                <w:szCs w:val="28"/>
              </w:rPr>
              <w:t>тыс.</w:t>
            </w:r>
            <w:r w:rsidR="003A5C98">
              <w:rPr>
                <w:rFonts w:ascii="Times New Roman" w:eastAsia="Times New Roman" w:hAnsi="Times New Roman" w:cs="Times New Roman"/>
                <w:sz w:val="28"/>
                <w:szCs w:val="28"/>
              </w:rPr>
              <w:t xml:space="preserve"> </w:t>
            </w:r>
            <w:r w:rsidR="00245F66" w:rsidRPr="00CE7CD1">
              <w:rPr>
                <w:rFonts w:ascii="Times New Roman" w:eastAsia="Times New Roman" w:hAnsi="Times New Roman" w:cs="Times New Roman"/>
                <w:sz w:val="28"/>
                <w:szCs w:val="28"/>
              </w:rPr>
              <w:t xml:space="preserve">рублей в том числе </w:t>
            </w:r>
            <w:r w:rsidRPr="00CE7CD1">
              <w:rPr>
                <w:rFonts w:ascii="Times New Roman" w:eastAsia="Times New Roman" w:hAnsi="Times New Roman" w:cs="Times New Roman"/>
                <w:sz w:val="28"/>
                <w:szCs w:val="28"/>
              </w:rPr>
              <w:t>из средств федерального бюджета:</w:t>
            </w:r>
          </w:p>
          <w:p w14:paraId="578DE755" w14:textId="6375BD72" w:rsidR="001C2F80" w:rsidRPr="00DA7772" w:rsidRDefault="00D4737B" w:rsidP="001C2F80">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202</w:t>
            </w:r>
            <w:r w:rsidR="00CC0781" w:rsidRPr="00DA7772">
              <w:rPr>
                <w:rFonts w:ascii="Times New Roman" w:eastAsia="Times New Roman" w:hAnsi="Times New Roman" w:cs="Times New Roman"/>
                <w:sz w:val="28"/>
                <w:szCs w:val="28"/>
              </w:rPr>
              <w:t>5</w:t>
            </w:r>
            <w:r w:rsidR="00AC17CE" w:rsidRPr="00DA7772">
              <w:rPr>
                <w:rFonts w:ascii="Times New Roman" w:eastAsia="Times New Roman" w:hAnsi="Times New Roman" w:cs="Times New Roman"/>
                <w:sz w:val="28"/>
                <w:szCs w:val="28"/>
              </w:rPr>
              <w:t xml:space="preserve"> год – </w:t>
            </w:r>
            <w:r w:rsidR="001540A4">
              <w:rPr>
                <w:rFonts w:ascii="Times New Roman" w:eastAsia="Times New Roman" w:hAnsi="Times New Roman" w:cs="Times New Roman"/>
                <w:sz w:val="28"/>
                <w:szCs w:val="28"/>
              </w:rPr>
              <w:t>0,00</w:t>
            </w:r>
            <w:r w:rsidR="00531590">
              <w:rPr>
                <w:rFonts w:ascii="Times New Roman" w:eastAsia="Times New Roman" w:hAnsi="Times New Roman" w:cs="Times New Roman"/>
                <w:sz w:val="28"/>
                <w:szCs w:val="28"/>
              </w:rPr>
              <w:t xml:space="preserve"> </w:t>
            </w:r>
            <w:r w:rsidR="00F3515F" w:rsidRPr="00DA7772">
              <w:rPr>
                <w:rFonts w:ascii="Times New Roman" w:eastAsia="Times New Roman" w:hAnsi="Times New Roman" w:cs="Times New Roman"/>
                <w:sz w:val="28"/>
                <w:szCs w:val="28"/>
              </w:rPr>
              <w:t>тыс.</w:t>
            </w:r>
            <w:r w:rsidR="003A5C98" w:rsidRPr="00DA7772">
              <w:rPr>
                <w:rFonts w:ascii="Times New Roman" w:eastAsia="Times New Roman" w:hAnsi="Times New Roman" w:cs="Times New Roman"/>
                <w:sz w:val="28"/>
                <w:szCs w:val="28"/>
              </w:rPr>
              <w:t xml:space="preserve"> </w:t>
            </w:r>
            <w:r w:rsidR="00F3515F" w:rsidRPr="00DA7772">
              <w:rPr>
                <w:rFonts w:ascii="Times New Roman" w:eastAsia="Times New Roman" w:hAnsi="Times New Roman" w:cs="Times New Roman"/>
                <w:sz w:val="28"/>
                <w:szCs w:val="28"/>
              </w:rPr>
              <w:t>рублей;</w:t>
            </w:r>
          </w:p>
          <w:p w14:paraId="4C6E08E5" w14:textId="5A84188A" w:rsidR="00531590" w:rsidRPr="00DA7772" w:rsidRDefault="00D4737B" w:rsidP="00531590">
            <w:pPr>
              <w:spacing w:after="0" w:line="240" w:lineRule="auto"/>
              <w:jc w:val="both"/>
              <w:rPr>
                <w:rFonts w:ascii="Times New Roman" w:eastAsia="Times New Roman" w:hAnsi="Times New Roman" w:cs="Times New Roman"/>
                <w:color w:val="FF0000"/>
                <w:sz w:val="28"/>
                <w:szCs w:val="28"/>
              </w:rPr>
            </w:pPr>
            <w:r w:rsidRPr="00DA7772">
              <w:rPr>
                <w:rFonts w:ascii="Times New Roman" w:eastAsia="Times New Roman" w:hAnsi="Times New Roman" w:cs="Times New Roman"/>
                <w:sz w:val="28"/>
                <w:szCs w:val="28"/>
              </w:rPr>
              <w:t>202</w:t>
            </w:r>
            <w:r w:rsidR="00CC0781" w:rsidRPr="00DA7772">
              <w:rPr>
                <w:rFonts w:ascii="Times New Roman" w:eastAsia="Times New Roman" w:hAnsi="Times New Roman" w:cs="Times New Roman"/>
                <w:sz w:val="28"/>
                <w:szCs w:val="28"/>
              </w:rPr>
              <w:t>6</w:t>
            </w:r>
            <w:r w:rsidR="00AC17CE" w:rsidRPr="00DA7772">
              <w:rPr>
                <w:rFonts w:ascii="Times New Roman" w:eastAsia="Times New Roman" w:hAnsi="Times New Roman" w:cs="Times New Roman"/>
                <w:sz w:val="28"/>
                <w:szCs w:val="28"/>
              </w:rPr>
              <w:t xml:space="preserve"> год – </w:t>
            </w:r>
            <w:r w:rsidR="001540A4">
              <w:rPr>
                <w:rFonts w:ascii="Times New Roman" w:eastAsia="Times New Roman" w:hAnsi="Times New Roman" w:cs="Times New Roman"/>
                <w:sz w:val="28"/>
                <w:szCs w:val="28"/>
              </w:rPr>
              <w:t>0,00</w:t>
            </w:r>
            <w:r w:rsidR="00531590">
              <w:rPr>
                <w:rFonts w:ascii="Times New Roman" w:eastAsia="Times New Roman" w:hAnsi="Times New Roman" w:cs="Times New Roman"/>
                <w:sz w:val="28"/>
                <w:szCs w:val="28"/>
              </w:rPr>
              <w:t xml:space="preserve"> </w:t>
            </w:r>
            <w:r w:rsidR="00531590" w:rsidRPr="00DA7772">
              <w:rPr>
                <w:rFonts w:ascii="Times New Roman" w:eastAsia="Times New Roman" w:hAnsi="Times New Roman" w:cs="Times New Roman"/>
                <w:sz w:val="28"/>
                <w:szCs w:val="28"/>
              </w:rPr>
              <w:t>тыс. рублей;</w:t>
            </w:r>
          </w:p>
          <w:p w14:paraId="2969D494" w14:textId="61DBAC0B" w:rsidR="0024145E" w:rsidRPr="00DA7772" w:rsidRDefault="0024145E" w:rsidP="0024145E">
            <w:pPr>
              <w:spacing w:after="0" w:line="240" w:lineRule="auto"/>
              <w:jc w:val="both"/>
              <w:rPr>
                <w:rFonts w:ascii="Times New Roman" w:eastAsia="Times New Roman" w:hAnsi="Times New Roman" w:cs="Times New Roman"/>
                <w:color w:val="FF0000"/>
                <w:sz w:val="28"/>
                <w:szCs w:val="28"/>
              </w:rPr>
            </w:pPr>
            <w:r w:rsidRPr="00DA7772">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DA7772">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 xml:space="preserve"> </w:t>
            </w:r>
            <w:r w:rsidR="001540A4">
              <w:rPr>
                <w:rFonts w:ascii="Times New Roman" w:eastAsia="Times New Roman" w:hAnsi="Times New Roman" w:cs="Times New Roman"/>
                <w:sz w:val="28"/>
                <w:szCs w:val="28"/>
              </w:rPr>
              <w:t>0,00</w:t>
            </w:r>
            <w:r w:rsidR="00531590">
              <w:rPr>
                <w:rFonts w:ascii="Times New Roman" w:eastAsia="Times New Roman" w:hAnsi="Times New Roman" w:cs="Times New Roman"/>
                <w:sz w:val="28"/>
                <w:szCs w:val="28"/>
              </w:rPr>
              <w:t xml:space="preserve">   </w:t>
            </w:r>
            <w:r w:rsidRPr="00DA7772">
              <w:rPr>
                <w:rFonts w:ascii="Times New Roman" w:eastAsia="Times New Roman" w:hAnsi="Times New Roman" w:cs="Times New Roman"/>
                <w:sz w:val="28"/>
                <w:szCs w:val="28"/>
              </w:rPr>
              <w:t>тыс. рублей;</w:t>
            </w:r>
          </w:p>
          <w:p w14:paraId="1D95C006" w14:textId="6011526A" w:rsidR="001C2F80" w:rsidRPr="00DA7772" w:rsidRDefault="00D4737B" w:rsidP="001C2F80">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из средств краевого бюджета:</w:t>
            </w:r>
          </w:p>
          <w:p w14:paraId="7E178894" w14:textId="082E2E1F" w:rsidR="001C2F80" w:rsidRPr="00DA7772" w:rsidRDefault="00D4737B" w:rsidP="001C2F80">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202</w:t>
            </w:r>
            <w:r w:rsidR="00CC0781" w:rsidRPr="00DA7772">
              <w:rPr>
                <w:rFonts w:ascii="Times New Roman" w:eastAsia="Times New Roman" w:hAnsi="Times New Roman" w:cs="Times New Roman"/>
                <w:sz w:val="28"/>
                <w:szCs w:val="28"/>
              </w:rPr>
              <w:t>5</w:t>
            </w:r>
            <w:r w:rsidR="00D21006" w:rsidRPr="00DA7772">
              <w:rPr>
                <w:rFonts w:ascii="Times New Roman" w:eastAsia="Times New Roman" w:hAnsi="Times New Roman" w:cs="Times New Roman"/>
                <w:sz w:val="28"/>
                <w:szCs w:val="28"/>
              </w:rPr>
              <w:t xml:space="preserve"> год –   </w:t>
            </w:r>
            <w:r w:rsidR="00180BBB">
              <w:rPr>
                <w:rFonts w:ascii="Times New Roman" w:eastAsia="Times New Roman" w:hAnsi="Times New Roman" w:cs="Times New Roman"/>
                <w:sz w:val="28"/>
                <w:szCs w:val="28"/>
              </w:rPr>
              <w:t>363 479,60 ты</w:t>
            </w:r>
            <w:r w:rsidRPr="00DA7772">
              <w:rPr>
                <w:rFonts w:ascii="Times New Roman" w:eastAsia="Times New Roman" w:hAnsi="Times New Roman" w:cs="Times New Roman"/>
                <w:sz w:val="28"/>
                <w:szCs w:val="28"/>
              </w:rPr>
              <w:t>с. рублей;</w:t>
            </w:r>
          </w:p>
          <w:p w14:paraId="67DF8C60" w14:textId="4BBD1D3D" w:rsidR="001C2F80" w:rsidRPr="00DA7772" w:rsidRDefault="00D4737B" w:rsidP="001C2F80">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202</w:t>
            </w:r>
            <w:r w:rsidR="00CC0781" w:rsidRPr="00DA7772">
              <w:rPr>
                <w:rFonts w:ascii="Times New Roman" w:eastAsia="Times New Roman" w:hAnsi="Times New Roman" w:cs="Times New Roman"/>
                <w:sz w:val="28"/>
                <w:szCs w:val="28"/>
              </w:rPr>
              <w:t>6</w:t>
            </w:r>
            <w:r w:rsidR="00D21006" w:rsidRPr="00DA7772">
              <w:rPr>
                <w:rFonts w:ascii="Times New Roman" w:eastAsia="Times New Roman" w:hAnsi="Times New Roman" w:cs="Times New Roman"/>
                <w:sz w:val="28"/>
                <w:szCs w:val="28"/>
              </w:rPr>
              <w:t xml:space="preserve"> год –   </w:t>
            </w:r>
            <w:r w:rsidR="00E34322" w:rsidRPr="00DA7772">
              <w:rPr>
                <w:rFonts w:ascii="Times New Roman" w:eastAsia="Times New Roman" w:hAnsi="Times New Roman" w:cs="Times New Roman"/>
                <w:sz w:val="28"/>
                <w:szCs w:val="28"/>
              </w:rPr>
              <w:t>3</w:t>
            </w:r>
            <w:r w:rsidR="00180BBB">
              <w:rPr>
                <w:rFonts w:ascii="Times New Roman" w:eastAsia="Times New Roman" w:hAnsi="Times New Roman" w:cs="Times New Roman"/>
                <w:sz w:val="28"/>
                <w:szCs w:val="28"/>
              </w:rPr>
              <w:t>61 922,30</w:t>
            </w:r>
            <w:r w:rsidRPr="00DA7772">
              <w:rPr>
                <w:rFonts w:ascii="Times New Roman" w:eastAsia="Times New Roman" w:hAnsi="Times New Roman" w:cs="Times New Roman"/>
                <w:sz w:val="28"/>
                <w:szCs w:val="28"/>
              </w:rPr>
              <w:t xml:space="preserve"> тыс.  рублей.</w:t>
            </w:r>
          </w:p>
          <w:p w14:paraId="0220B6D4" w14:textId="52BBCC81" w:rsidR="0024145E" w:rsidRPr="00DA7772" w:rsidRDefault="0024145E" w:rsidP="0024145E">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DA7772">
              <w:rPr>
                <w:rFonts w:ascii="Times New Roman" w:eastAsia="Times New Roman" w:hAnsi="Times New Roman" w:cs="Times New Roman"/>
                <w:sz w:val="28"/>
                <w:szCs w:val="28"/>
              </w:rPr>
              <w:t xml:space="preserve"> год –   </w:t>
            </w:r>
            <w:r w:rsidR="00180BBB">
              <w:rPr>
                <w:rFonts w:ascii="Times New Roman" w:eastAsia="Times New Roman" w:hAnsi="Times New Roman" w:cs="Times New Roman"/>
                <w:sz w:val="28"/>
                <w:szCs w:val="28"/>
              </w:rPr>
              <w:t>356 362,70</w:t>
            </w:r>
            <w:r w:rsidR="00EC1527" w:rsidRPr="00DA7772">
              <w:rPr>
                <w:rFonts w:ascii="Times New Roman" w:eastAsia="Times New Roman" w:hAnsi="Times New Roman" w:cs="Times New Roman"/>
                <w:sz w:val="28"/>
                <w:szCs w:val="28"/>
              </w:rPr>
              <w:t xml:space="preserve"> </w:t>
            </w:r>
            <w:r w:rsidRPr="00DA7772">
              <w:rPr>
                <w:rFonts w:ascii="Times New Roman" w:eastAsia="Times New Roman" w:hAnsi="Times New Roman" w:cs="Times New Roman"/>
                <w:sz w:val="28"/>
                <w:szCs w:val="28"/>
              </w:rPr>
              <w:t>тыс.  рублей;</w:t>
            </w:r>
          </w:p>
          <w:p w14:paraId="06192D66" w14:textId="23765EED" w:rsidR="001C2F80" w:rsidRPr="00DA7772" w:rsidRDefault="00D4737B" w:rsidP="001C2F80">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из средств районного бюджета:</w:t>
            </w:r>
          </w:p>
          <w:p w14:paraId="0E3B3962" w14:textId="3C64143D" w:rsidR="001C2F80" w:rsidRPr="00DA7772" w:rsidRDefault="00D4737B" w:rsidP="001C2F80">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202</w:t>
            </w:r>
            <w:r w:rsidR="00CC0781" w:rsidRPr="00DA7772">
              <w:rPr>
                <w:rFonts w:ascii="Times New Roman" w:eastAsia="Times New Roman" w:hAnsi="Times New Roman" w:cs="Times New Roman"/>
                <w:sz w:val="28"/>
                <w:szCs w:val="28"/>
              </w:rPr>
              <w:t>5</w:t>
            </w:r>
            <w:r w:rsidR="00707839" w:rsidRPr="00DA7772">
              <w:rPr>
                <w:rFonts w:ascii="Times New Roman" w:eastAsia="Times New Roman" w:hAnsi="Times New Roman" w:cs="Times New Roman"/>
                <w:sz w:val="28"/>
                <w:szCs w:val="28"/>
              </w:rPr>
              <w:t xml:space="preserve"> год – </w:t>
            </w:r>
            <w:r w:rsidR="00180BBB">
              <w:rPr>
                <w:rFonts w:ascii="Times New Roman" w:eastAsia="Times New Roman" w:hAnsi="Times New Roman" w:cs="Times New Roman"/>
                <w:sz w:val="28"/>
                <w:szCs w:val="28"/>
              </w:rPr>
              <w:t>193 564,2</w:t>
            </w:r>
            <w:r w:rsidR="003A6497">
              <w:rPr>
                <w:rFonts w:ascii="Times New Roman" w:eastAsia="Times New Roman" w:hAnsi="Times New Roman" w:cs="Times New Roman"/>
                <w:sz w:val="28"/>
                <w:szCs w:val="28"/>
              </w:rPr>
              <w:t>3</w:t>
            </w:r>
            <w:r w:rsidRPr="00DA7772">
              <w:rPr>
                <w:rFonts w:ascii="Times New Roman" w:eastAsia="Times New Roman" w:hAnsi="Times New Roman" w:cs="Times New Roman"/>
                <w:sz w:val="28"/>
                <w:szCs w:val="28"/>
              </w:rPr>
              <w:t xml:space="preserve"> тыс. рублей;</w:t>
            </w:r>
          </w:p>
          <w:p w14:paraId="27FDE415" w14:textId="2AD5F7CC" w:rsidR="001C2F80" w:rsidRDefault="00D4737B" w:rsidP="00A64FEF">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202</w:t>
            </w:r>
            <w:r w:rsidR="00CC0781" w:rsidRPr="00DA7772">
              <w:rPr>
                <w:rFonts w:ascii="Times New Roman" w:eastAsia="Times New Roman" w:hAnsi="Times New Roman" w:cs="Times New Roman"/>
                <w:sz w:val="28"/>
                <w:szCs w:val="28"/>
              </w:rPr>
              <w:t>6</w:t>
            </w:r>
            <w:r w:rsidR="00707839" w:rsidRPr="00DA7772">
              <w:rPr>
                <w:rFonts w:ascii="Times New Roman" w:eastAsia="Times New Roman" w:hAnsi="Times New Roman" w:cs="Times New Roman"/>
                <w:sz w:val="28"/>
                <w:szCs w:val="28"/>
              </w:rPr>
              <w:t xml:space="preserve"> год – </w:t>
            </w:r>
            <w:r w:rsidR="00180BBB">
              <w:rPr>
                <w:rFonts w:ascii="Times New Roman" w:eastAsia="Times New Roman" w:hAnsi="Times New Roman" w:cs="Times New Roman"/>
                <w:sz w:val="28"/>
                <w:szCs w:val="28"/>
              </w:rPr>
              <w:t>168 720,</w:t>
            </w:r>
            <w:r w:rsidR="003A6497">
              <w:rPr>
                <w:rFonts w:ascii="Times New Roman" w:eastAsia="Times New Roman" w:hAnsi="Times New Roman" w:cs="Times New Roman"/>
                <w:sz w:val="28"/>
                <w:szCs w:val="28"/>
              </w:rPr>
              <w:t>41</w:t>
            </w:r>
            <w:r w:rsidRPr="00DA7772">
              <w:rPr>
                <w:rFonts w:ascii="Times New Roman" w:eastAsia="Times New Roman" w:hAnsi="Times New Roman" w:cs="Times New Roman"/>
                <w:sz w:val="28"/>
                <w:szCs w:val="28"/>
              </w:rPr>
              <w:t xml:space="preserve"> тыс. рублей</w:t>
            </w:r>
            <w:r w:rsidRPr="0024145E">
              <w:rPr>
                <w:rFonts w:ascii="Times New Roman" w:eastAsia="Times New Roman" w:hAnsi="Times New Roman" w:cs="Times New Roman"/>
                <w:sz w:val="28"/>
                <w:szCs w:val="28"/>
              </w:rPr>
              <w:t>.</w:t>
            </w:r>
          </w:p>
          <w:p w14:paraId="5223D497" w14:textId="70D077C1" w:rsidR="0024145E" w:rsidRPr="00DA7772" w:rsidRDefault="0024145E" w:rsidP="0024145E">
            <w:pPr>
              <w:spacing w:after="0" w:line="240" w:lineRule="auto"/>
              <w:jc w:val="both"/>
              <w:rPr>
                <w:rFonts w:ascii="Times New Roman" w:eastAsia="Times New Roman" w:hAnsi="Times New Roman" w:cs="Times New Roman"/>
                <w:sz w:val="28"/>
                <w:szCs w:val="28"/>
              </w:rPr>
            </w:pPr>
            <w:r w:rsidRPr="00DA7772">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DA7772">
              <w:rPr>
                <w:rFonts w:ascii="Times New Roman" w:eastAsia="Times New Roman" w:hAnsi="Times New Roman" w:cs="Times New Roman"/>
                <w:sz w:val="28"/>
                <w:szCs w:val="28"/>
              </w:rPr>
              <w:t xml:space="preserve"> год – </w:t>
            </w:r>
            <w:r w:rsidR="003A6497">
              <w:rPr>
                <w:rFonts w:ascii="Times New Roman" w:eastAsia="Times New Roman" w:hAnsi="Times New Roman" w:cs="Times New Roman"/>
                <w:sz w:val="28"/>
                <w:szCs w:val="28"/>
              </w:rPr>
              <w:t>166</w:t>
            </w:r>
            <w:r w:rsidR="00420EDB">
              <w:rPr>
                <w:rFonts w:ascii="Times New Roman" w:eastAsia="Times New Roman" w:hAnsi="Times New Roman" w:cs="Times New Roman"/>
                <w:sz w:val="28"/>
                <w:szCs w:val="28"/>
              </w:rPr>
              <w:t xml:space="preserve"> </w:t>
            </w:r>
            <w:r w:rsidR="003A6497">
              <w:rPr>
                <w:rFonts w:ascii="Times New Roman" w:eastAsia="Times New Roman" w:hAnsi="Times New Roman" w:cs="Times New Roman"/>
                <w:sz w:val="28"/>
                <w:szCs w:val="28"/>
              </w:rPr>
              <w:t>097</w:t>
            </w:r>
            <w:r w:rsidR="000C0506">
              <w:rPr>
                <w:rFonts w:ascii="Times New Roman" w:eastAsia="Times New Roman" w:hAnsi="Times New Roman" w:cs="Times New Roman"/>
                <w:sz w:val="28"/>
                <w:szCs w:val="28"/>
              </w:rPr>
              <w:t>,</w:t>
            </w:r>
            <w:r w:rsidR="003A6497">
              <w:rPr>
                <w:rFonts w:ascii="Times New Roman" w:eastAsia="Times New Roman" w:hAnsi="Times New Roman" w:cs="Times New Roman"/>
                <w:sz w:val="28"/>
                <w:szCs w:val="28"/>
              </w:rPr>
              <w:t>09</w:t>
            </w:r>
            <w:r w:rsidRPr="00DA7772">
              <w:rPr>
                <w:rFonts w:ascii="Times New Roman" w:eastAsia="Times New Roman" w:hAnsi="Times New Roman" w:cs="Times New Roman"/>
                <w:sz w:val="28"/>
                <w:szCs w:val="28"/>
              </w:rPr>
              <w:t xml:space="preserve"> тыс. рублей;</w:t>
            </w:r>
          </w:p>
          <w:p w14:paraId="11152724" w14:textId="391FF932" w:rsidR="0024145E" w:rsidRPr="001C2F80" w:rsidRDefault="0024145E" w:rsidP="00A64FEF">
            <w:pPr>
              <w:spacing w:after="0" w:line="240" w:lineRule="auto"/>
              <w:jc w:val="both"/>
              <w:rPr>
                <w:rFonts w:ascii="Times New Roman" w:eastAsia="Times New Roman" w:hAnsi="Times New Roman" w:cs="Times New Roman"/>
                <w:sz w:val="28"/>
                <w:szCs w:val="28"/>
              </w:rPr>
            </w:pPr>
          </w:p>
        </w:tc>
      </w:tr>
    </w:tbl>
    <w:p w14:paraId="42605C9A" w14:textId="1AA7D253" w:rsidR="001C2F80" w:rsidRDefault="001C2F80" w:rsidP="001C2F80">
      <w:pPr>
        <w:spacing w:after="0" w:line="240" w:lineRule="auto"/>
        <w:ind w:left="1080"/>
        <w:rPr>
          <w:rFonts w:ascii="Times New Roman" w:eastAsia="Times New Roman" w:hAnsi="Times New Roman" w:cs="Times New Roman"/>
          <w:sz w:val="28"/>
          <w:szCs w:val="28"/>
        </w:rPr>
      </w:pPr>
    </w:p>
    <w:p w14:paraId="070D1B42" w14:textId="77777777" w:rsidR="00E34322" w:rsidRPr="001C2F80" w:rsidRDefault="00E34322" w:rsidP="007F4298">
      <w:pPr>
        <w:spacing w:after="0" w:line="240" w:lineRule="auto"/>
        <w:rPr>
          <w:rFonts w:ascii="Times New Roman" w:eastAsia="Times New Roman" w:hAnsi="Times New Roman" w:cs="Times New Roman"/>
          <w:sz w:val="28"/>
          <w:szCs w:val="28"/>
        </w:rPr>
      </w:pPr>
    </w:p>
    <w:p w14:paraId="05CD4CE7" w14:textId="0175D8E2" w:rsidR="001C2F80" w:rsidRPr="00CC0781" w:rsidRDefault="001C2F80">
      <w:pPr>
        <w:pStyle w:val="a7"/>
        <w:numPr>
          <w:ilvl w:val="0"/>
          <w:numId w:val="5"/>
        </w:numPr>
        <w:spacing w:after="0" w:line="240" w:lineRule="auto"/>
        <w:jc w:val="center"/>
        <w:rPr>
          <w:rFonts w:ascii="Times New Roman" w:eastAsia="Times New Roman" w:hAnsi="Times New Roman" w:cs="Times New Roman"/>
          <w:sz w:val="28"/>
          <w:szCs w:val="28"/>
        </w:rPr>
      </w:pPr>
      <w:r w:rsidRPr="00CC0781">
        <w:rPr>
          <w:rFonts w:ascii="Times New Roman" w:eastAsia="Times New Roman" w:hAnsi="Times New Roman" w:cs="Times New Roman"/>
          <w:sz w:val="28"/>
          <w:szCs w:val="28"/>
        </w:rPr>
        <w:t>Общая характеристика текущего состояния системы образования Манского района, основные показатели социально-экономического развития Манского района</w:t>
      </w:r>
      <w:r w:rsidR="00CC0781">
        <w:rPr>
          <w:rFonts w:ascii="Times New Roman" w:eastAsia="Times New Roman" w:hAnsi="Times New Roman" w:cs="Times New Roman"/>
          <w:sz w:val="28"/>
          <w:szCs w:val="28"/>
        </w:rPr>
        <w:t>,</w:t>
      </w:r>
      <w:r w:rsidRPr="00CC0781">
        <w:rPr>
          <w:rFonts w:ascii="Times New Roman" w:eastAsia="Times New Roman" w:hAnsi="Times New Roman" w:cs="Times New Roman"/>
          <w:sz w:val="28"/>
          <w:szCs w:val="28"/>
        </w:rPr>
        <w:t xml:space="preserve"> основные цели, задачи и сроки реализации муниципальной программы.</w:t>
      </w:r>
    </w:p>
    <w:p w14:paraId="0B846AD5" w14:textId="77777777" w:rsidR="00CC0781" w:rsidRPr="00CC0781" w:rsidRDefault="00CC0781" w:rsidP="00CC0781">
      <w:pPr>
        <w:pStyle w:val="a7"/>
        <w:spacing w:after="0" w:line="240" w:lineRule="auto"/>
        <w:ind w:left="1429"/>
        <w:rPr>
          <w:rFonts w:ascii="Times New Roman" w:eastAsia="Times New Roman" w:hAnsi="Times New Roman" w:cs="Times New Roman"/>
          <w:sz w:val="28"/>
          <w:szCs w:val="28"/>
        </w:rPr>
      </w:pPr>
    </w:p>
    <w:p w14:paraId="300BDBF0" w14:textId="77777777"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Стратегия развития образования в современной России определена  </w:t>
      </w:r>
      <w:r w:rsidR="0021453F">
        <w:rPr>
          <w:rFonts w:ascii="Times New Roman" w:eastAsia="Times New Roman" w:hAnsi="Times New Roman" w:cs="Times New Roman"/>
          <w:sz w:val="28"/>
          <w:szCs w:val="28"/>
        </w:rPr>
        <w:t>Государственной</w:t>
      </w:r>
      <w:r w:rsidR="00AC41E0">
        <w:rPr>
          <w:rFonts w:ascii="Times New Roman" w:eastAsia="Times New Roman" w:hAnsi="Times New Roman" w:cs="Times New Roman"/>
          <w:sz w:val="28"/>
          <w:szCs w:val="28"/>
        </w:rPr>
        <w:t xml:space="preserve"> </w:t>
      </w:r>
      <w:r w:rsidR="0021453F">
        <w:rPr>
          <w:rFonts w:ascii="Times New Roman" w:eastAsia="Times New Roman" w:hAnsi="Times New Roman" w:cs="Times New Roman"/>
          <w:sz w:val="28"/>
          <w:szCs w:val="28"/>
        </w:rPr>
        <w:t>программой Российской Федерации</w:t>
      </w:r>
      <w:r w:rsidRPr="001C2F80">
        <w:rPr>
          <w:rFonts w:ascii="Times New Roman" w:eastAsia="Times New Roman" w:hAnsi="Times New Roman" w:cs="Times New Roman"/>
          <w:sz w:val="28"/>
          <w:szCs w:val="28"/>
        </w:rPr>
        <w:t xml:space="preserve"> "</w:t>
      </w:r>
      <w:r w:rsidR="0021453F">
        <w:rPr>
          <w:rFonts w:ascii="Times New Roman" w:eastAsia="Times New Roman" w:hAnsi="Times New Roman" w:cs="Times New Roman"/>
          <w:sz w:val="28"/>
          <w:szCs w:val="28"/>
        </w:rPr>
        <w:t>Развитие образования</w:t>
      </w:r>
      <w:r w:rsidRPr="001C2F80">
        <w:rPr>
          <w:rFonts w:ascii="Times New Roman" w:eastAsia="Times New Roman" w:hAnsi="Times New Roman" w:cs="Times New Roman"/>
          <w:sz w:val="28"/>
          <w:szCs w:val="28"/>
        </w:rPr>
        <w:t xml:space="preserve">", утвержденной Постановлением Правительства Российской Федерации от 26.12.2017 N 1642,  Федеральным </w:t>
      </w:r>
      <w:hyperlink r:id="rId9" w:tooltip="Федеральный закон от 29.12.2012 N 273-ФЗ (ред. от 31.12.2014) &quot;Об образовании в Российской Федерации&quot;------------ Недействующая редакция{КонсультантПлюс}" w:history="1">
        <w:r w:rsidRPr="001C2F80">
          <w:rPr>
            <w:rFonts w:ascii="Times New Roman" w:eastAsia="Times New Roman" w:hAnsi="Times New Roman" w:cs="Times New Roman"/>
            <w:sz w:val="28"/>
            <w:szCs w:val="28"/>
          </w:rPr>
          <w:t>законом</w:t>
        </w:r>
      </w:hyperlink>
      <w:r w:rsidRPr="001C2F80">
        <w:rPr>
          <w:rFonts w:ascii="Times New Roman" w:eastAsia="Times New Roman" w:hAnsi="Times New Roman" w:cs="Times New Roman"/>
          <w:sz w:val="28"/>
          <w:szCs w:val="28"/>
        </w:rPr>
        <w:t xml:space="preserve"> от 29 декабря </w:t>
      </w:r>
      <w:smartTag w:uri="urn:schemas-microsoft-com:office:smarttags" w:element="metricconverter">
        <w:smartTagPr>
          <w:attr w:name="ProductID" w:val="2019 г"/>
        </w:smartTagPr>
        <w:r w:rsidRPr="001C2F80">
          <w:rPr>
            <w:rFonts w:ascii="Times New Roman" w:eastAsia="Times New Roman" w:hAnsi="Times New Roman" w:cs="Times New Roman"/>
            <w:sz w:val="28"/>
            <w:szCs w:val="28"/>
          </w:rPr>
          <w:t>2012 г</w:t>
        </w:r>
      </w:smartTag>
      <w:r w:rsidRPr="001C2F80">
        <w:rPr>
          <w:rFonts w:ascii="Times New Roman" w:eastAsia="Times New Roman" w:hAnsi="Times New Roman" w:cs="Times New Roman"/>
          <w:sz w:val="28"/>
          <w:szCs w:val="28"/>
        </w:rPr>
        <w:t>. N 273-ФЗ "Об образовании в Российской Федерации"; Государственной программой Красноярского края «Развитие образования», утвержденной Правительством Красноярского края от 30.09.2013 №508-п.</w:t>
      </w:r>
    </w:p>
    <w:p w14:paraId="52014B7F" w14:textId="77777777" w:rsidR="001C2F80" w:rsidRPr="001C2F80" w:rsidRDefault="001C2F80" w:rsidP="001C2F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Приоритетные направления социально-экономического развития Манского района определены в </w:t>
      </w:r>
      <w:hyperlink r:id="rId10" w:tooltip="Закон Пермского края от 20.12.2012 N 140-ПК (ред. от 06.09.2014) &quot;О Программе социально-экономического развития Пермского края на 2012-2016 годы&quot; (принят ЗС ПК 06.12.2012){КонсультантПлюс}" w:history="1">
        <w:r w:rsidRPr="001C2F80">
          <w:rPr>
            <w:rFonts w:ascii="Times New Roman" w:eastAsia="Times New Roman" w:hAnsi="Times New Roman" w:cs="Times New Roman"/>
            <w:sz w:val="28"/>
            <w:szCs w:val="28"/>
          </w:rPr>
          <w:t>стратегиях</w:t>
        </w:r>
      </w:hyperlink>
      <w:r w:rsidRPr="001C2F80">
        <w:rPr>
          <w:rFonts w:ascii="Times New Roman" w:eastAsia="Times New Roman" w:hAnsi="Times New Roman" w:cs="Times New Roman"/>
          <w:sz w:val="28"/>
          <w:szCs w:val="28"/>
        </w:rPr>
        <w:t xml:space="preserve"> социально-экономического развития Манского района  на 2019-2030 годы.</w:t>
      </w:r>
    </w:p>
    <w:p w14:paraId="16BA21A7" w14:textId="4E59D4DA" w:rsidR="001C2F80" w:rsidRPr="00495BBD" w:rsidRDefault="001C2F80" w:rsidP="001C2F80">
      <w:pPr>
        <w:spacing w:after="0" w:line="240" w:lineRule="auto"/>
        <w:ind w:firstLine="709"/>
        <w:jc w:val="both"/>
        <w:rPr>
          <w:rFonts w:ascii="Times New Roman" w:eastAsia="Times New Roman" w:hAnsi="Times New Roman" w:cs="Times New Roman"/>
          <w:sz w:val="28"/>
          <w:szCs w:val="28"/>
        </w:rPr>
      </w:pPr>
      <w:r w:rsidRPr="00495BBD">
        <w:rPr>
          <w:rFonts w:ascii="Times New Roman" w:eastAsia="Times New Roman" w:hAnsi="Times New Roman" w:cs="Times New Roman"/>
          <w:sz w:val="28"/>
          <w:szCs w:val="28"/>
        </w:rPr>
        <w:lastRenderedPageBreak/>
        <w:t xml:space="preserve">В системе образования Манского района </w:t>
      </w:r>
      <w:r w:rsidR="00CC0781">
        <w:rPr>
          <w:rFonts w:ascii="Times New Roman" w:eastAsia="Times New Roman" w:hAnsi="Times New Roman" w:cs="Times New Roman"/>
          <w:sz w:val="28"/>
          <w:szCs w:val="28"/>
        </w:rPr>
        <w:t>20</w:t>
      </w:r>
      <w:r w:rsidRPr="00495BBD">
        <w:rPr>
          <w:rFonts w:ascii="Times New Roman" w:eastAsia="Times New Roman" w:hAnsi="Times New Roman" w:cs="Times New Roman"/>
          <w:sz w:val="28"/>
          <w:szCs w:val="28"/>
        </w:rPr>
        <w:t xml:space="preserve"> образовательных учреждений.</w:t>
      </w:r>
    </w:p>
    <w:p w14:paraId="7DA9C753" w14:textId="45389CB4"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495BBD">
        <w:rPr>
          <w:rFonts w:ascii="Times New Roman" w:eastAsia="Times New Roman" w:hAnsi="Times New Roman" w:cs="Times New Roman"/>
          <w:sz w:val="28"/>
          <w:szCs w:val="28"/>
        </w:rPr>
        <w:t xml:space="preserve">На начало </w:t>
      </w:r>
      <w:r w:rsidR="002C768A" w:rsidRPr="00495BBD">
        <w:rPr>
          <w:rFonts w:ascii="Times New Roman" w:eastAsia="Times New Roman" w:hAnsi="Times New Roman" w:cs="Times New Roman"/>
          <w:sz w:val="28"/>
          <w:szCs w:val="28"/>
        </w:rPr>
        <w:t>202</w:t>
      </w:r>
      <w:r w:rsidR="00CC0781">
        <w:rPr>
          <w:rFonts w:ascii="Times New Roman" w:eastAsia="Times New Roman" w:hAnsi="Times New Roman" w:cs="Times New Roman"/>
          <w:sz w:val="28"/>
          <w:szCs w:val="28"/>
        </w:rPr>
        <w:t xml:space="preserve">4 </w:t>
      </w:r>
      <w:r w:rsidR="002A6E72" w:rsidRPr="00495BBD">
        <w:rPr>
          <w:rFonts w:ascii="Times New Roman" w:eastAsia="Times New Roman" w:hAnsi="Times New Roman" w:cs="Times New Roman"/>
          <w:sz w:val="28"/>
          <w:szCs w:val="28"/>
        </w:rPr>
        <w:t>года в районе функционирует 8</w:t>
      </w:r>
      <w:r w:rsidRPr="00495BBD">
        <w:rPr>
          <w:rFonts w:ascii="Times New Roman" w:eastAsia="Times New Roman" w:hAnsi="Times New Roman" w:cs="Times New Roman"/>
          <w:sz w:val="28"/>
          <w:szCs w:val="28"/>
        </w:rPr>
        <w:t xml:space="preserve"> средних общеобразовательных школ, </w:t>
      </w:r>
      <w:r w:rsidR="00CC0781">
        <w:rPr>
          <w:rFonts w:ascii="Times New Roman" w:eastAsia="Times New Roman" w:hAnsi="Times New Roman" w:cs="Times New Roman"/>
          <w:sz w:val="28"/>
          <w:szCs w:val="28"/>
        </w:rPr>
        <w:t>5</w:t>
      </w:r>
      <w:r w:rsidRPr="00495BBD">
        <w:rPr>
          <w:rFonts w:ascii="Times New Roman" w:eastAsia="Times New Roman" w:hAnsi="Times New Roman" w:cs="Times New Roman"/>
          <w:sz w:val="28"/>
          <w:szCs w:val="28"/>
        </w:rPr>
        <w:t xml:space="preserve"> основны</w:t>
      </w:r>
      <w:r w:rsidR="00CC0781">
        <w:rPr>
          <w:rFonts w:ascii="Times New Roman" w:eastAsia="Times New Roman" w:hAnsi="Times New Roman" w:cs="Times New Roman"/>
          <w:sz w:val="28"/>
          <w:szCs w:val="28"/>
        </w:rPr>
        <w:t>х</w:t>
      </w:r>
      <w:r w:rsidRPr="00495BBD">
        <w:rPr>
          <w:rFonts w:ascii="Times New Roman" w:eastAsia="Times New Roman" w:hAnsi="Times New Roman" w:cs="Times New Roman"/>
          <w:sz w:val="28"/>
          <w:szCs w:val="28"/>
        </w:rPr>
        <w:t xml:space="preserve"> общеобразовательны</w:t>
      </w:r>
      <w:r w:rsidR="00CC0781">
        <w:rPr>
          <w:rFonts w:ascii="Times New Roman" w:eastAsia="Times New Roman" w:hAnsi="Times New Roman" w:cs="Times New Roman"/>
          <w:sz w:val="28"/>
          <w:szCs w:val="28"/>
        </w:rPr>
        <w:t>х</w:t>
      </w:r>
      <w:r w:rsidRPr="00495BBD">
        <w:rPr>
          <w:rFonts w:ascii="Times New Roman" w:eastAsia="Times New Roman" w:hAnsi="Times New Roman" w:cs="Times New Roman"/>
          <w:sz w:val="28"/>
          <w:szCs w:val="28"/>
        </w:rPr>
        <w:t xml:space="preserve"> школ, 6 дошкольных образовательных учреждени</w:t>
      </w:r>
      <w:r w:rsidR="00CC0781">
        <w:rPr>
          <w:rFonts w:ascii="Times New Roman" w:eastAsia="Times New Roman" w:hAnsi="Times New Roman" w:cs="Times New Roman"/>
          <w:sz w:val="28"/>
          <w:szCs w:val="28"/>
        </w:rPr>
        <w:t>й</w:t>
      </w:r>
      <w:r w:rsidRPr="00495BBD">
        <w:rPr>
          <w:rFonts w:ascii="Times New Roman" w:eastAsia="Times New Roman" w:hAnsi="Times New Roman" w:cs="Times New Roman"/>
          <w:sz w:val="28"/>
          <w:szCs w:val="28"/>
        </w:rPr>
        <w:t xml:space="preserve">, </w:t>
      </w:r>
      <w:r w:rsidR="0030039C">
        <w:rPr>
          <w:rFonts w:ascii="Times New Roman" w:eastAsia="Times New Roman" w:hAnsi="Times New Roman" w:cs="Times New Roman"/>
          <w:sz w:val="28"/>
          <w:szCs w:val="28"/>
        </w:rPr>
        <w:t xml:space="preserve">1 ДОУ  - структурное подразделение основной школы, </w:t>
      </w:r>
      <w:r w:rsidRPr="00495BBD">
        <w:rPr>
          <w:rFonts w:ascii="Times New Roman" w:eastAsia="Times New Roman" w:hAnsi="Times New Roman" w:cs="Times New Roman"/>
          <w:sz w:val="28"/>
          <w:szCs w:val="28"/>
        </w:rPr>
        <w:t>1 учреждение дополнительного образования детей.</w:t>
      </w:r>
    </w:p>
    <w:p w14:paraId="7550BC2D" w14:textId="2974C693" w:rsidR="001C2F80" w:rsidRPr="001C2F80" w:rsidRDefault="001C2F80" w:rsidP="00CC0781">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w:t>
      </w:r>
      <w:r w:rsidR="00AC17CE">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образовательные услуги, реализуемые в сочетании с содержанием детей в течение рабочего дня. Главной целью дошкольного образования Манского района является формирование системы обеспечения качества образовательных услуг дошкольного образования через управление доступностью дошкольного образования, которое бы позволило обеспечить уровень и качество работы системы дошкольного образования в соответствии с потребностями района.</w:t>
      </w:r>
    </w:p>
    <w:p w14:paraId="35500275" w14:textId="1727DDC9" w:rsidR="001C2F80" w:rsidRPr="002B1156" w:rsidRDefault="00D4737B" w:rsidP="001C2F80">
      <w:pPr>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Сохранение сети дошкольных образовательных учреждений и их дальнейшее развитие, </w:t>
      </w:r>
      <w:r w:rsidR="00CC0781">
        <w:rPr>
          <w:rFonts w:ascii="Times New Roman" w:eastAsia="Times New Roman" w:hAnsi="Times New Roman" w:cs="Times New Roman"/>
          <w:sz w:val="28"/>
          <w:szCs w:val="28"/>
        </w:rPr>
        <w:t>установка на</w:t>
      </w:r>
      <w:r w:rsidRPr="002B1156">
        <w:rPr>
          <w:rFonts w:ascii="Times New Roman" w:eastAsia="Times New Roman" w:hAnsi="Times New Roman" w:cs="Times New Roman"/>
          <w:sz w:val="28"/>
          <w:szCs w:val="28"/>
        </w:rPr>
        <w:t xml:space="preserve"> увеличение мест в дошкольных образовательных учреждениях является одной из важных задач дошкольного образования.</w:t>
      </w:r>
    </w:p>
    <w:p w14:paraId="597B22EF" w14:textId="202ECBA9" w:rsidR="001C2F80" w:rsidRPr="002B1156" w:rsidRDefault="00D4737B" w:rsidP="00495BB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По состоянию на 01.01.202</w:t>
      </w:r>
      <w:r w:rsidR="0030039C">
        <w:rPr>
          <w:rFonts w:ascii="Times New Roman" w:eastAsia="Times New Roman" w:hAnsi="Times New Roman" w:cs="Times New Roman"/>
          <w:sz w:val="28"/>
          <w:szCs w:val="28"/>
        </w:rPr>
        <w:t>4</w:t>
      </w:r>
      <w:r w:rsidRPr="002B1156">
        <w:rPr>
          <w:rFonts w:ascii="Times New Roman" w:eastAsia="Times New Roman" w:hAnsi="Times New Roman" w:cs="Times New Roman"/>
          <w:sz w:val="28"/>
          <w:szCs w:val="28"/>
        </w:rPr>
        <w:t xml:space="preserve"> г. в Манском районе проживает </w:t>
      </w:r>
      <w:r w:rsidR="00B02CA7">
        <w:rPr>
          <w:rFonts w:ascii="Times New Roman" w:eastAsia="Times New Roman" w:hAnsi="Times New Roman" w:cs="Times New Roman"/>
          <w:color w:val="000000" w:themeColor="text1"/>
          <w:sz w:val="28"/>
          <w:szCs w:val="28"/>
        </w:rPr>
        <w:t>1688</w:t>
      </w:r>
      <w:r w:rsidRPr="009E37F5">
        <w:rPr>
          <w:rFonts w:ascii="Times New Roman" w:eastAsia="Times New Roman" w:hAnsi="Times New Roman" w:cs="Times New Roman"/>
          <w:color w:val="000000" w:themeColor="text1"/>
          <w:sz w:val="28"/>
          <w:szCs w:val="28"/>
        </w:rPr>
        <w:t xml:space="preserve"> д</w:t>
      </w:r>
      <w:r w:rsidRPr="002B1156">
        <w:rPr>
          <w:rFonts w:ascii="Times New Roman" w:eastAsia="Times New Roman" w:hAnsi="Times New Roman" w:cs="Times New Roman"/>
          <w:sz w:val="28"/>
          <w:szCs w:val="28"/>
        </w:rPr>
        <w:t>етей в возрасте от 0 до 7 лет.</w:t>
      </w:r>
    </w:p>
    <w:p w14:paraId="63F82242" w14:textId="1DCE83D9" w:rsidR="001C2F80" w:rsidRPr="002B1156" w:rsidRDefault="00D4737B" w:rsidP="00495BB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В районе функционируют 6 дошкольных образовательных учреждений,</w:t>
      </w:r>
      <w:r w:rsidR="0030039C">
        <w:rPr>
          <w:rFonts w:ascii="Times New Roman" w:eastAsia="Times New Roman" w:hAnsi="Times New Roman" w:cs="Times New Roman"/>
          <w:sz w:val="28"/>
          <w:szCs w:val="28"/>
        </w:rPr>
        <w:t xml:space="preserve"> 1 ДОУ  является структурным подразделением основной школы. Данные учреждения посещают</w:t>
      </w:r>
      <w:r w:rsidRPr="00D250C2">
        <w:rPr>
          <w:rFonts w:ascii="Times New Roman" w:eastAsia="Times New Roman" w:hAnsi="Times New Roman" w:cs="Times New Roman"/>
          <w:sz w:val="28"/>
          <w:szCs w:val="28"/>
        </w:rPr>
        <w:t xml:space="preserve"> </w:t>
      </w:r>
      <w:r w:rsidR="00B02CA7">
        <w:rPr>
          <w:rFonts w:ascii="Times New Roman" w:eastAsia="Times New Roman" w:hAnsi="Times New Roman" w:cs="Times New Roman"/>
          <w:sz w:val="28"/>
          <w:szCs w:val="28"/>
        </w:rPr>
        <w:t>414</w:t>
      </w:r>
      <w:r w:rsidRPr="00D250C2">
        <w:rPr>
          <w:rFonts w:ascii="Times New Roman" w:eastAsia="Times New Roman" w:hAnsi="Times New Roman" w:cs="Times New Roman"/>
          <w:sz w:val="28"/>
          <w:szCs w:val="28"/>
        </w:rPr>
        <w:t xml:space="preserve"> </w:t>
      </w:r>
      <w:r w:rsidRPr="00926693">
        <w:rPr>
          <w:rFonts w:ascii="Times New Roman" w:eastAsia="Times New Roman" w:hAnsi="Times New Roman" w:cs="Times New Roman"/>
          <w:sz w:val="28"/>
          <w:szCs w:val="28"/>
        </w:rPr>
        <w:t>человек (</w:t>
      </w:r>
      <w:r w:rsidR="00B02CA7">
        <w:rPr>
          <w:rFonts w:ascii="Times New Roman" w:eastAsia="Times New Roman" w:hAnsi="Times New Roman" w:cs="Times New Roman"/>
          <w:sz w:val="28"/>
          <w:szCs w:val="28"/>
        </w:rPr>
        <w:t>25</w:t>
      </w:r>
      <w:r w:rsidR="00926693">
        <w:rPr>
          <w:rFonts w:ascii="Times New Roman" w:eastAsia="Times New Roman" w:hAnsi="Times New Roman" w:cs="Times New Roman"/>
          <w:sz w:val="28"/>
          <w:szCs w:val="28"/>
        </w:rPr>
        <w:t xml:space="preserve"> %</w:t>
      </w:r>
      <w:r w:rsidRPr="00D250C2">
        <w:rPr>
          <w:rFonts w:ascii="Times New Roman" w:eastAsia="Times New Roman" w:hAnsi="Times New Roman" w:cs="Times New Roman"/>
          <w:sz w:val="28"/>
          <w:szCs w:val="28"/>
        </w:rPr>
        <w:t xml:space="preserve"> от общего количества детей от 0 до 7 лет). От общего числа воспитанников в возрасте от 3 до 7 лет учреждения дошкольного образования посещает </w:t>
      </w:r>
      <w:r w:rsidR="00B02CA7">
        <w:rPr>
          <w:rFonts w:ascii="Times New Roman" w:eastAsia="Times New Roman" w:hAnsi="Times New Roman" w:cs="Times New Roman"/>
          <w:sz w:val="28"/>
          <w:szCs w:val="28"/>
        </w:rPr>
        <w:t>332</w:t>
      </w:r>
      <w:r w:rsidRPr="002B1156">
        <w:rPr>
          <w:rFonts w:ascii="Times New Roman" w:eastAsia="Times New Roman" w:hAnsi="Times New Roman" w:cs="Times New Roman"/>
          <w:sz w:val="28"/>
          <w:szCs w:val="28"/>
        </w:rPr>
        <w:t xml:space="preserve"> детей.</w:t>
      </w:r>
    </w:p>
    <w:p w14:paraId="41472C59" w14:textId="45788ECF" w:rsidR="001C2F80" w:rsidRPr="00D250C2" w:rsidRDefault="00D4737B" w:rsidP="00495BB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По статистическим данным (форма № 85-к) на 01.09.202</w:t>
      </w:r>
      <w:r w:rsidR="0030039C">
        <w:rPr>
          <w:rFonts w:ascii="Times New Roman" w:eastAsia="Times New Roman" w:hAnsi="Times New Roman" w:cs="Times New Roman"/>
          <w:sz w:val="28"/>
          <w:szCs w:val="28"/>
        </w:rPr>
        <w:t>4</w:t>
      </w:r>
      <w:r w:rsidRPr="002B1156">
        <w:rPr>
          <w:rFonts w:ascii="Times New Roman" w:eastAsia="Times New Roman" w:hAnsi="Times New Roman" w:cs="Times New Roman"/>
          <w:sz w:val="28"/>
          <w:szCs w:val="28"/>
        </w:rPr>
        <w:t xml:space="preserve"> г. фактическая очередность от рождения до семи лет составляет </w:t>
      </w:r>
      <w:r w:rsidR="00B02CA7">
        <w:rPr>
          <w:rFonts w:ascii="Times New Roman" w:eastAsia="Times New Roman" w:hAnsi="Times New Roman" w:cs="Times New Roman"/>
          <w:sz w:val="28"/>
          <w:szCs w:val="28"/>
        </w:rPr>
        <w:t>101</w:t>
      </w:r>
      <w:r w:rsidRPr="002B1156">
        <w:rPr>
          <w:rFonts w:ascii="Times New Roman" w:eastAsia="Times New Roman" w:hAnsi="Times New Roman" w:cs="Times New Roman"/>
          <w:sz w:val="28"/>
          <w:szCs w:val="28"/>
        </w:rPr>
        <w:t xml:space="preserve"> человек, от 3 до 7 лет – </w:t>
      </w:r>
      <w:r w:rsidR="009B2BA7">
        <w:rPr>
          <w:rFonts w:ascii="Times New Roman" w:eastAsia="Times New Roman" w:hAnsi="Times New Roman" w:cs="Times New Roman"/>
          <w:sz w:val="28"/>
          <w:szCs w:val="28"/>
        </w:rPr>
        <w:t>31</w:t>
      </w:r>
      <w:r w:rsidRPr="002B1156">
        <w:rPr>
          <w:rFonts w:ascii="Times New Roman" w:eastAsia="Times New Roman" w:hAnsi="Times New Roman" w:cs="Times New Roman"/>
          <w:sz w:val="28"/>
          <w:szCs w:val="28"/>
        </w:rPr>
        <w:t xml:space="preserve"> </w:t>
      </w:r>
      <w:r w:rsidRPr="00D250C2">
        <w:rPr>
          <w:rFonts w:ascii="Times New Roman" w:eastAsia="Times New Roman" w:hAnsi="Times New Roman" w:cs="Times New Roman"/>
          <w:sz w:val="28"/>
          <w:szCs w:val="28"/>
        </w:rPr>
        <w:t>человек.</w:t>
      </w:r>
    </w:p>
    <w:p w14:paraId="627D1B29" w14:textId="77777777" w:rsidR="001C2F80" w:rsidRPr="002B1156" w:rsidRDefault="00D4737B" w:rsidP="001C2F80">
      <w:pPr>
        <w:spacing w:after="0" w:line="240" w:lineRule="auto"/>
        <w:ind w:firstLine="709"/>
        <w:jc w:val="both"/>
        <w:rPr>
          <w:rFonts w:ascii="Times New Roman" w:eastAsia="Times New Roman" w:hAnsi="Times New Roman" w:cs="Times New Roman"/>
          <w:sz w:val="28"/>
          <w:szCs w:val="28"/>
        </w:rPr>
      </w:pPr>
      <w:r w:rsidRPr="00D250C2">
        <w:rPr>
          <w:rFonts w:ascii="Times New Roman" w:eastAsia="Times New Roman" w:hAnsi="Times New Roman" w:cs="Times New Roman"/>
          <w:sz w:val="28"/>
          <w:szCs w:val="28"/>
          <w:shd w:val="clear" w:color="auto" w:fill="FFFFFF" w:themeFill="background1"/>
        </w:rPr>
        <w:t>В районе функционируют детские сады, которые требуют капитального ремонта: МБДОУ детский сад «Ручеек» 1978 года постройки.</w:t>
      </w:r>
      <w:r w:rsidRPr="00D250C2">
        <w:rPr>
          <w:rFonts w:ascii="Times New Roman" w:eastAsia="Times New Roman" w:hAnsi="Times New Roman" w:cs="Times New Roman"/>
          <w:sz w:val="28"/>
          <w:szCs w:val="28"/>
        </w:rPr>
        <w:t xml:space="preserve"> При условии выполнения работ по приведению в соответствие с требованиями органов государственного надзора здания МБДОУ детский сад «Ручеек» будет возможно открытие еще одной группы для 20 детей от 1,5 до 3 лет.</w:t>
      </w:r>
    </w:p>
    <w:p w14:paraId="7487E303" w14:textId="77777777" w:rsidR="001C2F80" w:rsidRPr="002B1156" w:rsidRDefault="00D4737B" w:rsidP="001C2F80">
      <w:pPr>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Для создания качественных условий, в целях развития позитивной социализации детей и индивидуализации их образования, педагогами дошкольного образования проводится работа по проектной деятельности дошкольников.</w:t>
      </w:r>
    </w:p>
    <w:p w14:paraId="1C1CD23E" w14:textId="77777777" w:rsidR="001C2F80" w:rsidRPr="002B1156" w:rsidRDefault="00D4737B" w:rsidP="001C2F80">
      <w:pPr>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  Работа дошкольных образовательных учреждений строится на основе Федерального государственного образовательного стандарта дошкольного образования (далее – ФГОС ДО), который   включает в себя требования к структуре основных образовательных программ, к условиям их реализации, а также к результатам их освоения. </w:t>
      </w:r>
    </w:p>
    <w:p w14:paraId="18BA5A96" w14:textId="77777777" w:rsidR="001C2F80" w:rsidRPr="002B1156" w:rsidRDefault="00D4737B"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lastRenderedPageBreak/>
        <w:t>Однако, сохраняются проблемы, которые следует решать в предстоящий период:</w:t>
      </w:r>
    </w:p>
    <w:p w14:paraId="4031D999" w14:textId="77777777" w:rsidR="001C2F80" w:rsidRPr="002B1156" w:rsidRDefault="00D4737B"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недостаточный уровень обновления образовательной среды большинства образовательных организаций;</w:t>
      </w:r>
    </w:p>
    <w:p w14:paraId="5375A9C2" w14:textId="144991D7" w:rsidR="001C2F80" w:rsidRPr="002B1156" w:rsidRDefault="00D4737B"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 </w:t>
      </w:r>
      <w:r w:rsidR="00CC0781">
        <w:rPr>
          <w:rFonts w:ascii="Times New Roman" w:eastAsia="Times New Roman" w:hAnsi="Times New Roman" w:cs="Times New Roman"/>
          <w:sz w:val="28"/>
          <w:szCs w:val="28"/>
        </w:rPr>
        <w:t xml:space="preserve">недостаточная </w:t>
      </w:r>
      <w:r w:rsidRPr="002B1156">
        <w:rPr>
          <w:rFonts w:ascii="Times New Roman" w:eastAsia="Times New Roman" w:hAnsi="Times New Roman" w:cs="Times New Roman"/>
          <w:sz w:val="28"/>
          <w:szCs w:val="28"/>
        </w:rPr>
        <w:t xml:space="preserve">переподготовка педагогических кадров, внедрение новых форм и технологий образовательного процесса, включая использование информационных и коммуникационных технологий. </w:t>
      </w:r>
    </w:p>
    <w:p w14:paraId="63FE55E2" w14:textId="5889681A" w:rsidR="001C2F80" w:rsidRPr="002B1156" w:rsidRDefault="00D4737B" w:rsidP="00495BB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В системе общего образования в 202</w:t>
      </w:r>
      <w:r w:rsidR="00283A65">
        <w:rPr>
          <w:rFonts w:ascii="Times New Roman" w:eastAsia="Times New Roman" w:hAnsi="Times New Roman" w:cs="Times New Roman"/>
          <w:sz w:val="28"/>
          <w:szCs w:val="28"/>
        </w:rPr>
        <w:t>4</w:t>
      </w:r>
      <w:r w:rsidRPr="002B1156">
        <w:rPr>
          <w:rFonts w:ascii="Times New Roman" w:eastAsia="Times New Roman" w:hAnsi="Times New Roman" w:cs="Times New Roman"/>
          <w:sz w:val="28"/>
          <w:szCs w:val="28"/>
        </w:rPr>
        <w:t>/202</w:t>
      </w:r>
      <w:r w:rsidR="00283A65">
        <w:rPr>
          <w:rFonts w:ascii="Times New Roman" w:eastAsia="Times New Roman" w:hAnsi="Times New Roman" w:cs="Times New Roman"/>
          <w:sz w:val="28"/>
          <w:szCs w:val="28"/>
        </w:rPr>
        <w:t>5</w:t>
      </w:r>
      <w:r w:rsidRPr="002B1156">
        <w:rPr>
          <w:rFonts w:ascii="Times New Roman" w:eastAsia="Times New Roman" w:hAnsi="Times New Roman" w:cs="Times New Roman"/>
          <w:sz w:val="28"/>
          <w:szCs w:val="28"/>
        </w:rPr>
        <w:t xml:space="preserve"> учебном году функционируют 1</w:t>
      </w:r>
      <w:r w:rsidR="003F0B94">
        <w:rPr>
          <w:rFonts w:ascii="Times New Roman" w:eastAsia="Times New Roman" w:hAnsi="Times New Roman" w:cs="Times New Roman"/>
          <w:sz w:val="28"/>
          <w:szCs w:val="28"/>
        </w:rPr>
        <w:t>3</w:t>
      </w:r>
      <w:r w:rsidRPr="002B1156">
        <w:rPr>
          <w:rFonts w:ascii="Times New Roman" w:eastAsia="Times New Roman" w:hAnsi="Times New Roman" w:cs="Times New Roman"/>
          <w:sz w:val="28"/>
          <w:szCs w:val="28"/>
        </w:rPr>
        <w:t xml:space="preserve"> учреждений, в которых обучается </w:t>
      </w:r>
      <w:r w:rsidR="004E6A44">
        <w:rPr>
          <w:rFonts w:ascii="Times New Roman" w:eastAsia="Times New Roman" w:hAnsi="Times New Roman" w:cs="Times New Roman"/>
          <w:sz w:val="28"/>
          <w:szCs w:val="28"/>
        </w:rPr>
        <w:t xml:space="preserve">1684 </w:t>
      </w:r>
      <w:r w:rsidRPr="002B1156">
        <w:rPr>
          <w:rFonts w:ascii="Times New Roman" w:eastAsia="Times New Roman" w:hAnsi="Times New Roman" w:cs="Times New Roman"/>
          <w:sz w:val="28"/>
          <w:szCs w:val="28"/>
        </w:rPr>
        <w:t>учащихся</w:t>
      </w:r>
      <w:r w:rsidRPr="00D250C2">
        <w:rPr>
          <w:rFonts w:ascii="Times New Roman" w:eastAsia="Times New Roman" w:hAnsi="Times New Roman" w:cs="Times New Roman"/>
          <w:sz w:val="28"/>
          <w:szCs w:val="28"/>
          <w:shd w:val="clear" w:color="auto" w:fill="FFFFFF" w:themeFill="background1"/>
        </w:rPr>
        <w:t xml:space="preserve">. </w:t>
      </w:r>
      <w:r w:rsidR="00C73208" w:rsidRPr="004E6A44">
        <w:rPr>
          <w:rFonts w:ascii="Times New Roman" w:eastAsia="Times New Roman" w:hAnsi="Times New Roman" w:cs="Times New Roman"/>
          <w:sz w:val="28"/>
          <w:szCs w:val="28"/>
          <w:shd w:val="clear" w:color="auto" w:fill="FFFFFF" w:themeFill="background1"/>
        </w:rPr>
        <w:t>80</w:t>
      </w:r>
      <w:r w:rsidRPr="004E6A44">
        <w:rPr>
          <w:rFonts w:ascii="Times New Roman" w:eastAsia="Times New Roman" w:hAnsi="Times New Roman" w:cs="Times New Roman"/>
          <w:sz w:val="28"/>
          <w:szCs w:val="28"/>
          <w:shd w:val="clear" w:color="auto" w:fill="FFFFFF" w:themeFill="background1"/>
        </w:rPr>
        <w:t>%</w:t>
      </w:r>
      <w:r w:rsidRPr="00D250C2">
        <w:rPr>
          <w:rFonts w:ascii="Times New Roman" w:eastAsia="Times New Roman" w:hAnsi="Times New Roman" w:cs="Times New Roman"/>
          <w:sz w:val="28"/>
          <w:szCs w:val="28"/>
          <w:shd w:val="clear" w:color="auto" w:fill="FFFFFF" w:themeFill="background1"/>
        </w:rPr>
        <w:t xml:space="preserve"> детей обучаются в учреждениях с оборудованными предметными кабинетами,</w:t>
      </w:r>
      <w:r w:rsidRPr="002B1156">
        <w:rPr>
          <w:rFonts w:ascii="Times New Roman" w:eastAsia="Times New Roman" w:hAnsi="Times New Roman" w:cs="Times New Roman"/>
          <w:sz w:val="28"/>
          <w:szCs w:val="28"/>
        </w:rPr>
        <w:t xml:space="preserve"> </w:t>
      </w:r>
      <w:r w:rsidRPr="003F0B94">
        <w:rPr>
          <w:rFonts w:ascii="Times New Roman" w:eastAsia="Times New Roman" w:hAnsi="Times New Roman" w:cs="Times New Roman"/>
          <w:sz w:val="28"/>
          <w:szCs w:val="28"/>
        </w:rPr>
        <w:t>100%</w:t>
      </w:r>
      <w:r w:rsidRPr="002B1156">
        <w:rPr>
          <w:rFonts w:ascii="Times New Roman" w:eastAsia="Times New Roman" w:hAnsi="Times New Roman" w:cs="Times New Roman"/>
          <w:sz w:val="28"/>
          <w:szCs w:val="28"/>
        </w:rPr>
        <w:t xml:space="preserve"> </w:t>
      </w:r>
      <w:r w:rsidR="003F0B94" w:rsidRPr="002B1156">
        <w:rPr>
          <w:rFonts w:ascii="Times New Roman" w:eastAsia="Times New Roman" w:hAnsi="Times New Roman" w:cs="Times New Roman"/>
          <w:sz w:val="28"/>
          <w:szCs w:val="28"/>
        </w:rPr>
        <w:t>учреждений с</w:t>
      </w:r>
      <w:r w:rsidRPr="002B1156">
        <w:rPr>
          <w:rFonts w:ascii="Times New Roman" w:eastAsia="Times New Roman" w:hAnsi="Times New Roman" w:cs="Times New Roman"/>
          <w:sz w:val="28"/>
          <w:szCs w:val="28"/>
        </w:rPr>
        <w:t xml:space="preserve"> организ</w:t>
      </w:r>
      <w:r w:rsidR="00283A65">
        <w:rPr>
          <w:rFonts w:ascii="Times New Roman" w:eastAsia="Times New Roman" w:hAnsi="Times New Roman" w:cs="Times New Roman"/>
          <w:sz w:val="28"/>
          <w:szCs w:val="28"/>
        </w:rPr>
        <w:t>ованным</w:t>
      </w:r>
      <w:r w:rsidRPr="002B1156">
        <w:rPr>
          <w:rFonts w:ascii="Times New Roman" w:eastAsia="Times New Roman" w:hAnsi="Times New Roman" w:cs="Times New Roman"/>
          <w:sz w:val="28"/>
          <w:szCs w:val="28"/>
        </w:rPr>
        <w:t xml:space="preserve"> школьн</w:t>
      </w:r>
      <w:r w:rsidR="00283A65">
        <w:rPr>
          <w:rFonts w:ascii="Times New Roman" w:eastAsia="Times New Roman" w:hAnsi="Times New Roman" w:cs="Times New Roman"/>
          <w:sz w:val="28"/>
          <w:szCs w:val="28"/>
        </w:rPr>
        <w:t>ым</w:t>
      </w:r>
      <w:r w:rsidRPr="002B1156">
        <w:rPr>
          <w:rFonts w:ascii="Times New Roman" w:eastAsia="Times New Roman" w:hAnsi="Times New Roman" w:cs="Times New Roman"/>
          <w:sz w:val="28"/>
          <w:szCs w:val="28"/>
        </w:rPr>
        <w:t xml:space="preserve"> питани</w:t>
      </w:r>
      <w:r w:rsidR="00283A65">
        <w:rPr>
          <w:rFonts w:ascii="Times New Roman" w:eastAsia="Times New Roman" w:hAnsi="Times New Roman" w:cs="Times New Roman"/>
          <w:sz w:val="28"/>
          <w:szCs w:val="28"/>
        </w:rPr>
        <w:t>ем</w:t>
      </w:r>
      <w:r w:rsidRPr="002B1156">
        <w:rPr>
          <w:rFonts w:ascii="Times New Roman" w:eastAsia="Times New Roman" w:hAnsi="Times New Roman" w:cs="Times New Roman"/>
          <w:sz w:val="28"/>
          <w:szCs w:val="28"/>
        </w:rPr>
        <w:t xml:space="preserve">, с условиями для занятий физической культурой. В рамках реализации мероприятий национального проекта «Образование», региональных проектов Красноярского края «Современная школа», «Успех каждого ребенка», «Поддержка семей, имеющих детей», «Цифровая образовательная среда», </w:t>
      </w:r>
      <w:r w:rsidR="00283A65">
        <w:rPr>
          <w:rFonts w:ascii="Times New Roman" w:eastAsia="Times New Roman" w:hAnsi="Times New Roman" w:cs="Times New Roman"/>
          <w:sz w:val="28"/>
          <w:szCs w:val="28"/>
        </w:rPr>
        <w:t>«</w:t>
      </w:r>
      <w:r w:rsidRPr="002B1156">
        <w:rPr>
          <w:rFonts w:ascii="Times New Roman" w:eastAsia="Times New Roman" w:hAnsi="Times New Roman" w:cs="Times New Roman"/>
          <w:sz w:val="28"/>
          <w:szCs w:val="28"/>
        </w:rPr>
        <w:t xml:space="preserve">Учитель будущего», модернизация образовательных программ общего образования реализуется в соответствии с федеральными государственными стандартами и должна быть </w:t>
      </w:r>
      <w:r w:rsidRPr="00D250C2">
        <w:rPr>
          <w:rFonts w:ascii="Times New Roman" w:eastAsia="Times New Roman" w:hAnsi="Times New Roman" w:cs="Times New Roman"/>
          <w:sz w:val="28"/>
          <w:szCs w:val="28"/>
          <w:shd w:val="clear" w:color="auto" w:fill="FFFFFF" w:themeFill="background1"/>
        </w:rPr>
        <w:t>закончена в 202</w:t>
      </w:r>
      <w:r w:rsidR="00D250C2" w:rsidRPr="00D250C2">
        <w:rPr>
          <w:rFonts w:ascii="Times New Roman" w:eastAsia="Times New Roman" w:hAnsi="Times New Roman" w:cs="Times New Roman"/>
          <w:sz w:val="28"/>
          <w:szCs w:val="28"/>
          <w:shd w:val="clear" w:color="auto" w:fill="FFFFFF" w:themeFill="background1"/>
        </w:rPr>
        <w:t>6</w:t>
      </w:r>
      <w:r w:rsidRPr="00D250C2">
        <w:rPr>
          <w:rFonts w:ascii="Times New Roman" w:eastAsia="Times New Roman" w:hAnsi="Times New Roman" w:cs="Times New Roman"/>
          <w:sz w:val="28"/>
          <w:szCs w:val="28"/>
          <w:shd w:val="clear" w:color="auto" w:fill="FFFFFF" w:themeFill="background1"/>
        </w:rPr>
        <w:t xml:space="preserve"> году.</w:t>
      </w:r>
    </w:p>
    <w:p w14:paraId="2F31BA36" w14:textId="18D5BD5A" w:rsidR="001C2F80" w:rsidRPr="00495BBD" w:rsidRDefault="001C2F80" w:rsidP="00495BB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В районе проводится  модернизация  сети  общеобразовательных  учреждений. </w:t>
      </w:r>
      <w:r w:rsidR="003F0B94">
        <w:rPr>
          <w:rFonts w:ascii="Times New Roman" w:eastAsia="Times New Roman" w:hAnsi="Times New Roman" w:cs="Times New Roman"/>
          <w:sz w:val="28"/>
          <w:szCs w:val="28"/>
        </w:rPr>
        <w:t>76</w:t>
      </w:r>
      <w:r w:rsidRPr="002B1156">
        <w:rPr>
          <w:rFonts w:ascii="Times New Roman" w:eastAsia="Times New Roman" w:hAnsi="Times New Roman" w:cs="Times New Roman"/>
          <w:sz w:val="28"/>
          <w:szCs w:val="28"/>
        </w:rPr>
        <w:t xml:space="preserve">% учащихся обучаются в </w:t>
      </w:r>
      <w:r w:rsidR="003F0B94">
        <w:rPr>
          <w:rFonts w:ascii="Times New Roman" w:eastAsia="Times New Roman" w:hAnsi="Times New Roman" w:cs="Times New Roman"/>
          <w:sz w:val="28"/>
          <w:szCs w:val="28"/>
        </w:rPr>
        <w:t>6</w:t>
      </w:r>
      <w:r w:rsidRPr="002B1156">
        <w:rPr>
          <w:rFonts w:ascii="Times New Roman" w:eastAsia="Times New Roman" w:hAnsi="Times New Roman" w:cs="Times New Roman"/>
          <w:sz w:val="28"/>
          <w:szCs w:val="28"/>
        </w:rPr>
        <w:t xml:space="preserve">-ти общеобразовательных школах, расположенных в северной части района, в районном центре и вблизи районного центра. </w:t>
      </w:r>
      <w:r w:rsidR="003F0B94">
        <w:rPr>
          <w:rFonts w:ascii="Times New Roman" w:eastAsia="Times New Roman" w:hAnsi="Times New Roman" w:cs="Times New Roman"/>
          <w:sz w:val="28"/>
          <w:szCs w:val="28"/>
        </w:rPr>
        <w:t>24</w:t>
      </w:r>
      <w:r w:rsidRPr="002B1156">
        <w:rPr>
          <w:rFonts w:ascii="Times New Roman" w:eastAsia="Times New Roman" w:hAnsi="Times New Roman" w:cs="Times New Roman"/>
          <w:sz w:val="28"/>
          <w:szCs w:val="28"/>
        </w:rPr>
        <w:t>% учащихся обучаются в 7-ми общеобразовательных школах, расположенных в южной части района, на расстоянии от 25 до 100 км от районного центра. Намечается тенденция формирования сегмента школ,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(в связи с низким социально-экономическим статусом семей, дети, имеющие трудности в  обучении и социальной адаптации).  Для</w:t>
      </w:r>
      <w:r w:rsidRPr="00495BBD">
        <w:rPr>
          <w:rFonts w:ascii="Times New Roman" w:eastAsia="Times New Roman" w:hAnsi="Times New Roman" w:cs="Times New Roman"/>
          <w:sz w:val="28"/>
          <w:szCs w:val="28"/>
        </w:rPr>
        <w:t xml:space="preserve">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тьюторство.</w:t>
      </w:r>
    </w:p>
    <w:p w14:paraId="21C16DCE" w14:textId="743C7C08" w:rsidR="001C2F80" w:rsidRPr="00495BBD" w:rsidRDefault="00A0760E" w:rsidP="00495BBD">
      <w:pPr>
        <w:shd w:val="clear" w:color="auto" w:fill="FFFFFF" w:themeFill="background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Другой тенденцией в </w:t>
      </w:r>
      <w:r w:rsidR="001C2F80" w:rsidRPr="00495BBD">
        <w:rPr>
          <w:rFonts w:ascii="Times New Roman" w:eastAsia="Times New Roman" w:hAnsi="Times New Roman" w:cs="Times New Roman"/>
          <w:sz w:val="28"/>
          <w:szCs w:val="28"/>
        </w:rPr>
        <w:t xml:space="preserve">сфере </w:t>
      </w:r>
      <w:r>
        <w:rPr>
          <w:rFonts w:ascii="Times New Roman" w:eastAsia="Times New Roman" w:hAnsi="Times New Roman" w:cs="Times New Roman"/>
          <w:sz w:val="28"/>
          <w:szCs w:val="28"/>
        </w:rPr>
        <w:t xml:space="preserve">повышения </w:t>
      </w:r>
      <w:r w:rsidR="001C2F80" w:rsidRPr="00495BBD">
        <w:rPr>
          <w:rFonts w:ascii="Times New Roman" w:eastAsia="Times New Roman" w:hAnsi="Times New Roman" w:cs="Times New Roman"/>
          <w:sz w:val="28"/>
          <w:szCs w:val="28"/>
        </w:rPr>
        <w:t>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14:paraId="149E368E" w14:textId="763190D1" w:rsidR="001C2F80" w:rsidRPr="001C2F80" w:rsidRDefault="001C2F80" w:rsidP="00495BB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495BBD">
        <w:rPr>
          <w:rFonts w:ascii="Times New Roman" w:eastAsia="Times New Roman" w:hAnsi="Times New Roman" w:cs="Times New Roman"/>
          <w:sz w:val="28"/>
          <w:szCs w:val="28"/>
        </w:rPr>
        <w:t xml:space="preserve">Дети, требующие специального образования (дети  </w:t>
      </w:r>
      <w:r w:rsidRPr="00495BBD">
        <w:rPr>
          <w:rFonts w:ascii="Times New Roman" w:eastAsia="Times New Roman" w:hAnsi="Times New Roman" w:cs="Times New Roman"/>
          <w:sz w:val="28"/>
          <w:szCs w:val="28"/>
        </w:rPr>
        <w:br/>
        <w:t xml:space="preserve">с ограниченными возможностями), обучаются в общеобразовательных школах. В </w:t>
      </w:r>
      <w:r w:rsidR="00A0760E">
        <w:rPr>
          <w:rFonts w:ascii="Times New Roman" w:eastAsia="Times New Roman" w:hAnsi="Times New Roman" w:cs="Times New Roman"/>
          <w:sz w:val="28"/>
          <w:szCs w:val="28"/>
        </w:rPr>
        <w:t xml:space="preserve">двух </w:t>
      </w:r>
      <w:r w:rsidRPr="00495BBD">
        <w:rPr>
          <w:rFonts w:ascii="Times New Roman" w:eastAsia="Times New Roman" w:hAnsi="Times New Roman" w:cs="Times New Roman"/>
          <w:sz w:val="28"/>
          <w:szCs w:val="28"/>
        </w:rPr>
        <w:t xml:space="preserve">общеобразовательных школах функционируют </w:t>
      </w:r>
      <w:r w:rsidR="00A0760E">
        <w:rPr>
          <w:rFonts w:ascii="Times New Roman" w:eastAsia="Times New Roman" w:hAnsi="Times New Roman" w:cs="Times New Roman"/>
          <w:sz w:val="28"/>
          <w:szCs w:val="28"/>
        </w:rPr>
        <w:t xml:space="preserve">разновозрастные </w:t>
      </w:r>
      <w:r w:rsidRPr="00495BBD">
        <w:rPr>
          <w:rFonts w:ascii="Times New Roman" w:eastAsia="Times New Roman" w:hAnsi="Times New Roman" w:cs="Times New Roman"/>
          <w:sz w:val="28"/>
          <w:szCs w:val="28"/>
        </w:rPr>
        <w:t>классы для детей с ОВЗ.</w:t>
      </w:r>
    </w:p>
    <w:p w14:paraId="149F9A57" w14:textId="626C3F7D" w:rsidR="001C2F80" w:rsidRPr="002B1156" w:rsidRDefault="001C2F80" w:rsidP="001C2F80">
      <w:pPr>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Одной из ключевых кадровых проблем  является сохранение долгосрочных педагогических вакансий в общеобразовательных учреждениях района. Особо остро вопрос сокращения долгосрочных вакансий по </w:t>
      </w:r>
      <w:r w:rsidR="00A0760E">
        <w:rPr>
          <w:rFonts w:ascii="Times New Roman" w:eastAsia="Times New Roman" w:hAnsi="Times New Roman" w:cs="Times New Roman"/>
          <w:sz w:val="28"/>
          <w:szCs w:val="28"/>
        </w:rPr>
        <w:t xml:space="preserve">следующим </w:t>
      </w:r>
      <w:r w:rsidR="00A02A09" w:rsidRPr="001C2F80">
        <w:rPr>
          <w:rFonts w:ascii="Times New Roman" w:eastAsia="Times New Roman" w:hAnsi="Times New Roman" w:cs="Times New Roman"/>
          <w:sz w:val="28"/>
          <w:szCs w:val="28"/>
        </w:rPr>
        <w:t>предмет</w:t>
      </w:r>
      <w:r w:rsidR="003F0B94">
        <w:rPr>
          <w:rFonts w:ascii="Times New Roman" w:eastAsia="Times New Roman" w:hAnsi="Times New Roman" w:cs="Times New Roman"/>
          <w:sz w:val="28"/>
          <w:szCs w:val="28"/>
        </w:rPr>
        <w:t>ам</w:t>
      </w:r>
      <w:r w:rsidRPr="001C2F80">
        <w:rPr>
          <w:rFonts w:ascii="Times New Roman" w:eastAsia="Times New Roman" w:hAnsi="Times New Roman" w:cs="Times New Roman"/>
          <w:sz w:val="28"/>
          <w:szCs w:val="28"/>
        </w:rPr>
        <w:t>: иностранный язык</w:t>
      </w:r>
      <w:r w:rsidR="003F0B94">
        <w:rPr>
          <w:rFonts w:ascii="Times New Roman" w:eastAsia="Times New Roman" w:hAnsi="Times New Roman" w:cs="Times New Roman"/>
          <w:sz w:val="28"/>
          <w:szCs w:val="28"/>
        </w:rPr>
        <w:t>, математика</w:t>
      </w:r>
      <w:r w:rsidRPr="001C2F80">
        <w:rPr>
          <w:rFonts w:ascii="Times New Roman" w:eastAsia="Times New Roman" w:hAnsi="Times New Roman" w:cs="Times New Roman"/>
          <w:sz w:val="28"/>
          <w:szCs w:val="28"/>
        </w:rPr>
        <w:t xml:space="preserve">.  Данная проблема </w:t>
      </w:r>
      <w:r w:rsidRPr="001C2F80">
        <w:rPr>
          <w:rFonts w:ascii="Times New Roman" w:eastAsia="Times New Roman" w:hAnsi="Times New Roman" w:cs="Times New Roman"/>
          <w:sz w:val="28"/>
          <w:szCs w:val="28"/>
        </w:rPr>
        <w:lastRenderedPageBreak/>
        <w:t xml:space="preserve">усугубляется высоким процентом числа учителей </w:t>
      </w:r>
      <w:r w:rsidR="00A0760E">
        <w:rPr>
          <w:rFonts w:ascii="Times New Roman" w:eastAsia="Times New Roman" w:hAnsi="Times New Roman" w:cs="Times New Roman"/>
          <w:sz w:val="28"/>
          <w:szCs w:val="28"/>
        </w:rPr>
        <w:t xml:space="preserve">предпенсионного и </w:t>
      </w:r>
      <w:r w:rsidRPr="001C2F80">
        <w:rPr>
          <w:rFonts w:ascii="Times New Roman" w:eastAsia="Times New Roman" w:hAnsi="Times New Roman" w:cs="Times New Roman"/>
          <w:sz w:val="28"/>
          <w:szCs w:val="28"/>
        </w:rPr>
        <w:t>пенсионного возраста. В настоящее время доля учителей до 3</w:t>
      </w:r>
      <w:r w:rsidR="00E61C53">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xml:space="preserve"> лет, работающих в общеобразовательных </w:t>
      </w:r>
      <w:r w:rsidRPr="002B1156">
        <w:rPr>
          <w:rFonts w:ascii="Times New Roman" w:eastAsia="Times New Roman" w:hAnsi="Times New Roman" w:cs="Times New Roman"/>
          <w:sz w:val="28"/>
          <w:szCs w:val="28"/>
        </w:rPr>
        <w:t xml:space="preserve">учреждениях </w:t>
      </w:r>
      <w:r w:rsidRPr="00926693">
        <w:rPr>
          <w:rFonts w:ascii="Times New Roman" w:eastAsia="Times New Roman" w:hAnsi="Times New Roman" w:cs="Times New Roman"/>
          <w:sz w:val="28"/>
          <w:szCs w:val="28"/>
          <w:shd w:val="clear" w:color="auto" w:fill="FFFFFF" w:themeFill="background1"/>
        </w:rPr>
        <w:t xml:space="preserve">района, составляет </w:t>
      </w:r>
      <w:r w:rsidR="00A02A09" w:rsidRPr="00926693">
        <w:rPr>
          <w:rFonts w:ascii="Times New Roman" w:eastAsia="Times New Roman" w:hAnsi="Times New Roman" w:cs="Times New Roman"/>
          <w:sz w:val="28"/>
          <w:szCs w:val="28"/>
          <w:shd w:val="clear" w:color="auto" w:fill="FFFFFF" w:themeFill="background1"/>
        </w:rPr>
        <w:t>8,6</w:t>
      </w:r>
      <w:r w:rsidRPr="00926693">
        <w:rPr>
          <w:rFonts w:ascii="Times New Roman" w:eastAsia="Times New Roman" w:hAnsi="Times New Roman" w:cs="Times New Roman"/>
          <w:sz w:val="28"/>
          <w:szCs w:val="28"/>
          <w:shd w:val="clear" w:color="auto" w:fill="FFFFFF" w:themeFill="background1"/>
        </w:rPr>
        <w:t>%.</w:t>
      </w:r>
    </w:p>
    <w:p w14:paraId="5C7AEF63" w14:textId="77777777" w:rsidR="00A0760E" w:rsidRDefault="00D4737B">
      <w:pPr>
        <w:pStyle w:val="a9"/>
        <w:ind w:firstLine="708"/>
        <w:jc w:val="both"/>
        <w:rPr>
          <w:rFonts w:ascii="Times New Roman" w:hAnsi="Times New Roman" w:cs="Times New Roman"/>
          <w:sz w:val="28"/>
          <w:szCs w:val="28"/>
        </w:rPr>
      </w:pPr>
      <w:r w:rsidRPr="002B1156">
        <w:rPr>
          <w:rFonts w:ascii="Times New Roman" w:hAnsi="Times New Roman" w:cs="Times New Roman"/>
          <w:sz w:val="28"/>
          <w:szCs w:val="28"/>
        </w:rPr>
        <w:t>Дополнительное образование детей в отрасли «Образование» представлена</w:t>
      </w:r>
      <w:r w:rsidR="00AC17CE">
        <w:rPr>
          <w:rFonts w:ascii="Times New Roman" w:hAnsi="Times New Roman" w:cs="Times New Roman"/>
          <w:sz w:val="28"/>
          <w:szCs w:val="28"/>
        </w:rPr>
        <w:t xml:space="preserve"> </w:t>
      </w:r>
      <w:r w:rsidRPr="002B1156">
        <w:rPr>
          <w:rFonts w:ascii="Times New Roman" w:hAnsi="Times New Roman" w:cs="Times New Roman"/>
          <w:sz w:val="28"/>
          <w:szCs w:val="28"/>
        </w:rPr>
        <w:t xml:space="preserve">муниципальным бюджетным </w:t>
      </w:r>
      <w:r w:rsidRPr="002B1156">
        <w:rPr>
          <w:rFonts w:ascii="Times New Roman" w:hAnsi="Times New Roman" w:cs="Times New Roman"/>
          <w:snapToGrid w:val="0"/>
          <w:sz w:val="28"/>
          <w:szCs w:val="28"/>
        </w:rPr>
        <w:t>учреждением дополнительного образования «Районный дом детского творчества Манского района». Учреждение</w:t>
      </w:r>
      <w:r w:rsidR="006E2991" w:rsidRPr="002B1156">
        <w:rPr>
          <w:rFonts w:ascii="Times New Roman" w:hAnsi="Times New Roman" w:cs="Times New Roman"/>
          <w:snapToGrid w:val="0"/>
          <w:sz w:val="28"/>
          <w:szCs w:val="28"/>
        </w:rPr>
        <w:t xml:space="preserve"> работает </w:t>
      </w:r>
      <w:r w:rsidRPr="002B1156">
        <w:rPr>
          <w:rFonts w:ascii="Times New Roman" w:hAnsi="Times New Roman" w:cs="Times New Roman"/>
          <w:sz w:val="28"/>
          <w:szCs w:val="28"/>
        </w:rPr>
        <w:t>по 6 направлениям дополнительного образования, функционирующими</w:t>
      </w:r>
      <w:r w:rsidR="00AC17CE">
        <w:rPr>
          <w:rFonts w:ascii="Times New Roman" w:hAnsi="Times New Roman" w:cs="Times New Roman"/>
          <w:sz w:val="28"/>
          <w:szCs w:val="28"/>
        </w:rPr>
        <w:t xml:space="preserve"> </w:t>
      </w:r>
      <w:r w:rsidR="006E2991" w:rsidRPr="002B1156">
        <w:rPr>
          <w:rFonts w:ascii="Times New Roman" w:hAnsi="Times New Roman" w:cs="Times New Roman"/>
          <w:sz w:val="28"/>
          <w:szCs w:val="28"/>
        </w:rPr>
        <w:t xml:space="preserve">в том числе </w:t>
      </w:r>
      <w:r w:rsidRPr="002B1156">
        <w:rPr>
          <w:rFonts w:ascii="Times New Roman" w:hAnsi="Times New Roman" w:cs="Times New Roman"/>
          <w:sz w:val="28"/>
          <w:szCs w:val="28"/>
        </w:rPr>
        <w:t>на базе</w:t>
      </w:r>
      <w:r w:rsidR="006E2991" w:rsidRPr="002B1156">
        <w:rPr>
          <w:rFonts w:ascii="Times New Roman" w:hAnsi="Times New Roman" w:cs="Times New Roman"/>
          <w:sz w:val="28"/>
          <w:szCs w:val="28"/>
        </w:rPr>
        <w:t xml:space="preserve"> общеобразовательных учреждений и учреждений дошкольного образования Манского района</w:t>
      </w:r>
      <w:r w:rsidR="0048034B" w:rsidRPr="002B1156">
        <w:rPr>
          <w:rFonts w:ascii="Times New Roman" w:hAnsi="Times New Roman" w:cs="Times New Roman"/>
          <w:sz w:val="28"/>
          <w:szCs w:val="28"/>
        </w:rPr>
        <w:t>.</w:t>
      </w:r>
      <w:r w:rsidRPr="002B1156">
        <w:rPr>
          <w:rFonts w:ascii="Times New Roman" w:hAnsi="Times New Roman" w:cs="Times New Roman"/>
          <w:sz w:val="28"/>
          <w:szCs w:val="28"/>
        </w:rPr>
        <w:t xml:space="preserve"> Сопровождение учреждений по вопросам, связанным с дополнительным образованием детей осуществляет муниципальный опорный центр (далее-МОЦ), созданный на базе районного дома детского творчества</w:t>
      </w:r>
      <w:r w:rsidR="00A0760E">
        <w:rPr>
          <w:rFonts w:ascii="Times New Roman" w:hAnsi="Times New Roman" w:cs="Times New Roman"/>
          <w:sz w:val="28"/>
          <w:szCs w:val="28"/>
        </w:rPr>
        <w:t>.</w:t>
      </w:r>
    </w:p>
    <w:p w14:paraId="7BC0B19F" w14:textId="77777777" w:rsidR="00A0760E" w:rsidRDefault="00D4737B">
      <w:pPr>
        <w:pStyle w:val="a9"/>
        <w:ind w:firstLine="708"/>
        <w:jc w:val="both"/>
        <w:rPr>
          <w:rFonts w:ascii="Times New Roman" w:hAnsi="Times New Roman" w:cs="Times New Roman"/>
          <w:sz w:val="28"/>
          <w:szCs w:val="28"/>
          <w:shd w:val="clear" w:color="auto" w:fill="FFFFFF" w:themeFill="background1"/>
        </w:rPr>
      </w:pPr>
      <w:r w:rsidRPr="002B1156">
        <w:rPr>
          <w:rFonts w:ascii="Times New Roman" w:hAnsi="Times New Roman" w:cs="Times New Roman"/>
          <w:sz w:val="28"/>
          <w:szCs w:val="28"/>
        </w:rPr>
        <w:t xml:space="preserve">Целевая модель дополнительного образования детей внедряется в Манском районе с 2020 года в рамках федерального проекта «Успех каждого ребенка» национального проекта «Образование». В Автоматизированной информационной системе «Навигатор» размещены </w:t>
      </w:r>
      <w:r w:rsidRPr="00926693">
        <w:rPr>
          <w:rFonts w:ascii="Times New Roman" w:hAnsi="Times New Roman" w:cs="Times New Roman"/>
          <w:sz w:val="28"/>
          <w:szCs w:val="28"/>
          <w:shd w:val="clear" w:color="auto" w:fill="FFFFFF" w:themeFill="background1"/>
        </w:rPr>
        <w:t xml:space="preserve">53 дополнительные общеобразовательные общеразвивающие программы, которыми охвачены 45 % от общего количества детей в возрасте от 5 до 18 лет. </w:t>
      </w:r>
    </w:p>
    <w:p w14:paraId="49F0AA49" w14:textId="2A6B1906" w:rsidR="00C45F60" w:rsidRPr="002B1156" w:rsidRDefault="00D4737B">
      <w:pPr>
        <w:pStyle w:val="a9"/>
        <w:ind w:firstLine="708"/>
        <w:jc w:val="both"/>
        <w:rPr>
          <w:rFonts w:ascii="Times New Roman" w:hAnsi="Times New Roman" w:cs="Times New Roman"/>
          <w:sz w:val="28"/>
          <w:szCs w:val="28"/>
        </w:rPr>
      </w:pPr>
      <w:r w:rsidRPr="00926693">
        <w:rPr>
          <w:rFonts w:ascii="Times New Roman" w:hAnsi="Times New Roman" w:cs="Times New Roman"/>
          <w:sz w:val="28"/>
          <w:szCs w:val="28"/>
          <w:shd w:val="clear" w:color="auto" w:fill="FFFFFF" w:themeFill="background1"/>
        </w:rPr>
        <w:t>Программы дополнительного образования реализуются во всех школах, всех</w:t>
      </w:r>
      <w:r w:rsidRPr="002B1156">
        <w:rPr>
          <w:rFonts w:ascii="Times New Roman" w:hAnsi="Times New Roman" w:cs="Times New Roman"/>
          <w:sz w:val="28"/>
          <w:szCs w:val="28"/>
        </w:rPr>
        <w:t xml:space="preserve"> детских садах. Расширение возможностей дополнительного образования в районе связано с </w:t>
      </w:r>
      <w:r w:rsidRPr="002B1156">
        <w:rPr>
          <w:rFonts w:ascii="Times New Roman" w:eastAsia="Arial" w:hAnsi="Times New Roman" w:cs="Times New Roman"/>
          <w:sz w:val="28"/>
          <w:szCs w:val="28"/>
          <w:shd w:val="clear" w:color="auto" w:fill="FFFFFF"/>
        </w:rPr>
        <w:t>обновлением содержания дополнительного образования всех направленностей, повышение качества и вариативности образовательных программ и их реализацию в сетевой форме, чтобы они отвечали вызовам времени и интересам детей с разными образовательными потребностями, модернизацию инфраструктуры и совершенствование профессионального мастерства педагогических и управленческих кадров.</w:t>
      </w:r>
    </w:p>
    <w:p w14:paraId="30C19294" w14:textId="7D6BD144" w:rsidR="00C45F60" w:rsidRPr="002B1156" w:rsidRDefault="00D4737B" w:rsidP="00402854">
      <w:pPr>
        <w:pStyle w:val="a9"/>
        <w:ind w:firstLine="708"/>
        <w:jc w:val="both"/>
        <w:rPr>
          <w:rFonts w:ascii="Times New Roman" w:hAnsi="Times New Roman" w:cs="Times New Roman"/>
          <w:sz w:val="28"/>
          <w:szCs w:val="28"/>
        </w:rPr>
      </w:pPr>
      <w:r w:rsidRPr="002B1156">
        <w:rPr>
          <w:rFonts w:ascii="Times New Roman" w:hAnsi="Times New Roman" w:cs="Times New Roman"/>
          <w:sz w:val="28"/>
          <w:szCs w:val="28"/>
        </w:rPr>
        <w:t>Внедрение новых подходов в профориентационной деятельности - еще одна из приоритетных задач регионального проекта «Успех каждого ребенка». В 202</w:t>
      </w:r>
      <w:r w:rsidR="00A0760E">
        <w:rPr>
          <w:rFonts w:ascii="Times New Roman" w:hAnsi="Times New Roman" w:cs="Times New Roman"/>
          <w:sz w:val="28"/>
          <w:szCs w:val="28"/>
        </w:rPr>
        <w:t>5</w:t>
      </w:r>
      <w:r w:rsidRPr="002B1156">
        <w:rPr>
          <w:rFonts w:ascii="Times New Roman" w:hAnsi="Times New Roman" w:cs="Times New Roman"/>
          <w:sz w:val="28"/>
          <w:szCs w:val="28"/>
        </w:rPr>
        <w:t xml:space="preserve"> году школы района продолж</w:t>
      </w:r>
      <w:r w:rsidR="00402854">
        <w:rPr>
          <w:rFonts w:ascii="Times New Roman" w:hAnsi="Times New Roman" w:cs="Times New Roman"/>
          <w:sz w:val="28"/>
          <w:szCs w:val="28"/>
        </w:rPr>
        <w:t>ат</w:t>
      </w:r>
      <w:r w:rsidRPr="002B1156">
        <w:rPr>
          <w:rFonts w:ascii="Times New Roman" w:hAnsi="Times New Roman" w:cs="Times New Roman"/>
          <w:sz w:val="28"/>
          <w:szCs w:val="28"/>
        </w:rPr>
        <w:t xml:space="preserve"> деятельность по реализации федерального профориентационного проекта «Билет в будущее», задачами которого являются активное включение обучающихся в процесс самоопределения на основе профессиональных проб и построение индивидуального учебного плана в соответствии с выбранными профессиональными компетенциями и областями. </w:t>
      </w:r>
    </w:p>
    <w:p w14:paraId="0D210C5D" w14:textId="620D9237" w:rsidR="001C2F80" w:rsidRPr="002B1156" w:rsidRDefault="00D4737B" w:rsidP="004A2480">
      <w:pPr>
        <w:shd w:val="clear" w:color="auto" w:fill="FFFFFF" w:themeFill="background1"/>
        <w:tabs>
          <w:tab w:val="left" w:pos="7088"/>
        </w:tabs>
        <w:spacing w:after="0" w:line="240" w:lineRule="auto"/>
        <w:ind w:firstLine="709"/>
        <w:jc w:val="both"/>
        <w:rPr>
          <w:rFonts w:ascii="Times New Roman" w:eastAsia="Times New Roman" w:hAnsi="Times New Roman" w:cs="Times New Roman"/>
          <w:sz w:val="28"/>
          <w:szCs w:val="28"/>
        </w:rPr>
      </w:pPr>
      <w:r w:rsidRPr="007C52A8">
        <w:rPr>
          <w:rFonts w:ascii="Times New Roman" w:eastAsia="Times New Roman" w:hAnsi="Times New Roman" w:cs="Times New Roman"/>
          <w:sz w:val="28"/>
          <w:szCs w:val="28"/>
        </w:rPr>
        <w:t>На 01.09.202</w:t>
      </w:r>
      <w:r w:rsidR="006908F4">
        <w:rPr>
          <w:rFonts w:ascii="Times New Roman" w:eastAsia="Times New Roman" w:hAnsi="Times New Roman" w:cs="Times New Roman"/>
          <w:sz w:val="28"/>
          <w:szCs w:val="28"/>
        </w:rPr>
        <w:t>4</w:t>
      </w:r>
      <w:r w:rsidRPr="007C52A8">
        <w:rPr>
          <w:rFonts w:ascii="Times New Roman" w:eastAsia="Times New Roman" w:hAnsi="Times New Roman" w:cs="Times New Roman"/>
          <w:sz w:val="28"/>
          <w:szCs w:val="28"/>
        </w:rPr>
        <w:t xml:space="preserve"> в районе число детей-сирот и детей, оставшихся без попечения родителей составило </w:t>
      </w:r>
      <w:r w:rsidR="006908F4">
        <w:rPr>
          <w:rFonts w:ascii="Times New Roman" w:eastAsia="Times New Roman" w:hAnsi="Times New Roman" w:cs="Times New Roman"/>
          <w:sz w:val="28"/>
          <w:szCs w:val="28"/>
          <w:shd w:val="clear" w:color="auto" w:fill="FFFFFF" w:themeFill="background1"/>
        </w:rPr>
        <w:t>101</w:t>
      </w:r>
      <w:r w:rsidRPr="003A5C98">
        <w:rPr>
          <w:rFonts w:ascii="Times New Roman" w:eastAsia="Times New Roman" w:hAnsi="Times New Roman" w:cs="Times New Roman"/>
          <w:sz w:val="28"/>
          <w:szCs w:val="28"/>
          <w:shd w:val="clear" w:color="auto" w:fill="FFFFFF" w:themeFill="background1"/>
        </w:rPr>
        <w:t xml:space="preserve"> человек. </w:t>
      </w:r>
      <w:r w:rsidR="006908F4">
        <w:rPr>
          <w:rFonts w:ascii="Times New Roman" w:eastAsia="Times New Roman" w:hAnsi="Times New Roman" w:cs="Times New Roman"/>
          <w:sz w:val="28"/>
          <w:szCs w:val="28"/>
          <w:shd w:val="clear" w:color="auto" w:fill="FFFFFF" w:themeFill="background1"/>
        </w:rPr>
        <w:t>51</w:t>
      </w:r>
      <w:r w:rsidRPr="003A5C98">
        <w:rPr>
          <w:rFonts w:ascii="Times New Roman" w:eastAsia="Times New Roman" w:hAnsi="Times New Roman" w:cs="Times New Roman"/>
          <w:sz w:val="28"/>
          <w:szCs w:val="28"/>
          <w:shd w:val="clear" w:color="auto" w:fill="FFFFFF" w:themeFill="background1"/>
        </w:rPr>
        <w:t xml:space="preserve"> </w:t>
      </w:r>
      <w:r w:rsidR="006908F4">
        <w:rPr>
          <w:rFonts w:ascii="Times New Roman" w:eastAsia="Times New Roman" w:hAnsi="Times New Roman" w:cs="Times New Roman"/>
          <w:sz w:val="28"/>
          <w:szCs w:val="28"/>
          <w:shd w:val="clear" w:color="auto" w:fill="FFFFFF" w:themeFill="background1"/>
        </w:rPr>
        <w:t>ребёнок</w:t>
      </w:r>
      <w:r w:rsidRPr="003A5C98">
        <w:rPr>
          <w:rFonts w:ascii="Times New Roman" w:eastAsia="Times New Roman" w:hAnsi="Times New Roman" w:cs="Times New Roman"/>
          <w:sz w:val="28"/>
          <w:szCs w:val="28"/>
          <w:shd w:val="clear" w:color="auto" w:fill="FFFFFF" w:themeFill="background1"/>
        </w:rPr>
        <w:t xml:space="preserve"> воспитываются в приемных семьях, опекаемых –</w:t>
      </w:r>
      <w:r w:rsidR="006908F4">
        <w:rPr>
          <w:rFonts w:ascii="Times New Roman" w:eastAsia="Times New Roman" w:hAnsi="Times New Roman" w:cs="Times New Roman"/>
          <w:sz w:val="28"/>
          <w:szCs w:val="28"/>
          <w:shd w:val="clear" w:color="auto" w:fill="FFFFFF" w:themeFill="background1"/>
        </w:rPr>
        <w:t xml:space="preserve"> 50</w:t>
      </w:r>
      <w:r w:rsidR="00926693" w:rsidRPr="003A5C98">
        <w:rPr>
          <w:rFonts w:ascii="Times New Roman" w:eastAsia="Times New Roman" w:hAnsi="Times New Roman" w:cs="Times New Roman"/>
          <w:sz w:val="28"/>
          <w:szCs w:val="28"/>
          <w:shd w:val="clear" w:color="auto" w:fill="FFFFFF" w:themeFill="background1"/>
        </w:rPr>
        <w:t xml:space="preserve"> детей</w:t>
      </w:r>
      <w:r w:rsidRPr="003A5C98">
        <w:rPr>
          <w:rFonts w:ascii="Times New Roman" w:eastAsia="Times New Roman" w:hAnsi="Times New Roman" w:cs="Times New Roman"/>
          <w:sz w:val="28"/>
          <w:szCs w:val="28"/>
          <w:shd w:val="clear" w:color="auto" w:fill="FFFFFF" w:themeFill="background1"/>
        </w:rPr>
        <w:t>.</w:t>
      </w:r>
      <w:r w:rsidR="00402854" w:rsidRPr="003A5C98">
        <w:rPr>
          <w:rFonts w:ascii="Times New Roman" w:eastAsia="Times New Roman" w:hAnsi="Times New Roman" w:cs="Times New Roman"/>
          <w:sz w:val="28"/>
          <w:szCs w:val="28"/>
          <w:shd w:val="clear" w:color="auto" w:fill="FFFFFF" w:themeFill="background1"/>
        </w:rPr>
        <w:t xml:space="preserve"> Поддержка д</w:t>
      </w:r>
      <w:r w:rsidRPr="003A5C98">
        <w:rPr>
          <w:rFonts w:ascii="Times New Roman" w:eastAsia="Times New Roman" w:hAnsi="Times New Roman" w:cs="Times New Roman"/>
          <w:sz w:val="28"/>
          <w:szCs w:val="28"/>
          <w:shd w:val="clear" w:color="auto" w:fill="FFFFFF" w:themeFill="background1"/>
        </w:rPr>
        <w:t>етей</w:t>
      </w:r>
      <w:r w:rsidRPr="004A2480">
        <w:rPr>
          <w:rFonts w:ascii="Times New Roman" w:eastAsia="Times New Roman" w:hAnsi="Times New Roman" w:cs="Times New Roman"/>
          <w:sz w:val="28"/>
          <w:szCs w:val="28"/>
        </w:rPr>
        <w:t>, оставшихся без попечения родителей, начинающих самостоятельную</w:t>
      </w:r>
      <w:r w:rsidRPr="00C73208">
        <w:rPr>
          <w:rFonts w:ascii="Times New Roman" w:eastAsia="Times New Roman" w:hAnsi="Times New Roman" w:cs="Times New Roman"/>
          <w:sz w:val="28"/>
          <w:szCs w:val="28"/>
        </w:rPr>
        <w:t xml:space="preserve"> жизнь</w:t>
      </w:r>
      <w:r w:rsidRPr="007C52A8">
        <w:rPr>
          <w:rFonts w:ascii="Times New Roman" w:eastAsia="Times New Roman" w:hAnsi="Times New Roman" w:cs="Times New Roman"/>
          <w:sz w:val="28"/>
          <w:szCs w:val="28"/>
        </w:rPr>
        <w:t xml:space="preserve">, требует решения вопроса обеспечения их </w:t>
      </w:r>
      <w:r w:rsidR="006908F4">
        <w:rPr>
          <w:rFonts w:ascii="Times New Roman" w:eastAsia="Times New Roman" w:hAnsi="Times New Roman" w:cs="Times New Roman"/>
          <w:sz w:val="28"/>
          <w:szCs w:val="28"/>
        </w:rPr>
        <w:t>жильём.</w:t>
      </w:r>
      <w:r w:rsidRPr="002B1156">
        <w:rPr>
          <w:rFonts w:ascii="Times New Roman" w:eastAsia="Times New Roman" w:hAnsi="Times New Roman" w:cs="Times New Roman"/>
          <w:sz w:val="28"/>
          <w:szCs w:val="28"/>
        </w:rPr>
        <w:t xml:space="preserve"> </w:t>
      </w:r>
    </w:p>
    <w:p w14:paraId="47E40208" w14:textId="77777777" w:rsidR="00C45F60" w:rsidRPr="002B1156" w:rsidRDefault="0084427F" w:rsidP="00926693">
      <w:pPr>
        <w:shd w:val="clear" w:color="auto" w:fill="FFFFFF" w:themeFill="background1"/>
        <w:tabs>
          <w:tab w:val="left" w:pos="6660"/>
        </w:tabs>
        <w:spacing w:after="0" w:line="240" w:lineRule="auto"/>
        <w:ind w:firstLine="709"/>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ab/>
      </w:r>
    </w:p>
    <w:p w14:paraId="3DAF2A10" w14:textId="77777777" w:rsidR="006908F4" w:rsidRPr="00DA7772" w:rsidRDefault="006908F4" w:rsidP="001C2F80">
      <w:pPr>
        <w:spacing w:after="0" w:line="240" w:lineRule="auto"/>
        <w:ind w:firstLine="709"/>
        <w:jc w:val="center"/>
        <w:rPr>
          <w:rFonts w:ascii="Times New Roman" w:eastAsia="Times New Roman" w:hAnsi="Times New Roman" w:cs="Times New Roman"/>
          <w:sz w:val="28"/>
          <w:szCs w:val="28"/>
        </w:rPr>
      </w:pPr>
    </w:p>
    <w:p w14:paraId="03ED78BD" w14:textId="77777777" w:rsidR="006908F4" w:rsidRPr="00DA7772" w:rsidRDefault="006908F4" w:rsidP="001C2F80">
      <w:pPr>
        <w:spacing w:after="0" w:line="240" w:lineRule="auto"/>
        <w:ind w:firstLine="709"/>
        <w:jc w:val="center"/>
        <w:rPr>
          <w:rFonts w:ascii="Times New Roman" w:eastAsia="Times New Roman" w:hAnsi="Times New Roman" w:cs="Times New Roman"/>
          <w:sz w:val="28"/>
          <w:szCs w:val="28"/>
        </w:rPr>
      </w:pPr>
    </w:p>
    <w:p w14:paraId="483DA4BB" w14:textId="77777777" w:rsidR="006908F4" w:rsidRPr="00DA7772" w:rsidRDefault="006908F4" w:rsidP="001C2F80">
      <w:pPr>
        <w:spacing w:after="0" w:line="240" w:lineRule="auto"/>
        <w:ind w:firstLine="709"/>
        <w:jc w:val="center"/>
        <w:rPr>
          <w:rFonts w:ascii="Times New Roman" w:eastAsia="Times New Roman" w:hAnsi="Times New Roman" w:cs="Times New Roman"/>
          <w:sz w:val="28"/>
          <w:szCs w:val="28"/>
        </w:rPr>
      </w:pPr>
    </w:p>
    <w:p w14:paraId="7FE56B01" w14:textId="77777777" w:rsidR="006908F4" w:rsidRPr="00DA7772" w:rsidRDefault="006908F4" w:rsidP="001C2F80">
      <w:pPr>
        <w:spacing w:after="0" w:line="240" w:lineRule="auto"/>
        <w:ind w:firstLine="709"/>
        <w:jc w:val="center"/>
        <w:rPr>
          <w:rFonts w:ascii="Times New Roman" w:eastAsia="Times New Roman" w:hAnsi="Times New Roman" w:cs="Times New Roman"/>
          <w:sz w:val="28"/>
          <w:szCs w:val="28"/>
        </w:rPr>
      </w:pPr>
    </w:p>
    <w:p w14:paraId="1F46F3BC" w14:textId="77777777" w:rsidR="006908F4" w:rsidRPr="00DA7772" w:rsidRDefault="006908F4" w:rsidP="001C2F80">
      <w:pPr>
        <w:spacing w:after="0" w:line="240" w:lineRule="auto"/>
        <w:ind w:firstLine="709"/>
        <w:jc w:val="center"/>
        <w:rPr>
          <w:rFonts w:ascii="Times New Roman" w:eastAsia="Times New Roman" w:hAnsi="Times New Roman" w:cs="Times New Roman"/>
          <w:sz w:val="28"/>
          <w:szCs w:val="28"/>
        </w:rPr>
      </w:pPr>
    </w:p>
    <w:p w14:paraId="112EDA3B"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lang w:val="en-US"/>
        </w:rPr>
        <w:lastRenderedPageBreak/>
        <w:t>II</w:t>
      </w:r>
      <w:r w:rsidRPr="001C2F80">
        <w:rPr>
          <w:rFonts w:ascii="Times New Roman" w:eastAsia="Times New Roman" w:hAnsi="Times New Roman" w:cs="Times New Roman"/>
          <w:sz w:val="28"/>
          <w:szCs w:val="28"/>
        </w:rPr>
        <w:t>.Перечень подпрограмм, краткое описание мероприятий подпрограмм</w:t>
      </w:r>
    </w:p>
    <w:p w14:paraId="4D76BD6F"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p>
    <w:p w14:paraId="5F4E2769" w14:textId="60788E73" w:rsidR="001C2F80" w:rsidRPr="00402854" w:rsidRDefault="001C2F80">
      <w:pPr>
        <w:pStyle w:val="a7"/>
        <w:numPr>
          <w:ilvl w:val="1"/>
          <w:numId w:val="6"/>
        </w:numPr>
        <w:spacing w:after="0" w:line="240" w:lineRule="auto"/>
        <w:jc w:val="both"/>
        <w:rPr>
          <w:rFonts w:ascii="Times New Roman" w:eastAsia="Times New Roman" w:hAnsi="Times New Roman" w:cs="Times New Roman"/>
          <w:sz w:val="28"/>
          <w:szCs w:val="28"/>
        </w:rPr>
      </w:pPr>
      <w:r w:rsidRPr="00402854">
        <w:rPr>
          <w:rFonts w:ascii="Times New Roman" w:eastAsia="Times New Roman" w:hAnsi="Times New Roman" w:cs="Times New Roman"/>
          <w:sz w:val="28"/>
          <w:szCs w:val="28"/>
        </w:rPr>
        <w:t>Развитие дошкольного, общего и дополнительного образования</w:t>
      </w:r>
    </w:p>
    <w:p w14:paraId="6E2D71ED" w14:textId="77777777" w:rsidR="00402854" w:rsidRPr="00402854" w:rsidRDefault="00402854" w:rsidP="00402854">
      <w:pPr>
        <w:spacing w:after="0" w:line="240" w:lineRule="auto"/>
        <w:ind w:left="709"/>
        <w:jc w:val="both"/>
        <w:rPr>
          <w:rFonts w:ascii="Times New Roman" w:eastAsia="Times New Roman" w:hAnsi="Times New Roman" w:cs="Times New Roman"/>
          <w:sz w:val="28"/>
          <w:szCs w:val="28"/>
        </w:rPr>
      </w:pPr>
    </w:p>
    <w:p w14:paraId="544ACA0D" w14:textId="3445FFD8" w:rsidR="001C2F80" w:rsidRPr="001C2F80" w:rsidRDefault="001C2F80" w:rsidP="001C2F80">
      <w:pPr>
        <w:suppressAutoHyphens/>
        <w:snapToGrid w:val="0"/>
        <w:spacing w:after="0" w:line="240" w:lineRule="auto"/>
        <w:ind w:firstLine="709"/>
        <w:jc w:val="both"/>
        <w:rPr>
          <w:rFonts w:ascii="Times New Roman" w:eastAsia="Calibri" w:hAnsi="Times New Roman" w:cs="Times New Roman"/>
          <w:sz w:val="28"/>
          <w:szCs w:val="28"/>
          <w:lang w:eastAsia="ar-SA"/>
        </w:rPr>
      </w:pPr>
      <w:r w:rsidRPr="001C2F80">
        <w:rPr>
          <w:rFonts w:ascii="Times New Roman" w:eastAsia="Times New Roman" w:hAnsi="Times New Roman" w:cs="Times New Roman"/>
          <w:sz w:val="28"/>
          <w:szCs w:val="28"/>
          <w:lang w:eastAsia="ar-SA"/>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r w:rsidRPr="001C2F80">
        <w:rPr>
          <w:rFonts w:ascii="Times New Roman" w:eastAsia="Calibri" w:hAnsi="Times New Roman" w:cs="Times New Roman"/>
          <w:sz w:val="28"/>
          <w:szCs w:val="28"/>
          <w:lang w:eastAsia="ar-SA"/>
        </w:rPr>
        <w:t xml:space="preserve"> создание условий для выявления, сопровожде</w:t>
      </w:r>
      <w:r w:rsidR="006908F4">
        <w:rPr>
          <w:rFonts w:ascii="Times New Roman" w:eastAsia="Calibri" w:hAnsi="Times New Roman" w:cs="Times New Roman"/>
          <w:sz w:val="28"/>
          <w:szCs w:val="28"/>
          <w:lang w:eastAsia="ar-SA"/>
        </w:rPr>
        <w:t xml:space="preserve">ния и поддержки интеллектуально и </w:t>
      </w:r>
      <w:r w:rsidRPr="001C2F80">
        <w:rPr>
          <w:rFonts w:ascii="Times New Roman" w:eastAsia="Calibri" w:hAnsi="Times New Roman" w:cs="Times New Roman"/>
          <w:sz w:val="28"/>
          <w:szCs w:val="28"/>
          <w:lang w:eastAsia="ar-SA"/>
        </w:rPr>
        <w:t xml:space="preserve"> </w:t>
      </w:r>
      <w:r w:rsidR="006908F4">
        <w:rPr>
          <w:rFonts w:ascii="Times New Roman" w:eastAsia="Calibri" w:hAnsi="Times New Roman" w:cs="Times New Roman"/>
          <w:sz w:val="28"/>
          <w:szCs w:val="28"/>
          <w:lang w:eastAsia="ar-SA"/>
        </w:rPr>
        <w:t xml:space="preserve">творчески </w:t>
      </w:r>
      <w:r w:rsidRPr="001C2F80">
        <w:rPr>
          <w:rFonts w:ascii="Times New Roman" w:eastAsia="Calibri" w:hAnsi="Times New Roman" w:cs="Times New Roman"/>
          <w:sz w:val="28"/>
          <w:szCs w:val="28"/>
          <w:lang w:eastAsia="ar-SA"/>
        </w:rPr>
        <w:t>одаренных детей.</w:t>
      </w:r>
    </w:p>
    <w:p w14:paraId="54362592" w14:textId="77777777" w:rsidR="001C2F80" w:rsidRPr="001C2F80" w:rsidRDefault="001C2F80" w:rsidP="001C2F80">
      <w:pPr>
        <w:suppressAutoHyphens/>
        <w:snapToGrid w:val="0"/>
        <w:spacing w:after="0" w:line="240" w:lineRule="auto"/>
        <w:ind w:firstLine="709"/>
        <w:jc w:val="both"/>
        <w:rPr>
          <w:rFonts w:ascii="Times New Roman" w:eastAsia="Times New Roman" w:hAnsi="Times New Roman" w:cs="Times New Roman"/>
          <w:sz w:val="28"/>
          <w:szCs w:val="28"/>
          <w:lang w:eastAsia="ar-SA"/>
        </w:rPr>
      </w:pPr>
    </w:p>
    <w:p w14:paraId="3C4C2B81" w14:textId="4FF3561E" w:rsidR="001C2F80" w:rsidRPr="001C2F80" w:rsidRDefault="001C2F80" w:rsidP="001C2F80">
      <w:pPr>
        <w:suppressAutoHyphens/>
        <w:snapToGri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Задачи</w:t>
      </w:r>
      <w:r w:rsidR="00402854">
        <w:rPr>
          <w:rFonts w:ascii="Times New Roman" w:eastAsia="Times New Roman" w:hAnsi="Times New Roman" w:cs="Times New Roman"/>
          <w:sz w:val="28"/>
          <w:szCs w:val="28"/>
        </w:rPr>
        <w:t>:</w:t>
      </w:r>
      <w:r w:rsidRPr="001C2F80">
        <w:rPr>
          <w:rFonts w:ascii="Times New Roman" w:eastAsia="Times New Roman" w:hAnsi="Times New Roman" w:cs="Times New Roman"/>
          <w:sz w:val="28"/>
          <w:szCs w:val="28"/>
        </w:rPr>
        <w:t xml:space="preserve"> </w:t>
      </w:r>
    </w:p>
    <w:p w14:paraId="512DC90E" w14:textId="11327334"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1. Обеспеч</w:t>
      </w:r>
      <w:r w:rsidR="00402854">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доступност</w:t>
      </w:r>
      <w:r w:rsidR="00402854">
        <w:rPr>
          <w:rFonts w:ascii="Times New Roman" w:eastAsia="Times New Roman" w:hAnsi="Times New Roman" w:cs="Times New Roman"/>
          <w:sz w:val="28"/>
          <w:szCs w:val="28"/>
        </w:rPr>
        <w:t>и</w:t>
      </w:r>
      <w:r w:rsidRPr="001C2F80">
        <w:rPr>
          <w:rFonts w:ascii="Times New Roman" w:eastAsia="Times New Roman" w:hAnsi="Times New Roman" w:cs="Times New Roman"/>
          <w:sz w:val="28"/>
          <w:szCs w:val="28"/>
        </w:rPr>
        <w:t xml:space="preserve"> дошкольного образования, соответствующего единому стандарту качества;</w:t>
      </w:r>
    </w:p>
    <w:p w14:paraId="64870C14" w14:textId="02999EC5" w:rsidR="001C2F80" w:rsidRPr="001C2F80" w:rsidRDefault="001C2F80" w:rsidP="001C2F80">
      <w:pPr>
        <w:snapToGri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2. Обеспеч</w:t>
      </w:r>
      <w:r w:rsidR="00402854">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услови</w:t>
      </w:r>
      <w:r w:rsidR="00402854">
        <w:rPr>
          <w:rFonts w:ascii="Times New Roman" w:eastAsia="Times New Roman" w:hAnsi="Times New Roman" w:cs="Times New Roman"/>
          <w:sz w:val="28"/>
          <w:szCs w:val="28"/>
        </w:rPr>
        <w:t>й</w:t>
      </w:r>
      <w:r w:rsidRPr="001C2F80">
        <w:rPr>
          <w:rFonts w:ascii="Times New Roman" w:eastAsia="Times New Roman" w:hAnsi="Times New Roman" w:cs="Times New Roman"/>
          <w:sz w:val="28"/>
          <w:szCs w:val="28"/>
        </w:rPr>
        <w:t xml:space="preserve"> и качеств</w:t>
      </w:r>
      <w:r w:rsidR="00402854">
        <w:rPr>
          <w:rFonts w:ascii="Times New Roman" w:eastAsia="Times New Roman" w:hAnsi="Times New Roman" w:cs="Times New Roman"/>
          <w:sz w:val="28"/>
          <w:szCs w:val="28"/>
        </w:rPr>
        <w:t>а</w:t>
      </w:r>
      <w:r w:rsidRPr="001C2F80">
        <w:rPr>
          <w:rFonts w:ascii="Times New Roman" w:eastAsia="Times New Roman" w:hAnsi="Times New Roman" w:cs="Times New Roman"/>
          <w:sz w:val="28"/>
          <w:szCs w:val="28"/>
        </w:rPr>
        <w:t xml:space="preserve"> обучения, соответствующи</w:t>
      </w:r>
      <w:r w:rsidR="00402854">
        <w:rPr>
          <w:rFonts w:ascii="Times New Roman" w:eastAsia="Times New Roman" w:hAnsi="Times New Roman" w:cs="Times New Roman"/>
          <w:sz w:val="28"/>
          <w:szCs w:val="28"/>
        </w:rPr>
        <w:t>х</w:t>
      </w:r>
      <w:r w:rsidRPr="001C2F80">
        <w:rPr>
          <w:rFonts w:ascii="Times New Roman" w:eastAsia="Times New Roman" w:hAnsi="Times New Roman" w:cs="Times New Roman"/>
          <w:sz w:val="28"/>
          <w:szCs w:val="28"/>
        </w:rPr>
        <w:t xml:space="preserve"> федеральным государственным стандартам начального общего, основного общего, среднего общего образования;</w:t>
      </w:r>
    </w:p>
    <w:p w14:paraId="2BE74DFB" w14:textId="44846DC4" w:rsid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3. Обеспеч</w:t>
      </w:r>
      <w:r w:rsidR="00402854">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поступательно</w:t>
      </w:r>
      <w:r w:rsidR="00402854">
        <w:rPr>
          <w:rFonts w:ascii="Times New Roman" w:eastAsia="Times New Roman" w:hAnsi="Times New Roman" w:cs="Times New Roman"/>
          <w:sz w:val="28"/>
          <w:szCs w:val="28"/>
        </w:rPr>
        <w:t>го</w:t>
      </w:r>
      <w:r w:rsidRPr="001C2F80">
        <w:rPr>
          <w:rFonts w:ascii="Times New Roman" w:eastAsia="Times New Roman" w:hAnsi="Times New Roman" w:cs="Times New Roman"/>
          <w:sz w:val="28"/>
          <w:szCs w:val="28"/>
        </w:rPr>
        <w:t xml:space="preserve"> развити</w:t>
      </w:r>
      <w:r w:rsidR="00402854">
        <w:rPr>
          <w:rFonts w:ascii="Times New Roman" w:eastAsia="Times New Roman" w:hAnsi="Times New Roman" w:cs="Times New Roman"/>
          <w:sz w:val="28"/>
          <w:szCs w:val="28"/>
        </w:rPr>
        <w:t>я</w:t>
      </w:r>
      <w:r w:rsidRPr="001C2F80">
        <w:rPr>
          <w:rFonts w:ascii="Times New Roman" w:eastAsia="Times New Roman" w:hAnsi="Times New Roman" w:cs="Times New Roman"/>
          <w:sz w:val="28"/>
          <w:szCs w:val="28"/>
        </w:rPr>
        <w:t xml:space="preserve">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63A7738B" w14:textId="4F3220C6" w:rsidR="00416CDF" w:rsidRPr="001C2F80" w:rsidRDefault="00416CDF"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92528" w:rsidRPr="00CE7CD1">
        <w:rPr>
          <w:rFonts w:ascii="Times New Roman" w:eastAsia="Times New Roman" w:hAnsi="Times New Roman" w:cs="Times New Roman"/>
          <w:sz w:val="28"/>
          <w:szCs w:val="28"/>
        </w:rPr>
        <w:t>Обеспеч</w:t>
      </w:r>
      <w:r w:rsidR="00402854">
        <w:rPr>
          <w:rFonts w:ascii="Times New Roman" w:eastAsia="Times New Roman" w:hAnsi="Times New Roman" w:cs="Times New Roman"/>
          <w:sz w:val="28"/>
          <w:szCs w:val="28"/>
        </w:rPr>
        <w:t>ение</w:t>
      </w:r>
      <w:r w:rsidR="00492528" w:rsidRPr="00CE7CD1">
        <w:rPr>
          <w:rFonts w:ascii="Times New Roman" w:eastAsia="Times New Roman" w:hAnsi="Times New Roman" w:cs="Times New Roman"/>
          <w:sz w:val="28"/>
          <w:szCs w:val="28"/>
        </w:rPr>
        <w:t xml:space="preserve"> функционировани</w:t>
      </w:r>
      <w:r w:rsidR="00402854">
        <w:rPr>
          <w:rFonts w:ascii="Times New Roman" w:eastAsia="Times New Roman" w:hAnsi="Times New Roman" w:cs="Times New Roman"/>
          <w:sz w:val="28"/>
          <w:szCs w:val="28"/>
        </w:rPr>
        <w:t>я</w:t>
      </w:r>
      <w:r w:rsidRPr="00CE7CD1">
        <w:rPr>
          <w:rFonts w:ascii="Times New Roman" w:eastAsia="Times New Roman" w:hAnsi="Times New Roman" w:cs="Times New Roman"/>
          <w:sz w:val="28"/>
          <w:szCs w:val="28"/>
        </w:rPr>
        <w:t xml:space="preserve">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r w:rsidRPr="00416CDF">
        <w:rPr>
          <w:rFonts w:ascii="Times New Roman" w:eastAsia="Times New Roman" w:hAnsi="Times New Roman" w:cs="Times New Roman"/>
          <w:sz w:val="28"/>
          <w:szCs w:val="28"/>
        </w:rPr>
        <w:t>;</w:t>
      </w:r>
    </w:p>
    <w:p w14:paraId="2A0881C6" w14:textId="03C4739E" w:rsidR="001C2F80" w:rsidRPr="001C2F80" w:rsidRDefault="00416CDF"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C2F80" w:rsidRPr="001C2F80">
        <w:rPr>
          <w:rFonts w:ascii="Times New Roman" w:eastAsia="Times New Roman" w:hAnsi="Times New Roman" w:cs="Times New Roman"/>
          <w:sz w:val="28"/>
          <w:szCs w:val="28"/>
        </w:rPr>
        <w:t>. Содейств</w:t>
      </w:r>
      <w:r w:rsidR="00402854">
        <w:rPr>
          <w:rFonts w:ascii="Times New Roman" w:eastAsia="Times New Roman" w:hAnsi="Times New Roman" w:cs="Times New Roman"/>
          <w:sz w:val="28"/>
          <w:szCs w:val="28"/>
        </w:rPr>
        <w:t>ие</w:t>
      </w:r>
      <w:r w:rsidR="001C2F80" w:rsidRPr="001C2F80">
        <w:rPr>
          <w:rFonts w:ascii="Times New Roman" w:eastAsia="Times New Roman" w:hAnsi="Times New Roman" w:cs="Times New Roman"/>
          <w:sz w:val="28"/>
          <w:szCs w:val="28"/>
        </w:rPr>
        <w:t xml:space="preserve"> </w:t>
      </w:r>
      <w:r w:rsidR="00402854">
        <w:rPr>
          <w:rFonts w:ascii="Times New Roman" w:eastAsia="Times New Roman" w:hAnsi="Times New Roman" w:cs="Times New Roman"/>
          <w:sz w:val="28"/>
          <w:szCs w:val="28"/>
        </w:rPr>
        <w:t xml:space="preserve">в </w:t>
      </w:r>
      <w:r w:rsidR="001C2F80" w:rsidRPr="001C2F80">
        <w:rPr>
          <w:rFonts w:ascii="Times New Roman" w:eastAsia="Times New Roman" w:hAnsi="Times New Roman" w:cs="Times New Roman"/>
          <w:sz w:val="28"/>
          <w:szCs w:val="28"/>
        </w:rPr>
        <w:t>выявлени</w:t>
      </w:r>
      <w:r w:rsidR="00402854">
        <w:rPr>
          <w:rFonts w:ascii="Times New Roman" w:eastAsia="Times New Roman" w:hAnsi="Times New Roman" w:cs="Times New Roman"/>
          <w:sz w:val="28"/>
          <w:szCs w:val="28"/>
        </w:rPr>
        <w:t>и</w:t>
      </w:r>
      <w:r w:rsidR="001C2F80" w:rsidRPr="001C2F80">
        <w:rPr>
          <w:rFonts w:ascii="Times New Roman" w:eastAsia="Times New Roman" w:hAnsi="Times New Roman" w:cs="Times New Roman"/>
          <w:sz w:val="28"/>
          <w:szCs w:val="28"/>
        </w:rPr>
        <w:t xml:space="preserve"> и поддержке одаренных детей;</w:t>
      </w:r>
    </w:p>
    <w:p w14:paraId="23676073" w14:textId="1BF82F2C" w:rsidR="001C2F80" w:rsidRPr="001C2F80" w:rsidRDefault="00416CDF"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C2F80" w:rsidRPr="001C2F80">
        <w:rPr>
          <w:rFonts w:ascii="Times New Roman" w:eastAsia="Times New Roman" w:hAnsi="Times New Roman" w:cs="Times New Roman"/>
          <w:sz w:val="28"/>
          <w:szCs w:val="28"/>
        </w:rPr>
        <w:t>. Обеспеч</w:t>
      </w:r>
      <w:r w:rsidR="00402854">
        <w:rPr>
          <w:rFonts w:ascii="Times New Roman" w:eastAsia="Times New Roman" w:hAnsi="Times New Roman" w:cs="Times New Roman"/>
          <w:sz w:val="28"/>
          <w:szCs w:val="28"/>
        </w:rPr>
        <w:t>ение</w:t>
      </w:r>
      <w:r w:rsidR="001C2F80" w:rsidRPr="001C2F80">
        <w:rPr>
          <w:rFonts w:ascii="Times New Roman" w:eastAsia="Times New Roman" w:hAnsi="Times New Roman" w:cs="Times New Roman"/>
          <w:sz w:val="28"/>
          <w:szCs w:val="28"/>
        </w:rPr>
        <w:t xml:space="preserve"> ранн</w:t>
      </w:r>
      <w:r w:rsidR="00402854">
        <w:rPr>
          <w:rFonts w:ascii="Times New Roman" w:eastAsia="Times New Roman" w:hAnsi="Times New Roman" w:cs="Times New Roman"/>
          <w:sz w:val="28"/>
          <w:szCs w:val="28"/>
        </w:rPr>
        <w:t>ей</w:t>
      </w:r>
      <w:r w:rsidR="001C2F80" w:rsidRPr="001C2F80">
        <w:rPr>
          <w:rFonts w:ascii="Times New Roman" w:eastAsia="Times New Roman" w:hAnsi="Times New Roman" w:cs="Times New Roman"/>
          <w:sz w:val="28"/>
          <w:szCs w:val="28"/>
        </w:rPr>
        <w:t xml:space="preserve"> консультативн</w:t>
      </w:r>
      <w:r w:rsidR="00402854">
        <w:rPr>
          <w:rFonts w:ascii="Times New Roman" w:eastAsia="Times New Roman" w:hAnsi="Times New Roman" w:cs="Times New Roman"/>
          <w:sz w:val="28"/>
          <w:szCs w:val="28"/>
        </w:rPr>
        <w:t>ой</w:t>
      </w:r>
      <w:r w:rsidR="001C2F80" w:rsidRPr="001C2F80">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мощ</w:t>
      </w:r>
      <w:r w:rsidR="00402854">
        <w:rPr>
          <w:rFonts w:ascii="Times New Roman" w:eastAsia="Times New Roman" w:hAnsi="Times New Roman" w:cs="Times New Roman"/>
          <w:sz w:val="28"/>
          <w:szCs w:val="28"/>
        </w:rPr>
        <w:t>и</w:t>
      </w:r>
      <w:r w:rsidR="001C2F80" w:rsidRPr="001C2F80">
        <w:rPr>
          <w:rFonts w:ascii="Times New Roman" w:eastAsia="Times New Roman" w:hAnsi="Times New Roman" w:cs="Times New Roman"/>
          <w:sz w:val="28"/>
          <w:szCs w:val="28"/>
        </w:rPr>
        <w:t xml:space="preserve"> родителям, имеющим детей, за счет развития консультативных пунктов в ДОУ.</w:t>
      </w:r>
    </w:p>
    <w:p w14:paraId="4FEBD53F" w14:textId="7E50BFF7" w:rsidR="001C2F80" w:rsidRDefault="00416CDF" w:rsidP="001C2F80">
      <w:pPr>
        <w:suppressAutoHyphens/>
        <w:snapToGri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1C2F80" w:rsidRPr="001C2F80">
        <w:rPr>
          <w:rFonts w:ascii="Times New Roman" w:eastAsia="Times New Roman" w:hAnsi="Times New Roman" w:cs="Times New Roman"/>
          <w:sz w:val="28"/>
          <w:szCs w:val="28"/>
          <w:lang w:eastAsia="ar-SA"/>
        </w:rPr>
        <w:t>. Обеспеч</w:t>
      </w:r>
      <w:r w:rsidR="00402854">
        <w:rPr>
          <w:rFonts w:ascii="Times New Roman" w:eastAsia="Times New Roman" w:hAnsi="Times New Roman" w:cs="Times New Roman"/>
          <w:sz w:val="28"/>
          <w:szCs w:val="28"/>
          <w:lang w:eastAsia="ar-SA"/>
        </w:rPr>
        <w:t>ение</w:t>
      </w:r>
      <w:r w:rsidR="001C2F80" w:rsidRPr="001C2F80">
        <w:rPr>
          <w:rFonts w:ascii="Times New Roman" w:eastAsia="Times New Roman" w:hAnsi="Times New Roman" w:cs="Times New Roman"/>
          <w:sz w:val="28"/>
          <w:szCs w:val="28"/>
          <w:lang w:eastAsia="ar-SA"/>
        </w:rPr>
        <w:t xml:space="preserve"> качественн</w:t>
      </w:r>
      <w:r w:rsidR="00402854">
        <w:rPr>
          <w:rFonts w:ascii="Times New Roman" w:eastAsia="Times New Roman" w:hAnsi="Times New Roman" w:cs="Times New Roman"/>
          <w:sz w:val="28"/>
          <w:szCs w:val="28"/>
          <w:lang w:eastAsia="ar-SA"/>
        </w:rPr>
        <w:t>ого,</w:t>
      </w:r>
      <w:r w:rsidR="001C2F80" w:rsidRPr="001C2F80">
        <w:rPr>
          <w:rFonts w:ascii="Times New Roman" w:eastAsia="Times New Roman" w:hAnsi="Times New Roman" w:cs="Times New Roman"/>
          <w:sz w:val="28"/>
          <w:szCs w:val="28"/>
          <w:lang w:eastAsia="ar-SA"/>
        </w:rPr>
        <w:t xml:space="preserve"> </w:t>
      </w:r>
      <w:r w:rsidR="00402854" w:rsidRPr="001C2F80">
        <w:rPr>
          <w:rFonts w:ascii="Times New Roman" w:eastAsia="Times New Roman" w:hAnsi="Times New Roman" w:cs="Times New Roman"/>
          <w:sz w:val="28"/>
          <w:szCs w:val="28"/>
          <w:lang w:eastAsia="ar-SA"/>
        </w:rPr>
        <w:t>безопасн</w:t>
      </w:r>
      <w:r w:rsidR="00402854">
        <w:rPr>
          <w:rFonts w:ascii="Times New Roman" w:eastAsia="Times New Roman" w:hAnsi="Times New Roman" w:cs="Times New Roman"/>
          <w:sz w:val="28"/>
          <w:szCs w:val="28"/>
          <w:lang w:eastAsia="ar-SA"/>
        </w:rPr>
        <w:t xml:space="preserve">ого </w:t>
      </w:r>
      <w:r w:rsidR="001C2F80" w:rsidRPr="001C2F80">
        <w:rPr>
          <w:rFonts w:ascii="Times New Roman" w:eastAsia="Times New Roman" w:hAnsi="Times New Roman" w:cs="Times New Roman"/>
          <w:sz w:val="28"/>
          <w:szCs w:val="28"/>
          <w:lang w:eastAsia="ar-SA"/>
        </w:rPr>
        <w:t>отдых</w:t>
      </w:r>
      <w:r w:rsidR="00402854">
        <w:rPr>
          <w:rFonts w:ascii="Times New Roman" w:eastAsia="Times New Roman" w:hAnsi="Times New Roman" w:cs="Times New Roman"/>
          <w:sz w:val="28"/>
          <w:szCs w:val="28"/>
          <w:lang w:eastAsia="ar-SA"/>
        </w:rPr>
        <w:t>а</w:t>
      </w:r>
      <w:r w:rsidR="001C2F80" w:rsidRPr="001C2F80">
        <w:rPr>
          <w:rFonts w:ascii="Times New Roman" w:eastAsia="Times New Roman" w:hAnsi="Times New Roman" w:cs="Times New Roman"/>
          <w:sz w:val="28"/>
          <w:szCs w:val="28"/>
          <w:lang w:eastAsia="ar-SA"/>
        </w:rPr>
        <w:t xml:space="preserve"> и оздоровлени</w:t>
      </w:r>
      <w:r w:rsidR="00402854">
        <w:rPr>
          <w:rFonts w:ascii="Times New Roman" w:eastAsia="Times New Roman" w:hAnsi="Times New Roman" w:cs="Times New Roman"/>
          <w:sz w:val="28"/>
          <w:szCs w:val="28"/>
          <w:lang w:eastAsia="ar-SA"/>
        </w:rPr>
        <w:t>я</w:t>
      </w:r>
      <w:r w:rsidR="001C2F80" w:rsidRPr="001C2F80">
        <w:rPr>
          <w:rFonts w:ascii="Times New Roman" w:eastAsia="Times New Roman" w:hAnsi="Times New Roman" w:cs="Times New Roman"/>
          <w:sz w:val="28"/>
          <w:szCs w:val="28"/>
          <w:lang w:eastAsia="ar-SA"/>
        </w:rPr>
        <w:t xml:space="preserve"> детей.</w:t>
      </w:r>
    </w:p>
    <w:p w14:paraId="30E3D6DA" w14:textId="77777777" w:rsidR="00402854" w:rsidRPr="001C2F80" w:rsidRDefault="00402854" w:rsidP="001C2F80">
      <w:pPr>
        <w:suppressAutoHyphens/>
        <w:snapToGrid w:val="0"/>
        <w:spacing w:after="0" w:line="240" w:lineRule="auto"/>
        <w:ind w:firstLine="709"/>
        <w:jc w:val="both"/>
        <w:rPr>
          <w:rFonts w:ascii="Times New Roman" w:eastAsia="Times New Roman" w:hAnsi="Times New Roman" w:cs="Times New Roman"/>
          <w:sz w:val="28"/>
          <w:szCs w:val="28"/>
          <w:lang w:eastAsia="ar-SA"/>
        </w:rPr>
      </w:pPr>
    </w:p>
    <w:p w14:paraId="2560B7F1" w14:textId="1330B489" w:rsidR="00C45F60" w:rsidRDefault="00402854">
      <w:pPr>
        <w:widowControl w:val="0"/>
        <w:autoSpaceDE w:val="0"/>
        <w:autoSpaceDN w:val="0"/>
        <w:adjustRightInd w:val="0"/>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C2F80" w:rsidRPr="001C2F80">
        <w:rPr>
          <w:rFonts w:ascii="Times New Roman" w:eastAsia="Times New Roman" w:hAnsi="Times New Roman" w:cs="Times New Roman"/>
          <w:sz w:val="28"/>
          <w:szCs w:val="28"/>
        </w:rPr>
        <w:t>ероприяти</w:t>
      </w:r>
      <w:r>
        <w:rPr>
          <w:rFonts w:ascii="Times New Roman" w:eastAsia="Times New Roman" w:hAnsi="Times New Roman" w:cs="Times New Roman"/>
          <w:sz w:val="28"/>
          <w:szCs w:val="28"/>
        </w:rPr>
        <w:t>я подпрограммы</w:t>
      </w:r>
      <w:r w:rsidR="001C2F80" w:rsidRPr="001C2F80">
        <w:rPr>
          <w:rFonts w:ascii="Times New Roman" w:eastAsia="Times New Roman" w:hAnsi="Times New Roman" w:cs="Times New Roman"/>
          <w:sz w:val="28"/>
          <w:szCs w:val="28"/>
        </w:rPr>
        <w:t>:</w:t>
      </w:r>
    </w:p>
    <w:p w14:paraId="357547DC" w14:textId="77777777" w:rsidR="00402854" w:rsidRDefault="00402854">
      <w:pPr>
        <w:widowControl w:val="0"/>
        <w:autoSpaceDE w:val="0"/>
        <w:autoSpaceDN w:val="0"/>
        <w:adjustRightInd w:val="0"/>
        <w:spacing w:after="0" w:line="240" w:lineRule="auto"/>
        <w:ind w:firstLine="567"/>
        <w:rPr>
          <w:rFonts w:ascii="Times New Roman" w:eastAsia="Times New Roman" w:hAnsi="Times New Roman" w:cs="Times New Roman"/>
          <w:sz w:val="28"/>
          <w:szCs w:val="28"/>
        </w:rPr>
      </w:pPr>
    </w:p>
    <w:p w14:paraId="0A7D5B2A" w14:textId="2902E366" w:rsidR="001C2F80" w:rsidRPr="00A44E5C" w:rsidRDefault="00A44E5C" w:rsidP="00A44E5C">
      <w:pPr>
        <w:spacing w:after="0" w:line="240" w:lineRule="auto"/>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w:t>
      </w:r>
      <w:r w:rsidR="00402854" w:rsidRPr="00A44E5C">
        <w:rPr>
          <w:rFonts w:ascii="Times New Roman" w:eastAsia="Times New Roman" w:hAnsi="Times New Roman" w:cs="Times New Roman"/>
          <w:spacing w:val="2"/>
          <w:sz w:val="28"/>
          <w:szCs w:val="28"/>
        </w:rPr>
        <w:t>П</w:t>
      </w:r>
      <w:r w:rsidR="001C2F80" w:rsidRPr="00A44E5C">
        <w:rPr>
          <w:rFonts w:ascii="Times New Roman" w:eastAsia="Times New Roman" w:hAnsi="Times New Roman" w:cs="Times New Roman"/>
          <w:spacing w:val="2"/>
          <w:sz w:val="28"/>
          <w:szCs w:val="28"/>
        </w:rPr>
        <w:t>редоставление услуги "Реализация основных</w:t>
      </w:r>
      <w:r w:rsidRPr="00A44E5C">
        <w:rPr>
          <w:rFonts w:ascii="Times New Roman" w:eastAsia="Times New Roman" w:hAnsi="Times New Roman" w:cs="Times New Roman"/>
          <w:spacing w:val="2"/>
          <w:sz w:val="28"/>
          <w:szCs w:val="28"/>
        </w:rPr>
        <w:t xml:space="preserve"> </w:t>
      </w:r>
      <w:r w:rsidR="006908F4">
        <w:rPr>
          <w:rFonts w:ascii="Times New Roman" w:eastAsia="Times New Roman" w:hAnsi="Times New Roman" w:cs="Times New Roman"/>
          <w:spacing w:val="2"/>
          <w:sz w:val="28"/>
          <w:szCs w:val="28"/>
        </w:rPr>
        <w:t>о</w:t>
      </w:r>
      <w:r w:rsidR="001C2F80" w:rsidRPr="00A44E5C">
        <w:rPr>
          <w:rFonts w:ascii="Times New Roman" w:eastAsia="Times New Roman" w:hAnsi="Times New Roman" w:cs="Times New Roman"/>
          <w:spacing w:val="2"/>
          <w:sz w:val="28"/>
          <w:szCs w:val="28"/>
        </w:rPr>
        <w:t>бщеобразовательных</w:t>
      </w:r>
      <w:r w:rsidRPr="00A44E5C">
        <w:rPr>
          <w:rFonts w:ascii="Times New Roman" w:eastAsia="Times New Roman" w:hAnsi="Times New Roman" w:cs="Times New Roman"/>
          <w:spacing w:val="2"/>
          <w:sz w:val="28"/>
          <w:szCs w:val="28"/>
        </w:rPr>
        <w:t xml:space="preserve"> </w:t>
      </w:r>
      <w:r w:rsidR="001C2F80" w:rsidRPr="00A44E5C">
        <w:rPr>
          <w:rFonts w:ascii="Times New Roman" w:eastAsia="Times New Roman" w:hAnsi="Times New Roman" w:cs="Times New Roman"/>
          <w:spacing w:val="2"/>
          <w:sz w:val="28"/>
          <w:szCs w:val="28"/>
        </w:rPr>
        <w:t>программ дошкольного образования». Эта услуга позволит родителям реализовать право на получение дошкольного образования для детей, а также получить качественное образование по основной общеобразовательной программе дошкольного образования</w:t>
      </w:r>
      <w:r w:rsidRPr="00A44E5C">
        <w:rPr>
          <w:rFonts w:ascii="Times New Roman" w:eastAsia="Times New Roman" w:hAnsi="Times New Roman" w:cs="Times New Roman"/>
          <w:spacing w:val="2"/>
          <w:sz w:val="28"/>
          <w:szCs w:val="28"/>
        </w:rPr>
        <w:t>;</w:t>
      </w:r>
    </w:p>
    <w:p w14:paraId="061F2018" w14:textId="7167FCF1" w:rsidR="001C2F80" w:rsidRPr="001C2F80"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 П</w:t>
      </w:r>
      <w:r w:rsidR="001C2F80" w:rsidRPr="001C2F80">
        <w:rPr>
          <w:rFonts w:ascii="Times New Roman" w:eastAsia="Times New Roman" w:hAnsi="Times New Roman" w:cs="Times New Roman"/>
          <w:spacing w:val="2"/>
          <w:sz w:val="28"/>
          <w:szCs w:val="28"/>
        </w:rPr>
        <w:t>редоставление услуги «Присмотр и уход». Данная услуга позволит обеспечить комфортные и безопасные условия для осуществления образовательного процесса в части содержания имущественных комплексов дошкол</w:t>
      </w:r>
      <w:r w:rsidR="006908F4">
        <w:rPr>
          <w:rFonts w:ascii="Times New Roman" w:eastAsia="Times New Roman" w:hAnsi="Times New Roman" w:cs="Times New Roman"/>
          <w:spacing w:val="2"/>
          <w:sz w:val="28"/>
          <w:szCs w:val="28"/>
        </w:rPr>
        <w:t>ьных образовательных учреждений;</w:t>
      </w:r>
    </w:p>
    <w:p w14:paraId="731EF748" w14:textId="0F982FEF" w:rsidR="001C2F80" w:rsidRPr="001C2F80"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3. </w:t>
      </w:r>
      <w:r w:rsidR="00A37AD0">
        <w:rPr>
          <w:rFonts w:ascii="Times New Roman" w:eastAsia="Times New Roman" w:hAnsi="Times New Roman" w:cs="Times New Roman"/>
          <w:spacing w:val="2"/>
          <w:sz w:val="28"/>
          <w:szCs w:val="28"/>
        </w:rPr>
        <w:t>О</w:t>
      </w:r>
      <w:r w:rsidR="001C2F80" w:rsidRPr="001C2F80">
        <w:rPr>
          <w:rFonts w:ascii="Times New Roman" w:eastAsia="Times New Roman" w:hAnsi="Times New Roman" w:cs="Times New Roman"/>
          <w:spacing w:val="2"/>
          <w:sz w:val="28"/>
          <w:szCs w:val="28"/>
        </w:rPr>
        <w:t xml:space="preserve">беспечение воспитания и обучения детей-инвалидов на дому. Данное мероприятие направлено на обеспечение доступности и качества </w:t>
      </w:r>
      <w:r w:rsidR="001C2F80" w:rsidRPr="001C2F80">
        <w:rPr>
          <w:rFonts w:ascii="Times New Roman" w:eastAsia="Times New Roman" w:hAnsi="Times New Roman" w:cs="Times New Roman"/>
          <w:spacing w:val="2"/>
          <w:sz w:val="28"/>
          <w:szCs w:val="28"/>
        </w:rPr>
        <w:lastRenderedPageBreak/>
        <w:t>дошкольных образовательных услуг детям-инвалидам, не посещающим детский сад по медицинским показаниям</w:t>
      </w:r>
      <w:r>
        <w:rPr>
          <w:rFonts w:ascii="Times New Roman" w:eastAsia="Times New Roman" w:hAnsi="Times New Roman" w:cs="Times New Roman"/>
          <w:spacing w:val="2"/>
          <w:sz w:val="28"/>
          <w:szCs w:val="28"/>
        </w:rPr>
        <w:t>;</w:t>
      </w:r>
    </w:p>
    <w:p w14:paraId="060178B3" w14:textId="7143A7A0" w:rsidR="001C2F80" w:rsidRPr="001C2F80"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 П</w:t>
      </w:r>
      <w:r w:rsidR="001C2F80" w:rsidRPr="001C2F80">
        <w:rPr>
          <w:rFonts w:ascii="Times New Roman" w:eastAsia="Times New Roman" w:hAnsi="Times New Roman" w:cs="Times New Roman"/>
          <w:spacing w:val="2"/>
          <w:sz w:val="28"/>
          <w:szCs w:val="28"/>
        </w:rPr>
        <w:t>овышение качества реализации федеральных государственных образовательных стандартов дошкольного образования</w:t>
      </w:r>
      <w:r>
        <w:rPr>
          <w:rFonts w:ascii="Times New Roman" w:eastAsia="Times New Roman" w:hAnsi="Times New Roman" w:cs="Times New Roman"/>
          <w:spacing w:val="2"/>
          <w:sz w:val="28"/>
          <w:szCs w:val="28"/>
        </w:rPr>
        <w:t>;</w:t>
      </w:r>
    </w:p>
    <w:p w14:paraId="0180221B" w14:textId="0CBDE137" w:rsidR="001C2F80"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5.П</w:t>
      </w:r>
      <w:r w:rsidR="001C2F80" w:rsidRPr="001C2F80">
        <w:rPr>
          <w:rFonts w:ascii="Times New Roman" w:eastAsia="Times New Roman" w:hAnsi="Times New Roman" w:cs="Times New Roman"/>
          <w:spacing w:val="2"/>
          <w:sz w:val="28"/>
          <w:szCs w:val="28"/>
        </w:rPr>
        <w:t xml:space="preserve">редоставление услуги «Реализация основных общеобразовательных программ начального общего образования, основного общего образования, среднего общего образования». Данное мероприятие позволит обеспечить </w:t>
      </w:r>
      <w:r w:rsidR="006C5A36" w:rsidRPr="006C5A36">
        <w:rPr>
          <w:rFonts w:ascii="Times New Roman" w:eastAsia="Times New Roman" w:hAnsi="Times New Roman" w:cs="Times New Roman"/>
          <w:spacing w:val="2"/>
          <w:sz w:val="28"/>
          <w:szCs w:val="28"/>
        </w:rPr>
        <w:t>получение качественного образования по основной общеобразовательной программе начального общего, основного общего и среднего общего образования</w:t>
      </w:r>
      <w:r w:rsidR="006C5A36">
        <w:rPr>
          <w:rFonts w:ascii="Times New Roman" w:eastAsia="Times New Roman" w:hAnsi="Times New Roman" w:cs="Times New Roman"/>
          <w:spacing w:val="2"/>
          <w:sz w:val="28"/>
          <w:szCs w:val="28"/>
        </w:rPr>
        <w:t>,</w:t>
      </w:r>
      <w:r w:rsidR="00B40CF3">
        <w:rPr>
          <w:rFonts w:ascii="Times New Roman" w:eastAsia="Times New Roman" w:hAnsi="Times New Roman" w:cs="Times New Roman"/>
          <w:spacing w:val="2"/>
          <w:sz w:val="28"/>
          <w:szCs w:val="28"/>
        </w:rPr>
        <w:t xml:space="preserve"> </w:t>
      </w:r>
      <w:r w:rsidR="001C2F80" w:rsidRPr="001C2F80">
        <w:rPr>
          <w:rFonts w:ascii="Times New Roman" w:eastAsia="Times New Roman" w:hAnsi="Times New Roman" w:cs="Times New Roman"/>
          <w:spacing w:val="2"/>
          <w:sz w:val="28"/>
          <w:szCs w:val="28"/>
        </w:rPr>
        <w:t>комфортные и безопасные условия для осуществления образовательного процесса в части содержания имущественных компле</w:t>
      </w:r>
      <w:r w:rsidR="00AE763A">
        <w:rPr>
          <w:rFonts w:ascii="Times New Roman" w:eastAsia="Times New Roman" w:hAnsi="Times New Roman" w:cs="Times New Roman"/>
          <w:spacing w:val="2"/>
          <w:sz w:val="28"/>
          <w:szCs w:val="28"/>
        </w:rPr>
        <w:t>ксов образовательных учреждений</w:t>
      </w:r>
      <w:r>
        <w:rPr>
          <w:rFonts w:ascii="Times New Roman" w:eastAsia="Times New Roman" w:hAnsi="Times New Roman" w:cs="Times New Roman"/>
          <w:spacing w:val="2"/>
          <w:sz w:val="28"/>
          <w:szCs w:val="28"/>
        </w:rPr>
        <w:t>;</w:t>
      </w:r>
    </w:p>
    <w:p w14:paraId="2BA90654" w14:textId="586DF00C" w:rsidR="00AE763A" w:rsidRPr="00CE7CD1" w:rsidRDefault="00A44E5C" w:rsidP="00A44E5C">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spacing w:val="2"/>
          <w:sz w:val="28"/>
          <w:szCs w:val="28"/>
        </w:rPr>
        <w:t>6. В</w:t>
      </w:r>
      <w:r w:rsidR="00AE763A" w:rsidRPr="00CE7CD1">
        <w:rPr>
          <w:rFonts w:ascii="Times New Roman" w:eastAsia="Times New Roman" w:hAnsi="Times New Roman" w:cs="Times New Roman"/>
          <w:iCs/>
          <w:sz w:val="28"/>
          <w:szCs w:val="28"/>
        </w:rPr>
        <w:t>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r>
        <w:rPr>
          <w:rFonts w:ascii="Times New Roman" w:eastAsia="Times New Roman" w:hAnsi="Times New Roman" w:cs="Times New Roman"/>
          <w:iCs/>
          <w:sz w:val="28"/>
          <w:szCs w:val="28"/>
        </w:rPr>
        <w:t>;</w:t>
      </w:r>
    </w:p>
    <w:p w14:paraId="0E6497EA" w14:textId="6C78A34F" w:rsidR="00AE763A" w:rsidRPr="00AE763A"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iCs/>
          <w:sz w:val="28"/>
          <w:szCs w:val="28"/>
        </w:rPr>
        <w:t>7. М</w:t>
      </w:r>
      <w:r w:rsidR="00AE763A" w:rsidRPr="00CE7CD1">
        <w:rPr>
          <w:rFonts w:ascii="Times New Roman" w:eastAsia="Times New Roman" w:hAnsi="Times New Roman" w:cs="Times New Roman"/>
          <w:iCs/>
          <w:sz w:val="28"/>
          <w:szCs w:val="28"/>
        </w:rPr>
        <w:t>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r>
        <w:rPr>
          <w:rFonts w:ascii="Times New Roman" w:eastAsia="Times New Roman" w:hAnsi="Times New Roman" w:cs="Times New Roman"/>
          <w:iCs/>
          <w:sz w:val="28"/>
          <w:szCs w:val="28"/>
        </w:rPr>
        <w:t>;</w:t>
      </w:r>
    </w:p>
    <w:p w14:paraId="4424B15B" w14:textId="7B4765D1" w:rsidR="001C2F80" w:rsidRPr="001C2F80"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8. П</w:t>
      </w:r>
      <w:r w:rsidR="001C2F80" w:rsidRPr="001C2F80">
        <w:rPr>
          <w:rFonts w:ascii="Times New Roman" w:eastAsia="Times New Roman" w:hAnsi="Times New Roman" w:cs="Times New Roman"/>
          <w:spacing w:val="2"/>
          <w:sz w:val="28"/>
          <w:szCs w:val="28"/>
        </w:rPr>
        <w:t>редоставление услуги «Консультирование родителей, имеющих детей». Мероприятие направлено на поддержку семей, имеющих детей, оказание консультативной и просветительской помощи родителям (законным представителям) по вопросам развития и образования детей</w:t>
      </w:r>
      <w:r>
        <w:rPr>
          <w:rFonts w:ascii="Times New Roman" w:eastAsia="Times New Roman" w:hAnsi="Times New Roman" w:cs="Times New Roman"/>
          <w:spacing w:val="2"/>
          <w:sz w:val="28"/>
          <w:szCs w:val="28"/>
        </w:rPr>
        <w:t>;</w:t>
      </w:r>
    </w:p>
    <w:p w14:paraId="4EB4BAE0" w14:textId="62A39EE7" w:rsidR="001C2F80" w:rsidRPr="001C2F80"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9. П</w:t>
      </w:r>
      <w:r w:rsidR="001C2F80" w:rsidRPr="001C2F80">
        <w:rPr>
          <w:rFonts w:ascii="Times New Roman" w:eastAsia="Times New Roman" w:hAnsi="Times New Roman" w:cs="Times New Roman"/>
          <w:spacing w:val="2"/>
          <w:sz w:val="28"/>
          <w:szCs w:val="28"/>
        </w:rPr>
        <w:t>роведение муниципальных мероприятий с детьми, организация участия детей в мероприятиях различного уровня (</w:t>
      </w:r>
      <w:r w:rsidR="006908F4">
        <w:rPr>
          <w:rFonts w:ascii="Times New Roman" w:eastAsia="Times New Roman" w:hAnsi="Times New Roman" w:cs="Times New Roman"/>
          <w:spacing w:val="2"/>
          <w:sz w:val="28"/>
          <w:szCs w:val="28"/>
        </w:rPr>
        <w:t>регионального</w:t>
      </w:r>
      <w:r w:rsidR="001C2F80" w:rsidRPr="001C2F80">
        <w:rPr>
          <w:rFonts w:ascii="Times New Roman" w:eastAsia="Times New Roman" w:hAnsi="Times New Roman" w:cs="Times New Roman"/>
          <w:spacing w:val="2"/>
          <w:sz w:val="28"/>
          <w:szCs w:val="28"/>
        </w:rPr>
        <w:t>, всероссийск</w:t>
      </w:r>
      <w:r w:rsidR="006908F4">
        <w:rPr>
          <w:rFonts w:ascii="Times New Roman" w:eastAsia="Times New Roman" w:hAnsi="Times New Roman" w:cs="Times New Roman"/>
          <w:spacing w:val="2"/>
          <w:sz w:val="28"/>
          <w:szCs w:val="28"/>
        </w:rPr>
        <w:t>ого</w:t>
      </w:r>
      <w:r w:rsidR="001C2F80" w:rsidRPr="001C2F80">
        <w:rPr>
          <w:rFonts w:ascii="Times New Roman" w:eastAsia="Times New Roman" w:hAnsi="Times New Roman" w:cs="Times New Roman"/>
          <w:spacing w:val="2"/>
          <w:sz w:val="28"/>
          <w:szCs w:val="28"/>
        </w:rPr>
        <w:t>). Мероприятия направлены на создание условий для целенаправленного выявления, обучения и развития, поддержки и сопровождения одаренных детей, их самореализации в различных видах деятельности, профессионального самоопределения в соответствии со способностями</w:t>
      </w:r>
      <w:r>
        <w:rPr>
          <w:rFonts w:ascii="Times New Roman" w:eastAsia="Times New Roman" w:hAnsi="Times New Roman" w:cs="Times New Roman"/>
          <w:spacing w:val="2"/>
          <w:sz w:val="28"/>
          <w:szCs w:val="28"/>
        </w:rPr>
        <w:t>;</w:t>
      </w:r>
    </w:p>
    <w:p w14:paraId="0671F833" w14:textId="27BD6418" w:rsidR="001C2F80" w:rsidRPr="001C2F80"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 О</w:t>
      </w:r>
      <w:r w:rsidR="001C2F80" w:rsidRPr="001C2F80">
        <w:rPr>
          <w:rFonts w:ascii="Times New Roman" w:eastAsia="Times New Roman" w:hAnsi="Times New Roman" w:cs="Times New Roman"/>
          <w:spacing w:val="2"/>
          <w:sz w:val="28"/>
          <w:szCs w:val="28"/>
        </w:rPr>
        <w:t>рганизаци</w:t>
      </w:r>
      <w:r w:rsidR="001B55C2">
        <w:rPr>
          <w:rFonts w:ascii="Times New Roman" w:eastAsia="Times New Roman" w:hAnsi="Times New Roman" w:cs="Times New Roman"/>
          <w:spacing w:val="2"/>
          <w:sz w:val="28"/>
          <w:szCs w:val="28"/>
        </w:rPr>
        <w:t>я</w:t>
      </w:r>
      <w:r w:rsidR="001C2F80" w:rsidRPr="001C2F80">
        <w:rPr>
          <w:rFonts w:ascii="Times New Roman" w:eastAsia="Times New Roman" w:hAnsi="Times New Roman" w:cs="Times New Roman"/>
          <w:spacing w:val="2"/>
          <w:sz w:val="28"/>
          <w:szCs w:val="28"/>
        </w:rPr>
        <w:t xml:space="preserve"> и проведение муниципального этапа предметных олимпиад, участие в региональном, заключительном этапах всероссийской олимпиад</w:t>
      </w:r>
      <w:r w:rsidR="006908F4">
        <w:rPr>
          <w:rFonts w:ascii="Times New Roman" w:eastAsia="Times New Roman" w:hAnsi="Times New Roman" w:cs="Times New Roman"/>
          <w:spacing w:val="2"/>
          <w:sz w:val="28"/>
          <w:szCs w:val="28"/>
        </w:rPr>
        <w:t>ы</w:t>
      </w:r>
      <w:r w:rsidR="001C2F80" w:rsidRPr="001C2F80">
        <w:rPr>
          <w:rFonts w:ascii="Times New Roman" w:eastAsia="Times New Roman" w:hAnsi="Times New Roman" w:cs="Times New Roman"/>
          <w:spacing w:val="2"/>
          <w:sz w:val="28"/>
          <w:szCs w:val="28"/>
        </w:rPr>
        <w:t xml:space="preserve"> школьников, ву</w:t>
      </w:r>
      <w:r w:rsidR="008D1663">
        <w:rPr>
          <w:rFonts w:ascii="Times New Roman" w:eastAsia="Times New Roman" w:hAnsi="Times New Roman" w:cs="Times New Roman"/>
          <w:spacing w:val="2"/>
          <w:sz w:val="28"/>
          <w:szCs w:val="28"/>
        </w:rPr>
        <w:t>зовских олимпиадах по предметам</w:t>
      </w:r>
      <w:r w:rsidR="001C2F80" w:rsidRPr="001C2F80">
        <w:rPr>
          <w:rFonts w:ascii="Times New Roman" w:eastAsia="Times New Roman" w:hAnsi="Times New Roman" w:cs="Times New Roman"/>
          <w:spacing w:val="2"/>
          <w:sz w:val="28"/>
          <w:szCs w:val="28"/>
        </w:rPr>
        <w:t xml:space="preserve"> с целью </w:t>
      </w:r>
      <w:r w:rsidR="008D1663">
        <w:rPr>
          <w:rFonts w:ascii="Times New Roman" w:eastAsia="Times New Roman" w:hAnsi="Times New Roman" w:cs="Times New Roman"/>
          <w:spacing w:val="2"/>
          <w:sz w:val="28"/>
          <w:szCs w:val="28"/>
        </w:rPr>
        <w:t>выявления</w:t>
      </w:r>
      <w:r w:rsidR="001C2F80" w:rsidRPr="001C2F80">
        <w:rPr>
          <w:rFonts w:ascii="Times New Roman" w:eastAsia="Times New Roman" w:hAnsi="Times New Roman" w:cs="Times New Roman"/>
          <w:spacing w:val="2"/>
          <w:sz w:val="28"/>
          <w:szCs w:val="28"/>
        </w:rPr>
        <w:t xml:space="preserve"> и поддержки талантливых детей, содействие развитию их способностей</w:t>
      </w:r>
      <w:r>
        <w:rPr>
          <w:rFonts w:ascii="Times New Roman" w:eastAsia="Times New Roman" w:hAnsi="Times New Roman" w:cs="Times New Roman"/>
          <w:spacing w:val="2"/>
          <w:sz w:val="28"/>
          <w:szCs w:val="28"/>
        </w:rPr>
        <w:t>;</w:t>
      </w:r>
    </w:p>
    <w:p w14:paraId="5D4B6151" w14:textId="0FE43848" w:rsidR="001C2F80" w:rsidRPr="001C2F80" w:rsidRDefault="00A44E5C" w:rsidP="00A44E5C">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 У</w:t>
      </w:r>
      <w:r w:rsidR="001C2F80" w:rsidRPr="001C2F80">
        <w:rPr>
          <w:rFonts w:ascii="Times New Roman" w:eastAsia="Times New Roman" w:hAnsi="Times New Roman" w:cs="Times New Roman"/>
          <w:spacing w:val="2"/>
          <w:sz w:val="28"/>
          <w:szCs w:val="28"/>
        </w:rPr>
        <w:t xml:space="preserve">частие в </w:t>
      </w:r>
      <w:r w:rsidR="008D1663">
        <w:rPr>
          <w:rFonts w:ascii="Times New Roman" w:eastAsia="Times New Roman" w:hAnsi="Times New Roman" w:cs="Times New Roman"/>
          <w:spacing w:val="2"/>
          <w:sz w:val="28"/>
          <w:szCs w:val="28"/>
        </w:rPr>
        <w:t>региональных</w:t>
      </w:r>
      <w:r w:rsidR="001C2F80" w:rsidRPr="001C2F80">
        <w:rPr>
          <w:rFonts w:ascii="Times New Roman" w:eastAsia="Times New Roman" w:hAnsi="Times New Roman" w:cs="Times New Roman"/>
          <w:spacing w:val="2"/>
          <w:sz w:val="28"/>
          <w:szCs w:val="28"/>
        </w:rPr>
        <w:t>, всероссийских и международных мероприятиях с детьми (фестивалях, конкурсах, конференциях, соревнованиях и других, в том числе посвященных знаменательным событиям и памятным датам)</w:t>
      </w:r>
      <w:r>
        <w:rPr>
          <w:rFonts w:ascii="Times New Roman" w:eastAsia="Times New Roman" w:hAnsi="Times New Roman" w:cs="Times New Roman"/>
          <w:spacing w:val="2"/>
          <w:sz w:val="28"/>
          <w:szCs w:val="28"/>
        </w:rPr>
        <w:t>;</w:t>
      </w:r>
    </w:p>
    <w:p w14:paraId="2FE14162" w14:textId="2C4F1480" w:rsidR="001C2F80" w:rsidRPr="001C2F80" w:rsidRDefault="00A44E5C" w:rsidP="001C2F80">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12. О</w:t>
      </w:r>
      <w:r w:rsidR="001C2F80" w:rsidRPr="001C2F80">
        <w:rPr>
          <w:rFonts w:ascii="Times New Roman" w:eastAsia="Times New Roman" w:hAnsi="Times New Roman" w:cs="Times New Roman"/>
          <w:spacing w:val="2"/>
          <w:sz w:val="28"/>
          <w:szCs w:val="28"/>
        </w:rPr>
        <w:t>рганизация и осуществление транспортного обслуживания учащихся образовательных организаций</w:t>
      </w:r>
      <w:r>
        <w:rPr>
          <w:rFonts w:ascii="Times New Roman" w:eastAsia="Times New Roman" w:hAnsi="Times New Roman" w:cs="Times New Roman"/>
          <w:spacing w:val="2"/>
          <w:sz w:val="28"/>
          <w:szCs w:val="28"/>
        </w:rPr>
        <w:t>;</w:t>
      </w:r>
    </w:p>
    <w:p w14:paraId="6F962816" w14:textId="03C22B55" w:rsidR="001C2F80" w:rsidRPr="001C2F80" w:rsidRDefault="00A44E5C" w:rsidP="001C2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13. К</w:t>
      </w:r>
      <w:r w:rsidR="001C2F80" w:rsidRPr="001C2F80">
        <w:rPr>
          <w:rFonts w:ascii="Times New Roman" w:eastAsia="Calibri" w:hAnsi="Times New Roman" w:cs="Times New Roman"/>
          <w:sz w:val="28"/>
          <w:szCs w:val="28"/>
          <w:lang w:eastAsia="ar-SA"/>
        </w:rPr>
        <w:t>оординация и информационно-методическое сопровождение работы</w:t>
      </w:r>
      <w:r>
        <w:rPr>
          <w:rFonts w:ascii="Times New Roman" w:eastAsia="Calibri" w:hAnsi="Times New Roman" w:cs="Times New Roman"/>
          <w:sz w:val="28"/>
          <w:szCs w:val="28"/>
          <w:lang w:eastAsia="ar-SA"/>
        </w:rPr>
        <w:t xml:space="preserve"> </w:t>
      </w:r>
      <w:r w:rsidR="001C2F80" w:rsidRPr="001C2F80">
        <w:rPr>
          <w:rFonts w:ascii="Times New Roman" w:eastAsia="Calibri" w:hAnsi="Times New Roman" w:cs="Times New Roman"/>
          <w:sz w:val="28"/>
          <w:szCs w:val="28"/>
          <w:lang w:eastAsia="ar-SA"/>
        </w:rPr>
        <w:t>с одаренными детьми в образовательных учреждениях;</w:t>
      </w:r>
    </w:p>
    <w:p w14:paraId="6E8CCBE0" w14:textId="3727E725" w:rsidR="001C2F80" w:rsidRPr="001C2F80" w:rsidRDefault="00A44E5C" w:rsidP="001C2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14. П</w:t>
      </w:r>
      <w:r w:rsidR="001C2F80" w:rsidRPr="001C2F80">
        <w:rPr>
          <w:rFonts w:ascii="Times New Roman" w:eastAsia="Calibri" w:hAnsi="Times New Roman" w:cs="Times New Roman"/>
          <w:sz w:val="28"/>
          <w:szCs w:val="28"/>
          <w:lang w:eastAsia="ar-SA"/>
        </w:rPr>
        <w:t>овышение квалификации специалистов, осуществляющих работу</w:t>
      </w:r>
      <w:r w:rsidR="001C2F80" w:rsidRPr="001C2F80">
        <w:rPr>
          <w:rFonts w:ascii="Times New Roman" w:eastAsia="Calibri" w:hAnsi="Times New Roman" w:cs="Times New Roman"/>
          <w:sz w:val="28"/>
          <w:szCs w:val="28"/>
          <w:lang w:eastAsia="ar-SA"/>
        </w:rPr>
        <w:br/>
        <w:t xml:space="preserve">с одаренными детьми; </w:t>
      </w:r>
    </w:p>
    <w:p w14:paraId="2A764231" w14:textId="2F6FF1C4" w:rsidR="001C2F80" w:rsidRPr="001C2F80" w:rsidRDefault="00A44E5C"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О</w:t>
      </w:r>
      <w:r w:rsidR="001C2F80" w:rsidRPr="001C2F80">
        <w:rPr>
          <w:rFonts w:ascii="Times New Roman" w:eastAsia="Times New Roman" w:hAnsi="Times New Roman" w:cs="Times New Roman"/>
          <w:sz w:val="28"/>
          <w:szCs w:val="28"/>
        </w:rPr>
        <w:t>рганизация</w:t>
      </w:r>
      <w:r w:rsidR="008D1663">
        <w:rPr>
          <w:rFonts w:ascii="Times New Roman" w:eastAsia="Times New Roman" w:hAnsi="Times New Roman" w:cs="Times New Roman"/>
          <w:sz w:val="28"/>
          <w:szCs w:val="28"/>
        </w:rPr>
        <w:t xml:space="preserve"> взаимодействия образовательных</w:t>
      </w:r>
      <w:r w:rsidR="001C2F80" w:rsidRPr="001C2F80">
        <w:rPr>
          <w:rFonts w:ascii="Times New Roman" w:eastAsia="Times New Roman" w:hAnsi="Times New Roman" w:cs="Times New Roman"/>
          <w:sz w:val="28"/>
          <w:szCs w:val="28"/>
        </w:rPr>
        <w:t xml:space="preserve"> учреждений в сфере культуры и искусства, общественных организаций, объединений, органов исполнительной власти, осуществляющих работу с одаренными детьми;</w:t>
      </w:r>
    </w:p>
    <w:p w14:paraId="15D62859" w14:textId="6E0BC3ED" w:rsidR="001C2F80" w:rsidRPr="001C2F80" w:rsidRDefault="00A44E5C"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О</w:t>
      </w:r>
      <w:r w:rsidR="001C2F80" w:rsidRPr="001C2F80">
        <w:rPr>
          <w:rFonts w:ascii="Times New Roman" w:eastAsia="Times New Roman" w:hAnsi="Times New Roman" w:cs="Times New Roman"/>
          <w:sz w:val="28"/>
          <w:szCs w:val="28"/>
        </w:rPr>
        <w:t xml:space="preserve">рганизация и проведение </w:t>
      </w:r>
      <w:r w:rsidR="008D1663">
        <w:rPr>
          <w:rFonts w:ascii="Times New Roman" w:eastAsia="Times New Roman" w:hAnsi="Times New Roman" w:cs="Times New Roman"/>
          <w:sz w:val="28"/>
          <w:szCs w:val="28"/>
        </w:rPr>
        <w:t>муниципальных</w:t>
      </w:r>
      <w:r w:rsidR="001C2F80" w:rsidRPr="001C2F80">
        <w:rPr>
          <w:rFonts w:ascii="Times New Roman" w:eastAsia="Times New Roman" w:hAnsi="Times New Roman" w:cs="Times New Roman"/>
          <w:sz w:val="28"/>
          <w:szCs w:val="28"/>
        </w:rPr>
        <w:t xml:space="preserve"> форумов достижений одаренных детей, координация районных мероприятий с одаренными детьми.</w:t>
      </w:r>
    </w:p>
    <w:p w14:paraId="53D689F0" w14:textId="77777777"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6876B173" w14:textId="56F5E69A" w:rsid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Организация работы ТПМПК:</w:t>
      </w:r>
    </w:p>
    <w:p w14:paraId="3AEC012C" w14:textId="77777777" w:rsidR="001B55C2" w:rsidRPr="001C2F80" w:rsidRDefault="001B55C2"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C826CE2" w14:textId="29E386FD" w:rsidR="001C2F80" w:rsidRPr="001C2F80" w:rsidRDefault="001B55C2"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w:t>
      </w:r>
      <w:r w:rsidR="001C2F80" w:rsidRPr="001C2F80">
        <w:rPr>
          <w:rFonts w:ascii="Times New Roman" w:eastAsia="Times New Roman" w:hAnsi="Times New Roman" w:cs="Times New Roman"/>
          <w:sz w:val="28"/>
          <w:szCs w:val="28"/>
        </w:rPr>
        <w:t>оведени</w:t>
      </w:r>
      <w:r>
        <w:rPr>
          <w:rFonts w:ascii="Times New Roman" w:eastAsia="Times New Roman" w:hAnsi="Times New Roman" w:cs="Times New Roman"/>
          <w:sz w:val="28"/>
          <w:szCs w:val="28"/>
        </w:rPr>
        <w:t>е</w:t>
      </w:r>
      <w:r w:rsidR="001C2F80" w:rsidRPr="001C2F80">
        <w:rPr>
          <w:rFonts w:ascii="Times New Roman" w:eastAsia="Times New Roman" w:hAnsi="Times New Roman" w:cs="Times New Roman"/>
          <w:sz w:val="28"/>
          <w:szCs w:val="28"/>
        </w:rPr>
        <w:t xml:space="preserve"> обследовани</w:t>
      </w:r>
      <w:r>
        <w:rPr>
          <w:rFonts w:ascii="Times New Roman" w:eastAsia="Times New Roman" w:hAnsi="Times New Roman" w:cs="Times New Roman"/>
          <w:sz w:val="28"/>
          <w:szCs w:val="28"/>
        </w:rPr>
        <w:t>я</w:t>
      </w:r>
      <w:r w:rsidR="001C2F80" w:rsidRPr="001C2F80">
        <w:rPr>
          <w:rFonts w:ascii="Times New Roman" w:eastAsia="Times New Roman" w:hAnsi="Times New Roman" w:cs="Times New Roman"/>
          <w:sz w:val="28"/>
          <w:szCs w:val="28"/>
        </w:rPr>
        <w:t xml:space="preserve">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14:paraId="7345ECD1" w14:textId="7729D855" w:rsidR="001B55C2" w:rsidRPr="001C2F80" w:rsidRDefault="001B55C2"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w:t>
      </w:r>
      <w:r w:rsidR="001C2F80" w:rsidRPr="001C2F80">
        <w:rPr>
          <w:rFonts w:ascii="Times New Roman" w:eastAsia="Times New Roman" w:hAnsi="Times New Roman" w:cs="Times New Roman"/>
          <w:sz w:val="28"/>
          <w:szCs w:val="28"/>
        </w:rPr>
        <w:t>одготовка по результатам обследования рекомендаций по оказанию детям психолого-медико-педагогической помощи и организации их обучения и воспитания</w:t>
      </w:r>
      <w:r>
        <w:rPr>
          <w:rFonts w:ascii="Times New Roman" w:eastAsia="Times New Roman" w:hAnsi="Times New Roman" w:cs="Times New Roman"/>
          <w:sz w:val="28"/>
          <w:szCs w:val="28"/>
        </w:rPr>
        <w:t>;</w:t>
      </w:r>
    </w:p>
    <w:p w14:paraId="38934BF3" w14:textId="20FD5F12" w:rsidR="001C2F80" w:rsidRPr="001C2F80" w:rsidRDefault="001B55C2"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Подтверждение, у</w:t>
      </w:r>
      <w:r w:rsidR="001C2F80" w:rsidRPr="001C2F80">
        <w:rPr>
          <w:rFonts w:ascii="Times New Roman" w:eastAsia="Times New Roman" w:hAnsi="Times New Roman" w:cs="Times New Roman"/>
          <w:sz w:val="28"/>
          <w:szCs w:val="28"/>
        </w:rPr>
        <w:t>точнение или изменение ранее данных комиссией рекомендаций;</w:t>
      </w:r>
    </w:p>
    <w:p w14:paraId="05D58478" w14:textId="0A90A4BB" w:rsidR="001C2F80" w:rsidRPr="001C2F80" w:rsidRDefault="001B55C2"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w:t>
      </w:r>
      <w:r w:rsidR="001C2F80" w:rsidRPr="001C2F80">
        <w:rPr>
          <w:rFonts w:ascii="Times New Roman" w:eastAsia="Times New Roman" w:hAnsi="Times New Roman" w:cs="Times New Roman"/>
          <w:sz w:val="28"/>
          <w:szCs w:val="28"/>
        </w:rPr>
        <w:t>казание консультативной помощи родителям (законным представителям) детей, работникам образовательных организаций, организаций,</w:t>
      </w:r>
      <w:r>
        <w:rPr>
          <w:rFonts w:ascii="Times New Roman" w:eastAsia="Times New Roman" w:hAnsi="Times New Roman" w:cs="Times New Roman"/>
          <w:sz w:val="28"/>
          <w:szCs w:val="28"/>
        </w:rPr>
        <w:t xml:space="preserve"> </w:t>
      </w:r>
      <w:r w:rsidR="001C2F80" w:rsidRPr="001C2F80">
        <w:rPr>
          <w:rFonts w:ascii="Times New Roman" w:eastAsia="Times New Roman" w:hAnsi="Times New Roman" w:cs="Times New Roman"/>
          <w:sz w:val="28"/>
          <w:szCs w:val="28"/>
        </w:rPr>
        <w:t>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14:paraId="6B47A53D" w14:textId="1F5E94B0" w:rsidR="001C2F80" w:rsidRPr="001C2F80" w:rsidRDefault="00C31AC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w:t>
      </w:r>
      <w:r w:rsidR="001C2F80" w:rsidRPr="001C2F80">
        <w:rPr>
          <w:rFonts w:ascii="Times New Roman" w:eastAsia="Times New Roman" w:hAnsi="Times New Roman" w:cs="Times New Roman"/>
          <w:sz w:val="28"/>
          <w:szCs w:val="28"/>
        </w:rPr>
        <w:t>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14:paraId="76DFDEE8" w14:textId="4E8C552C" w:rsidR="001C2F80" w:rsidRDefault="00C31AC0" w:rsidP="00C31A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w:t>
      </w:r>
      <w:r w:rsidR="001C2F80" w:rsidRPr="001C2F80">
        <w:rPr>
          <w:rFonts w:ascii="Times New Roman" w:eastAsia="Times New Roman" w:hAnsi="Times New Roman" w:cs="Times New Roman"/>
          <w:sz w:val="28"/>
          <w:szCs w:val="28"/>
        </w:rPr>
        <w:t>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14:paraId="094AD3CA" w14:textId="77777777" w:rsidR="00C31AC0" w:rsidRPr="001C2F80" w:rsidRDefault="00C31AC0" w:rsidP="00C31AC0">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p>
    <w:p w14:paraId="057770B5" w14:textId="50FE0E25" w:rsidR="001C2F80" w:rsidRPr="00C31AC0" w:rsidRDefault="001C2F80">
      <w:pPr>
        <w:pStyle w:val="a7"/>
        <w:widowControl w:val="0"/>
        <w:numPr>
          <w:ilvl w:val="1"/>
          <w:numId w:val="6"/>
        </w:numPr>
        <w:autoSpaceDE w:val="0"/>
        <w:autoSpaceDN w:val="0"/>
        <w:adjustRightInd w:val="0"/>
        <w:spacing w:after="0" w:line="240" w:lineRule="auto"/>
        <w:jc w:val="center"/>
        <w:rPr>
          <w:rFonts w:ascii="Times New Roman" w:eastAsia="Times New Roman" w:hAnsi="Times New Roman" w:cs="Times New Roman"/>
          <w:sz w:val="28"/>
          <w:szCs w:val="28"/>
        </w:rPr>
      </w:pPr>
      <w:r w:rsidRPr="00C31AC0">
        <w:rPr>
          <w:rFonts w:ascii="Times New Roman" w:eastAsia="Times New Roman" w:hAnsi="Times New Roman" w:cs="Times New Roman"/>
          <w:sz w:val="28"/>
          <w:szCs w:val="28"/>
        </w:rPr>
        <w:t>Обеспечение жизнедеятельности образовательных учреждений</w:t>
      </w:r>
    </w:p>
    <w:p w14:paraId="522B7E22" w14:textId="77777777" w:rsidR="001C2F80" w:rsidRPr="00317289" w:rsidRDefault="001C2F80" w:rsidP="001C2F8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14:paraId="6992C8E6" w14:textId="661892AF" w:rsidR="001C2F80" w:rsidRPr="00317289" w:rsidRDefault="001C2F80" w:rsidP="001C2F80">
      <w:pPr>
        <w:snapToGri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Цель</w:t>
      </w:r>
      <w:r w:rsidR="00C31AC0">
        <w:rPr>
          <w:rFonts w:ascii="Times New Roman" w:eastAsia="Times New Roman" w:hAnsi="Times New Roman" w:cs="Times New Roman"/>
          <w:sz w:val="28"/>
          <w:szCs w:val="28"/>
        </w:rPr>
        <w:t xml:space="preserve">: </w:t>
      </w:r>
      <w:r w:rsidRPr="00317289">
        <w:rPr>
          <w:rFonts w:ascii="Times New Roman" w:eastAsia="Times New Roman" w:hAnsi="Times New Roman" w:cs="Times New Roman"/>
          <w:sz w:val="28"/>
          <w:szCs w:val="28"/>
        </w:rPr>
        <w:t>обеспечение безопасных условий жизнедеятельности образовательных учреждений.</w:t>
      </w:r>
    </w:p>
    <w:p w14:paraId="3F3204A2" w14:textId="246420C9" w:rsidR="001C2F80" w:rsidRPr="00317289" w:rsidRDefault="00743572" w:rsidP="001C2F80">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Задачи:</w:t>
      </w:r>
    </w:p>
    <w:p w14:paraId="04F5B212" w14:textId="60BD0CB7" w:rsidR="003D0E56" w:rsidRPr="003D0E56" w:rsidRDefault="001C2F80">
      <w:pPr>
        <w:pStyle w:val="a7"/>
        <w:numPr>
          <w:ilvl w:val="0"/>
          <w:numId w:val="7"/>
        </w:numPr>
        <w:spacing w:after="0" w:line="240" w:lineRule="auto"/>
        <w:jc w:val="both"/>
        <w:rPr>
          <w:rFonts w:ascii="Times New Roman" w:eastAsia="Times New Roman" w:hAnsi="Times New Roman" w:cs="Times New Roman"/>
          <w:sz w:val="28"/>
          <w:szCs w:val="28"/>
        </w:rPr>
      </w:pPr>
      <w:r w:rsidRPr="003D0E56">
        <w:rPr>
          <w:rFonts w:ascii="Times New Roman" w:eastAsia="Times New Roman" w:hAnsi="Times New Roman" w:cs="Times New Roman"/>
          <w:sz w:val="28"/>
          <w:szCs w:val="28"/>
        </w:rPr>
        <w:t>Приве</w:t>
      </w:r>
      <w:r w:rsidR="003D0E56" w:rsidRPr="003D0E56">
        <w:rPr>
          <w:rFonts w:ascii="Times New Roman" w:eastAsia="Times New Roman" w:hAnsi="Times New Roman" w:cs="Times New Roman"/>
          <w:sz w:val="28"/>
          <w:szCs w:val="28"/>
        </w:rPr>
        <w:t>дение</w:t>
      </w:r>
      <w:r w:rsidRPr="003D0E56">
        <w:rPr>
          <w:rFonts w:ascii="Times New Roman" w:eastAsia="Times New Roman" w:hAnsi="Times New Roman" w:cs="Times New Roman"/>
          <w:sz w:val="28"/>
          <w:szCs w:val="28"/>
        </w:rPr>
        <w:t xml:space="preserve"> в соответствие с требованиями СанПиН услови</w:t>
      </w:r>
      <w:r w:rsidR="003D0E56" w:rsidRPr="003D0E56">
        <w:rPr>
          <w:rFonts w:ascii="Times New Roman" w:eastAsia="Times New Roman" w:hAnsi="Times New Roman" w:cs="Times New Roman"/>
          <w:sz w:val="28"/>
          <w:szCs w:val="28"/>
        </w:rPr>
        <w:t>й</w:t>
      </w:r>
      <w:r w:rsidRPr="003D0E56">
        <w:rPr>
          <w:rFonts w:ascii="Times New Roman" w:eastAsia="Times New Roman" w:hAnsi="Times New Roman" w:cs="Times New Roman"/>
          <w:sz w:val="28"/>
          <w:szCs w:val="28"/>
        </w:rPr>
        <w:t xml:space="preserve"> в образовательных учреждениях</w:t>
      </w:r>
      <w:r w:rsidR="003D0E56" w:rsidRPr="003D0E56">
        <w:rPr>
          <w:rFonts w:ascii="Times New Roman" w:eastAsia="Times New Roman" w:hAnsi="Times New Roman" w:cs="Times New Roman"/>
          <w:sz w:val="28"/>
          <w:szCs w:val="28"/>
        </w:rPr>
        <w:t>;</w:t>
      </w:r>
    </w:p>
    <w:p w14:paraId="01CDF9C7" w14:textId="0EC6CD16" w:rsidR="001C2F80" w:rsidRDefault="001C2F80">
      <w:pPr>
        <w:pStyle w:val="a7"/>
        <w:numPr>
          <w:ilvl w:val="0"/>
          <w:numId w:val="7"/>
        </w:numPr>
        <w:spacing w:after="0" w:line="240" w:lineRule="auto"/>
        <w:jc w:val="both"/>
        <w:rPr>
          <w:rFonts w:ascii="Times New Roman" w:eastAsia="Times New Roman" w:hAnsi="Times New Roman" w:cs="Times New Roman"/>
          <w:sz w:val="28"/>
          <w:szCs w:val="28"/>
        </w:rPr>
      </w:pPr>
      <w:r w:rsidRPr="003D0E56">
        <w:rPr>
          <w:rFonts w:ascii="Times New Roman" w:eastAsia="Times New Roman" w:hAnsi="Times New Roman" w:cs="Times New Roman"/>
          <w:sz w:val="28"/>
          <w:szCs w:val="28"/>
        </w:rPr>
        <w:t>Обеспеч</w:t>
      </w:r>
      <w:r w:rsidR="003D0E56" w:rsidRPr="003D0E56">
        <w:rPr>
          <w:rFonts w:ascii="Times New Roman" w:eastAsia="Times New Roman" w:hAnsi="Times New Roman" w:cs="Times New Roman"/>
          <w:sz w:val="28"/>
          <w:szCs w:val="28"/>
        </w:rPr>
        <w:t>ение</w:t>
      </w:r>
      <w:r w:rsidRPr="003D0E56">
        <w:rPr>
          <w:rFonts w:ascii="Times New Roman" w:eastAsia="Times New Roman" w:hAnsi="Times New Roman" w:cs="Times New Roman"/>
          <w:sz w:val="28"/>
          <w:szCs w:val="28"/>
        </w:rPr>
        <w:t xml:space="preserve"> безопасн</w:t>
      </w:r>
      <w:r w:rsidR="003D0E56" w:rsidRPr="003D0E56">
        <w:rPr>
          <w:rFonts w:ascii="Times New Roman" w:eastAsia="Times New Roman" w:hAnsi="Times New Roman" w:cs="Times New Roman"/>
          <w:sz w:val="28"/>
          <w:szCs w:val="28"/>
        </w:rPr>
        <w:t>ой</w:t>
      </w:r>
      <w:r w:rsidRPr="003D0E56">
        <w:rPr>
          <w:rFonts w:ascii="Times New Roman" w:eastAsia="Times New Roman" w:hAnsi="Times New Roman" w:cs="Times New Roman"/>
          <w:sz w:val="28"/>
          <w:szCs w:val="28"/>
        </w:rPr>
        <w:t xml:space="preserve"> эксплуатаци</w:t>
      </w:r>
      <w:r w:rsidR="003D0E56" w:rsidRPr="003D0E56">
        <w:rPr>
          <w:rFonts w:ascii="Times New Roman" w:eastAsia="Times New Roman" w:hAnsi="Times New Roman" w:cs="Times New Roman"/>
          <w:sz w:val="28"/>
          <w:szCs w:val="28"/>
        </w:rPr>
        <w:t>и</w:t>
      </w:r>
      <w:r w:rsidRPr="003D0E56">
        <w:rPr>
          <w:rFonts w:ascii="Times New Roman" w:eastAsia="Times New Roman" w:hAnsi="Times New Roman" w:cs="Times New Roman"/>
          <w:sz w:val="28"/>
          <w:szCs w:val="28"/>
        </w:rPr>
        <w:t xml:space="preserve"> тепловых энергоустановок</w:t>
      </w:r>
      <w:r w:rsidR="003D0E56">
        <w:rPr>
          <w:rFonts w:ascii="Times New Roman" w:eastAsia="Times New Roman" w:hAnsi="Times New Roman" w:cs="Times New Roman"/>
          <w:sz w:val="28"/>
          <w:szCs w:val="28"/>
        </w:rPr>
        <w:t>;</w:t>
      </w:r>
    </w:p>
    <w:p w14:paraId="55F40110" w14:textId="433B6271" w:rsidR="001C2F80" w:rsidRDefault="001C2F80">
      <w:pPr>
        <w:pStyle w:val="a7"/>
        <w:numPr>
          <w:ilvl w:val="0"/>
          <w:numId w:val="7"/>
        </w:numPr>
        <w:suppressAutoHyphens/>
        <w:spacing w:after="0" w:line="240" w:lineRule="auto"/>
        <w:jc w:val="both"/>
        <w:rPr>
          <w:rFonts w:ascii="Times New Roman" w:eastAsia="Times New Roman" w:hAnsi="Times New Roman" w:cs="Times New Roman"/>
          <w:sz w:val="28"/>
          <w:szCs w:val="28"/>
        </w:rPr>
      </w:pPr>
      <w:r w:rsidRPr="003D0E56">
        <w:rPr>
          <w:rFonts w:ascii="Times New Roman" w:eastAsia="Times New Roman" w:hAnsi="Times New Roman" w:cs="Times New Roman"/>
          <w:sz w:val="28"/>
          <w:szCs w:val="28"/>
        </w:rPr>
        <w:t>Обеспеч</w:t>
      </w:r>
      <w:r w:rsidR="003D0E56">
        <w:rPr>
          <w:rFonts w:ascii="Times New Roman" w:eastAsia="Times New Roman" w:hAnsi="Times New Roman" w:cs="Times New Roman"/>
          <w:sz w:val="28"/>
          <w:szCs w:val="28"/>
        </w:rPr>
        <w:t xml:space="preserve">ение </w:t>
      </w:r>
      <w:r w:rsidRPr="003D0E56">
        <w:rPr>
          <w:rFonts w:ascii="Times New Roman" w:eastAsia="Times New Roman" w:hAnsi="Times New Roman" w:cs="Times New Roman"/>
          <w:sz w:val="28"/>
          <w:szCs w:val="28"/>
        </w:rPr>
        <w:t>антитеррористическ</w:t>
      </w:r>
      <w:r w:rsidR="003D0E56">
        <w:rPr>
          <w:rFonts w:ascii="Times New Roman" w:eastAsia="Times New Roman" w:hAnsi="Times New Roman" w:cs="Times New Roman"/>
          <w:sz w:val="28"/>
          <w:szCs w:val="28"/>
        </w:rPr>
        <w:t>ой</w:t>
      </w:r>
      <w:r w:rsidR="008D1663">
        <w:rPr>
          <w:rFonts w:ascii="Times New Roman" w:eastAsia="Times New Roman" w:hAnsi="Times New Roman" w:cs="Times New Roman"/>
          <w:sz w:val="28"/>
          <w:szCs w:val="28"/>
        </w:rPr>
        <w:t>, противопожарной</w:t>
      </w:r>
      <w:r w:rsidR="003D0E56">
        <w:rPr>
          <w:rFonts w:ascii="Times New Roman" w:eastAsia="Times New Roman" w:hAnsi="Times New Roman" w:cs="Times New Roman"/>
          <w:sz w:val="28"/>
          <w:szCs w:val="28"/>
        </w:rPr>
        <w:t xml:space="preserve"> </w:t>
      </w:r>
      <w:r w:rsidRPr="003D0E56">
        <w:rPr>
          <w:rFonts w:ascii="Times New Roman" w:eastAsia="Times New Roman" w:hAnsi="Times New Roman" w:cs="Times New Roman"/>
          <w:sz w:val="28"/>
          <w:szCs w:val="28"/>
        </w:rPr>
        <w:t>защищенност</w:t>
      </w:r>
      <w:r w:rsidR="003D0E56">
        <w:rPr>
          <w:rFonts w:ascii="Times New Roman" w:eastAsia="Times New Roman" w:hAnsi="Times New Roman" w:cs="Times New Roman"/>
          <w:sz w:val="28"/>
          <w:szCs w:val="28"/>
        </w:rPr>
        <w:t xml:space="preserve">и </w:t>
      </w:r>
      <w:r w:rsidRPr="003D0E56">
        <w:rPr>
          <w:rFonts w:ascii="Times New Roman" w:eastAsia="Times New Roman" w:hAnsi="Times New Roman" w:cs="Times New Roman"/>
          <w:sz w:val="28"/>
          <w:szCs w:val="28"/>
        </w:rPr>
        <w:t>образовательных учреждений.</w:t>
      </w:r>
    </w:p>
    <w:p w14:paraId="09549C42" w14:textId="77777777" w:rsidR="003D0E56" w:rsidRPr="003D0E56" w:rsidRDefault="003D0E56" w:rsidP="003D0E56">
      <w:pPr>
        <w:pStyle w:val="a7"/>
        <w:suppressAutoHyphens/>
        <w:spacing w:after="0" w:line="240" w:lineRule="auto"/>
        <w:ind w:left="1099"/>
        <w:jc w:val="both"/>
        <w:rPr>
          <w:rFonts w:ascii="Times New Roman" w:eastAsia="Times New Roman" w:hAnsi="Times New Roman" w:cs="Times New Roman"/>
          <w:sz w:val="28"/>
          <w:szCs w:val="28"/>
        </w:rPr>
      </w:pPr>
    </w:p>
    <w:p w14:paraId="0CD99E61" w14:textId="7314E21C" w:rsidR="001C2F80" w:rsidRPr="00317289" w:rsidRDefault="003D0E56" w:rsidP="003D0E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C2F80" w:rsidRPr="00317289">
        <w:rPr>
          <w:rFonts w:ascii="Times New Roman" w:eastAsia="Times New Roman" w:hAnsi="Times New Roman" w:cs="Times New Roman"/>
          <w:sz w:val="28"/>
          <w:szCs w:val="28"/>
        </w:rPr>
        <w:t>ероприяти</w:t>
      </w:r>
      <w:r>
        <w:rPr>
          <w:rFonts w:ascii="Times New Roman" w:eastAsia="Times New Roman" w:hAnsi="Times New Roman" w:cs="Times New Roman"/>
          <w:sz w:val="28"/>
          <w:szCs w:val="28"/>
        </w:rPr>
        <w:t>я</w:t>
      </w:r>
      <w:r w:rsidR="001C2F80" w:rsidRPr="00317289">
        <w:rPr>
          <w:rFonts w:ascii="Times New Roman" w:eastAsia="Times New Roman" w:hAnsi="Times New Roman" w:cs="Times New Roman"/>
          <w:sz w:val="28"/>
          <w:szCs w:val="28"/>
        </w:rPr>
        <w:t>:</w:t>
      </w:r>
    </w:p>
    <w:p w14:paraId="139DB85F" w14:textId="566236B0" w:rsidR="001C2F80" w:rsidRPr="00317289" w:rsidRDefault="003D0E56"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001C2F80" w:rsidRPr="00317289">
        <w:rPr>
          <w:rFonts w:ascii="Times New Roman" w:eastAsia="Times New Roman" w:hAnsi="Times New Roman" w:cs="Times New Roman"/>
          <w:sz w:val="28"/>
          <w:szCs w:val="28"/>
        </w:rPr>
        <w:t>риведени</w:t>
      </w:r>
      <w:r>
        <w:rPr>
          <w:rFonts w:ascii="Times New Roman" w:eastAsia="Times New Roman" w:hAnsi="Times New Roman" w:cs="Times New Roman"/>
          <w:sz w:val="28"/>
          <w:szCs w:val="28"/>
        </w:rPr>
        <w:t>е</w:t>
      </w:r>
      <w:r w:rsidR="001C2F80" w:rsidRPr="00317289">
        <w:rPr>
          <w:rFonts w:ascii="Times New Roman" w:eastAsia="Times New Roman" w:hAnsi="Times New Roman" w:cs="Times New Roman"/>
          <w:sz w:val="28"/>
          <w:szCs w:val="28"/>
        </w:rPr>
        <w:t xml:space="preserve"> образовательных учреждений в нормативное состояние. </w:t>
      </w:r>
    </w:p>
    <w:p w14:paraId="24B6D2C7" w14:textId="5A054B21" w:rsidR="001C2F80" w:rsidRPr="00317289" w:rsidRDefault="003D0E56"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Со</w:t>
      </w:r>
      <w:r w:rsidR="001C2F80" w:rsidRPr="00317289">
        <w:rPr>
          <w:rFonts w:ascii="Times New Roman" w:eastAsia="Times New Roman" w:hAnsi="Times New Roman" w:cs="Times New Roman"/>
          <w:sz w:val="28"/>
          <w:szCs w:val="28"/>
        </w:rPr>
        <w:t>здани</w:t>
      </w:r>
      <w:r>
        <w:rPr>
          <w:rFonts w:ascii="Times New Roman" w:eastAsia="Times New Roman" w:hAnsi="Times New Roman" w:cs="Times New Roman"/>
          <w:sz w:val="28"/>
          <w:szCs w:val="28"/>
        </w:rPr>
        <w:t>е</w:t>
      </w:r>
      <w:r w:rsidR="001C2F80" w:rsidRPr="00317289">
        <w:rPr>
          <w:rFonts w:ascii="Times New Roman" w:eastAsia="Times New Roman" w:hAnsi="Times New Roman" w:cs="Times New Roman"/>
          <w:sz w:val="28"/>
          <w:szCs w:val="28"/>
        </w:rPr>
        <w:t xml:space="preserve"> условий для обеспечения доступной среды в подведомственных муниципальных учреждениях для лиц с ограниченными возможностями здоровья;</w:t>
      </w:r>
    </w:p>
    <w:p w14:paraId="14C0F3F6" w14:textId="779507F3" w:rsidR="001C2F80" w:rsidRPr="00317289" w:rsidRDefault="003D0E56" w:rsidP="003D0E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w:t>
      </w:r>
      <w:r w:rsidR="001C2F80" w:rsidRPr="00317289">
        <w:rPr>
          <w:rFonts w:ascii="Times New Roman" w:eastAsia="Times New Roman" w:hAnsi="Times New Roman" w:cs="Times New Roman"/>
          <w:sz w:val="28"/>
          <w:szCs w:val="28"/>
        </w:rPr>
        <w:t>азвити</w:t>
      </w:r>
      <w:r>
        <w:rPr>
          <w:rFonts w:ascii="Times New Roman" w:eastAsia="Times New Roman" w:hAnsi="Times New Roman" w:cs="Times New Roman"/>
          <w:sz w:val="28"/>
          <w:szCs w:val="28"/>
        </w:rPr>
        <w:t>е на уровне образовательных учреждений</w:t>
      </w:r>
      <w:r w:rsidR="001C2F80" w:rsidRPr="00317289">
        <w:rPr>
          <w:rFonts w:ascii="Times New Roman" w:eastAsia="Times New Roman" w:hAnsi="Times New Roman" w:cs="Times New Roman"/>
          <w:sz w:val="28"/>
          <w:szCs w:val="28"/>
        </w:rPr>
        <w:t xml:space="preserve"> инклюзивного обучения лиц с особыми образовательными потребностями и индивидуальными возможностями;</w:t>
      </w:r>
    </w:p>
    <w:p w14:paraId="495BEBC6" w14:textId="05C4115E" w:rsidR="001C2F80" w:rsidRPr="00317289" w:rsidRDefault="003D0E56" w:rsidP="003D0E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w:t>
      </w:r>
      <w:r w:rsidR="001C2F80" w:rsidRPr="00317289">
        <w:rPr>
          <w:rFonts w:ascii="Times New Roman" w:eastAsia="Times New Roman" w:hAnsi="Times New Roman" w:cs="Times New Roman"/>
          <w:sz w:val="28"/>
          <w:szCs w:val="28"/>
        </w:rPr>
        <w:t>беспечени</w:t>
      </w:r>
      <w:r>
        <w:rPr>
          <w:rFonts w:ascii="Times New Roman" w:eastAsia="Times New Roman" w:hAnsi="Times New Roman" w:cs="Times New Roman"/>
          <w:sz w:val="28"/>
          <w:szCs w:val="28"/>
        </w:rPr>
        <w:t>е</w:t>
      </w:r>
      <w:r w:rsidR="001C2F80" w:rsidRPr="00317289">
        <w:rPr>
          <w:rFonts w:ascii="Times New Roman" w:eastAsia="Times New Roman" w:hAnsi="Times New Roman" w:cs="Times New Roman"/>
          <w:sz w:val="28"/>
          <w:szCs w:val="28"/>
        </w:rPr>
        <w:t xml:space="preserve"> доступности образования для лиц с ограниченными возможностями здоровья;</w:t>
      </w:r>
    </w:p>
    <w:p w14:paraId="6670E8BD" w14:textId="4AA51A47" w:rsidR="001C2F80" w:rsidRPr="00317289" w:rsidRDefault="003D0E56" w:rsidP="003D0E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Профилактика п</w:t>
      </w:r>
      <w:r w:rsidR="001C2F80" w:rsidRPr="00317289">
        <w:rPr>
          <w:rFonts w:ascii="Times New Roman" w:eastAsia="Times New Roman" w:hAnsi="Times New Roman" w:cs="Times New Roman"/>
          <w:sz w:val="28"/>
          <w:szCs w:val="28"/>
        </w:rPr>
        <w:t>оддержани</w:t>
      </w:r>
      <w:r>
        <w:rPr>
          <w:rFonts w:ascii="Times New Roman" w:eastAsia="Times New Roman" w:hAnsi="Times New Roman" w:cs="Times New Roman"/>
          <w:sz w:val="28"/>
          <w:szCs w:val="28"/>
        </w:rPr>
        <w:t>я</w:t>
      </w:r>
      <w:r w:rsidR="001C2F80" w:rsidRPr="00317289">
        <w:rPr>
          <w:rFonts w:ascii="Times New Roman" w:eastAsia="Times New Roman" w:hAnsi="Times New Roman" w:cs="Times New Roman"/>
          <w:sz w:val="28"/>
          <w:szCs w:val="28"/>
        </w:rPr>
        <w:t xml:space="preserve"> имущественного комплекса муниципальных образовательных учреждений в нормативном состоянии;</w:t>
      </w:r>
    </w:p>
    <w:p w14:paraId="149D8463" w14:textId="0FEC9807" w:rsidR="001C2F80" w:rsidRPr="00317289" w:rsidRDefault="003D0E56" w:rsidP="003D0E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w:t>
      </w:r>
      <w:r w:rsidR="001C2F80" w:rsidRPr="00317289">
        <w:rPr>
          <w:rFonts w:ascii="Times New Roman" w:eastAsia="Times New Roman" w:hAnsi="Times New Roman" w:cs="Times New Roman"/>
          <w:sz w:val="28"/>
          <w:szCs w:val="28"/>
        </w:rPr>
        <w:t>амен</w:t>
      </w:r>
      <w:r>
        <w:rPr>
          <w:rFonts w:ascii="Times New Roman" w:eastAsia="Times New Roman" w:hAnsi="Times New Roman" w:cs="Times New Roman"/>
          <w:sz w:val="28"/>
          <w:szCs w:val="28"/>
        </w:rPr>
        <w:t>а</w:t>
      </w:r>
      <w:r w:rsidR="001C2F80" w:rsidRPr="00317289">
        <w:rPr>
          <w:rFonts w:ascii="Times New Roman" w:eastAsia="Times New Roman" w:hAnsi="Times New Roman" w:cs="Times New Roman"/>
          <w:sz w:val="28"/>
          <w:szCs w:val="28"/>
        </w:rPr>
        <w:t xml:space="preserve"> водо</w:t>
      </w:r>
      <w:r w:rsidR="00E4608B">
        <w:rPr>
          <w:rFonts w:ascii="Times New Roman" w:eastAsia="Times New Roman" w:hAnsi="Times New Roman" w:cs="Times New Roman"/>
          <w:sz w:val="28"/>
          <w:szCs w:val="28"/>
        </w:rPr>
        <w:t>нагревательных</w:t>
      </w:r>
      <w:r w:rsidR="001C2F80" w:rsidRPr="00317289">
        <w:rPr>
          <w:rFonts w:ascii="Times New Roman" w:eastAsia="Times New Roman" w:hAnsi="Times New Roman" w:cs="Times New Roman"/>
          <w:sz w:val="28"/>
          <w:szCs w:val="28"/>
        </w:rPr>
        <w:t xml:space="preserve"> котлов;</w:t>
      </w:r>
    </w:p>
    <w:p w14:paraId="79EC88C0" w14:textId="5E68BA3B" w:rsidR="001C2F80" w:rsidRPr="00317289" w:rsidRDefault="003D0E56"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w:t>
      </w:r>
      <w:r w:rsidR="001C2F80" w:rsidRPr="00317289">
        <w:rPr>
          <w:rFonts w:ascii="Times New Roman" w:eastAsia="Times New Roman" w:hAnsi="Times New Roman" w:cs="Times New Roman"/>
          <w:sz w:val="28"/>
          <w:szCs w:val="28"/>
        </w:rPr>
        <w:t>беспечени</w:t>
      </w:r>
      <w:r>
        <w:rPr>
          <w:rFonts w:ascii="Times New Roman" w:eastAsia="Times New Roman" w:hAnsi="Times New Roman" w:cs="Times New Roman"/>
          <w:sz w:val="28"/>
          <w:szCs w:val="28"/>
        </w:rPr>
        <w:t>е</w:t>
      </w:r>
      <w:r w:rsidR="001C2F80" w:rsidRPr="00317289">
        <w:rPr>
          <w:rFonts w:ascii="Times New Roman" w:eastAsia="Times New Roman" w:hAnsi="Times New Roman" w:cs="Times New Roman"/>
          <w:sz w:val="28"/>
          <w:szCs w:val="28"/>
        </w:rPr>
        <w:t xml:space="preserve"> безопасно</w:t>
      </w:r>
      <w:r>
        <w:rPr>
          <w:rFonts w:ascii="Times New Roman" w:eastAsia="Times New Roman" w:hAnsi="Times New Roman" w:cs="Times New Roman"/>
          <w:sz w:val="28"/>
          <w:szCs w:val="28"/>
        </w:rPr>
        <w:t xml:space="preserve">сти </w:t>
      </w:r>
      <w:r w:rsidR="001C2F80" w:rsidRPr="00317289">
        <w:rPr>
          <w:rFonts w:ascii="Times New Roman" w:eastAsia="Times New Roman" w:hAnsi="Times New Roman" w:cs="Times New Roman"/>
          <w:sz w:val="28"/>
          <w:szCs w:val="28"/>
        </w:rPr>
        <w:t xml:space="preserve">эксплуатации дымовых труб; </w:t>
      </w:r>
    </w:p>
    <w:p w14:paraId="02473633" w14:textId="6AFBF166" w:rsidR="001C2F80" w:rsidRPr="00317289" w:rsidRDefault="003D0E56"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w:t>
      </w:r>
      <w:r w:rsidR="001C2F80" w:rsidRPr="00317289">
        <w:rPr>
          <w:rFonts w:ascii="Times New Roman" w:eastAsia="Times New Roman" w:hAnsi="Times New Roman" w:cs="Times New Roman"/>
          <w:sz w:val="28"/>
          <w:szCs w:val="28"/>
        </w:rPr>
        <w:t>роведени</w:t>
      </w:r>
      <w:r>
        <w:rPr>
          <w:rFonts w:ascii="Times New Roman" w:eastAsia="Times New Roman" w:hAnsi="Times New Roman" w:cs="Times New Roman"/>
          <w:sz w:val="28"/>
          <w:szCs w:val="28"/>
        </w:rPr>
        <w:t>е</w:t>
      </w:r>
      <w:r w:rsidR="001C2F80" w:rsidRPr="00317289">
        <w:rPr>
          <w:rFonts w:ascii="Times New Roman" w:eastAsia="Times New Roman" w:hAnsi="Times New Roman" w:cs="Times New Roman"/>
          <w:sz w:val="28"/>
          <w:szCs w:val="28"/>
        </w:rPr>
        <w:t xml:space="preserve"> режимно-наладочных испытаний; </w:t>
      </w:r>
    </w:p>
    <w:p w14:paraId="00F6ED2A" w14:textId="5F98644E" w:rsidR="001C2F80" w:rsidRPr="00317289" w:rsidRDefault="003D0E56"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У</w:t>
      </w:r>
      <w:r w:rsidR="001C2F80" w:rsidRPr="00317289">
        <w:rPr>
          <w:rFonts w:ascii="Times New Roman" w:eastAsia="Times New Roman" w:hAnsi="Times New Roman" w:cs="Times New Roman"/>
          <w:sz w:val="28"/>
          <w:szCs w:val="28"/>
        </w:rPr>
        <w:t>стройств</w:t>
      </w:r>
      <w:r w:rsidR="00B23A0D">
        <w:rPr>
          <w:rFonts w:ascii="Times New Roman" w:eastAsia="Times New Roman" w:hAnsi="Times New Roman" w:cs="Times New Roman"/>
          <w:sz w:val="28"/>
          <w:szCs w:val="28"/>
        </w:rPr>
        <w:t>о</w:t>
      </w:r>
      <w:r w:rsidR="001C2F80" w:rsidRPr="00317289">
        <w:rPr>
          <w:rFonts w:ascii="Times New Roman" w:eastAsia="Times New Roman" w:hAnsi="Times New Roman" w:cs="Times New Roman"/>
          <w:sz w:val="28"/>
          <w:szCs w:val="28"/>
        </w:rPr>
        <w:t xml:space="preserve"> аварийного освещения и системы вытяжной вентиляции; </w:t>
      </w:r>
    </w:p>
    <w:p w14:paraId="1BF5254D" w14:textId="7922D756"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w:t>
      </w:r>
      <w:r w:rsidR="001C2F80" w:rsidRPr="00317289">
        <w:rPr>
          <w:rFonts w:ascii="Times New Roman" w:eastAsia="Times New Roman" w:hAnsi="Times New Roman" w:cs="Times New Roman"/>
          <w:sz w:val="28"/>
          <w:szCs w:val="28"/>
        </w:rPr>
        <w:t>борудовани</w:t>
      </w:r>
      <w:r>
        <w:rPr>
          <w:rFonts w:ascii="Times New Roman" w:eastAsia="Times New Roman" w:hAnsi="Times New Roman" w:cs="Times New Roman"/>
          <w:sz w:val="28"/>
          <w:szCs w:val="28"/>
        </w:rPr>
        <w:t>е</w:t>
      </w:r>
      <w:r w:rsidR="001C2F80" w:rsidRPr="00317289">
        <w:rPr>
          <w:rFonts w:ascii="Times New Roman" w:eastAsia="Times New Roman" w:hAnsi="Times New Roman" w:cs="Times New Roman"/>
          <w:sz w:val="28"/>
          <w:szCs w:val="28"/>
        </w:rPr>
        <w:t xml:space="preserve"> тягодутьевых устройств и системы технологической защиты котлов; </w:t>
      </w:r>
    </w:p>
    <w:p w14:paraId="26A4B88F" w14:textId="10F76D6D"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О</w:t>
      </w:r>
      <w:r w:rsidR="001C2F80" w:rsidRPr="00317289">
        <w:rPr>
          <w:rFonts w:ascii="Times New Roman" w:eastAsia="Times New Roman" w:hAnsi="Times New Roman" w:cs="Times New Roman"/>
          <w:sz w:val="28"/>
          <w:szCs w:val="28"/>
        </w:rPr>
        <w:t xml:space="preserve">беспечение автоматической </w:t>
      </w:r>
      <w:r w:rsidR="00E4608B">
        <w:rPr>
          <w:rFonts w:ascii="Times New Roman" w:eastAsia="Times New Roman" w:hAnsi="Times New Roman" w:cs="Times New Roman"/>
          <w:sz w:val="28"/>
          <w:szCs w:val="28"/>
        </w:rPr>
        <w:t>пожарной сигнализацией и системами</w:t>
      </w:r>
      <w:r w:rsidR="001C2F80" w:rsidRPr="00317289">
        <w:rPr>
          <w:rFonts w:ascii="Times New Roman" w:eastAsia="Times New Roman" w:hAnsi="Times New Roman" w:cs="Times New Roman"/>
          <w:sz w:val="28"/>
          <w:szCs w:val="28"/>
        </w:rPr>
        <w:t xml:space="preserve"> оповещения о пожаре всех котельных учреждений </w:t>
      </w:r>
    </w:p>
    <w:p w14:paraId="1849187C" w14:textId="2F7997D3"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w:t>
      </w:r>
      <w:r w:rsidR="001C2F80" w:rsidRPr="00317289">
        <w:rPr>
          <w:rFonts w:ascii="Times New Roman" w:eastAsia="Times New Roman" w:hAnsi="Times New Roman" w:cs="Times New Roman"/>
          <w:sz w:val="28"/>
          <w:szCs w:val="28"/>
        </w:rPr>
        <w:t>одготовка 100</w:t>
      </w:r>
      <w:r>
        <w:rPr>
          <w:rFonts w:ascii="Times New Roman" w:eastAsia="Times New Roman" w:hAnsi="Times New Roman" w:cs="Times New Roman"/>
          <w:sz w:val="28"/>
          <w:szCs w:val="28"/>
        </w:rPr>
        <w:t xml:space="preserve">% </w:t>
      </w:r>
      <w:r w:rsidR="001C2F80" w:rsidRPr="00317289">
        <w:rPr>
          <w:rFonts w:ascii="Times New Roman" w:eastAsia="Times New Roman" w:hAnsi="Times New Roman" w:cs="Times New Roman"/>
          <w:sz w:val="28"/>
          <w:szCs w:val="28"/>
        </w:rPr>
        <w:t>образовательных учреждений района, реализующих общеобразовательные программы начального общего, основного общего и среднего (полного) общего образования, к новому учебному году;</w:t>
      </w:r>
    </w:p>
    <w:p w14:paraId="473D16AA" w14:textId="7460C135"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У</w:t>
      </w:r>
      <w:r w:rsidR="001C2F80" w:rsidRPr="00317289">
        <w:rPr>
          <w:rFonts w:ascii="Times New Roman" w:eastAsia="Times New Roman" w:hAnsi="Times New Roman" w:cs="Times New Roman"/>
          <w:sz w:val="28"/>
          <w:szCs w:val="28"/>
        </w:rPr>
        <w:t xml:space="preserve">становка нового и обслуживание существующего оборудования систем: </w:t>
      </w:r>
    </w:p>
    <w:p w14:paraId="0D9B5024" w14:textId="584E0EC5"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2F80" w:rsidRPr="00317289">
        <w:rPr>
          <w:rFonts w:ascii="Times New Roman" w:eastAsia="Times New Roman" w:hAnsi="Times New Roman" w:cs="Times New Roman"/>
          <w:sz w:val="28"/>
          <w:szCs w:val="28"/>
        </w:rPr>
        <w:t xml:space="preserve">охранно-пожарной сигнализации, </w:t>
      </w:r>
    </w:p>
    <w:p w14:paraId="1A5E1EBE" w14:textId="2E3965ED"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2F80" w:rsidRPr="00317289">
        <w:rPr>
          <w:rFonts w:ascii="Times New Roman" w:eastAsia="Times New Roman" w:hAnsi="Times New Roman" w:cs="Times New Roman"/>
          <w:sz w:val="28"/>
          <w:szCs w:val="28"/>
        </w:rPr>
        <w:t>дымоудаления,</w:t>
      </w:r>
    </w:p>
    <w:p w14:paraId="27CE1234" w14:textId="2B356CC6"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2F80" w:rsidRPr="00317289">
        <w:rPr>
          <w:rFonts w:ascii="Times New Roman" w:eastAsia="Times New Roman" w:hAnsi="Times New Roman" w:cs="Times New Roman"/>
          <w:sz w:val="28"/>
          <w:szCs w:val="28"/>
        </w:rPr>
        <w:t xml:space="preserve">приточной и вытяжной вентиляции, </w:t>
      </w:r>
    </w:p>
    <w:p w14:paraId="279D0AB1" w14:textId="3600AE2D"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2F80" w:rsidRPr="00317289">
        <w:rPr>
          <w:rFonts w:ascii="Times New Roman" w:eastAsia="Times New Roman" w:hAnsi="Times New Roman" w:cs="Times New Roman"/>
          <w:sz w:val="28"/>
          <w:szCs w:val="28"/>
        </w:rPr>
        <w:t>оповещения о чрезвычайных ситуациях,</w:t>
      </w:r>
    </w:p>
    <w:p w14:paraId="4EAFEBD0" w14:textId="1367919D"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2F80" w:rsidRPr="00317289">
        <w:rPr>
          <w:rFonts w:ascii="Times New Roman" w:eastAsia="Times New Roman" w:hAnsi="Times New Roman" w:cs="Times New Roman"/>
          <w:sz w:val="28"/>
          <w:szCs w:val="28"/>
        </w:rPr>
        <w:t>охранного видеонаблюдения,</w:t>
      </w:r>
    </w:p>
    <w:p w14:paraId="4DF6574A" w14:textId="37DEEE4D"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2F80" w:rsidRPr="00317289">
        <w:rPr>
          <w:rFonts w:ascii="Times New Roman" w:eastAsia="Times New Roman" w:hAnsi="Times New Roman" w:cs="Times New Roman"/>
          <w:sz w:val="28"/>
          <w:szCs w:val="28"/>
        </w:rPr>
        <w:t>контроля и ограничения доступа;</w:t>
      </w:r>
    </w:p>
    <w:p w14:paraId="7E7F8BB8" w14:textId="2BE66CC3"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И</w:t>
      </w:r>
      <w:r w:rsidR="001C2F80" w:rsidRPr="00317289">
        <w:rPr>
          <w:rFonts w:ascii="Times New Roman" w:eastAsia="Times New Roman" w:hAnsi="Times New Roman" w:cs="Times New Roman"/>
          <w:sz w:val="28"/>
          <w:szCs w:val="28"/>
        </w:rPr>
        <w:t xml:space="preserve">спытание и поверка систем, приборов, оборудования, материалов, средств </w:t>
      </w:r>
      <w:r w:rsidRPr="00317289">
        <w:rPr>
          <w:rFonts w:ascii="Times New Roman" w:eastAsia="Times New Roman" w:hAnsi="Times New Roman" w:cs="Times New Roman"/>
          <w:sz w:val="28"/>
          <w:szCs w:val="28"/>
        </w:rPr>
        <w:t>защиты,</w:t>
      </w:r>
      <w:r w:rsidR="001C2F80" w:rsidRPr="00317289">
        <w:rPr>
          <w:rFonts w:ascii="Times New Roman" w:eastAsia="Times New Roman" w:hAnsi="Times New Roman" w:cs="Times New Roman"/>
          <w:sz w:val="28"/>
          <w:szCs w:val="28"/>
        </w:rPr>
        <w:t xml:space="preserve"> касающихся пожаробезопасности, электробезопасности, горячего и холодного водоснабжения;</w:t>
      </w:r>
    </w:p>
    <w:p w14:paraId="7E2009E0" w14:textId="4ACD829D"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15.М</w:t>
      </w:r>
      <w:r w:rsidR="001C2F80" w:rsidRPr="00317289">
        <w:rPr>
          <w:rFonts w:ascii="Times New Roman" w:eastAsia="Times New Roman" w:hAnsi="Times New Roman" w:cs="Times New Roman"/>
          <w:sz w:val="28"/>
          <w:szCs w:val="28"/>
        </w:rPr>
        <w:t xml:space="preserve">онтаж нового и поддержание в исправном рабочем состоянии электрооборудования и электросетей учреждений; </w:t>
      </w:r>
    </w:p>
    <w:p w14:paraId="2E27D647" w14:textId="4E970CD7"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В</w:t>
      </w:r>
      <w:r w:rsidR="001C2F80" w:rsidRPr="00317289">
        <w:rPr>
          <w:rFonts w:ascii="Times New Roman" w:eastAsia="Times New Roman" w:hAnsi="Times New Roman" w:cs="Times New Roman"/>
          <w:sz w:val="28"/>
          <w:szCs w:val="28"/>
        </w:rPr>
        <w:t>ыполнение требований и предписаний проверяющих, контролирующих организаций;</w:t>
      </w:r>
    </w:p>
    <w:p w14:paraId="49543E08" w14:textId="3D9F097F"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В</w:t>
      </w:r>
      <w:r w:rsidR="001C2F80" w:rsidRPr="00317289">
        <w:rPr>
          <w:rFonts w:ascii="Times New Roman" w:eastAsia="Times New Roman" w:hAnsi="Times New Roman" w:cs="Times New Roman"/>
          <w:sz w:val="28"/>
          <w:szCs w:val="28"/>
        </w:rPr>
        <w:t>ыполнение необходимых требований и предписаний электро-, тепло- и водоснабжающих организаций;</w:t>
      </w:r>
    </w:p>
    <w:p w14:paraId="3FDC8363" w14:textId="264E2D3D"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П</w:t>
      </w:r>
      <w:r w:rsidR="001C2F80" w:rsidRPr="00317289">
        <w:rPr>
          <w:rFonts w:ascii="Times New Roman" w:eastAsia="Times New Roman" w:hAnsi="Times New Roman" w:cs="Times New Roman"/>
          <w:sz w:val="28"/>
          <w:szCs w:val="28"/>
        </w:rPr>
        <w:t>оддержание в рабочем состоянии (при необходимости восстановление) оборудования резервных источников электропитания;</w:t>
      </w:r>
    </w:p>
    <w:p w14:paraId="09A93593" w14:textId="6352CC95"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К</w:t>
      </w:r>
      <w:r w:rsidR="001C2F80" w:rsidRPr="00317289">
        <w:rPr>
          <w:rFonts w:ascii="Times New Roman" w:eastAsia="Times New Roman" w:hAnsi="Times New Roman" w:cs="Times New Roman"/>
          <w:sz w:val="28"/>
          <w:szCs w:val="28"/>
        </w:rPr>
        <w:t>онтрол</w:t>
      </w:r>
      <w:r>
        <w:rPr>
          <w:rFonts w:ascii="Times New Roman" w:eastAsia="Times New Roman" w:hAnsi="Times New Roman" w:cs="Times New Roman"/>
          <w:sz w:val="28"/>
          <w:szCs w:val="28"/>
        </w:rPr>
        <w:t>ь</w:t>
      </w:r>
      <w:r w:rsidR="001C2F80" w:rsidRPr="00317289">
        <w:rPr>
          <w:rFonts w:ascii="Times New Roman" w:eastAsia="Times New Roman" w:hAnsi="Times New Roman" w:cs="Times New Roman"/>
          <w:sz w:val="28"/>
          <w:szCs w:val="28"/>
        </w:rPr>
        <w:t xml:space="preserve"> деятельности в </w:t>
      </w:r>
      <w:r w:rsidR="00EE379A" w:rsidRPr="00317289">
        <w:rPr>
          <w:rFonts w:ascii="Times New Roman" w:eastAsia="Times New Roman" w:hAnsi="Times New Roman" w:cs="Times New Roman"/>
          <w:sz w:val="28"/>
          <w:szCs w:val="28"/>
        </w:rPr>
        <w:t xml:space="preserve">образовательных </w:t>
      </w:r>
      <w:r w:rsidR="001C2F80" w:rsidRPr="00317289">
        <w:rPr>
          <w:rFonts w:ascii="Times New Roman" w:eastAsia="Times New Roman" w:hAnsi="Times New Roman" w:cs="Times New Roman"/>
          <w:sz w:val="28"/>
          <w:szCs w:val="28"/>
        </w:rPr>
        <w:t>учреждениях подрядных строительных, ремонтных и обслуживающих предприятий;</w:t>
      </w:r>
    </w:p>
    <w:p w14:paraId="3B78FC41" w14:textId="18950EB4" w:rsidR="001C2F80" w:rsidRPr="00317289"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О</w:t>
      </w:r>
      <w:r w:rsidR="001C2F80" w:rsidRPr="00317289">
        <w:rPr>
          <w:rFonts w:ascii="Times New Roman" w:eastAsia="Times New Roman" w:hAnsi="Times New Roman" w:cs="Times New Roman"/>
          <w:sz w:val="28"/>
          <w:szCs w:val="28"/>
        </w:rPr>
        <w:t>беспечение своевременного обучения, проведения экзаменов персонала учреждений по</w:t>
      </w:r>
      <w:r w:rsidR="00E4608B">
        <w:rPr>
          <w:rFonts w:ascii="Times New Roman" w:eastAsia="Times New Roman" w:hAnsi="Times New Roman" w:cs="Times New Roman"/>
          <w:sz w:val="28"/>
          <w:szCs w:val="28"/>
        </w:rPr>
        <w:t xml:space="preserve"> пожаробезопасности, электро- и</w:t>
      </w:r>
      <w:r w:rsidR="001C2F80" w:rsidRPr="00317289">
        <w:rPr>
          <w:rFonts w:ascii="Times New Roman" w:eastAsia="Times New Roman" w:hAnsi="Times New Roman" w:cs="Times New Roman"/>
          <w:sz w:val="28"/>
          <w:szCs w:val="28"/>
        </w:rPr>
        <w:t xml:space="preserve"> тепло-</w:t>
      </w:r>
      <w:r w:rsidR="001C2F80" w:rsidRPr="00317289">
        <w:rPr>
          <w:rFonts w:ascii="Times New Roman" w:eastAsia="Times New Roman" w:hAnsi="Times New Roman" w:cs="Times New Roman"/>
          <w:sz w:val="28"/>
          <w:szCs w:val="28"/>
        </w:rPr>
        <w:lastRenderedPageBreak/>
        <w:t>безопасности, по правильной и безопасной эксплуатации систем горячего, холодного водоснабжения;</w:t>
      </w:r>
    </w:p>
    <w:p w14:paraId="2B7217C4" w14:textId="4F9F6DA5" w:rsidR="001C2F80" w:rsidRPr="001C2F80" w:rsidRDefault="00B23A0D"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1C2F80" w:rsidRPr="00317289">
        <w:rPr>
          <w:rFonts w:ascii="Times New Roman" w:eastAsia="Times New Roman" w:hAnsi="Times New Roman" w:cs="Times New Roman"/>
          <w:sz w:val="28"/>
          <w:szCs w:val="28"/>
        </w:rPr>
        <w:t>Приобретение (выкуп) зданий под общеобразовательные организации.</w:t>
      </w:r>
    </w:p>
    <w:p w14:paraId="53067EFD" w14:textId="77777777" w:rsidR="001C2F80" w:rsidRDefault="001C2F80" w:rsidP="001C2F80">
      <w:pPr>
        <w:spacing w:after="0" w:line="240" w:lineRule="auto"/>
        <w:ind w:firstLine="709"/>
        <w:jc w:val="both"/>
        <w:rPr>
          <w:rFonts w:ascii="Times New Roman" w:eastAsia="Times New Roman" w:hAnsi="Times New Roman" w:cs="Times New Roman"/>
          <w:sz w:val="28"/>
          <w:szCs w:val="28"/>
        </w:rPr>
      </w:pPr>
    </w:p>
    <w:p w14:paraId="2961D527" w14:textId="77777777" w:rsidR="00E4608B" w:rsidRDefault="001C2F80">
      <w:pPr>
        <w:pStyle w:val="a7"/>
        <w:widowControl w:val="0"/>
        <w:numPr>
          <w:ilvl w:val="1"/>
          <w:numId w:val="6"/>
        </w:numPr>
        <w:autoSpaceDE w:val="0"/>
        <w:autoSpaceDN w:val="0"/>
        <w:adjustRightInd w:val="0"/>
        <w:spacing w:after="0" w:line="240" w:lineRule="auto"/>
        <w:jc w:val="center"/>
        <w:rPr>
          <w:rFonts w:ascii="Times New Roman" w:eastAsia="Times New Roman" w:hAnsi="Times New Roman" w:cs="Times New Roman"/>
          <w:sz w:val="28"/>
          <w:szCs w:val="28"/>
        </w:rPr>
      </w:pPr>
      <w:r w:rsidRPr="00B23A0D">
        <w:rPr>
          <w:rFonts w:ascii="Times New Roman" w:eastAsia="Times New Roman" w:hAnsi="Times New Roman" w:cs="Times New Roman"/>
          <w:sz w:val="28"/>
          <w:szCs w:val="28"/>
        </w:rPr>
        <w:t xml:space="preserve">Развитие кадрового потенциала отрасли образования </w:t>
      </w:r>
    </w:p>
    <w:p w14:paraId="3B428002" w14:textId="293AF0C4" w:rsidR="001C2F80" w:rsidRPr="00B23A0D" w:rsidRDefault="001C2F80" w:rsidP="00E4608B">
      <w:pPr>
        <w:pStyle w:val="a7"/>
        <w:widowControl w:val="0"/>
        <w:autoSpaceDE w:val="0"/>
        <w:autoSpaceDN w:val="0"/>
        <w:adjustRightInd w:val="0"/>
        <w:spacing w:after="0" w:line="240" w:lineRule="auto"/>
        <w:ind w:left="1429"/>
        <w:jc w:val="center"/>
        <w:rPr>
          <w:rFonts w:ascii="Times New Roman" w:eastAsia="Times New Roman" w:hAnsi="Times New Roman" w:cs="Times New Roman"/>
          <w:sz w:val="28"/>
          <w:szCs w:val="28"/>
        </w:rPr>
      </w:pPr>
      <w:r w:rsidRPr="00B23A0D">
        <w:rPr>
          <w:rFonts w:ascii="Times New Roman" w:eastAsia="Times New Roman" w:hAnsi="Times New Roman" w:cs="Times New Roman"/>
          <w:sz w:val="28"/>
          <w:szCs w:val="28"/>
        </w:rPr>
        <w:t>Манского района</w:t>
      </w:r>
    </w:p>
    <w:p w14:paraId="615160AA" w14:textId="77777777" w:rsidR="00B23A0D" w:rsidRPr="00B23A0D" w:rsidRDefault="00B23A0D" w:rsidP="00B23A0D">
      <w:pPr>
        <w:pStyle w:val="a7"/>
        <w:widowControl w:val="0"/>
        <w:autoSpaceDE w:val="0"/>
        <w:autoSpaceDN w:val="0"/>
        <w:adjustRightInd w:val="0"/>
        <w:spacing w:after="0" w:line="240" w:lineRule="auto"/>
        <w:ind w:left="1429"/>
        <w:rPr>
          <w:rFonts w:ascii="Times New Roman" w:eastAsia="Times New Roman" w:hAnsi="Times New Roman" w:cs="Times New Roman"/>
          <w:sz w:val="28"/>
          <w:szCs w:val="28"/>
        </w:rPr>
      </w:pPr>
    </w:p>
    <w:p w14:paraId="0135AD3D" w14:textId="4425FEB8"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Цель:</w:t>
      </w:r>
      <w:r w:rsidR="00B23A0D">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формирование кадрового ресурса отрасли, обеспечивающего необходимое качество образования детей, соответствующее потребностям граждан.</w:t>
      </w:r>
    </w:p>
    <w:p w14:paraId="0343AED7" w14:textId="77777777" w:rsidR="001C2F80" w:rsidRPr="002B1156"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Задачи:</w:t>
      </w:r>
    </w:p>
    <w:p w14:paraId="010EB98E" w14:textId="20AAACFB" w:rsidR="00B23A0D" w:rsidRDefault="001C2F80" w:rsidP="00B23A0D">
      <w:pPr>
        <w:shd w:val="clear" w:color="auto" w:fill="FFFFFF"/>
        <w:spacing w:after="0" w:line="240" w:lineRule="auto"/>
        <w:ind w:left="708" w:firstLine="1"/>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1. Содейств</w:t>
      </w:r>
      <w:r w:rsidR="00B23A0D">
        <w:rPr>
          <w:rFonts w:ascii="Times New Roman" w:eastAsia="Times New Roman" w:hAnsi="Times New Roman" w:cs="Times New Roman"/>
          <w:sz w:val="28"/>
          <w:szCs w:val="28"/>
        </w:rPr>
        <w:t>ие</w:t>
      </w:r>
      <w:r w:rsidRPr="002B1156">
        <w:rPr>
          <w:rFonts w:ascii="Times New Roman" w:eastAsia="Times New Roman" w:hAnsi="Times New Roman" w:cs="Times New Roman"/>
          <w:sz w:val="28"/>
          <w:szCs w:val="28"/>
        </w:rPr>
        <w:t xml:space="preserve"> сокращению педагогических вакансий в образовательных учреждениях района посредством </w:t>
      </w:r>
      <w:r w:rsidR="00D4737B" w:rsidRPr="002B1156">
        <w:rPr>
          <w:rFonts w:ascii="Times New Roman" w:eastAsia="Times New Roman" w:hAnsi="Times New Roman" w:cs="Times New Roman"/>
          <w:sz w:val="28"/>
          <w:szCs w:val="28"/>
        </w:rPr>
        <w:t>создания условий для профессионального развития педагогов образовательных учреждений района</w:t>
      </w:r>
      <w:r w:rsidR="00B23A0D">
        <w:rPr>
          <w:rFonts w:ascii="Times New Roman" w:eastAsia="Times New Roman" w:hAnsi="Times New Roman" w:cs="Times New Roman"/>
          <w:sz w:val="28"/>
          <w:szCs w:val="28"/>
        </w:rPr>
        <w:t>;</w:t>
      </w:r>
      <w:r w:rsidR="00D4737B" w:rsidRPr="002B1156">
        <w:rPr>
          <w:rFonts w:ascii="Times New Roman" w:eastAsia="Times New Roman" w:hAnsi="Times New Roman" w:cs="Times New Roman"/>
          <w:sz w:val="28"/>
          <w:szCs w:val="28"/>
        </w:rPr>
        <w:t xml:space="preserve"> </w:t>
      </w:r>
    </w:p>
    <w:p w14:paraId="569731FE" w14:textId="71ABA5A6" w:rsidR="001C2F80" w:rsidRPr="002B1156" w:rsidRDefault="001C2F80" w:rsidP="00B23A0D">
      <w:pPr>
        <w:shd w:val="clear" w:color="auto" w:fill="FFFFFF"/>
        <w:spacing w:after="0" w:line="240" w:lineRule="auto"/>
        <w:ind w:left="708" w:firstLine="1"/>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2.Обеспеч</w:t>
      </w:r>
      <w:r w:rsidR="00B23A0D">
        <w:rPr>
          <w:rFonts w:ascii="Times New Roman" w:eastAsia="Times New Roman" w:hAnsi="Times New Roman" w:cs="Times New Roman"/>
          <w:sz w:val="28"/>
          <w:szCs w:val="28"/>
        </w:rPr>
        <w:t>ение</w:t>
      </w:r>
      <w:r w:rsidRPr="002B1156">
        <w:rPr>
          <w:rFonts w:ascii="Times New Roman" w:eastAsia="Times New Roman" w:hAnsi="Times New Roman" w:cs="Times New Roman"/>
          <w:sz w:val="28"/>
          <w:szCs w:val="28"/>
        </w:rPr>
        <w:t xml:space="preserve"> методическо</w:t>
      </w:r>
      <w:r w:rsidR="00B23A0D">
        <w:rPr>
          <w:rFonts w:ascii="Times New Roman" w:eastAsia="Times New Roman" w:hAnsi="Times New Roman" w:cs="Times New Roman"/>
          <w:sz w:val="28"/>
          <w:szCs w:val="28"/>
        </w:rPr>
        <w:t>го</w:t>
      </w:r>
      <w:r w:rsidRPr="002B1156">
        <w:rPr>
          <w:rFonts w:ascii="Times New Roman" w:eastAsia="Times New Roman" w:hAnsi="Times New Roman" w:cs="Times New Roman"/>
          <w:sz w:val="28"/>
          <w:szCs w:val="28"/>
        </w:rPr>
        <w:t xml:space="preserve"> сопровождени</w:t>
      </w:r>
      <w:r w:rsidR="00B23A0D">
        <w:rPr>
          <w:rFonts w:ascii="Times New Roman" w:eastAsia="Times New Roman" w:hAnsi="Times New Roman" w:cs="Times New Roman"/>
          <w:sz w:val="28"/>
          <w:szCs w:val="28"/>
        </w:rPr>
        <w:t>я</w:t>
      </w:r>
      <w:r w:rsidRPr="002B1156">
        <w:rPr>
          <w:rFonts w:ascii="Times New Roman" w:eastAsia="Times New Roman" w:hAnsi="Times New Roman" w:cs="Times New Roman"/>
          <w:sz w:val="28"/>
          <w:szCs w:val="28"/>
        </w:rPr>
        <w:t xml:space="preserve"> педагогических кадров</w:t>
      </w:r>
      <w:r w:rsidR="00B23A0D">
        <w:rPr>
          <w:rFonts w:ascii="Times New Roman" w:eastAsia="Times New Roman" w:hAnsi="Times New Roman" w:cs="Times New Roman"/>
          <w:sz w:val="28"/>
          <w:szCs w:val="28"/>
        </w:rPr>
        <w:t>;</w:t>
      </w:r>
    </w:p>
    <w:p w14:paraId="0165B1FB" w14:textId="6E6FA729" w:rsidR="001C2F80" w:rsidRPr="002B1156"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3.Обеспеч</w:t>
      </w:r>
      <w:r w:rsidR="00B23A0D">
        <w:rPr>
          <w:rFonts w:ascii="Times New Roman" w:eastAsia="Times New Roman" w:hAnsi="Times New Roman" w:cs="Times New Roman"/>
          <w:sz w:val="28"/>
          <w:szCs w:val="28"/>
        </w:rPr>
        <w:t>ение</w:t>
      </w:r>
      <w:r w:rsidRPr="002B1156">
        <w:rPr>
          <w:rFonts w:ascii="Times New Roman" w:eastAsia="Times New Roman" w:hAnsi="Times New Roman" w:cs="Times New Roman"/>
          <w:sz w:val="28"/>
          <w:szCs w:val="28"/>
        </w:rPr>
        <w:t xml:space="preserve"> поддержк</w:t>
      </w:r>
      <w:r w:rsidR="00B23A0D">
        <w:rPr>
          <w:rFonts w:ascii="Times New Roman" w:eastAsia="Times New Roman" w:hAnsi="Times New Roman" w:cs="Times New Roman"/>
          <w:sz w:val="28"/>
          <w:szCs w:val="28"/>
        </w:rPr>
        <w:t>и</w:t>
      </w:r>
      <w:r w:rsidRPr="002B1156">
        <w:rPr>
          <w:rFonts w:ascii="Times New Roman" w:eastAsia="Times New Roman" w:hAnsi="Times New Roman" w:cs="Times New Roman"/>
          <w:sz w:val="28"/>
          <w:szCs w:val="28"/>
        </w:rPr>
        <w:t xml:space="preserve"> лучших педагогических работников</w:t>
      </w:r>
      <w:r w:rsidR="00B23A0D">
        <w:rPr>
          <w:rFonts w:ascii="Times New Roman" w:eastAsia="Times New Roman" w:hAnsi="Times New Roman" w:cs="Times New Roman"/>
          <w:sz w:val="28"/>
          <w:szCs w:val="28"/>
        </w:rPr>
        <w:t>;</w:t>
      </w:r>
    </w:p>
    <w:p w14:paraId="3569A71A" w14:textId="20FBC9E8" w:rsidR="005306C1" w:rsidRDefault="005306C1" w:rsidP="001C2F80">
      <w:pPr>
        <w:shd w:val="clear" w:color="auto" w:fill="FFFFFF"/>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4.С</w:t>
      </w:r>
      <w:r w:rsidR="00B23A0D">
        <w:rPr>
          <w:rFonts w:ascii="Times New Roman" w:eastAsia="Times New Roman" w:hAnsi="Times New Roman" w:cs="Times New Roman"/>
          <w:sz w:val="28"/>
          <w:szCs w:val="28"/>
        </w:rPr>
        <w:t>одействие</w:t>
      </w:r>
      <w:r w:rsidRPr="002B1156">
        <w:rPr>
          <w:rFonts w:ascii="Times New Roman" w:eastAsia="Times New Roman" w:hAnsi="Times New Roman" w:cs="Times New Roman"/>
          <w:sz w:val="28"/>
          <w:szCs w:val="28"/>
        </w:rPr>
        <w:t xml:space="preserve"> </w:t>
      </w:r>
      <w:r w:rsidR="00B23A0D">
        <w:rPr>
          <w:rFonts w:ascii="Times New Roman" w:eastAsia="Times New Roman" w:hAnsi="Times New Roman" w:cs="Times New Roman"/>
          <w:sz w:val="28"/>
          <w:szCs w:val="28"/>
        </w:rPr>
        <w:t xml:space="preserve">в </w:t>
      </w:r>
      <w:r w:rsidRPr="002B1156">
        <w:rPr>
          <w:rFonts w:ascii="Times New Roman" w:eastAsia="Times New Roman" w:hAnsi="Times New Roman" w:cs="Times New Roman"/>
          <w:sz w:val="28"/>
          <w:szCs w:val="28"/>
        </w:rPr>
        <w:t>выявлени</w:t>
      </w:r>
      <w:r w:rsidR="00B23A0D">
        <w:rPr>
          <w:rFonts w:ascii="Times New Roman" w:eastAsia="Times New Roman" w:hAnsi="Times New Roman" w:cs="Times New Roman"/>
          <w:sz w:val="28"/>
          <w:szCs w:val="28"/>
        </w:rPr>
        <w:t>и</w:t>
      </w:r>
      <w:r w:rsidRPr="002B1156">
        <w:rPr>
          <w:rFonts w:ascii="Times New Roman" w:eastAsia="Times New Roman" w:hAnsi="Times New Roman" w:cs="Times New Roman"/>
          <w:sz w:val="28"/>
          <w:szCs w:val="28"/>
        </w:rPr>
        <w:t xml:space="preserve"> и устранени</w:t>
      </w:r>
      <w:r w:rsidR="00B23A0D">
        <w:rPr>
          <w:rFonts w:ascii="Times New Roman" w:eastAsia="Times New Roman" w:hAnsi="Times New Roman" w:cs="Times New Roman"/>
          <w:sz w:val="28"/>
          <w:szCs w:val="28"/>
        </w:rPr>
        <w:t>и</w:t>
      </w:r>
      <w:r w:rsidRPr="002B1156">
        <w:rPr>
          <w:rFonts w:ascii="Times New Roman" w:eastAsia="Times New Roman" w:hAnsi="Times New Roman" w:cs="Times New Roman"/>
          <w:sz w:val="28"/>
          <w:szCs w:val="28"/>
        </w:rPr>
        <w:t xml:space="preserve"> профессиональных дефицитов педагогов.</w:t>
      </w:r>
    </w:p>
    <w:p w14:paraId="55336080" w14:textId="54F438F1" w:rsidR="00E4608B" w:rsidRDefault="00E4608B" w:rsidP="001C2F8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Формирование системы целевого обучения </w:t>
      </w:r>
      <w:r w:rsidR="009D05AA">
        <w:rPr>
          <w:rFonts w:ascii="Times New Roman" w:eastAsia="Times New Roman" w:hAnsi="Times New Roman" w:cs="Times New Roman"/>
          <w:sz w:val="28"/>
          <w:szCs w:val="28"/>
        </w:rPr>
        <w:t>выпускников школ района</w:t>
      </w:r>
      <w:r>
        <w:rPr>
          <w:rFonts w:ascii="Times New Roman" w:eastAsia="Times New Roman" w:hAnsi="Times New Roman" w:cs="Times New Roman"/>
          <w:sz w:val="28"/>
          <w:szCs w:val="28"/>
        </w:rPr>
        <w:t xml:space="preserve"> в педагогических вузах и колледжах</w:t>
      </w:r>
      <w:r w:rsidR="009D05AA">
        <w:rPr>
          <w:rFonts w:ascii="Times New Roman" w:eastAsia="Times New Roman" w:hAnsi="Times New Roman" w:cs="Times New Roman"/>
          <w:sz w:val="28"/>
          <w:szCs w:val="28"/>
        </w:rPr>
        <w:t>.</w:t>
      </w:r>
    </w:p>
    <w:p w14:paraId="6D9B239E" w14:textId="1E7C71AD" w:rsidR="009D05AA" w:rsidRPr="002B1156" w:rsidRDefault="009D05AA" w:rsidP="001C2F8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Обеспечение реализации в образовательных организациях региональных моделей наставничества.</w:t>
      </w:r>
    </w:p>
    <w:p w14:paraId="313C5DC6" w14:textId="12D84681" w:rsidR="001C2F80" w:rsidRPr="002B1156" w:rsidRDefault="00B23A0D" w:rsidP="001C2F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C2F80" w:rsidRPr="002B1156">
        <w:rPr>
          <w:rFonts w:ascii="Times New Roman" w:eastAsia="Times New Roman" w:hAnsi="Times New Roman" w:cs="Times New Roman"/>
          <w:sz w:val="28"/>
          <w:szCs w:val="28"/>
        </w:rPr>
        <w:t>ероприяти</w:t>
      </w:r>
      <w:r>
        <w:rPr>
          <w:rFonts w:ascii="Times New Roman" w:eastAsia="Times New Roman" w:hAnsi="Times New Roman" w:cs="Times New Roman"/>
          <w:sz w:val="28"/>
          <w:szCs w:val="28"/>
        </w:rPr>
        <w:t>я</w:t>
      </w:r>
      <w:r w:rsidR="001C2F80" w:rsidRPr="002B1156">
        <w:rPr>
          <w:rFonts w:ascii="Times New Roman" w:eastAsia="Times New Roman" w:hAnsi="Times New Roman" w:cs="Times New Roman"/>
          <w:sz w:val="28"/>
          <w:szCs w:val="28"/>
        </w:rPr>
        <w:t>:</w:t>
      </w:r>
    </w:p>
    <w:p w14:paraId="73E64540" w14:textId="6DCF89AD" w:rsidR="001C2F80" w:rsidRPr="001C2F80" w:rsidRDefault="00B23A0D" w:rsidP="001C2F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001C2F80" w:rsidRPr="002B1156">
        <w:rPr>
          <w:rFonts w:ascii="Times New Roman" w:eastAsia="Times New Roman" w:hAnsi="Times New Roman" w:cs="Times New Roman"/>
          <w:sz w:val="28"/>
          <w:szCs w:val="28"/>
        </w:rPr>
        <w:t>овышение</w:t>
      </w:r>
      <w:r w:rsidR="001C2F80" w:rsidRPr="001C2F80">
        <w:rPr>
          <w:rFonts w:ascii="Times New Roman" w:eastAsia="Times New Roman" w:hAnsi="Times New Roman" w:cs="Times New Roman"/>
          <w:sz w:val="28"/>
          <w:szCs w:val="28"/>
        </w:rPr>
        <w:t xml:space="preserve"> уровня профессиональной компетентности путем проведения практико-ориентированных семинаров по вопросам реализации требований ФГОС дошкольного, начального, основного и среднего общего образования, а также ФГОС ОВЗ;</w:t>
      </w:r>
    </w:p>
    <w:p w14:paraId="63FB9DA9" w14:textId="6B9B4BA3" w:rsidR="001C2F80" w:rsidRPr="001C2F80" w:rsidRDefault="00B23A0D" w:rsidP="001C2F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w:t>
      </w:r>
      <w:r w:rsidR="001C2F80" w:rsidRPr="001C2F80">
        <w:rPr>
          <w:rFonts w:ascii="Times New Roman" w:eastAsia="Times New Roman" w:hAnsi="Times New Roman" w:cs="Times New Roman"/>
          <w:sz w:val="28"/>
          <w:szCs w:val="28"/>
        </w:rPr>
        <w:t>овышение квалификации и профессионального мастерства педагогических и административных работников образовательных учреждений района</w:t>
      </w:r>
      <w:r>
        <w:rPr>
          <w:rFonts w:ascii="Times New Roman" w:eastAsia="Times New Roman" w:hAnsi="Times New Roman" w:cs="Times New Roman"/>
          <w:sz w:val="28"/>
          <w:szCs w:val="28"/>
        </w:rPr>
        <w:t xml:space="preserve"> </w:t>
      </w:r>
      <w:r w:rsidR="001C2F80" w:rsidRPr="001C2F80">
        <w:rPr>
          <w:rFonts w:ascii="Times New Roman" w:eastAsia="Times New Roman" w:hAnsi="Times New Roman" w:cs="Times New Roman"/>
          <w:sz w:val="28"/>
          <w:szCs w:val="28"/>
        </w:rPr>
        <w:t>путём заключения соглашений с КК ИПК и ЦНППМ;</w:t>
      </w:r>
    </w:p>
    <w:p w14:paraId="46DC4E83" w14:textId="0E0316AE" w:rsidR="001C2F80" w:rsidRDefault="00B23A0D" w:rsidP="001C2F80">
      <w:pPr>
        <w:shd w:val="clear" w:color="auto" w:fill="FFFFFF"/>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П</w:t>
      </w:r>
      <w:r w:rsidR="001C2F80" w:rsidRPr="001C2F80">
        <w:rPr>
          <w:rFonts w:ascii="Times New Roman" w:eastAsia="Times New Roman" w:hAnsi="Times New Roman" w:cs="Times New Roman"/>
          <w:spacing w:val="2"/>
          <w:sz w:val="28"/>
          <w:szCs w:val="28"/>
        </w:rPr>
        <w:t>роведение традиционных конкурсных мероприятий (Учитель года, Воспитатель года и др.).</w:t>
      </w:r>
    </w:p>
    <w:p w14:paraId="38394965" w14:textId="5015C8CE" w:rsidR="009D05AA" w:rsidRPr="001C2F80" w:rsidRDefault="009D05AA" w:rsidP="001C2F80">
      <w:pPr>
        <w:shd w:val="clear" w:color="auto" w:fill="FFFFFF"/>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4. Разработка и реализация моделей наставничества в каждой образовательной организации, в том числе </w:t>
      </w:r>
      <w:r w:rsidR="006338D6">
        <w:rPr>
          <w:rFonts w:ascii="Times New Roman" w:eastAsia="Times New Roman" w:hAnsi="Times New Roman" w:cs="Times New Roman"/>
          <w:spacing w:val="2"/>
          <w:sz w:val="28"/>
          <w:szCs w:val="28"/>
        </w:rPr>
        <w:t>обеспечивающих</w:t>
      </w:r>
      <w:r>
        <w:rPr>
          <w:rFonts w:ascii="Times New Roman" w:eastAsia="Times New Roman" w:hAnsi="Times New Roman" w:cs="Times New Roman"/>
          <w:spacing w:val="2"/>
          <w:sz w:val="28"/>
          <w:szCs w:val="28"/>
        </w:rPr>
        <w:t xml:space="preserve"> сопровождение молодых педагогов.</w:t>
      </w:r>
    </w:p>
    <w:p w14:paraId="0CBCC392"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p>
    <w:p w14:paraId="40A7728F" w14:textId="169280C5" w:rsidR="001C2F80" w:rsidRPr="001C2F80" w:rsidRDefault="001C2F80" w:rsidP="001C2F80">
      <w:pPr>
        <w:spacing w:after="0" w:line="240" w:lineRule="auto"/>
        <w:ind w:firstLine="709"/>
        <w:jc w:val="center"/>
        <w:rPr>
          <w:rFonts w:ascii="Times New Roman" w:eastAsia="Times New Roman" w:hAnsi="Times New Roman" w:cs="Times New Roman"/>
          <w:spacing w:val="2"/>
          <w:sz w:val="28"/>
          <w:szCs w:val="28"/>
        </w:rPr>
      </w:pPr>
      <w:r w:rsidRPr="001C2F80">
        <w:rPr>
          <w:rFonts w:ascii="Times New Roman" w:eastAsia="Times New Roman" w:hAnsi="Times New Roman" w:cs="Times New Roman"/>
          <w:spacing w:val="2"/>
          <w:sz w:val="28"/>
          <w:szCs w:val="28"/>
        </w:rPr>
        <w:t>01.</w:t>
      </w:r>
      <w:r w:rsidR="00B23A0D">
        <w:rPr>
          <w:rFonts w:ascii="Times New Roman" w:eastAsia="Times New Roman" w:hAnsi="Times New Roman" w:cs="Times New Roman"/>
          <w:spacing w:val="2"/>
          <w:sz w:val="28"/>
          <w:szCs w:val="28"/>
        </w:rPr>
        <w:t>4</w:t>
      </w:r>
      <w:r w:rsidRPr="001C2F80">
        <w:rPr>
          <w:rFonts w:ascii="Times New Roman" w:eastAsia="Times New Roman" w:hAnsi="Times New Roman" w:cs="Times New Roman"/>
          <w:spacing w:val="2"/>
          <w:sz w:val="28"/>
          <w:szCs w:val="28"/>
        </w:rPr>
        <w:t>. Организация отдыха, оздоровления и занятости в летнее время детей и подростков Манского района</w:t>
      </w:r>
    </w:p>
    <w:p w14:paraId="72E2AC77" w14:textId="77777777" w:rsidR="001C2F80" w:rsidRPr="001C2F80" w:rsidRDefault="001C2F80" w:rsidP="001C2F80">
      <w:pPr>
        <w:spacing w:after="0" w:line="240" w:lineRule="auto"/>
        <w:ind w:firstLine="709"/>
        <w:jc w:val="center"/>
        <w:rPr>
          <w:rFonts w:ascii="Times New Roman" w:eastAsia="Times New Roman" w:hAnsi="Times New Roman" w:cs="Times New Roman"/>
          <w:spacing w:val="2"/>
          <w:sz w:val="28"/>
          <w:szCs w:val="28"/>
        </w:rPr>
      </w:pPr>
    </w:p>
    <w:p w14:paraId="7CFF4D3C" w14:textId="7ED21910" w:rsidR="001C2F80" w:rsidRPr="001C2F80" w:rsidRDefault="001C2F80" w:rsidP="001C2F80">
      <w:pPr>
        <w:snapToGri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Цель: создание благоприятных условий для организованного отдыха школьников, для укрепления их физического, психического и эмоционального здоровья, для развития личности за счет правильной организации спортивных, культурно–массовых и образовательных мероприятий.</w:t>
      </w:r>
    </w:p>
    <w:p w14:paraId="6942E850" w14:textId="5D187385"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lastRenderedPageBreak/>
        <w:t>Задачи:</w:t>
      </w:r>
    </w:p>
    <w:p w14:paraId="46D72618" w14:textId="66C37C6F" w:rsidR="001C2F80" w:rsidRPr="001C2F80" w:rsidRDefault="00847213"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w:t>
      </w:r>
      <w:r w:rsidR="001C2F80" w:rsidRPr="001C2F80">
        <w:rPr>
          <w:rFonts w:ascii="Times New Roman" w:eastAsia="Times New Roman" w:hAnsi="Times New Roman" w:cs="Times New Roman"/>
          <w:sz w:val="28"/>
          <w:szCs w:val="28"/>
        </w:rPr>
        <w:t>величение числа детей</w:t>
      </w:r>
      <w:r>
        <w:rPr>
          <w:rFonts w:ascii="Times New Roman" w:eastAsia="Times New Roman" w:hAnsi="Times New Roman" w:cs="Times New Roman"/>
          <w:sz w:val="28"/>
          <w:szCs w:val="28"/>
        </w:rPr>
        <w:t xml:space="preserve">, </w:t>
      </w:r>
      <w:r w:rsidR="001C2F80" w:rsidRPr="001C2F80">
        <w:rPr>
          <w:rFonts w:ascii="Times New Roman" w:eastAsia="Times New Roman" w:hAnsi="Times New Roman" w:cs="Times New Roman"/>
          <w:sz w:val="28"/>
          <w:szCs w:val="28"/>
        </w:rPr>
        <w:t>получающих услуги отдыха и оздоровления;</w:t>
      </w:r>
    </w:p>
    <w:p w14:paraId="46DD492D" w14:textId="7DA4B7E9" w:rsidR="001C2F80" w:rsidRPr="001C2F80" w:rsidRDefault="00847213"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w:t>
      </w:r>
      <w:r w:rsidR="001C2F80" w:rsidRPr="001C2F80">
        <w:rPr>
          <w:rFonts w:ascii="Times New Roman" w:eastAsia="Times New Roman" w:hAnsi="Times New Roman" w:cs="Times New Roman"/>
          <w:sz w:val="28"/>
          <w:szCs w:val="28"/>
        </w:rPr>
        <w:t>оздание вариативных форм для организованного отдыха детей;</w:t>
      </w:r>
    </w:p>
    <w:p w14:paraId="324D10C0" w14:textId="2E8409EB" w:rsidR="001C2F80" w:rsidRPr="001C2F80" w:rsidRDefault="00847213"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w:t>
      </w:r>
      <w:r w:rsidR="001C2F80" w:rsidRPr="001C2F80">
        <w:rPr>
          <w:rFonts w:ascii="Times New Roman" w:eastAsia="Times New Roman" w:hAnsi="Times New Roman" w:cs="Times New Roman"/>
          <w:sz w:val="28"/>
          <w:szCs w:val="28"/>
        </w:rPr>
        <w:t>величение занятости школьников в каникулярное время творческими видами деятельности;</w:t>
      </w:r>
    </w:p>
    <w:p w14:paraId="51886194" w14:textId="1CBA5735" w:rsidR="001C2F80" w:rsidRPr="001C2F80" w:rsidRDefault="00847213"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w:t>
      </w:r>
      <w:r w:rsidR="001C2F80" w:rsidRPr="001C2F80">
        <w:rPr>
          <w:rFonts w:ascii="Times New Roman" w:eastAsia="Times New Roman" w:hAnsi="Times New Roman" w:cs="Times New Roman"/>
          <w:sz w:val="28"/>
          <w:szCs w:val="28"/>
        </w:rPr>
        <w:t>азвитие у школьников навыков общения и толерантности</w:t>
      </w:r>
      <w:r>
        <w:rPr>
          <w:rFonts w:ascii="Times New Roman" w:eastAsia="Times New Roman" w:hAnsi="Times New Roman" w:cs="Times New Roman"/>
          <w:sz w:val="28"/>
          <w:szCs w:val="28"/>
        </w:rPr>
        <w:t>;</w:t>
      </w:r>
    </w:p>
    <w:p w14:paraId="487F8B7A" w14:textId="77777777" w:rsidR="00847213" w:rsidRDefault="00847213" w:rsidP="008472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5.В</w:t>
      </w:r>
      <w:r w:rsidR="001C2F80" w:rsidRPr="001C2F80">
        <w:rPr>
          <w:rFonts w:ascii="Times New Roman" w:eastAsia="Times New Roman" w:hAnsi="Times New Roman" w:cs="Times New Roman"/>
          <w:sz w:val="28"/>
          <w:szCs w:val="28"/>
        </w:rPr>
        <w:t>овлечение детей в модульные программы туристической направленности</w:t>
      </w:r>
      <w:r>
        <w:rPr>
          <w:rFonts w:ascii="Times New Roman" w:eastAsia="Times New Roman" w:hAnsi="Times New Roman" w:cs="Times New Roman"/>
          <w:sz w:val="28"/>
          <w:szCs w:val="28"/>
        </w:rPr>
        <w:t>.</w:t>
      </w:r>
    </w:p>
    <w:p w14:paraId="3B904BE1" w14:textId="6B979489" w:rsidR="001C2F80" w:rsidRPr="00847213" w:rsidRDefault="00847213" w:rsidP="008472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C2F80" w:rsidRPr="001C2F80">
        <w:rPr>
          <w:rFonts w:ascii="Times New Roman" w:eastAsia="Times New Roman" w:hAnsi="Times New Roman" w:cs="Times New Roman"/>
          <w:spacing w:val="2"/>
          <w:sz w:val="28"/>
          <w:szCs w:val="28"/>
        </w:rPr>
        <w:t>ероприятия:</w:t>
      </w:r>
    </w:p>
    <w:p w14:paraId="29BBCBC9" w14:textId="774167DB" w:rsidR="001C2F80" w:rsidRPr="001C2F80" w:rsidRDefault="00847213" w:rsidP="001C2F80">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 О</w:t>
      </w:r>
      <w:r w:rsidR="001C2F80" w:rsidRPr="001C2F80">
        <w:rPr>
          <w:rFonts w:ascii="Times New Roman" w:eastAsia="Times New Roman" w:hAnsi="Times New Roman" w:cs="Times New Roman"/>
          <w:spacing w:val="2"/>
          <w:sz w:val="28"/>
          <w:szCs w:val="28"/>
        </w:rPr>
        <w:t>рганизация отдыха, оздоровления и занятости несовершеннолетних в каникулярный период времени в летних лагерях дневного пребывания, в загородных оздоровительных лагерях;</w:t>
      </w:r>
    </w:p>
    <w:p w14:paraId="248597B7" w14:textId="796E8798" w:rsidR="001C2F80" w:rsidRPr="001C2F80" w:rsidRDefault="00847213" w:rsidP="001C2F80">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 О</w:t>
      </w:r>
      <w:r w:rsidR="001C2F80" w:rsidRPr="001C2F80">
        <w:rPr>
          <w:rFonts w:ascii="Times New Roman" w:eastAsia="Times New Roman" w:hAnsi="Times New Roman" w:cs="Times New Roman"/>
          <w:spacing w:val="2"/>
          <w:sz w:val="28"/>
          <w:szCs w:val="28"/>
        </w:rPr>
        <w:t>рганизация отдыха, оздоровления и занятости детей, находящихся в трудной жизненной ситуации в каникулярный период времени.</w:t>
      </w:r>
    </w:p>
    <w:p w14:paraId="341A1C13" w14:textId="77777777" w:rsidR="001C2F80" w:rsidRPr="001C2F80" w:rsidRDefault="001C2F80" w:rsidP="001C2F80">
      <w:pPr>
        <w:spacing w:after="0" w:line="240" w:lineRule="auto"/>
        <w:ind w:firstLine="709"/>
        <w:jc w:val="center"/>
        <w:rPr>
          <w:rFonts w:ascii="Times New Roman" w:eastAsia="Times New Roman" w:hAnsi="Times New Roman" w:cs="Times New Roman"/>
          <w:spacing w:val="2"/>
          <w:sz w:val="28"/>
          <w:szCs w:val="28"/>
        </w:rPr>
      </w:pPr>
    </w:p>
    <w:p w14:paraId="68B3E183" w14:textId="6F811D58" w:rsidR="001C2F80" w:rsidRPr="00317289" w:rsidRDefault="001C2F80" w:rsidP="001C2F80">
      <w:pPr>
        <w:spacing w:after="0" w:line="240" w:lineRule="auto"/>
        <w:ind w:firstLine="709"/>
        <w:jc w:val="center"/>
        <w:rPr>
          <w:rFonts w:ascii="Times New Roman" w:eastAsia="Times New Roman" w:hAnsi="Times New Roman" w:cs="Times New Roman"/>
          <w:spacing w:val="2"/>
          <w:sz w:val="28"/>
          <w:szCs w:val="28"/>
        </w:rPr>
      </w:pPr>
      <w:r w:rsidRPr="00317289">
        <w:rPr>
          <w:rFonts w:ascii="Times New Roman" w:eastAsia="Times New Roman" w:hAnsi="Times New Roman" w:cs="Times New Roman"/>
          <w:spacing w:val="2"/>
          <w:sz w:val="28"/>
          <w:szCs w:val="28"/>
        </w:rPr>
        <w:t>01.</w:t>
      </w:r>
      <w:r w:rsidR="00847213">
        <w:rPr>
          <w:rFonts w:ascii="Times New Roman" w:eastAsia="Times New Roman" w:hAnsi="Times New Roman" w:cs="Times New Roman"/>
          <w:spacing w:val="2"/>
          <w:sz w:val="28"/>
          <w:szCs w:val="28"/>
        </w:rPr>
        <w:t>5</w:t>
      </w:r>
      <w:r w:rsidRPr="00317289">
        <w:rPr>
          <w:rFonts w:ascii="Times New Roman" w:eastAsia="Times New Roman" w:hAnsi="Times New Roman" w:cs="Times New Roman"/>
          <w:spacing w:val="2"/>
          <w:sz w:val="28"/>
          <w:szCs w:val="28"/>
        </w:rPr>
        <w:t>. Реализация переданных государственных полномочий по опеке и попечительству в отношении несовершеннолетних</w:t>
      </w:r>
    </w:p>
    <w:p w14:paraId="57DF4BE9" w14:textId="77777777" w:rsidR="001C2F80" w:rsidRPr="00317289" w:rsidRDefault="001C2F80" w:rsidP="001C2F80">
      <w:pPr>
        <w:spacing w:after="0" w:line="240" w:lineRule="auto"/>
        <w:ind w:firstLine="709"/>
        <w:jc w:val="both"/>
        <w:rPr>
          <w:rFonts w:ascii="Times New Roman" w:eastAsia="Times New Roman" w:hAnsi="Times New Roman" w:cs="Times New Roman"/>
          <w:spacing w:val="2"/>
          <w:sz w:val="28"/>
          <w:szCs w:val="28"/>
        </w:rPr>
      </w:pPr>
    </w:p>
    <w:p w14:paraId="2C700402" w14:textId="77777777" w:rsidR="001C2F80" w:rsidRPr="00317289" w:rsidRDefault="001C2F80" w:rsidP="00847213">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75CABA77" w14:textId="5F829011" w:rsidR="001C2F80" w:rsidRPr="00317289" w:rsidRDefault="001C2F80" w:rsidP="001C2F80">
      <w:pPr>
        <w:spacing w:after="0" w:line="240" w:lineRule="auto"/>
        <w:ind w:firstLine="709"/>
        <w:jc w:val="both"/>
        <w:rPr>
          <w:rFonts w:ascii="Times New Roman" w:eastAsia="Times New Roman" w:hAnsi="Times New Roman" w:cs="Times New Roman"/>
          <w:spacing w:val="2"/>
          <w:sz w:val="28"/>
          <w:szCs w:val="28"/>
          <w:shd w:val="clear" w:color="auto" w:fill="FFFFFF"/>
        </w:rPr>
      </w:pPr>
      <w:r w:rsidRPr="00317289">
        <w:rPr>
          <w:rFonts w:ascii="Times New Roman" w:eastAsia="Times New Roman" w:hAnsi="Times New Roman" w:cs="Times New Roman"/>
          <w:sz w:val="28"/>
          <w:szCs w:val="28"/>
        </w:rPr>
        <w:t>Задачи:</w:t>
      </w:r>
      <w:r w:rsidR="00847213">
        <w:rPr>
          <w:rFonts w:ascii="Times New Roman" w:eastAsia="Times New Roman" w:hAnsi="Times New Roman" w:cs="Times New Roman"/>
          <w:sz w:val="28"/>
          <w:szCs w:val="28"/>
        </w:rPr>
        <w:t xml:space="preserve"> о</w:t>
      </w:r>
      <w:r w:rsidRPr="00317289">
        <w:rPr>
          <w:rFonts w:ascii="Times New Roman" w:eastAsia="Times New Roman" w:hAnsi="Times New Roman" w:cs="Times New Roman"/>
          <w:spacing w:val="2"/>
          <w:sz w:val="28"/>
          <w:szCs w:val="28"/>
        </w:rPr>
        <w:t>беспеч</w:t>
      </w:r>
      <w:r w:rsidR="00847213">
        <w:rPr>
          <w:rFonts w:ascii="Times New Roman" w:eastAsia="Times New Roman" w:hAnsi="Times New Roman" w:cs="Times New Roman"/>
          <w:spacing w:val="2"/>
          <w:sz w:val="28"/>
          <w:szCs w:val="28"/>
        </w:rPr>
        <w:t>ение р</w:t>
      </w:r>
      <w:r w:rsidRPr="00317289">
        <w:rPr>
          <w:rFonts w:ascii="Times New Roman" w:eastAsia="Times New Roman" w:hAnsi="Times New Roman" w:cs="Times New Roman"/>
          <w:spacing w:val="2"/>
          <w:sz w:val="28"/>
          <w:szCs w:val="28"/>
        </w:rPr>
        <w:t>еализаци</w:t>
      </w:r>
      <w:r w:rsidR="00847213">
        <w:rPr>
          <w:rFonts w:ascii="Times New Roman" w:eastAsia="Times New Roman" w:hAnsi="Times New Roman" w:cs="Times New Roman"/>
          <w:spacing w:val="2"/>
          <w:sz w:val="28"/>
          <w:szCs w:val="28"/>
        </w:rPr>
        <w:t>и</w:t>
      </w:r>
      <w:r w:rsidRPr="00317289">
        <w:rPr>
          <w:rFonts w:ascii="Times New Roman" w:eastAsia="Times New Roman" w:hAnsi="Times New Roman" w:cs="Times New Roman"/>
          <w:spacing w:val="2"/>
          <w:sz w:val="28"/>
          <w:szCs w:val="28"/>
        </w:rPr>
        <w:t xml:space="preserve"> мероприятий, направленных на </w:t>
      </w:r>
      <w:r w:rsidRPr="00317289">
        <w:rPr>
          <w:rFonts w:ascii="Times New Roman" w:eastAsia="Times New Roman" w:hAnsi="Times New Roman" w:cs="Times New Roman"/>
          <w:spacing w:val="2"/>
          <w:sz w:val="28"/>
          <w:szCs w:val="28"/>
          <w:shd w:val="clear" w:color="auto" w:fill="FFFFFF"/>
        </w:rPr>
        <w:t>развитие в Манском районе семейных форм воспитания детей-сирот и детей, оставшихся без попечения родителей.</w:t>
      </w:r>
    </w:p>
    <w:p w14:paraId="6F4F49E0" w14:textId="77777777" w:rsidR="00847213" w:rsidRDefault="00847213" w:rsidP="001C2F80">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001C2F80" w:rsidRPr="00317289">
        <w:rPr>
          <w:rFonts w:ascii="Times New Roman" w:eastAsia="Times New Roman" w:hAnsi="Times New Roman" w:cs="Times New Roman"/>
          <w:spacing w:val="2"/>
          <w:sz w:val="28"/>
          <w:szCs w:val="28"/>
        </w:rPr>
        <w:t>ероприяти</w:t>
      </w:r>
      <w:r>
        <w:rPr>
          <w:rFonts w:ascii="Times New Roman" w:eastAsia="Times New Roman" w:hAnsi="Times New Roman" w:cs="Times New Roman"/>
          <w:spacing w:val="2"/>
          <w:sz w:val="28"/>
          <w:szCs w:val="28"/>
        </w:rPr>
        <w:t>я</w:t>
      </w:r>
      <w:r w:rsidR="001C2F80" w:rsidRPr="00317289">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w:t>
      </w:r>
    </w:p>
    <w:p w14:paraId="384B608B" w14:textId="3ABAFC11" w:rsidR="00847213" w:rsidRPr="00847213" w:rsidRDefault="00847213">
      <w:pPr>
        <w:pStyle w:val="a7"/>
        <w:numPr>
          <w:ilvl w:val="0"/>
          <w:numId w:val="8"/>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У</w:t>
      </w:r>
      <w:r w:rsidR="009D05AA">
        <w:rPr>
          <w:rFonts w:ascii="Times New Roman" w:eastAsia="Times New Roman" w:hAnsi="Times New Roman" w:cs="Times New Roman"/>
          <w:spacing w:val="2"/>
          <w:sz w:val="28"/>
          <w:szCs w:val="28"/>
        </w:rPr>
        <w:t>стройство детей-сирот в приёмные семьи;</w:t>
      </w:r>
      <w:r w:rsidR="001C2F80" w:rsidRPr="00847213">
        <w:rPr>
          <w:rFonts w:ascii="Times New Roman" w:eastAsia="Times New Roman" w:hAnsi="Times New Roman" w:cs="Times New Roman"/>
          <w:spacing w:val="2"/>
          <w:sz w:val="28"/>
          <w:szCs w:val="28"/>
        </w:rPr>
        <w:t xml:space="preserve"> </w:t>
      </w:r>
    </w:p>
    <w:p w14:paraId="7513EE96" w14:textId="1CAD0694" w:rsidR="001C2F80" w:rsidRDefault="00847213">
      <w:pPr>
        <w:pStyle w:val="a7"/>
        <w:numPr>
          <w:ilvl w:val="0"/>
          <w:numId w:val="8"/>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w:t>
      </w:r>
      <w:r w:rsidR="001C2F80" w:rsidRPr="00847213">
        <w:rPr>
          <w:rFonts w:ascii="Times New Roman" w:eastAsia="Times New Roman" w:hAnsi="Times New Roman" w:cs="Times New Roman"/>
          <w:spacing w:val="2"/>
          <w:sz w:val="28"/>
          <w:szCs w:val="28"/>
        </w:rPr>
        <w:t>азвитие семейных форм воспитания детей-сирот и детей, оставшихся без попечения родителей.</w:t>
      </w:r>
    </w:p>
    <w:p w14:paraId="34E20A5F" w14:textId="153A1B43" w:rsidR="00EA2DC4" w:rsidRDefault="00EA2DC4" w:rsidP="00EA2DC4">
      <w:pPr>
        <w:spacing w:after="0" w:line="240" w:lineRule="auto"/>
        <w:jc w:val="both"/>
        <w:rPr>
          <w:rFonts w:ascii="Times New Roman" w:eastAsia="Times New Roman" w:hAnsi="Times New Roman" w:cs="Times New Roman"/>
          <w:spacing w:val="2"/>
          <w:sz w:val="28"/>
          <w:szCs w:val="28"/>
        </w:rPr>
      </w:pPr>
    </w:p>
    <w:p w14:paraId="0C0A5190" w14:textId="77777777" w:rsidR="00EA2DC4" w:rsidRPr="001029C7" w:rsidRDefault="00EA2DC4" w:rsidP="00EA2DC4">
      <w:pPr>
        <w:spacing w:after="0" w:line="240" w:lineRule="auto"/>
        <w:ind w:firstLine="709"/>
        <w:jc w:val="center"/>
        <w:rPr>
          <w:rFonts w:ascii="Times New Roman" w:eastAsia="Times New Roman" w:hAnsi="Times New Roman" w:cs="Times New Roman"/>
          <w:spacing w:val="2"/>
          <w:sz w:val="28"/>
          <w:szCs w:val="28"/>
        </w:rPr>
      </w:pPr>
      <w:r w:rsidRPr="001029C7">
        <w:rPr>
          <w:rFonts w:ascii="Times New Roman" w:eastAsia="Times New Roman" w:hAnsi="Times New Roman" w:cs="Times New Roman"/>
          <w:spacing w:val="2"/>
          <w:sz w:val="28"/>
          <w:szCs w:val="28"/>
        </w:rPr>
        <w:t>01.6.Обеспечение  жильем детей-сирот</w:t>
      </w:r>
    </w:p>
    <w:p w14:paraId="02E7AB34" w14:textId="77777777" w:rsidR="00EA2DC4" w:rsidRPr="001029C7" w:rsidRDefault="00EA2DC4" w:rsidP="00EA2DC4">
      <w:pPr>
        <w:spacing w:after="0" w:line="240" w:lineRule="auto"/>
        <w:ind w:firstLine="709"/>
        <w:jc w:val="center"/>
        <w:rPr>
          <w:rFonts w:ascii="Times New Roman" w:eastAsia="Times New Roman" w:hAnsi="Times New Roman" w:cs="Times New Roman"/>
          <w:spacing w:val="2"/>
          <w:sz w:val="28"/>
          <w:szCs w:val="28"/>
        </w:rPr>
      </w:pPr>
    </w:p>
    <w:p w14:paraId="0C9F8B9D" w14:textId="77777777" w:rsidR="00EA2DC4" w:rsidRPr="001029C7" w:rsidRDefault="00EA2DC4" w:rsidP="00EA2DC4">
      <w:pPr>
        <w:spacing w:after="0" w:line="240" w:lineRule="auto"/>
        <w:ind w:firstLine="709"/>
        <w:jc w:val="both"/>
        <w:rPr>
          <w:rFonts w:ascii="Times New Roman" w:eastAsia="Times New Roman" w:hAnsi="Times New Roman" w:cs="Times New Roman"/>
          <w:sz w:val="28"/>
          <w:szCs w:val="28"/>
        </w:rPr>
      </w:pPr>
      <w:bookmarkStart w:id="0" w:name="_Hlk146874394"/>
      <w:r w:rsidRPr="001029C7">
        <w:rPr>
          <w:rFonts w:ascii="Times New Roman" w:eastAsia="Times New Roman" w:hAnsi="Times New Roman" w:cs="Times New Roman"/>
          <w:sz w:val="28"/>
          <w:szCs w:val="28"/>
        </w:rPr>
        <w:t>Цель: создание долгосрочной системы муниципальной поддержки обеспечения жильем детей-сирот и детей, оставшихся без попечения родителей.</w:t>
      </w:r>
    </w:p>
    <w:p w14:paraId="5FBBAF79" w14:textId="77777777" w:rsidR="00EA2DC4" w:rsidRPr="001029C7" w:rsidRDefault="00EA2DC4" w:rsidP="00EA2DC4">
      <w:pPr>
        <w:spacing w:after="0" w:line="240" w:lineRule="auto"/>
        <w:ind w:firstLine="709"/>
        <w:jc w:val="both"/>
        <w:rPr>
          <w:rFonts w:ascii="Times New Roman" w:eastAsia="Times New Roman" w:hAnsi="Times New Roman" w:cs="Times New Roman"/>
          <w:sz w:val="28"/>
          <w:szCs w:val="28"/>
        </w:rPr>
      </w:pPr>
      <w:r w:rsidRPr="001029C7">
        <w:rPr>
          <w:rFonts w:ascii="Times New Roman" w:eastAsia="Times New Roman" w:hAnsi="Times New Roman" w:cs="Times New Roman"/>
          <w:sz w:val="28"/>
          <w:szCs w:val="28"/>
        </w:rPr>
        <w:t>Задачи:</w:t>
      </w:r>
    </w:p>
    <w:p w14:paraId="3E479096" w14:textId="673D99C3" w:rsidR="00EA2DC4" w:rsidRPr="001029C7" w:rsidRDefault="00EA2DC4" w:rsidP="00EA2DC4">
      <w:pPr>
        <w:numPr>
          <w:ilvl w:val="0"/>
          <w:numId w:val="3"/>
        </w:numPr>
        <w:spacing w:after="0" w:line="240" w:lineRule="auto"/>
        <w:ind w:firstLine="709"/>
        <w:jc w:val="both"/>
        <w:rPr>
          <w:rFonts w:ascii="Times New Roman" w:eastAsia="Times New Roman" w:hAnsi="Times New Roman" w:cs="Times New Roman"/>
          <w:sz w:val="28"/>
          <w:szCs w:val="28"/>
        </w:rPr>
      </w:pPr>
      <w:r w:rsidRPr="001029C7">
        <w:rPr>
          <w:rFonts w:ascii="Times New Roman" w:eastAsia="Times New Roman" w:hAnsi="Times New Roman" w:cs="Times New Roman"/>
          <w:sz w:val="28"/>
          <w:szCs w:val="28"/>
        </w:rPr>
        <w:t>Создание правовых, экономических и организационных условий для обеспечения возможности приобретения жилья</w:t>
      </w:r>
      <w:r w:rsidR="009D05AA">
        <w:rPr>
          <w:rFonts w:ascii="Times New Roman" w:eastAsia="Times New Roman" w:hAnsi="Times New Roman" w:cs="Times New Roman"/>
          <w:sz w:val="28"/>
          <w:szCs w:val="28"/>
        </w:rPr>
        <w:t xml:space="preserve"> детям-сиротам и детям, оставшим</w:t>
      </w:r>
      <w:r w:rsidRPr="001029C7">
        <w:rPr>
          <w:rFonts w:ascii="Times New Roman" w:eastAsia="Times New Roman" w:hAnsi="Times New Roman" w:cs="Times New Roman"/>
          <w:sz w:val="28"/>
          <w:szCs w:val="28"/>
        </w:rPr>
        <w:t>ся без попечения родителей;</w:t>
      </w:r>
    </w:p>
    <w:p w14:paraId="5A829AAA" w14:textId="77777777" w:rsidR="00EA2DC4" w:rsidRPr="001029C7" w:rsidRDefault="00EA2DC4" w:rsidP="00EA2DC4">
      <w:pPr>
        <w:numPr>
          <w:ilvl w:val="0"/>
          <w:numId w:val="3"/>
        </w:numPr>
        <w:spacing w:after="0" w:line="240" w:lineRule="auto"/>
        <w:ind w:firstLine="709"/>
        <w:jc w:val="both"/>
        <w:rPr>
          <w:rFonts w:ascii="Times New Roman" w:eastAsia="Times New Roman" w:hAnsi="Times New Roman" w:cs="Times New Roman"/>
          <w:sz w:val="28"/>
          <w:szCs w:val="28"/>
        </w:rPr>
      </w:pPr>
      <w:r w:rsidRPr="001029C7">
        <w:rPr>
          <w:rFonts w:ascii="Times New Roman" w:eastAsia="Times New Roman" w:hAnsi="Times New Roman" w:cs="Times New Roman"/>
          <w:sz w:val="28"/>
          <w:szCs w:val="28"/>
        </w:rPr>
        <w:t>Обеспечение постановки детей-сирот и детей, оставшихся без попечения родителей (с 16-летнего возраста), и лиц из их числа на учет в Министерство образования и науки Красноярского края;</w:t>
      </w:r>
    </w:p>
    <w:p w14:paraId="5F74533B" w14:textId="77777777" w:rsidR="00EA2DC4" w:rsidRPr="001029C7" w:rsidRDefault="00EA2DC4" w:rsidP="00EA2DC4">
      <w:pPr>
        <w:numPr>
          <w:ilvl w:val="0"/>
          <w:numId w:val="3"/>
        </w:numPr>
        <w:spacing w:after="0" w:line="240" w:lineRule="auto"/>
        <w:ind w:firstLine="709"/>
        <w:jc w:val="both"/>
        <w:rPr>
          <w:rFonts w:ascii="Times New Roman" w:eastAsia="Times New Roman" w:hAnsi="Times New Roman" w:cs="Times New Roman"/>
          <w:sz w:val="28"/>
          <w:szCs w:val="28"/>
        </w:rPr>
      </w:pPr>
      <w:r w:rsidRPr="001029C7">
        <w:rPr>
          <w:rFonts w:ascii="Times New Roman" w:eastAsia="Times New Roman" w:hAnsi="Times New Roman" w:cs="Times New Roman"/>
          <w:sz w:val="28"/>
          <w:szCs w:val="28"/>
        </w:rPr>
        <w:t>Обеспечение жильем детей-сирот и детей, оставшихся без попечения родителей.</w:t>
      </w:r>
    </w:p>
    <w:bookmarkEnd w:id="0"/>
    <w:p w14:paraId="7134A77D" w14:textId="77777777" w:rsidR="00EA2DC4" w:rsidRPr="00EA2DC4" w:rsidRDefault="00EA2DC4" w:rsidP="00EA2DC4">
      <w:pPr>
        <w:spacing w:after="0" w:line="240" w:lineRule="auto"/>
        <w:jc w:val="both"/>
        <w:rPr>
          <w:rFonts w:ascii="Times New Roman" w:eastAsia="Times New Roman" w:hAnsi="Times New Roman" w:cs="Times New Roman"/>
          <w:spacing w:val="2"/>
          <w:sz w:val="28"/>
          <w:szCs w:val="28"/>
        </w:rPr>
      </w:pPr>
    </w:p>
    <w:p w14:paraId="18B4F318" w14:textId="77777777" w:rsidR="001C2F80" w:rsidRPr="00317289" w:rsidRDefault="001C2F80" w:rsidP="001C2F80">
      <w:pPr>
        <w:spacing w:after="0" w:line="240" w:lineRule="auto"/>
        <w:ind w:firstLine="709"/>
        <w:jc w:val="both"/>
        <w:rPr>
          <w:rFonts w:ascii="Times New Roman" w:eastAsia="Times New Roman" w:hAnsi="Times New Roman" w:cs="Times New Roman"/>
          <w:color w:val="92D050"/>
          <w:spacing w:val="2"/>
          <w:sz w:val="28"/>
          <w:szCs w:val="28"/>
        </w:rPr>
      </w:pPr>
    </w:p>
    <w:p w14:paraId="7C5AE670" w14:textId="77777777" w:rsidR="001C2F80" w:rsidRPr="00317289" w:rsidRDefault="001C2F80" w:rsidP="001C2F80">
      <w:pPr>
        <w:spacing w:after="0" w:line="240" w:lineRule="auto"/>
        <w:ind w:firstLine="709"/>
        <w:jc w:val="both"/>
        <w:rPr>
          <w:rFonts w:ascii="Times New Roman" w:eastAsia="Times New Roman" w:hAnsi="Times New Roman" w:cs="Times New Roman"/>
          <w:spacing w:val="2"/>
          <w:sz w:val="28"/>
          <w:szCs w:val="28"/>
        </w:rPr>
      </w:pPr>
    </w:p>
    <w:p w14:paraId="464740A3" w14:textId="643ACCEA" w:rsidR="001C2F80" w:rsidRPr="00317289" w:rsidRDefault="001C2F80" w:rsidP="001C2F80">
      <w:pPr>
        <w:spacing w:after="0" w:line="240" w:lineRule="auto"/>
        <w:ind w:firstLine="709"/>
        <w:jc w:val="center"/>
        <w:rPr>
          <w:rFonts w:ascii="Times New Roman" w:eastAsia="Times New Roman" w:hAnsi="Times New Roman" w:cs="Times New Roman"/>
          <w:spacing w:val="2"/>
          <w:sz w:val="28"/>
          <w:szCs w:val="28"/>
        </w:rPr>
      </w:pPr>
      <w:r w:rsidRPr="00317289">
        <w:rPr>
          <w:rFonts w:ascii="Times New Roman" w:eastAsia="Times New Roman" w:hAnsi="Times New Roman" w:cs="Times New Roman"/>
          <w:spacing w:val="2"/>
          <w:sz w:val="28"/>
          <w:szCs w:val="28"/>
        </w:rPr>
        <w:t>01</w:t>
      </w:r>
      <w:r w:rsidR="00926693">
        <w:rPr>
          <w:rFonts w:ascii="Times New Roman" w:eastAsia="Times New Roman" w:hAnsi="Times New Roman" w:cs="Times New Roman"/>
          <w:spacing w:val="2"/>
          <w:sz w:val="28"/>
          <w:szCs w:val="28"/>
        </w:rPr>
        <w:t>.</w:t>
      </w:r>
      <w:r w:rsidR="00EA2DC4">
        <w:rPr>
          <w:rFonts w:ascii="Times New Roman" w:eastAsia="Times New Roman" w:hAnsi="Times New Roman" w:cs="Times New Roman"/>
          <w:spacing w:val="2"/>
          <w:sz w:val="28"/>
          <w:szCs w:val="28"/>
        </w:rPr>
        <w:t>7</w:t>
      </w:r>
      <w:r w:rsidRPr="00317289">
        <w:rPr>
          <w:rFonts w:ascii="Times New Roman" w:eastAsia="Times New Roman" w:hAnsi="Times New Roman" w:cs="Times New Roman"/>
          <w:spacing w:val="2"/>
          <w:sz w:val="28"/>
          <w:szCs w:val="28"/>
        </w:rPr>
        <w:t>. Обеспечение условий реализации муниципальной программы и прочие мероприятия</w:t>
      </w:r>
    </w:p>
    <w:p w14:paraId="3687810F" w14:textId="77777777" w:rsidR="001C2F80" w:rsidRPr="00317289" w:rsidRDefault="001C2F80" w:rsidP="001C2F80">
      <w:pPr>
        <w:spacing w:after="0" w:line="240" w:lineRule="auto"/>
        <w:ind w:firstLine="709"/>
        <w:jc w:val="center"/>
        <w:rPr>
          <w:rFonts w:ascii="Times New Roman" w:eastAsia="Times New Roman" w:hAnsi="Times New Roman" w:cs="Times New Roman"/>
          <w:spacing w:val="2"/>
          <w:sz w:val="28"/>
          <w:szCs w:val="28"/>
        </w:rPr>
      </w:pPr>
    </w:p>
    <w:p w14:paraId="076F001C" w14:textId="77777777" w:rsidR="001C2F80" w:rsidRPr="00317289" w:rsidRDefault="001C2F80" w:rsidP="001C2F80">
      <w:pPr>
        <w:snapToGri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Цель: создание условий для эффективного управления отраслью.</w:t>
      </w:r>
    </w:p>
    <w:p w14:paraId="4863D59D" w14:textId="77777777" w:rsidR="001C2F80" w:rsidRPr="00317289" w:rsidRDefault="001C2F80" w:rsidP="001C2F80">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Задачи:</w:t>
      </w:r>
    </w:p>
    <w:p w14:paraId="3906BEA7" w14:textId="77777777" w:rsidR="001C2F80" w:rsidRPr="00317289" w:rsidRDefault="001C2F80" w:rsidP="001C2F80">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1. Организация деятельности учреждений и отделов, обеспечивающих деятельность образовательных учреждений, направленной на эффективное управление отраслью;</w:t>
      </w:r>
    </w:p>
    <w:p w14:paraId="52CCE59B" w14:textId="2B9F3006" w:rsidR="001C2F80" w:rsidRPr="00317289" w:rsidRDefault="001C2F80" w:rsidP="001C2F80">
      <w:pPr>
        <w:spacing w:after="0" w:line="240" w:lineRule="auto"/>
        <w:ind w:firstLine="709"/>
        <w:jc w:val="both"/>
        <w:rPr>
          <w:rFonts w:ascii="Times New Roman" w:eastAsia="Times New Roman" w:hAnsi="Times New Roman" w:cs="Times New Roman"/>
          <w:spacing w:val="2"/>
          <w:sz w:val="28"/>
          <w:szCs w:val="28"/>
        </w:rPr>
      </w:pPr>
      <w:r w:rsidRPr="00317289">
        <w:rPr>
          <w:rFonts w:ascii="Times New Roman" w:eastAsia="Times New Roman" w:hAnsi="Times New Roman" w:cs="Times New Roman"/>
          <w:spacing w:val="2"/>
          <w:sz w:val="28"/>
          <w:szCs w:val="28"/>
        </w:rPr>
        <w:t>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Манского района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Манского района</w:t>
      </w:r>
      <w:r w:rsidR="00847213">
        <w:rPr>
          <w:rFonts w:ascii="Times New Roman" w:eastAsia="Times New Roman" w:hAnsi="Times New Roman" w:cs="Times New Roman"/>
          <w:spacing w:val="2"/>
          <w:sz w:val="28"/>
          <w:szCs w:val="28"/>
        </w:rPr>
        <w:t>.</w:t>
      </w:r>
    </w:p>
    <w:p w14:paraId="19915C74" w14:textId="77777777" w:rsidR="001C2F80" w:rsidRPr="00317289" w:rsidRDefault="001C2F80" w:rsidP="001C2F80">
      <w:pPr>
        <w:spacing w:after="0" w:line="240" w:lineRule="auto"/>
        <w:ind w:firstLine="709"/>
        <w:jc w:val="both"/>
        <w:rPr>
          <w:rFonts w:ascii="Times New Roman" w:eastAsia="Times New Roman" w:hAnsi="Times New Roman" w:cs="Times New Roman"/>
          <w:color w:val="92D050"/>
          <w:spacing w:val="2"/>
          <w:sz w:val="28"/>
          <w:szCs w:val="28"/>
        </w:rPr>
      </w:pPr>
    </w:p>
    <w:p w14:paraId="78948C41" w14:textId="512B999B" w:rsidR="001C2F80" w:rsidRPr="00317289" w:rsidRDefault="00847213" w:rsidP="001C2F80">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001C2F80" w:rsidRPr="00317289">
        <w:rPr>
          <w:rFonts w:ascii="Times New Roman" w:eastAsia="Times New Roman" w:hAnsi="Times New Roman" w:cs="Times New Roman"/>
          <w:spacing w:val="2"/>
          <w:sz w:val="28"/>
          <w:szCs w:val="28"/>
        </w:rPr>
        <w:t>ероприятия:</w:t>
      </w:r>
    </w:p>
    <w:p w14:paraId="75D589B4" w14:textId="6A62AA90" w:rsidR="001C2F80" w:rsidRPr="00317289" w:rsidRDefault="00847213" w:rsidP="001C2F80">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 О</w:t>
      </w:r>
      <w:r w:rsidR="001C2F80" w:rsidRPr="00317289">
        <w:rPr>
          <w:rFonts w:ascii="Times New Roman" w:eastAsia="Times New Roman" w:hAnsi="Times New Roman" w:cs="Times New Roman"/>
          <w:spacing w:val="2"/>
          <w:sz w:val="28"/>
          <w:szCs w:val="28"/>
        </w:rPr>
        <w:t>беспечени</w:t>
      </w:r>
      <w:r>
        <w:rPr>
          <w:rFonts w:ascii="Times New Roman" w:eastAsia="Times New Roman" w:hAnsi="Times New Roman" w:cs="Times New Roman"/>
          <w:spacing w:val="2"/>
          <w:sz w:val="28"/>
          <w:szCs w:val="28"/>
        </w:rPr>
        <w:t>е</w:t>
      </w:r>
      <w:r w:rsidR="001C2F80" w:rsidRPr="00317289">
        <w:rPr>
          <w:rFonts w:ascii="Times New Roman" w:eastAsia="Times New Roman" w:hAnsi="Times New Roman" w:cs="Times New Roman"/>
          <w:spacing w:val="2"/>
          <w:sz w:val="28"/>
          <w:szCs w:val="28"/>
        </w:rPr>
        <w:t xml:space="preserve"> ведения бухгалтерского, налогового и бюджетного учета в обслуживаемых учреждениях и главного распорядителя бюджетных средств в системе образования муниципального района</w:t>
      </w:r>
      <w:r>
        <w:rPr>
          <w:rFonts w:ascii="Times New Roman" w:eastAsia="Times New Roman" w:hAnsi="Times New Roman" w:cs="Times New Roman"/>
          <w:spacing w:val="2"/>
          <w:sz w:val="28"/>
          <w:szCs w:val="28"/>
        </w:rPr>
        <w:t>;</w:t>
      </w:r>
    </w:p>
    <w:p w14:paraId="1C10B468" w14:textId="4D9D4D42" w:rsidR="001C2F80" w:rsidRPr="001C2F80" w:rsidRDefault="00847213" w:rsidP="001C2F80">
      <w:pPr>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 О</w:t>
      </w:r>
      <w:r w:rsidR="001C2F80" w:rsidRPr="00317289">
        <w:rPr>
          <w:rFonts w:ascii="Times New Roman" w:eastAsia="Times New Roman" w:hAnsi="Times New Roman" w:cs="Times New Roman"/>
          <w:spacing w:val="2"/>
          <w:sz w:val="28"/>
          <w:szCs w:val="28"/>
        </w:rPr>
        <w:t>рганизационно</w:t>
      </w:r>
      <w:r>
        <w:rPr>
          <w:rFonts w:ascii="Times New Roman" w:eastAsia="Times New Roman" w:hAnsi="Times New Roman" w:cs="Times New Roman"/>
          <w:spacing w:val="2"/>
          <w:sz w:val="28"/>
          <w:szCs w:val="28"/>
        </w:rPr>
        <w:t>е,</w:t>
      </w:r>
      <w:r w:rsidR="001C2F80" w:rsidRPr="00317289">
        <w:rPr>
          <w:rFonts w:ascii="Times New Roman" w:eastAsia="Times New Roman" w:hAnsi="Times New Roman" w:cs="Times New Roman"/>
          <w:spacing w:val="2"/>
          <w:sz w:val="28"/>
          <w:szCs w:val="28"/>
        </w:rPr>
        <w:t xml:space="preserve"> информационно-методическо</w:t>
      </w:r>
      <w:r>
        <w:rPr>
          <w:rFonts w:ascii="Times New Roman" w:eastAsia="Times New Roman" w:hAnsi="Times New Roman" w:cs="Times New Roman"/>
          <w:spacing w:val="2"/>
          <w:sz w:val="28"/>
          <w:szCs w:val="28"/>
        </w:rPr>
        <w:t>е</w:t>
      </w:r>
      <w:r w:rsidR="001C2F80" w:rsidRPr="00317289">
        <w:rPr>
          <w:rFonts w:ascii="Times New Roman" w:eastAsia="Times New Roman" w:hAnsi="Times New Roman" w:cs="Times New Roman"/>
          <w:spacing w:val="2"/>
          <w:sz w:val="28"/>
          <w:szCs w:val="28"/>
        </w:rPr>
        <w:t xml:space="preserve"> сопровождени</w:t>
      </w:r>
      <w:r>
        <w:rPr>
          <w:rFonts w:ascii="Times New Roman" w:eastAsia="Times New Roman" w:hAnsi="Times New Roman" w:cs="Times New Roman"/>
          <w:spacing w:val="2"/>
          <w:sz w:val="28"/>
          <w:szCs w:val="28"/>
        </w:rPr>
        <w:t>е</w:t>
      </w:r>
      <w:r w:rsidR="001C2F80" w:rsidRPr="00317289">
        <w:rPr>
          <w:rFonts w:ascii="Times New Roman" w:eastAsia="Times New Roman" w:hAnsi="Times New Roman" w:cs="Times New Roman"/>
          <w:spacing w:val="2"/>
          <w:sz w:val="28"/>
          <w:szCs w:val="28"/>
        </w:rPr>
        <w:t xml:space="preserve"> педагогических и административных работников учреждений.</w:t>
      </w:r>
    </w:p>
    <w:p w14:paraId="47E5B08E" w14:textId="77777777" w:rsidR="001C2F80" w:rsidRPr="001C2F80" w:rsidRDefault="001C2F80" w:rsidP="001C2F80">
      <w:pPr>
        <w:spacing w:after="0" w:line="240" w:lineRule="auto"/>
        <w:ind w:firstLine="709"/>
        <w:jc w:val="both"/>
        <w:rPr>
          <w:rFonts w:ascii="Times New Roman" w:eastAsia="Times New Roman" w:hAnsi="Times New Roman" w:cs="Times New Roman"/>
          <w:spacing w:val="2"/>
          <w:sz w:val="28"/>
          <w:szCs w:val="28"/>
        </w:rPr>
      </w:pPr>
    </w:p>
    <w:p w14:paraId="51B308F5"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lang w:val="en-US"/>
        </w:rPr>
        <w:t>III</w:t>
      </w:r>
      <w:r w:rsidRPr="001C2F80">
        <w:rPr>
          <w:rFonts w:ascii="Times New Roman" w:eastAsia="Times New Roman" w:hAnsi="Times New Roman" w:cs="Times New Roman"/>
          <w:sz w:val="28"/>
          <w:szCs w:val="28"/>
        </w:rPr>
        <w:t>. Перечень целевых индикаторов и показателей результативности муниципальной программы</w:t>
      </w:r>
    </w:p>
    <w:p w14:paraId="5C6B82E2" w14:textId="37B60653"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Показатель 1 </w:t>
      </w:r>
      <w:r w:rsidR="009D05AA">
        <w:rPr>
          <w:rFonts w:ascii="Times New Roman" w:eastAsia="Times New Roman" w:hAnsi="Times New Roman" w:cs="Times New Roman"/>
          <w:sz w:val="28"/>
          <w:szCs w:val="28"/>
        </w:rPr>
        <w:t>«</w:t>
      </w:r>
      <w:r w:rsidRPr="001C2F80">
        <w:rPr>
          <w:rFonts w:ascii="Times New Roman" w:eastAsia="Times New Roman" w:hAnsi="Times New Roman" w:cs="Times New Roman"/>
          <w:sz w:val="28"/>
          <w:szCs w:val="2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Манского района</w:t>
      </w:r>
      <w:r w:rsidR="002206CE">
        <w:rPr>
          <w:rFonts w:ascii="Times New Roman" w:eastAsia="Times New Roman" w:hAnsi="Times New Roman" w:cs="Times New Roman"/>
          <w:sz w:val="28"/>
          <w:szCs w:val="28"/>
        </w:rPr>
        <w:t>»</w:t>
      </w:r>
      <w:r w:rsidRPr="001C2F80">
        <w:rPr>
          <w:rFonts w:ascii="Times New Roman" w:eastAsia="Times New Roman" w:hAnsi="Times New Roman" w:cs="Times New Roman"/>
          <w:sz w:val="28"/>
          <w:szCs w:val="28"/>
        </w:rPr>
        <w:t>,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14:paraId="587153D1" w14:textId="5D1D81E1"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Показатель 2 </w:t>
      </w:r>
      <w:r w:rsidR="009D05AA">
        <w:rPr>
          <w:rFonts w:ascii="Times New Roman" w:eastAsia="Times New Roman" w:hAnsi="Times New Roman" w:cs="Times New Roman"/>
          <w:sz w:val="28"/>
          <w:szCs w:val="28"/>
        </w:rPr>
        <w:t>«</w:t>
      </w:r>
      <w:r w:rsidRPr="00317289">
        <w:rPr>
          <w:rFonts w:ascii="Times New Roman" w:eastAsia="Times New Roman" w:hAnsi="Times New Roman" w:cs="Times New Roman"/>
          <w:sz w:val="28"/>
          <w:szCs w:val="2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национального проекта «Образования» до 202</w:t>
      </w:r>
      <w:r w:rsidR="004A2480">
        <w:rPr>
          <w:rFonts w:ascii="Times New Roman" w:eastAsia="Times New Roman" w:hAnsi="Times New Roman" w:cs="Times New Roman"/>
          <w:sz w:val="28"/>
          <w:szCs w:val="28"/>
        </w:rPr>
        <w:t>6</w:t>
      </w:r>
      <w:r w:rsidR="004C7A8B">
        <w:rPr>
          <w:rFonts w:ascii="Times New Roman" w:eastAsia="Times New Roman" w:hAnsi="Times New Roman" w:cs="Times New Roman"/>
          <w:sz w:val="28"/>
          <w:szCs w:val="28"/>
        </w:rPr>
        <w:t xml:space="preserve"> </w:t>
      </w:r>
      <w:r w:rsidRPr="00317289">
        <w:rPr>
          <w:rFonts w:ascii="Times New Roman" w:eastAsia="Times New Roman" w:hAnsi="Times New Roman" w:cs="Times New Roman"/>
          <w:sz w:val="28"/>
          <w:szCs w:val="28"/>
        </w:rPr>
        <w:t xml:space="preserve">года будут осуществлены </w:t>
      </w:r>
      <w:r w:rsidRPr="00317289">
        <w:rPr>
          <w:rFonts w:ascii="Times New Roman" w:eastAsia="Times New Roman" w:hAnsi="Times New Roman" w:cs="Times New Roman"/>
          <w:sz w:val="28"/>
          <w:szCs w:val="28"/>
        </w:rPr>
        <w:lastRenderedPageBreak/>
        <w:t>значительные инвестиции в сферу общего образования. Показатель позволит оценить эффективность вложений.</w:t>
      </w:r>
    </w:p>
    <w:p w14:paraId="0EA952FE" w14:textId="0DEC60B3" w:rsidR="001C2F80" w:rsidRPr="001C2F80" w:rsidRDefault="001C2F80" w:rsidP="00926693">
      <w:pPr>
        <w:shd w:val="clear" w:color="auto" w:fill="FFFFFF" w:themeFill="background1"/>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Показатель 3 </w:t>
      </w:r>
      <w:r w:rsidR="002206CE">
        <w:rPr>
          <w:rFonts w:ascii="Times New Roman" w:eastAsia="Times New Roman" w:hAnsi="Times New Roman" w:cs="Times New Roman"/>
          <w:sz w:val="28"/>
          <w:szCs w:val="28"/>
        </w:rPr>
        <w:t>«</w:t>
      </w:r>
      <w:r w:rsidRPr="001C2F80">
        <w:rPr>
          <w:rFonts w:ascii="Times New Roman" w:eastAsia="Times New Roman" w:hAnsi="Times New Roman" w:cs="Times New Roman"/>
          <w:sz w:val="28"/>
          <w:szCs w:val="28"/>
        </w:rPr>
        <w:t>Удельный вес численности учителей в возрасте до 3</w:t>
      </w:r>
      <w:r w:rsidR="00926693">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xml:space="preserve"> лет в общей численности учителей общеобразовательных организаций, </w:t>
      </w:r>
      <w:r w:rsidRPr="004A2480">
        <w:rPr>
          <w:rFonts w:ascii="Times New Roman" w:eastAsia="Times New Roman" w:hAnsi="Times New Roman" w:cs="Times New Roman"/>
          <w:sz w:val="28"/>
          <w:szCs w:val="28"/>
          <w:shd w:val="clear" w:color="auto" w:fill="FFFFFF" w:themeFill="background1"/>
        </w:rPr>
        <w:t>расположенных на территории Манского района</w:t>
      </w:r>
      <w:r w:rsidR="002206CE">
        <w:rPr>
          <w:rFonts w:ascii="Times New Roman" w:eastAsia="Times New Roman" w:hAnsi="Times New Roman" w:cs="Times New Roman"/>
          <w:sz w:val="28"/>
          <w:szCs w:val="28"/>
          <w:shd w:val="clear" w:color="auto" w:fill="FFFFFF" w:themeFill="background1"/>
        </w:rPr>
        <w:t>»</w:t>
      </w:r>
      <w:r w:rsidRPr="004A2480">
        <w:rPr>
          <w:rFonts w:ascii="Times New Roman" w:eastAsia="Times New Roman" w:hAnsi="Times New Roman" w:cs="Times New Roman"/>
          <w:sz w:val="28"/>
          <w:szCs w:val="28"/>
          <w:shd w:val="clear" w:color="auto" w:fill="FFFFFF" w:themeFill="background1"/>
        </w:rPr>
        <w:t xml:space="preserve"> характеризует кадровый ресурс системы образования. В настоящее время доля молодых учителей до 3</w:t>
      </w:r>
      <w:r w:rsidR="00926693" w:rsidRPr="004A2480">
        <w:rPr>
          <w:rFonts w:ascii="Times New Roman" w:eastAsia="Times New Roman" w:hAnsi="Times New Roman" w:cs="Times New Roman"/>
          <w:sz w:val="28"/>
          <w:szCs w:val="28"/>
          <w:shd w:val="clear" w:color="auto" w:fill="FFFFFF" w:themeFill="background1"/>
        </w:rPr>
        <w:t>5</w:t>
      </w:r>
      <w:r w:rsidRPr="004A2480">
        <w:rPr>
          <w:rFonts w:ascii="Times New Roman" w:eastAsia="Times New Roman" w:hAnsi="Times New Roman" w:cs="Times New Roman"/>
          <w:sz w:val="28"/>
          <w:szCs w:val="28"/>
          <w:shd w:val="clear" w:color="auto" w:fill="FFFFFF" w:themeFill="background1"/>
        </w:rPr>
        <w:t xml:space="preserve"> лет, работающих в общеобразовательных учреждениях района, составляет </w:t>
      </w:r>
      <w:r w:rsidR="005306C1" w:rsidRPr="004A2480">
        <w:rPr>
          <w:rFonts w:ascii="Times New Roman" w:eastAsia="Times New Roman" w:hAnsi="Times New Roman" w:cs="Times New Roman"/>
          <w:sz w:val="28"/>
          <w:szCs w:val="28"/>
          <w:shd w:val="clear" w:color="auto" w:fill="FFFFFF" w:themeFill="background1"/>
        </w:rPr>
        <w:t xml:space="preserve"> </w:t>
      </w:r>
      <w:r w:rsidR="002206CE">
        <w:rPr>
          <w:rFonts w:ascii="Times New Roman" w:eastAsia="Times New Roman" w:hAnsi="Times New Roman" w:cs="Times New Roman"/>
          <w:sz w:val="28"/>
          <w:szCs w:val="28"/>
          <w:shd w:val="clear" w:color="auto" w:fill="FFFFFF" w:themeFill="background1"/>
        </w:rPr>
        <w:t>8,6</w:t>
      </w:r>
      <w:r w:rsidRPr="004A2480">
        <w:rPr>
          <w:rFonts w:ascii="Times New Roman" w:eastAsia="Times New Roman" w:hAnsi="Times New Roman" w:cs="Times New Roman"/>
          <w:sz w:val="28"/>
          <w:szCs w:val="28"/>
          <w:shd w:val="clear" w:color="auto" w:fill="FFFFFF" w:themeFill="background1"/>
        </w:rPr>
        <w:t>%. Возрастной дисбаланс ограничивает</w:t>
      </w:r>
      <w:r w:rsidRPr="004A2480">
        <w:rPr>
          <w:rFonts w:ascii="Times New Roman" w:eastAsia="Times New Roman" w:hAnsi="Times New Roman" w:cs="Times New Roman"/>
          <w:sz w:val="28"/>
          <w:szCs w:val="28"/>
        </w:rPr>
        <w:t xml:space="preserve"> возможности обновления технологий образования.</w:t>
      </w:r>
      <w:r w:rsidRPr="001C2F80">
        <w:rPr>
          <w:rFonts w:ascii="Times New Roman" w:eastAsia="Times New Roman" w:hAnsi="Times New Roman" w:cs="Times New Roman"/>
          <w:sz w:val="28"/>
          <w:szCs w:val="28"/>
        </w:rPr>
        <w:t xml:space="preserve"> </w:t>
      </w:r>
    </w:p>
    <w:p w14:paraId="39F07A70" w14:textId="77777777" w:rsidR="00542658" w:rsidRPr="001C2F80" w:rsidRDefault="00542658" w:rsidP="001C2F80">
      <w:pPr>
        <w:spacing w:after="0" w:line="240" w:lineRule="auto"/>
        <w:ind w:firstLine="709"/>
        <w:jc w:val="center"/>
        <w:rPr>
          <w:rFonts w:ascii="Times New Roman" w:eastAsia="Times New Roman" w:hAnsi="Times New Roman" w:cs="Times New Roman"/>
          <w:color w:val="92D050"/>
          <w:sz w:val="28"/>
          <w:szCs w:val="28"/>
        </w:rPr>
      </w:pPr>
    </w:p>
    <w:p w14:paraId="5995EA09" w14:textId="77777777" w:rsidR="001C2F80" w:rsidRPr="00317289" w:rsidRDefault="001C2F80" w:rsidP="001C2F80">
      <w:pPr>
        <w:spacing w:after="0" w:line="240" w:lineRule="auto"/>
        <w:ind w:firstLine="709"/>
        <w:jc w:val="center"/>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lang w:val="en-US"/>
        </w:rPr>
        <w:t>IV</w:t>
      </w:r>
      <w:r w:rsidRPr="00317289">
        <w:rPr>
          <w:rFonts w:ascii="Times New Roman" w:eastAsia="Times New Roman" w:hAnsi="Times New Roman" w:cs="Times New Roman"/>
          <w:sz w:val="28"/>
          <w:szCs w:val="28"/>
        </w:rPr>
        <w:t xml:space="preserve">. Ресурсное обеспечение </w:t>
      </w:r>
    </w:p>
    <w:p w14:paraId="674042D1" w14:textId="77777777" w:rsidR="001C2F80" w:rsidRPr="00317289" w:rsidRDefault="001C2F80" w:rsidP="001C2F80">
      <w:pPr>
        <w:spacing w:after="0" w:line="240" w:lineRule="auto"/>
        <w:ind w:firstLine="709"/>
        <w:jc w:val="center"/>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муниципальной программы за счет средств бюджета района, вышестоящих бюджетов и внебюджетных источников </w:t>
      </w:r>
    </w:p>
    <w:p w14:paraId="27504D2E" w14:textId="77777777" w:rsidR="001C2F80" w:rsidRPr="00317289" w:rsidRDefault="001C2F80" w:rsidP="001C2F80">
      <w:pPr>
        <w:spacing w:after="0" w:line="240" w:lineRule="auto"/>
        <w:ind w:firstLine="709"/>
        <w:jc w:val="center"/>
        <w:rPr>
          <w:rFonts w:ascii="Times New Roman" w:eastAsia="Times New Roman" w:hAnsi="Times New Roman" w:cs="Times New Roman"/>
          <w:sz w:val="28"/>
          <w:szCs w:val="28"/>
        </w:rPr>
      </w:pPr>
    </w:p>
    <w:p w14:paraId="4EAD9DD9" w14:textId="2ECD8473" w:rsidR="001C2F80" w:rsidRPr="00317289" w:rsidRDefault="001C2F80" w:rsidP="001C2F80">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Распределение планируемых расходов на реализацию муниципальной программы указано в приложении 12 к муниципальной программе.</w:t>
      </w:r>
    </w:p>
    <w:p w14:paraId="758D7A40" w14:textId="77777777" w:rsidR="001C2F80" w:rsidRPr="00317289" w:rsidRDefault="001C2F80" w:rsidP="001C2F80">
      <w:pPr>
        <w:adjustRightInd w:val="0"/>
        <w:spacing w:after="0" w:line="240" w:lineRule="auto"/>
        <w:ind w:firstLine="709"/>
        <w:jc w:val="center"/>
        <w:rPr>
          <w:rFonts w:ascii="Times New Roman" w:eastAsia="Times New Roman" w:hAnsi="Times New Roman" w:cs="Times New Roman"/>
          <w:sz w:val="28"/>
          <w:szCs w:val="28"/>
        </w:rPr>
      </w:pPr>
    </w:p>
    <w:p w14:paraId="4F97E315" w14:textId="77777777" w:rsidR="00542658" w:rsidRPr="00317289" w:rsidRDefault="00542658" w:rsidP="001C2F80">
      <w:pPr>
        <w:adjustRightInd w:val="0"/>
        <w:spacing w:after="0" w:line="240" w:lineRule="auto"/>
        <w:ind w:firstLine="709"/>
        <w:jc w:val="center"/>
        <w:rPr>
          <w:rFonts w:ascii="Times New Roman" w:eastAsia="Times New Roman" w:hAnsi="Times New Roman" w:cs="Times New Roman"/>
          <w:sz w:val="28"/>
          <w:szCs w:val="28"/>
        </w:rPr>
      </w:pPr>
    </w:p>
    <w:p w14:paraId="60F054B5" w14:textId="77777777" w:rsidR="004C7A8B" w:rsidRDefault="004C7A8B" w:rsidP="004C7A8B">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02F28FDD" w14:textId="77777777" w:rsidR="004C7A8B" w:rsidRDefault="004C7A8B" w:rsidP="004C7A8B">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4095BD16" w14:textId="6B2FCDFE" w:rsidR="004C7A8B" w:rsidRPr="001C2F80" w:rsidRDefault="004C7A8B" w:rsidP="004C7A8B">
      <w:pPr>
        <w:adjustRightInd w:val="0"/>
        <w:spacing w:after="0" w:line="240" w:lineRule="auto"/>
        <w:jc w:val="both"/>
        <w:rPr>
          <w:rFonts w:ascii="Times New Roman" w:eastAsia="Times New Roman" w:hAnsi="Times New Roman" w:cs="Times New Roman"/>
          <w:sz w:val="28"/>
          <w:szCs w:val="28"/>
        </w:rPr>
        <w:sectPr w:rsidR="004C7A8B" w:rsidRPr="001C2F80" w:rsidSect="001C2F80">
          <w:pgSz w:w="11906" w:h="16838"/>
          <w:pgMar w:top="1134" w:right="851" w:bottom="993" w:left="1701" w:header="709" w:footer="709" w:gutter="0"/>
          <w:cols w:space="708"/>
          <w:titlePg/>
          <w:docGrid w:linePitch="360"/>
        </w:sectPr>
      </w:pPr>
      <w:r>
        <w:rPr>
          <w:rFonts w:ascii="Times New Roman" w:eastAsia="Times New Roman" w:hAnsi="Times New Roman" w:cs="Times New Roman"/>
          <w:sz w:val="28"/>
          <w:szCs w:val="28"/>
        </w:rPr>
        <w:t xml:space="preserve">Манского района» </w:t>
      </w:r>
      <w:r w:rsidR="00A959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206CE">
        <w:rPr>
          <w:rFonts w:ascii="Times New Roman" w:eastAsia="Times New Roman" w:hAnsi="Times New Roman" w:cs="Times New Roman"/>
          <w:sz w:val="28"/>
          <w:szCs w:val="28"/>
        </w:rPr>
        <w:t>Н.В.Каненя</w:t>
      </w:r>
    </w:p>
    <w:tbl>
      <w:tblPr>
        <w:tblW w:w="0" w:type="auto"/>
        <w:tblInd w:w="-106" w:type="dxa"/>
        <w:tblLook w:val="00A0" w:firstRow="1" w:lastRow="0" w:firstColumn="1" w:lastColumn="0" w:noHBand="0" w:noVBand="0"/>
      </w:tblPr>
      <w:tblGrid>
        <w:gridCol w:w="4716"/>
        <w:gridCol w:w="4744"/>
      </w:tblGrid>
      <w:tr w:rsidR="001C2F80" w:rsidRPr="001C2F80" w14:paraId="5E298368" w14:textId="77777777" w:rsidTr="001C2F80">
        <w:tc>
          <w:tcPr>
            <w:tcW w:w="4785" w:type="dxa"/>
          </w:tcPr>
          <w:p w14:paraId="4B83CD42" w14:textId="77777777" w:rsidR="001C2F80" w:rsidRPr="001C2F80" w:rsidRDefault="001C2F80" w:rsidP="001C2F80">
            <w:pPr>
              <w:spacing w:after="0"/>
              <w:rPr>
                <w:rFonts w:ascii="Times New Roman" w:eastAsia="Times New Roman" w:hAnsi="Times New Roman" w:cs="Times New Roman"/>
                <w:sz w:val="28"/>
                <w:szCs w:val="28"/>
              </w:rPr>
            </w:pPr>
          </w:p>
        </w:tc>
        <w:tc>
          <w:tcPr>
            <w:tcW w:w="4785" w:type="dxa"/>
          </w:tcPr>
          <w:p w14:paraId="1A6635C5" w14:textId="06455B3A" w:rsidR="001C2F80" w:rsidRPr="001C2F80" w:rsidRDefault="001C2F80" w:rsidP="002206CE">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Приложение №1 к муниципальной программе «Развитие образования в Манском районе» на 202</w:t>
            </w:r>
            <w:r w:rsidR="002206CE">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xml:space="preserve"> год и на период 202</w:t>
            </w:r>
            <w:r w:rsidR="002206CE">
              <w:rPr>
                <w:rFonts w:ascii="Times New Roman" w:eastAsia="Times New Roman" w:hAnsi="Times New Roman" w:cs="Times New Roman"/>
                <w:sz w:val="28"/>
                <w:szCs w:val="28"/>
              </w:rPr>
              <w:t>6</w:t>
            </w:r>
            <w:r w:rsidRPr="001C2F80">
              <w:rPr>
                <w:rFonts w:ascii="Times New Roman" w:eastAsia="Times New Roman" w:hAnsi="Times New Roman" w:cs="Times New Roman"/>
                <w:sz w:val="28"/>
                <w:szCs w:val="28"/>
              </w:rPr>
              <w:t>-202</w:t>
            </w:r>
            <w:r w:rsidR="002206CE">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год</w:t>
            </w:r>
            <w:r w:rsidR="004C7A8B">
              <w:rPr>
                <w:rFonts w:ascii="Times New Roman" w:eastAsia="Times New Roman" w:hAnsi="Times New Roman" w:cs="Times New Roman"/>
                <w:sz w:val="28"/>
                <w:szCs w:val="28"/>
              </w:rPr>
              <w:t>ов</w:t>
            </w:r>
          </w:p>
        </w:tc>
      </w:tr>
    </w:tbl>
    <w:p w14:paraId="79A31980" w14:textId="77777777" w:rsidR="001C2F80" w:rsidRPr="001C2F80" w:rsidRDefault="001C2F80" w:rsidP="001C2F80">
      <w:pPr>
        <w:spacing w:after="0"/>
        <w:rPr>
          <w:rFonts w:ascii="Times New Roman" w:eastAsia="Times New Roman" w:hAnsi="Times New Roman" w:cs="Times New Roman"/>
          <w:sz w:val="28"/>
          <w:szCs w:val="28"/>
        </w:rPr>
      </w:pPr>
    </w:p>
    <w:p w14:paraId="011632D9" w14:textId="77777777" w:rsidR="001C2F80" w:rsidRPr="00627520" w:rsidRDefault="001C2F80" w:rsidP="001C2F80">
      <w:pPr>
        <w:spacing w:after="0" w:line="240" w:lineRule="auto"/>
        <w:ind w:firstLine="709"/>
        <w:jc w:val="center"/>
        <w:rPr>
          <w:rFonts w:ascii="Times New Roman" w:eastAsia="Times New Roman" w:hAnsi="Times New Roman" w:cs="Times New Roman"/>
          <w:kern w:val="1"/>
          <w:sz w:val="28"/>
          <w:szCs w:val="28"/>
        </w:rPr>
      </w:pPr>
      <w:r w:rsidRPr="001C2F80">
        <w:rPr>
          <w:rFonts w:ascii="Times New Roman" w:eastAsia="Times New Roman" w:hAnsi="Times New Roman" w:cs="Times New Roman"/>
          <w:kern w:val="1"/>
          <w:sz w:val="28"/>
          <w:szCs w:val="28"/>
        </w:rPr>
        <w:t xml:space="preserve"> </w:t>
      </w:r>
      <w:r w:rsidRPr="00627520">
        <w:rPr>
          <w:rFonts w:ascii="Times New Roman" w:eastAsia="Times New Roman" w:hAnsi="Times New Roman" w:cs="Times New Roman"/>
          <w:kern w:val="1"/>
          <w:sz w:val="28"/>
          <w:szCs w:val="28"/>
        </w:rPr>
        <w:t xml:space="preserve">Паспорт </w:t>
      </w:r>
    </w:p>
    <w:p w14:paraId="4BA95F4F" w14:textId="77777777" w:rsidR="001C2F80" w:rsidRDefault="001C2F80" w:rsidP="001C2F80">
      <w:pPr>
        <w:spacing w:after="0" w:line="240" w:lineRule="auto"/>
        <w:ind w:firstLine="709"/>
        <w:jc w:val="center"/>
        <w:rPr>
          <w:rFonts w:ascii="Times New Roman" w:eastAsia="Times New Roman" w:hAnsi="Times New Roman" w:cs="Times New Roman"/>
          <w:sz w:val="28"/>
          <w:szCs w:val="28"/>
        </w:rPr>
      </w:pPr>
      <w:r w:rsidRPr="00627520">
        <w:rPr>
          <w:rFonts w:ascii="Times New Roman" w:eastAsia="Times New Roman" w:hAnsi="Times New Roman" w:cs="Times New Roman"/>
          <w:kern w:val="1"/>
          <w:sz w:val="28"/>
          <w:szCs w:val="28"/>
        </w:rPr>
        <w:t>Подпрограммы 01.1 «Развитие дошкольного, общего и дополнительного образования» муниципальной</w:t>
      </w:r>
      <w:r w:rsidRPr="00627520">
        <w:rPr>
          <w:rFonts w:ascii="Times New Roman" w:eastAsia="Times New Roman" w:hAnsi="Times New Roman" w:cs="Times New Roman"/>
          <w:sz w:val="28"/>
          <w:szCs w:val="28"/>
        </w:rPr>
        <w:t xml:space="preserve"> программы «Развитие образования в Манском районе»</w:t>
      </w:r>
      <w:r w:rsidRPr="001C2F80">
        <w:rPr>
          <w:rFonts w:ascii="Times New Roman" w:eastAsia="Times New Roman" w:hAnsi="Times New Roman" w:cs="Times New Roman"/>
          <w:sz w:val="28"/>
          <w:szCs w:val="28"/>
        </w:rPr>
        <w:t xml:space="preserve"> </w:t>
      </w:r>
    </w:p>
    <w:p w14:paraId="27F850CA" w14:textId="49A290D9" w:rsidR="00743572" w:rsidRPr="001C2F80" w:rsidRDefault="00743572" w:rsidP="001C2F80">
      <w:pPr>
        <w:spacing w:after="0" w:line="240" w:lineRule="auto"/>
        <w:ind w:firstLine="709"/>
        <w:jc w:val="center"/>
        <w:rPr>
          <w:rFonts w:ascii="Times New Roman" w:eastAsia="Times New Roman" w:hAnsi="Times New Roman" w:cs="Times New Roman"/>
          <w:sz w:val="28"/>
          <w:szCs w:val="28"/>
        </w:rPr>
      </w:pPr>
    </w:p>
    <w:tbl>
      <w:tblPr>
        <w:tblW w:w="9570" w:type="dxa"/>
        <w:tblInd w:w="-106" w:type="dxa"/>
        <w:tblLayout w:type="fixed"/>
        <w:tblLook w:val="0000" w:firstRow="0" w:lastRow="0" w:firstColumn="0" w:lastColumn="0" w:noHBand="0" w:noVBand="0"/>
      </w:tblPr>
      <w:tblGrid>
        <w:gridCol w:w="2836"/>
        <w:gridCol w:w="6734"/>
      </w:tblGrid>
      <w:tr w:rsidR="001C2F80" w:rsidRPr="001C2F80" w14:paraId="5E32233E" w14:textId="77777777" w:rsidTr="00B14AED">
        <w:trPr>
          <w:cantSplit/>
          <w:trHeight w:val="720"/>
        </w:trPr>
        <w:tc>
          <w:tcPr>
            <w:tcW w:w="2836" w:type="dxa"/>
            <w:tcBorders>
              <w:top w:val="single" w:sz="4" w:space="0" w:color="000000"/>
              <w:left w:val="single" w:sz="4" w:space="0" w:color="000000"/>
              <w:bottom w:val="single" w:sz="4" w:space="0" w:color="000000"/>
            </w:tcBorders>
          </w:tcPr>
          <w:p w14:paraId="3BBA478C"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подпрограммы</w:t>
            </w:r>
          </w:p>
        </w:tc>
        <w:tc>
          <w:tcPr>
            <w:tcW w:w="6734" w:type="dxa"/>
            <w:tcBorders>
              <w:top w:val="single" w:sz="4" w:space="0" w:color="000000"/>
              <w:left w:val="single" w:sz="4" w:space="0" w:color="000000"/>
              <w:bottom w:val="single" w:sz="4" w:space="0" w:color="000000"/>
              <w:right w:val="single" w:sz="4" w:space="0" w:color="000000"/>
            </w:tcBorders>
          </w:tcPr>
          <w:p w14:paraId="74578FBC"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Развитие дошкольного, общего и дополнительного образования </w:t>
            </w:r>
          </w:p>
        </w:tc>
      </w:tr>
      <w:tr w:rsidR="001C2F80" w:rsidRPr="001C2F80" w14:paraId="5F71ED21" w14:textId="77777777" w:rsidTr="00B14AED">
        <w:trPr>
          <w:cantSplit/>
          <w:trHeight w:val="720"/>
        </w:trPr>
        <w:tc>
          <w:tcPr>
            <w:tcW w:w="2836" w:type="dxa"/>
            <w:tcBorders>
              <w:top w:val="single" w:sz="4" w:space="0" w:color="000000"/>
              <w:left w:val="single" w:sz="4" w:space="0" w:color="000000"/>
              <w:bottom w:val="single" w:sz="4" w:space="0" w:color="000000"/>
            </w:tcBorders>
          </w:tcPr>
          <w:p w14:paraId="447EFCC8"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6734" w:type="dxa"/>
            <w:tcBorders>
              <w:top w:val="single" w:sz="4" w:space="0" w:color="000000"/>
              <w:left w:val="single" w:sz="4" w:space="0" w:color="000000"/>
              <w:bottom w:val="single" w:sz="4" w:space="0" w:color="000000"/>
              <w:right w:val="single" w:sz="4" w:space="0" w:color="000000"/>
            </w:tcBorders>
          </w:tcPr>
          <w:p w14:paraId="56B456C7" w14:textId="77777777" w:rsidR="001C2F80" w:rsidRPr="001C2F80"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Развитие образования в Манском районе</w:t>
            </w:r>
          </w:p>
        </w:tc>
      </w:tr>
      <w:tr w:rsidR="001C2F80" w:rsidRPr="001C2F80" w14:paraId="6FE9C936" w14:textId="77777777" w:rsidTr="00B14AED">
        <w:trPr>
          <w:cantSplit/>
          <w:trHeight w:val="720"/>
        </w:trPr>
        <w:tc>
          <w:tcPr>
            <w:tcW w:w="2836" w:type="dxa"/>
            <w:tcBorders>
              <w:top w:val="single" w:sz="4" w:space="0" w:color="000000"/>
              <w:left w:val="single" w:sz="4" w:space="0" w:color="000000"/>
              <w:bottom w:val="single" w:sz="4" w:space="0" w:color="000000"/>
            </w:tcBorders>
          </w:tcPr>
          <w:p w14:paraId="30A2E6DA" w14:textId="002732FD" w:rsidR="00973E7F" w:rsidRPr="00973E7F" w:rsidRDefault="00973E7F" w:rsidP="001C2F80">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 мероприятий подпрограммы</w:t>
            </w:r>
            <w:r w:rsidRPr="00973E7F">
              <w:rPr>
                <w:rFonts w:ascii="Times New Roman" w:eastAsia="Times New Roman" w:hAnsi="Times New Roman" w:cs="Times New Roman"/>
                <w:sz w:val="28"/>
                <w:szCs w:val="28"/>
              </w:rPr>
              <w:t>,</w:t>
            </w:r>
            <w:r w:rsidR="004C7A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главные распорядители бюджетных средств</w:t>
            </w:r>
          </w:p>
          <w:p w14:paraId="747F0731" w14:textId="77777777" w:rsidR="001C2F80" w:rsidRPr="001C2F80" w:rsidRDefault="001C2F80" w:rsidP="001C2F80">
            <w:pPr>
              <w:snapToGrid w:val="0"/>
              <w:spacing w:after="0"/>
              <w:rPr>
                <w:rFonts w:ascii="Times New Roman" w:eastAsia="Times New Roman" w:hAnsi="Times New Roman" w:cs="Times New Roman"/>
                <w:sz w:val="28"/>
                <w:szCs w:val="28"/>
              </w:rPr>
            </w:pPr>
          </w:p>
        </w:tc>
        <w:tc>
          <w:tcPr>
            <w:tcW w:w="6734" w:type="dxa"/>
            <w:tcBorders>
              <w:top w:val="single" w:sz="4" w:space="0" w:color="000000"/>
              <w:left w:val="single" w:sz="4" w:space="0" w:color="000000"/>
              <w:bottom w:val="single" w:sz="4" w:space="0" w:color="000000"/>
              <w:right w:val="single" w:sz="4" w:space="0" w:color="000000"/>
            </w:tcBorders>
          </w:tcPr>
          <w:p w14:paraId="26CAC77D" w14:textId="77777777" w:rsidR="00F95C9C" w:rsidRDefault="00F95C9C" w:rsidP="00F95C9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4843E660" w14:textId="4C53D289" w:rsidR="001C2F80" w:rsidRPr="001C2F80" w:rsidRDefault="00F95C9C" w:rsidP="00F95C9C">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Манского района»                                                                                </w:t>
            </w:r>
          </w:p>
        </w:tc>
      </w:tr>
      <w:tr w:rsidR="00973E7F" w:rsidRPr="001C2F80" w14:paraId="50D11E92" w14:textId="77777777" w:rsidTr="00B14AED">
        <w:trPr>
          <w:cantSplit/>
          <w:trHeight w:val="720"/>
        </w:trPr>
        <w:tc>
          <w:tcPr>
            <w:tcW w:w="2836" w:type="dxa"/>
            <w:tcBorders>
              <w:top w:val="single" w:sz="4" w:space="0" w:color="000000"/>
              <w:left w:val="single" w:sz="4" w:space="0" w:color="000000"/>
              <w:bottom w:val="single" w:sz="4" w:space="0" w:color="auto"/>
            </w:tcBorders>
          </w:tcPr>
          <w:p w14:paraId="35EEEB98" w14:textId="77777777" w:rsidR="00973E7F" w:rsidRPr="001C2F80" w:rsidRDefault="00973E7F" w:rsidP="001C2F80">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подпрограммы</w:t>
            </w:r>
          </w:p>
        </w:tc>
        <w:tc>
          <w:tcPr>
            <w:tcW w:w="6734" w:type="dxa"/>
            <w:tcBorders>
              <w:top w:val="single" w:sz="4" w:space="0" w:color="000000"/>
              <w:left w:val="single" w:sz="4" w:space="0" w:color="000000"/>
              <w:bottom w:val="single" w:sz="4" w:space="0" w:color="auto"/>
              <w:right w:val="single" w:sz="4" w:space="0" w:color="000000"/>
            </w:tcBorders>
          </w:tcPr>
          <w:p w14:paraId="29D0F844" w14:textId="24DB4E1A" w:rsidR="00973E7F" w:rsidRDefault="00C02983" w:rsidP="002206CE">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С</w:t>
            </w:r>
            <w:r w:rsidR="00973E7F" w:rsidRPr="001C2F80">
              <w:rPr>
                <w:rFonts w:ascii="Times New Roman" w:eastAsia="Times New Roman" w:hAnsi="Times New Roman" w:cs="Times New Roman"/>
                <w:sz w:val="28"/>
                <w:szCs w:val="28"/>
                <w:lang w:eastAsia="ar-SA"/>
              </w:rPr>
              <w:t xml:space="preserve">оздание в системе дошкольного, общего и дополнительного образования равных возможностей для современного качественного образования, </w:t>
            </w:r>
            <w:r w:rsidR="00973E7F" w:rsidRPr="001C2F80">
              <w:rPr>
                <w:rFonts w:ascii="Times New Roman" w:eastAsia="Calibri" w:hAnsi="Times New Roman" w:cs="Times New Roman"/>
                <w:sz w:val="28"/>
                <w:szCs w:val="28"/>
                <w:lang w:eastAsia="ar-SA"/>
              </w:rPr>
              <w:t xml:space="preserve">сопровождения и поддержки интеллектуально, </w:t>
            </w:r>
            <w:r w:rsidR="002206CE">
              <w:rPr>
                <w:rFonts w:ascii="Times New Roman" w:eastAsia="Calibri" w:hAnsi="Times New Roman" w:cs="Times New Roman"/>
                <w:sz w:val="28"/>
                <w:szCs w:val="28"/>
                <w:lang w:eastAsia="ar-SA"/>
              </w:rPr>
              <w:t>творчески</w:t>
            </w:r>
            <w:r w:rsidR="00973E7F" w:rsidRPr="001C2F80">
              <w:rPr>
                <w:rFonts w:ascii="Times New Roman" w:eastAsia="Calibri" w:hAnsi="Times New Roman" w:cs="Times New Roman"/>
                <w:sz w:val="28"/>
                <w:szCs w:val="28"/>
                <w:lang w:eastAsia="ar-SA"/>
              </w:rPr>
              <w:t>-одаренных детей</w:t>
            </w:r>
          </w:p>
        </w:tc>
      </w:tr>
      <w:tr w:rsidR="00973E7F" w:rsidRPr="001C2F80" w14:paraId="557BBDCB" w14:textId="77777777" w:rsidTr="00B14AED">
        <w:trPr>
          <w:cantSplit/>
          <w:trHeight w:val="720"/>
        </w:trPr>
        <w:tc>
          <w:tcPr>
            <w:tcW w:w="2836" w:type="dxa"/>
            <w:tcBorders>
              <w:top w:val="single" w:sz="4" w:space="0" w:color="auto"/>
              <w:left w:val="single" w:sz="4" w:space="0" w:color="auto"/>
              <w:bottom w:val="single" w:sz="4" w:space="0" w:color="auto"/>
              <w:right w:val="single" w:sz="4" w:space="0" w:color="auto"/>
            </w:tcBorders>
          </w:tcPr>
          <w:p w14:paraId="018EA707" w14:textId="42C6FD5B" w:rsidR="00973E7F" w:rsidRPr="001C2F80" w:rsidRDefault="00743572" w:rsidP="001C2F80">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1C2F80">
              <w:rPr>
                <w:rFonts w:ascii="Times New Roman" w:eastAsia="Times New Roman" w:hAnsi="Times New Roman" w:cs="Times New Roman"/>
                <w:sz w:val="28"/>
                <w:szCs w:val="28"/>
              </w:rPr>
              <w:t>адачи подпрограммы</w:t>
            </w:r>
          </w:p>
          <w:p w14:paraId="58AA5ECE" w14:textId="77777777" w:rsidR="00973E7F" w:rsidRPr="001C2F80" w:rsidRDefault="00973E7F" w:rsidP="001C2F80">
            <w:pPr>
              <w:spacing w:after="0"/>
              <w:rPr>
                <w:rFonts w:ascii="Times New Roman" w:eastAsia="Times New Roman" w:hAnsi="Times New Roman" w:cs="Times New Roman"/>
                <w:sz w:val="28"/>
                <w:szCs w:val="28"/>
              </w:rPr>
            </w:pPr>
          </w:p>
        </w:tc>
        <w:tc>
          <w:tcPr>
            <w:tcW w:w="6734" w:type="dxa"/>
            <w:vMerge w:val="restart"/>
            <w:tcBorders>
              <w:top w:val="single" w:sz="4" w:space="0" w:color="auto"/>
              <w:left w:val="single" w:sz="4" w:space="0" w:color="auto"/>
              <w:bottom w:val="single" w:sz="4" w:space="0" w:color="auto"/>
              <w:right w:val="single" w:sz="4" w:space="0" w:color="auto"/>
            </w:tcBorders>
          </w:tcPr>
          <w:p w14:paraId="692CBF4C" w14:textId="77777777" w:rsidR="004C7A8B" w:rsidRPr="001C2F80" w:rsidRDefault="004C7A8B" w:rsidP="004C7A8B">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Обеспеч</w:t>
            </w:r>
            <w:r>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доступност</w:t>
            </w:r>
            <w:r>
              <w:rPr>
                <w:rFonts w:ascii="Times New Roman" w:eastAsia="Times New Roman" w:hAnsi="Times New Roman" w:cs="Times New Roman"/>
                <w:sz w:val="28"/>
                <w:szCs w:val="28"/>
              </w:rPr>
              <w:t>и</w:t>
            </w:r>
            <w:r w:rsidRPr="001C2F80">
              <w:rPr>
                <w:rFonts w:ascii="Times New Roman" w:eastAsia="Times New Roman" w:hAnsi="Times New Roman" w:cs="Times New Roman"/>
                <w:sz w:val="28"/>
                <w:szCs w:val="28"/>
              </w:rPr>
              <w:t xml:space="preserve"> дошкольного образования, соответствующего единому стандарту качества;</w:t>
            </w:r>
          </w:p>
          <w:p w14:paraId="74B3A385" w14:textId="77777777" w:rsidR="004C7A8B" w:rsidRPr="001C2F80" w:rsidRDefault="004C7A8B" w:rsidP="004C7A8B">
            <w:pPr>
              <w:snapToGri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lastRenderedPageBreak/>
              <w:t>2. Обеспеч</w:t>
            </w:r>
            <w:r>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й</w:t>
            </w:r>
            <w:r w:rsidRPr="001C2F80">
              <w:rPr>
                <w:rFonts w:ascii="Times New Roman" w:eastAsia="Times New Roman" w:hAnsi="Times New Roman" w:cs="Times New Roman"/>
                <w:sz w:val="28"/>
                <w:szCs w:val="28"/>
              </w:rPr>
              <w:t xml:space="preserve"> и качеств</w:t>
            </w:r>
            <w:r>
              <w:rPr>
                <w:rFonts w:ascii="Times New Roman" w:eastAsia="Times New Roman" w:hAnsi="Times New Roman" w:cs="Times New Roman"/>
                <w:sz w:val="28"/>
                <w:szCs w:val="28"/>
              </w:rPr>
              <w:t>а</w:t>
            </w:r>
            <w:r w:rsidRPr="001C2F80">
              <w:rPr>
                <w:rFonts w:ascii="Times New Roman" w:eastAsia="Times New Roman" w:hAnsi="Times New Roman" w:cs="Times New Roman"/>
                <w:sz w:val="28"/>
                <w:szCs w:val="28"/>
              </w:rPr>
              <w:t xml:space="preserve"> обучения, соответствующи</w:t>
            </w:r>
            <w:r>
              <w:rPr>
                <w:rFonts w:ascii="Times New Roman" w:eastAsia="Times New Roman" w:hAnsi="Times New Roman" w:cs="Times New Roman"/>
                <w:sz w:val="28"/>
                <w:szCs w:val="28"/>
              </w:rPr>
              <w:t>х</w:t>
            </w:r>
            <w:r w:rsidRPr="001C2F80">
              <w:rPr>
                <w:rFonts w:ascii="Times New Roman" w:eastAsia="Times New Roman" w:hAnsi="Times New Roman" w:cs="Times New Roman"/>
                <w:sz w:val="28"/>
                <w:szCs w:val="28"/>
              </w:rPr>
              <w:t xml:space="preserve"> федеральным государственным стандартам начального общего, основного общего, среднего общего образования;</w:t>
            </w:r>
          </w:p>
          <w:p w14:paraId="2A951F27" w14:textId="77777777" w:rsidR="004C7A8B" w:rsidRDefault="004C7A8B" w:rsidP="004C7A8B">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3. Обеспеч</w:t>
            </w:r>
            <w:r>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поступательно</w:t>
            </w:r>
            <w:r>
              <w:rPr>
                <w:rFonts w:ascii="Times New Roman" w:eastAsia="Times New Roman" w:hAnsi="Times New Roman" w:cs="Times New Roman"/>
                <w:sz w:val="28"/>
                <w:szCs w:val="28"/>
              </w:rPr>
              <w:t>го</w:t>
            </w:r>
            <w:r w:rsidRPr="001C2F80">
              <w:rPr>
                <w:rFonts w:ascii="Times New Roman" w:eastAsia="Times New Roman" w:hAnsi="Times New Roman" w:cs="Times New Roman"/>
                <w:sz w:val="28"/>
                <w:szCs w:val="28"/>
              </w:rPr>
              <w:t xml:space="preserve"> развити</w:t>
            </w:r>
            <w:r>
              <w:rPr>
                <w:rFonts w:ascii="Times New Roman" w:eastAsia="Times New Roman" w:hAnsi="Times New Roman" w:cs="Times New Roman"/>
                <w:sz w:val="28"/>
                <w:szCs w:val="28"/>
              </w:rPr>
              <w:t>я</w:t>
            </w:r>
            <w:r w:rsidRPr="001C2F80">
              <w:rPr>
                <w:rFonts w:ascii="Times New Roman" w:eastAsia="Times New Roman" w:hAnsi="Times New Roman" w:cs="Times New Roman"/>
                <w:sz w:val="28"/>
                <w:szCs w:val="28"/>
              </w:rPr>
              <w:t xml:space="preserve">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35D8DC22" w14:textId="744B05D9" w:rsidR="004C7A8B" w:rsidRPr="001C2F80" w:rsidRDefault="004C7A8B" w:rsidP="004C7A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E7CD1">
              <w:rPr>
                <w:rFonts w:ascii="Times New Roman" w:eastAsia="Times New Roman" w:hAnsi="Times New Roman" w:cs="Times New Roman"/>
                <w:sz w:val="28"/>
                <w:szCs w:val="28"/>
              </w:rPr>
              <w:t>Обеспеч</w:t>
            </w:r>
            <w:r>
              <w:rPr>
                <w:rFonts w:ascii="Times New Roman" w:eastAsia="Times New Roman" w:hAnsi="Times New Roman" w:cs="Times New Roman"/>
                <w:sz w:val="28"/>
                <w:szCs w:val="28"/>
              </w:rPr>
              <w:t>ение</w:t>
            </w:r>
            <w:r w:rsidRPr="00CE7CD1">
              <w:rPr>
                <w:rFonts w:ascii="Times New Roman" w:eastAsia="Times New Roman" w:hAnsi="Times New Roman" w:cs="Times New Roman"/>
                <w:sz w:val="28"/>
                <w:szCs w:val="28"/>
              </w:rPr>
              <w:t xml:space="preserve"> функционировани</w:t>
            </w:r>
            <w:r>
              <w:rPr>
                <w:rFonts w:ascii="Times New Roman" w:eastAsia="Times New Roman" w:hAnsi="Times New Roman" w:cs="Times New Roman"/>
                <w:sz w:val="28"/>
                <w:szCs w:val="28"/>
              </w:rPr>
              <w:t>я</w:t>
            </w:r>
            <w:r w:rsidRPr="00CE7CD1">
              <w:rPr>
                <w:rFonts w:ascii="Times New Roman" w:eastAsia="Times New Roman" w:hAnsi="Times New Roman" w:cs="Times New Roman"/>
                <w:sz w:val="28"/>
                <w:szCs w:val="28"/>
              </w:rPr>
              <w:t xml:space="preserve"> системы персонифицированного финансирования, обеспечивающе</w:t>
            </w:r>
            <w:r w:rsidR="002206CE">
              <w:rPr>
                <w:rFonts w:ascii="Times New Roman" w:eastAsia="Times New Roman" w:hAnsi="Times New Roman" w:cs="Times New Roman"/>
                <w:sz w:val="28"/>
                <w:szCs w:val="28"/>
              </w:rPr>
              <w:t>й</w:t>
            </w:r>
            <w:r w:rsidRPr="00CE7CD1">
              <w:rPr>
                <w:rFonts w:ascii="Times New Roman" w:eastAsia="Times New Roman" w:hAnsi="Times New Roman" w:cs="Times New Roman"/>
                <w:sz w:val="28"/>
                <w:szCs w:val="28"/>
              </w:rPr>
              <w:t xml:space="preserve">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r w:rsidRPr="00416CDF">
              <w:rPr>
                <w:rFonts w:ascii="Times New Roman" w:eastAsia="Times New Roman" w:hAnsi="Times New Roman" w:cs="Times New Roman"/>
                <w:sz w:val="28"/>
                <w:szCs w:val="28"/>
              </w:rPr>
              <w:t>;</w:t>
            </w:r>
          </w:p>
          <w:p w14:paraId="5B81CA55" w14:textId="77777777" w:rsidR="004C7A8B" w:rsidRPr="001C2F80" w:rsidRDefault="004C7A8B" w:rsidP="004C7A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Содейств</w:t>
            </w:r>
            <w:r>
              <w:rPr>
                <w:rFonts w:ascii="Times New Roman" w:eastAsia="Times New Roman" w:hAnsi="Times New Roman" w:cs="Times New Roman"/>
                <w:sz w:val="28"/>
                <w:szCs w:val="28"/>
              </w:rPr>
              <w:t>ие</w:t>
            </w:r>
            <w:r w:rsidRPr="001C2F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1C2F80">
              <w:rPr>
                <w:rFonts w:ascii="Times New Roman" w:eastAsia="Times New Roman" w:hAnsi="Times New Roman" w:cs="Times New Roman"/>
                <w:sz w:val="28"/>
                <w:szCs w:val="28"/>
              </w:rPr>
              <w:t>выявлени</w:t>
            </w:r>
            <w:r>
              <w:rPr>
                <w:rFonts w:ascii="Times New Roman" w:eastAsia="Times New Roman" w:hAnsi="Times New Roman" w:cs="Times New Roman"/>
                <w:sz w:val="28"/>
                <w:szCs w:val="28"/>
              </w:rPr>
              <w:t>и</w:t>
            </w:r>
            <w:r w:rsidRPr="001C2F80">
              <w:rPr>
                <w:rFonts w:ascii="Times New Roman" w:eastAsia="Times New Roman" w:hAnsi="Times New Roman" w:cs="Times New Roman"/>
                <w:sz w:val="28"/>
                <w:szCs w:val="28"/>
              </w:rPr>
              <w:t xml:space="preserve"> и поддержке одаренных детей;</w:t>
            </w:r>
          </w:p>
          <w:p w14:paraId="1D3C11BF" w14:textId="77777777" w:rsidR="004C7A8B" w:rsidRPr="001C2F80" w:rsidRDefault="004C7A8B" w:rsidP="004C7A8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C2F80">
              <w:rPr>
                <w:rFonts w:ascii="Times New Roman" w:eastAsia="Times New Roman" w:hAnsi="Times New Roman" w:cs="Times New Roman"/>
                <w:sz w:val="28"/>
                <w:szCs w:val="28"/>
              </w:rPr>
              <w:t>. Обеспеч</w:t>
            </w:r>
            <w:r>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ранн</w:t>
            </w:r>
            <w:r>
              <w:rPr>
                <w:rFonts w:ascii="Times New Roman" w:eastAsia="Times New Roman" w:hAnsi="Times New Roman" w:cs="Times New Roman"/>
                <w:sz w:val="28"/>
                <w:szCs w:val="28"/>
              </w:rPr>
              <w:t>ей</w:t>
            </w:r>
            <w:r w:rsidRPr="001C2F80">
              <w:rPr>
                <w:rFonts w:ascii="Times New Roman" w:eastAsia="Times New Roman" w:hAnsi="Times New Roman" w:cs="Times New Roman"/>
                <w:sz w:val="28"/>
                <w:szCs w:val="28"/>
              </w:rPr>
              <w:t xml:space="preserve"> консультативн</w:t>
            </w:r>
            <w:r>
              <w:rPr>
                <w:rFonts w:ascii="Times New Roman" w:eastAsia="Times New Roman" w:hAnsi="Times New Roman" w:cs="Times New Roman"/>
                <w:sz w:val="28"/>
                <w:szCs w:val="28"/>
              </w:rPr>
              <w:t>ой</w:t>
            </w:r>
            <w:r w:rsidRPr="001C2F80">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мощи</w:t>
            </w:r>
            <w:r w:rsidRPr="001C2F80">
              <w:rPr>
                <w:rFonts w:ascii="Times New Roman" w:eastAsia="Times New Roman" w:hAnsi="Times New Roman" w:cs="Times New Roman"/>
                <w:sz w:val="28"/>
                <w:szCs w:val="28"/>
              </w:rPr>
              <w:t xml:space="preserve"> родителям, имеющим детей, за счет развития консультативных пунктов в ДОУ.</w:t>
            </w:r>
          </w:p>
          <w:p w14:paraId="24819153" w14:textId="77777777" w:rsidR="004C7A8B" w:rsidRDefault="004C7A8B" w:rsidP="004C7A8B">
            <w:pPr>
              <w:suppressAutoHyphens/>
              <w:snapToGri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Pr="001C2F80">
              <w:rPr>
                <w:rFonts w:ascii="Times New Roman" w:eastAsia="Times New Roman" w:hAnsi="Times New Roman" w:cs="Times New Roman"/>
                <w:sz w:val="28"/>
                <w:szCs w:val="28"/>
                <w:lang w:eastAsia="ar-SA"/>
              </w:rPr>
              <w:t>. Обеспеч</w:t>
            </w:r>
            <w:r>
              <w:rPr>
                <w:rFonts w:ascii="Times New Roman" w:eastAsia="Times New Roman" w:hAnsi="Times New Roman" w:cs="Times New Roman"/>
                <w:sz w:val="28"/>
                <w:szCs w:val="28"/>
                <w:lang w:eastAsia="ar-SA"/>
              </w:rPr>
              <w:t>ение</w:t>
            </w:r>
            <w:r w:rsidRPr="001C2F80">
              <w:rPr>
                <w:rFonts w:ascii="Times New Roman" w:eastAsia="Times New Roman" w:hAnsi="Times New Roman" w:cs="Times New Roman"/>
                <w:sz w:val="28"/>
                <w:szCs w:val="28"/>
                <w:lang w:eastAsia="ar-SA"/>
              </w:rPr>
              <w:t xml:space="preserve"> качественн</w:t>
            </w:r>
            <w:r>
              <w:rPr>
                <w:rFonts w:ascii="Times New Roman" w:eastAsia="Times New Roman" w:hAnsi="Times New Roman" w:cs="Times New Roman"/>
                <w:sz w:val="28"/>
                <w:szCs w:val="28"/>
                <w:lang w:eastAsia="ar-SA"/>
              </w:rPr>
              <w:t>ого,</w:t>
            </w:r>
            <w:r w:rsidRPr="001C2F80">
              <w:rPr>
                <w:rFonts w:ascii="Times New Roman" w:eastAsia="Times New Roman" w:hAnsi="Times New Roman" w:cs="Times New Roman"/>
                <w:sz w:val="28"/>
                <w:szCs w:val="28"/>
                <w:lang w:eastAsia="ar-SA"/>
              </w:rPr>
              <w:t xml:space="preserve"> безопасн</w:t>
            </w:r>
            <w:r>
              <w:rPr>
                <w:rFonts w:ascii="Times New Roman" w:eastAsia="Times New Roman" w:hAnsi="Times New Roman" w:cs="Times New Roman"/>
                <w:sz w:val="28"/>
                <w:szCs w:val="28"/>
                <w:lang w:eastAsia="ar-SA"/>
              </w:rPr>
              <w:t xml:space="preserve">ого </w:t>
            </w:r>
            <w:r w:rsidRPr="001C2F80">
              <w:rPr>
                <w:rFonts w:ascii="Times New Roman" w:eastAsia="Times New Roman" w:hAnsi="Times New Roman" w:cs="Times New Roman"/>
                <w:sz w:val="28"/>
                <w:szCs w:val="28"/>
                <w:lang w:eastAsia="ar-SA"/>
              </w:rPr>
              <w:t>отдых</w:t>
            </w:r>
            <w:r>
              <w:rPr>
                <w:rFonts w:ascii="Times New Roman" w:eastAsia="Times New Roman" w:hAnsi="Times New Roman" w:cs="Times New Roman"/>
                <w:sz w:val="28"/>
                <w:szCs w:val="28"/>
                <w:lang w:eastAsia="ar-SA"/>
              </w:rPr>
              <w:t>а</w:t>
            </w:r>
            <w:r w:rsidRPr="001C2F80">
              <w:rPr>
                <w:rFonts w:ascii="Times New Roman" w:eastAsia="Times New Roman" w:hAnsi="Times New Roman" w:cs="Times New Roman"/>
                <w:sz w:val="28"/>
                <w:szCs w:val="28"/>
                <w:lang w:eastAsia="ar-SA"/>
              </w:rPr>
              <w:t xml:space="preserve"> и оздоровлени</w:t>
            </w:r>
            <w:r>
              <w:rPr>
                <w:rFonts w:ascii="Times New Roman" w:eastAsia="Times New Roman" w:hAnsi="Times New Roman" w:cs="Times New Roman"/>
                <w:sz w:val="28"/>
                <w:szCs w:val="28"/>
                <w:lang w:eastAsia="ar-SA"/>
              </w:rPr>
              <w:t>я</w:t>
            </w:r>
            <w:r w:rsidRPr="001C2F80">
              <w:rPr>
                <w:rFonts w:ascii="Times New Roman" w:eastAsia="Times New Roman" w:hAnsi="Times New Roman" w:cs="Times New Roman"/>
                <w:sz w:val="28"/>
                <w:szCs w:val="28"/>
                <w:lang w:eastAsia="ar-SA"/>
              </w:rPr>
              <w:t xml:space="preserve"> детей.</w:t>
            </w:r>
          </w:p>
          <w:p w14:paraId="7BA3C9A5" w14:textId="0304C601" w:rsidR="00973E7F" w:rsidRPr="001C2F80" w:rsidRDefault="00973E7F" w:rsidP="001C2F80">
            <w:pPr>
              <w:spacing w:after="0" w:line="240" w:lineRule="auto"/>
              <w:ind w:left="-108"/>
              <w:jc w:val="both"/>
              <w:rPr>
                <w:rFonts w:ascii="Times New Roman" w:eastAsia="Times New Roman" w:hAnsi="Times New Roman" w:cs="Times New Roman"/>
                <w:sz w:val="28"/>
                <w:szCs w:val="28"/>
              </w:rPr>
            </w:pPr>
          </w:p>
        </w:tc>
      </w:tr>
      <w:tr w:rsidR="00973E7F" w:rsidRPr="001C2F80" w14:paraId="2954A591" w14:textId="77777777" w:rsidTr="00B14AED">
        <w:trPr>
          <w:cantSplit/>
          <w:trHeight w:val="720"/>
        </w:trPr>
        <w:tc>
          <w:tcPr>
            <w:tcW w:w="2836" w:type="dxa"/>
            <w:tcBorders>
              <w:top w:val="single" w:sz="4" w:space="0" w:color="auto"/>
              <w:left w:val="single" w:sz="4" w:space="0" w:color="000000"/>
              <w:bottom w:val="single" w:sz="4" w:space="0" w:color="000000"/>
            </w:tcBorders>
          </w:tcPr>
          <w:p w14:paraId="072D0285" w14:textId="77777777" w:rsidR="00973E7F" w:rsidRPr="001C2F80" w:rsidRDefault="00973E7F" w:rsidP="001C2F80">
            <w:pPr>
              <w:snapToGrid w:val="0"/>
              <w:spacing w:after="0"/>
              <w:rPr>
                <w:rFonts w:ascii="Times New Roman" w:eastAsia="Times New Roman" w:hAnsi="Times New Roman" w:cs="Times New Roman"/>
                <w:sz w:val="28"/>
                <w:szCs w:val="28"/>
              </w:rPr>
            </w:pPr>
          </w:p>
        </w:tc>
        <w:tc>
          <w:tcPr>
            <w:tcW w:w="6734" w:type="dxa"/>
            <w:vMerge/>
            <w:tcBorders>
              <w:top w:val="single" w:sz="4" w:space="0" w:color="auto"/>
              <w:left w:val="single" w:sz="4" w:space="0" w:color="000000"/>
              <w:bottom w:val="single" w:sz="4" w:space="0" w:color="000000"/>
              <w:right w:val="single" w:sz="4" w:space="0" w:color="000000"/>
            </w:tcBorders>
          </w:tcPr>
          <w:p w14:paraId="64C65FC3" w14:textId="77777777" w:rsidR="00973E7F" w:rsidRPr="001C2F80" w:rsidRDefault="00973E7F" w:rsidP="001C2F80">
            <w:pPr>
              <w:spacing w:after="0" w:line="240" w:lineRule="auto"/>
              <w:ind w:left="-108"/>
              <w:jc w:val="both"/>
              <w:rPr>
                <w:rFonts w:ascii="Times New Roman" w:eastAsia="Times New Roman" w:hAnsi="Times New Roman" w:cs="Times New Roman"/>
                <w:sz w:val="28"/>
                <w:szCs w:val="28"/>
              </w:rPr>
            </w:pPr>
          </w:p>
        </w:tc>
      </w:tr>
      <w:tr w:rsidR="001C2F80" w:rsidRPr="001C2F80" w14:paraId="408DDDFB" w14:textId="77777777" w:rsidTr="00B14AED">
        <w:trPr>
          <w:cantSplit/>
          <w:trHeight w:val="720"/>
        </w:trPr>
        <w:tc>
          <w:tcPr>
            <w:tcW w:w="2836" w:type="dxa"/>
            <w:tcBorders>
              <w:top w:val="single" w:sz="4" w:space="0" w:color="000000"/>
              <w:left w:val="single" w:sz="4" w:space="0" w:color="000000"/>
              <w:bottom w:val="single" w:sz="4" w:space="0" w:color="000000"/>
            </w:tcBorders>
          </w:tcPr>
          <w:p w14:paraId="2F606A78" w14:textId="77777777" w:rsidR="00973E7F" w:rsidRPr="00973E7F" w:rsidRDefault="00973E7F" w:rsidP="001C2F80">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индикаторы</w:t>
            </w:r>
            <w:r w:rsidRPr="002D4A25">
              <w:rPr>
                <w:rFonts w:ascii="Times New Roman" w:eastAsia="Times New Roman" w:hAnsi="Times New Roman" w:cs="Times New Roman"/>
                <w:sz w:val="28"/>
                <w:szCs w:val="28"/>
              </w:rPr>
              <w:t>,</w:t>
            </w:r>
            <w:r w:rsidR="00E526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показатели результативности подпрограммы</w:t>
            </w:r>
          </w:p>
          <w:p w14:paraId="20E13950" w14:textId="77777777" w:rsidR="001C2F80" w:rsidRPr="001C2F80" w:rsidRDefault="001C2F80" w:rsidP="001C2F80">
            <w:pPr>
              <w:snapToGrid w:val="0"/>
              <w:spacing w:after="0"/>
              <w:rPr>
                <w:rFonts w:ascii="Times New Roman" w:eastAsia="Times New Roman" w:hAnsi="Times New Roman" w:cs="Times New Roman"/>
                <w:sz w:val="28"/>
                <w:szCs w:val="28"/>
              </w:rPr>
            </w:pPr>
          </w:p>
        </w:tc>
        <w:tc>
          <w:tcPr>
            <w:tcW w:w="6734" w:type="dxa"/>
            <w:tcBorders>
              <w:top w:val="single" w:sz="4" w:space="0" w:color="000000"/>
              <w:left w:val="single" w:sz="4" w:space="0" w:color="000000"/>
              <w:bottom w:val="single" w:sz="4" w:space="0" w:color="000000"/>
              <w:right w:val="single" w:sz="4" w:space="0" w:color="000000"/>
            </w:tcBorders>
          </w:tcPr>
          <w:p w14:paraId="7B6082FB" w14:textId="77777777" w:rsidR="001C2F80" w:rsidRPr="001C2F80" w:rsidRDefault="001C2F80" w:rsidP="001C2F80">
            <w:pPr>
              <w:snapToGrid w:val="0"/>
              <w:spacing w:after="0"/>
              <w:ind w:left="-108"/>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Целевые индикаторы, показатели подпрограммы представлены в приложении 1 к Подпрограмме</w:t>
            </w:r>
          </w:p>
        </w:tc>
      </w:tr>
      <w:tr w:rsidR="001C2F80" w:rsidRPr="001C2F80" w14:paraId="16405433" w14:textId="77777777" w:rsidTr="00B14AED">
        <w:trPr>
          <w:cantSplit/>
          <w:trHeight w:val="720"/>
        </w:trPr>
        <w:tc>
          <w:tcPr>
            <w:tcW w:w="2836" w:type="dxa"/>
            <w:tcBorders>
              <w:top w:val="single" w:sz="4" w:space="0" w:color="000000"/>
              <w:left w:val="single" w:sz="4" w:space="0" w:color="000000"/>
              <w:bottom w:val="single" w:sz="4" w:space="0" w:color="000000"/>
            </w:tcBorders>
          </w:tcPr>
          <w:p w14:paraId="1D89B755"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Сроки реализации подпрограммы</w:t>
            </w:r>
          </w:p>
        </w:tc>
        <w:tc>
          <w:tcPr>
            <w:tcW w:w="6734" w:type="dxa"/>
            <w:tcBorders>
              <w:top w:val="single" w:sz="4" w:space="0" w:color="000000"/>
              <w:left w:val="single" w:sz="4" w:space="0" w:color="000000"/>
              <w:bottom w:val="single" w:sz="4" w:space="0" w:color="000000"/>
              <w:right w:val="single" w:sz="4" w:space="0" w:color="000000"/>
            </w:tcBorders>
          </w:tcPr>
          <w:p w14:paraId="474B06DA" w14:textId="36FA846C" w:rsidR="001C2F80" w:rsidRPr="001C2F80"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202</w:t>
            </w:r>
            <w:r w:rsidR="002206CE">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-202</w:t>
            </w:r>
            <w:r w:rsidR="002206CE">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годы</w:t>
            </w:r>
          </w:p>
          <w:p w14:paraId="2452C445" w14:textId="77777777" w:rsidR="001C2F80" w:rsidRPr="001C2F80"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Разделение на этапы реализации не предусмотрено</w:t>
            </w:r>
          </w:p>
        </w:tc>
      </w:tr>
      <w:tr w:rsidR="001C2F80" w:rsidRPr="001C2F80" w14:paraId="47F99B87" w14:textId="77777777" w:rsidTr="00B14AED">
        <w:trPr>
          <w:cantSplit/>
          <w:trHeight w:val="1991"/>
        </w:trPr>
        <w:tc>
          <w:tcPr>
            <w:tcW w:w="2836" w:type="dxa"/>
            <w:tcBorders>
              <w:top w:val="single" w:sz="4" w:space="0" w:color="000000"/>
              <w:left w:val="single" w:sz="4" w:space="0" w:color="000000"/>
              <w:bottom w:val="single" w:sz="4" w:space="0" w:color="000000"/>
            </w:tcBorders>
          </w:tcPr>
          <w:p w14:paraId="3CEAE6CB"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lastRenderedPageBreak/>
              <w:t>Объемы и источники финансирования подпрограммы</w:t>
            </w:r>
          </w:p>
        </w:tc>
        <w:tc>
          <w:tcPr>
            <w:tcW w:w="6734" w:type="dxa"/>
            <w:tcBorders>
              <w:top w:val="single" w:sz="4" w:space="0" w:color="000000"/>
              <w:left w:val="single" w:sz="4" w:space="0" w:color="000000"/>
              <w:bottom w:val="single" w:sz="4" w:space="0" w:color="000000"/>
              <w:right w:val="single" w:sz="4" w:space="0" w:color="000000"/>
            </w:tcBorders>
          </w:tcPr>
          <w:p w14:paraId="1AA4D16A" w14:textId="77777777" w:rsidR="001C2F80" w:rsidRPr="001C2F80"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Подпрограмма финансируется за счет средств краевого и местного бюджетов</w:t>
            </w:r>
          </w:p>
          <w:p w14:paraId="36D77D7A" w14:textId="77777777" w:rsidR="007778C9"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Объем финансирования подпрограммы составит </w:t>
            </w:r>
          </w:p>
          <w:p w14:paraId="400296EA" w14:textId="130E8BC1" w:rsidR="001C2F80" w:rsidRPr="00A326D5" w:rsidRDefault="00A84DFF" w:rsidP="001C2F80">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036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536</w:t>
            </w:r>
            <w:r w:rsidR="007036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786,83</w:t>
            </w:r>
            <w:r w:rsidR="00D4737B" w:rsidRPr="00A326D5">
              <w:rPr>
                <w:rFonts w:ascii="Times New Roman" w:eastAsia="Times New Roman" w:hAnsi="Times New Roman" w:cs="Times New Roman"/>
                <w:sz w:val="28"/>
                <w:szCs w:val="28"/>
              </w:rPr>
              <w:t xml:space="preserve"> тыс. рублей, в том числе: из средств</w:t>
            </w:r>
            <w:r w:rsidR="00D4737B" w:rsidRPr="00A326D5">
              <w:rPr>
                <w:rFonts w:ascii="Times New Roman" w:eastAsia="Times New Roman" w:hAnsi="Times New Roman" w:cs="Times New Roman"/>
                <w:color w:val="FF0000"/>
                <w:sz w:val="28"/>
                <w:szCs w:val="28"/>
              </w:rPr>
              <w:t xml:space="preserve"> </w:t>
            </w:r>
            <w:r w:rsidR="00D4737B" w:rsidRPr="00A326D5">
              <w:rPr>
                <w:rFonts w:ascii="Times New Roman" w:eastAsia="Times New Roman" w:hAnsi="Times New Roman" w:cs="Times New Roman"/>
                <w:sz w:val="28"/>
                <w:szCs w:val="28"/>
              </w:rPr>
              <w:t>федерального бюджета:</w:t>
            </w:r>
          </w:p>
          <w:p w14:paraId="2DAF77A7" w14:textId="2F90D553" w:rsidR="004264C0" w:rsidRPr="00A326D5" w:rsidRDefault="00D4737B" w:rsidP="004264C0">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4C7A8B" w:rsidRPr="00A326D5">
              <w:rPr>
                <w:rFonts w:ascii="Times New Roman" w:eastAsia="Times New Roman" w:hAnsi="Times New Roman" w:cs="Times New Roman"/>
                <w:sz w:val="28"/>
                <w:szCs w:val="28"/>
              </w:rPr>
              <w:t>5</w:t>
            </w:r>
            <w:r w:rsidR="00E52692"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0</w:t>
            </w:r>
            <w:r w:rsidR="00146BEE" w:rsidRPr="00A326D5">
              <w:rPr>
                <w:rFonts w:ascii="Times New Roman" w:eastAsia="Times New Roman" w:hAnsi="Times New Roman" w:cs="Times New Roman"/>
                <w:sz w:val="28"/>
                <w:szCs w:val="28"/>
              </w:rPr>
              <w:t xml:space="preserve"> тыс. рублей;</w:t>
            </w:r>
          </w:p>
          <w:p w14:paraId="3F8E0075" w14:textId="61B86BE8" w:rsidR="004264C0" w:rsidRDefault="00D4737B" w:rsidP="004264C0">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4C7A8B" w:rsidRPr="00A326D5">
              <w:rPr>
                <w:rFonts w:ascii="Times New Roman" w:eastAsia="Times New Roman" w:hAnsi="Times New Roman" w:cs="Times New Roman"/>
                <w:sz w:val="28"/>
                <w:szCs w:val="28"/>
              </w:rPr>
              <w:t>6</w:t>
            </w:r>
            <w:r w:rsidR="00E52692"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0</w:t>
            </w:r>
            <w:r w:rsidR="00146BEE" w:rsidRPr="00A326D5">
              <w:rPr>
                <w:rFonts w:ascii="Times New Roman" w:eastAsia="Times New Roman" w:hAnsi="Times New Roman" w:cs="Times New Roman"/>
                <w:sz w:val="28"/>
                <w:szCs w:val="28"/>
              </w:rPr>
              <w:t xml:space="preserve"> тыс. рублей;</w:t>
            </w:r>
          </w:p>
          <w:p w14:paraId="0089A4F3" w14:textId="43A833E8" w:rsidR="00A326D5" w:rsidRDefault="00A326D5" w:rsidP="00A326D5">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A326D5">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0</w:t>
            </w:r>
            <w:r w:rsidR="007778C9" w:rsidRPr="00A326D5">
              <w:rPr>
                <w:rFonts w:ascii="Times New Roman" w:eastAsia="Times New Roman" w:hAnsi="Times New Roman" w:cs="Times New Roman"/>
                <w:sz w:val="28"/>
                <w:szCs w:val="28"/>
              </w:rPr>
              <w:t xml:space="preserve"> </w:t>
            </w:r>
            <w:r w:rsidRPr="00A326D5">
              <w:rPr>
                <w:rFonts w:ascii="Times New Roman" w:eastAsia="Times New Roman" w:hAnsi="Times New Roman" w:cs="Times New Roman"/>
                <w:sz w:val="28"/>
                <w:szCs w:val="28"/>
              </w:rPr>
              <w:t>тыс. рублей;</w:t>
            </w:r>
          </w:p>
          <w:p w14:paraId="45B46A96" w14:textId="77777777" w:rsidR="00E865FF" w:rsidRPr="00A326D5" w:rsidRDefault="00E865FF" w:rsidP="00E865FF">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из средств краевого бюджета:</w:t>
            </w:r>
          </w:p>
          <w:p w14:paraId="36FA3BF1" w14:textId="301432AC" w:rsidR="00E865FF" w:rsidRPr="00A326D5" w:rsidRDefault="00E865FF" w:rsidP="00E865FF">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4C7A8B" w:rsidRPr="00A326D5">
              <w:rPr>
                <w:rFonts w:ascii="Times New Roman" w:eastAsia="Times New Roman" w:hAnsi="Times New Roman" w:cs="Times New Roman"/>
                <w:sz w:val="28"/>
                <w:szCs w:val="28"/>
              </w:rPr>
              <w:t>5</w:t>
            </w:r>
            <w:r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347</w:t>
            </w:r>
            <w:r w:rsidR="0070369E">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729,50</w:t>
            </w:r>
            <w:r w:rsidRPr="00A326D5">
              <w:rPr>
                <w:rFonts w:ascii="Times New Roman" w:eastAsia="Times New Roman" w:hAnsi="Times New Roman" w:cs="Times New Roman"/>
                <w:sz w:val="28"/>
                <w:szCs w:val="28"/>
              </w:rPr>
              <w:t xml:space="preserve"> тыс. рублей;</w:t>
            </w:r>
          </w:p>
          <w:p w14:paraId="38DA5DA0" w14:textId="11E8CCE0" w:rsidR="00E865FF" w:rsidRDefault="00E865FF" w:rsidP="00E865FF">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4C7A8B" w:rsidRPr="00A326D5">
              <w:rPr>
                <w:rFonts w:ascii="Times New Roman" w:eastAsia="Times New Roman" w:hAnsi="Times New Roman" w:cs="Times New Roman"/>
                <w:sz w:val="28"/>
                <w:szCs w:val="28"/>
              </w:rPr>
              <w:t>6</w:t>
            </w:r>
            <w:r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346</w:t>
            </w:r>
            <w:r w:rsidR="0070369E">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172,20</w:t>
            </w:r>
            <w:r w:rsidR="00A84DFF" w:rsidRPr="00A84DFF">
              <w:rPr>
                <w:rFonts w:ascii="Times New Roman" w:eastAsia="Times New Roman" w:hAnsi="Times New Roman" w:cs="Times New Roman"/>
                <w:sz w:val="28"/>
                <w:szCs w:val="28"/>
              </w:rPr>
              <w:t xml:space="preserve"> </w:t>
            </w:r>
            <w:r w:rsidRPr="00A326D5">
              <w:rPr>
                <w:rFonts w:ascii="Times New Roman" w:eastAsia="Times New Roman" w:hAnsi="Times New Roman" w:cs="Times New Roman"/>
                <w:sz w:val="28"/>
                <w:szCs w:val="28"/>
              </w:rPr>
              <w:t>тыс.  рублей</w:t>
            </w:r>
            <w:r w:rsidR="00A326D5">
              <w:rPr>
                <w:rFonts w:ascii="Times New Roman" w:eastAsia="Times New Roman" w:hAnsi="Times New Roman" w:cs="Times New Roman"/>
                <w:sz w:val="28"/>
                <w:szCs w:val="28"/>
              </w:rPr>
              <w:t>;</w:t>
            </w:r>
          </w:p>
          <w:p w14:paraId="284E2536" w14:textId="2B085F6E" w:rsidR="00A326D5" w:rsidRDefault="00A326D5" w:rsidP="00A326D5">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340</w:t>
            </w:r>
            <w:r w:rsidR="0070369E">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761,60</w:t>
            </w:r>
            <w:r w:rsidR="00A84DFF" w:rsidRPr="00A326D5">
              <w:rPr>
                <w:rFonts w:ascii="Times New Roman" w:eastAsia="Times New Roman" w:hAnsi="Times New Roman" w:cs="Times New Roman"/>
                <w:sz w:val="28"/>
                <w:szCs w:val="28"/>
              </w:rPr>
              <w:t xml:space="preserve"> </w:t>
            </w:r>
            <w:r w:rsidRPr="00A326D5">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w:t>
            </w:r>
          </w:p>
          <w:p w14:paraId="2C468B22" w14:textId="58F641C9" w:rsidR="00E865FF" w:rsidRPr="00A326D5" w:rsidRDefault="00E865FF" w:rsidP="00E865FF">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из средств районного бюджета:</w:t>
            </w:r>
          </w:p>
          <w:p w14:paraId="24FAB3D5" w14:textId="22FAF066" w:rsidR="00E865FF" w:rsidRPr="00A326D5" w:rsidRDefault="00E865FF" w:rsidP="00E865FF">
            <w:pPr>
              <w:spacing w:after="0" w:line="240" w:lineRule="auto"/>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4C7A8B" w:rsidRPr="00A326D5">
              <w:rPr>
                <w:rFonts w:ascii="Times New Roman" w:eastAsia="Times New Roman" w:hAnsi="Times New Roman" w:cs="Times New Roman"/>
                <w:sz w:val="28"/>
                <w:szCs w:val="28"/>
              </w:rPr>
              <w:t>5</w:t>
            </w:r>
            <w:r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184</w:t>
            </w:r>
            <w:r w:rsidR="0070369E">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35</w:t>
            </w:r>
            <w:r w:rsidR="00C67B3A">
              <w:rPr>
                <w:rFonts w:ascii="Times New Roman" w:eastAsia="Times New Roman" w:hAnsi="Times New Roman" w:cs="Times New Roman"/>
                <w:sz w:val="28"/>
                <w:szCs w:val="28"/>
              </w:rPr>
              <w:t>4</w:t>
            </w:r>
            <w:r w:rsidR="00A84DFF">
              <w:rPr>
                <w:rFonts w:ascii="Times New Roman" w:eastAsia="Times New Roman" w:hAnsi="Times New Roman" w:cs="Times New Roman"/>
                <w:sz w:val="28"/>
                <w:szCs w:val="28"/>
              </w:rPr>
              <w:t>,91</w:t>
            </w:r>
            <w:r w:rsidRPr="00A326D5">
              <w:rPr>
                <w:rFonts w:ascii="Times New Roman" w:eastAsia="Times New Roman" w:hAnsi="Times New Roman" w:cs="Times New Roman"/>
                <w:sz w:val="28"/>
                <w:szCs w:val="28"/>
              </w:rPr>
              <w:t xml:space="preserve"> тыс. рублей;</w:t>
            </w:r>
          </w:p>
          <w:p w14:paraId="3A1104BF" w14:textId="2455AE1E" w:rsidR="001C2F80" w:rsidRDefault="00E865FF" w:rsidP="00E865FF">
            <w:pPr>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4C7A8B" w:rsidRPr="00A326D5">
              <w:rPr>
                <w:rFonts w:ascii="Times New Roman" w:eastAsia="Times New Roman" w:hAnsi="Times New Roman" w:cs="Times New Roman"/>
                <w:sz w:val="28"/>
                <w:szCs w:val="28"/>
              </w:rPr>
              <w:t>6</w:t>
            </w:r>
            <w:r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160</w:t>
            </w:r>
            <w:r w:rsidR="0070369E">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108,04</w:t>
            </w:r>
            <w:r w:rsidRPr="00A326D5">
              <w:rPr>
                <w:rFonts w:ascii="Times New Roman" w:eastAsia="Times New Roman" w:hAnsi="Times New Roman" w:cs="Times New Roman"/>
                <w:sz w:val="28"/>
                <w:szCs w:val="28"/>
              </w:rPr>
              <w:t xml:space="preserve"> тыс. рублей.</w:t>
            </w:r>
          </w:p>
          <w:p w14:paraId="40D1B42B" w14:textId="06057C29" w:rsidR="00A326D5" w:rsidRPr="001C2F80" w:rsidRDefault="00A326D5" w:rsidP="00E865FF">
            <w:pPr>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157</w:t>
            </w:r>
            <w:r w:rsidR="0070369E">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660,58</w:t>
            </w:r>
            <w:r w:rsidRPr="00A326D5">
              <w:rPr>
                <w:rFonts w:ascii="Times New Roman" w:eastAsia="Times New Roman" w:hAnsi="Times New Roman" w:cs="Times New Roman"/>
                <w:sz w:val="28"/>
                <w:szCs w:val="28"/>
              </w:rPr>
              <w:t xml:space="preserve"> тыс. рублей.</w:t>
            </w:r>
          </w:p>
        </w:tc>
      </w:tr>
    </w:tbl>
    <w:p w14:paraId="4DD075F0" w14:textId="77777777" w:rsidR="001C2F80" w:rsidRDefault="001C2F80" w:rsidP="001C2F80">
      <w:pPr>
        <w:spacing w:after="0" w:line="240" w:lineRule="auto"/>
        <w:rPr>
          <w:rFonts w:ascii="Times New Roman" w:eastAsia="Times New Roman" w:hAnsi="Times New Roman" w:cs="Times New Roman"/>
          <w:sz w:val="28"/>
          <w:szCs w:val="28"/>
        </w:rPr>
      </w:pPr>
    </w:p>
    <w:p w14:paraId="5A508822" w14:textId="77777777" w:rsidR="00FC27DA" w:rsidRPr="001C2F80" w:rsidRDefault="00FC27DA" w:rsidP="001C2F80">
      <w:pPr>
        <w:spacing w:after="0" w:line="240" w:lineRule="auto"/>
        <w:rPr>
          <w:rFonts w:ascii="Times New Roman" w:eastAsia="Times New Roman" w:hAnsi="Times New Roman" w:cs="Times New Roman"/>
          <w:sz w:val="28"/>
          <w:szCs w:val="28"/>
        </w:rPr>
      </w:pPr>
    </w:p>
    <w:p w14:paraId="5E8361AF"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1. Постановка общей районной проблемы подпрограммы</w:t>
      </w:r>
    </w:p>
    <w:p w14:paraId="71474E8A"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и обоснование необходимости разработки подпрограммы</w:t>
      </w:r>
    </w:p>
    <w:p w14:paraId="579CE769"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p>
    <w:p w14:paraId="39669AE9" w14:textId="74918CB4" w:rsidR="001C2F80" w:rsidRPr="00317289" w:rsidRDefault="001C2F80" w:rsidP="001C2F80">
      <w:pPr>
        <w:spacing w:after="0" w:line="240" w:lineRule="auto"/>
        <w:ind w:firstLine="709"/>
        <w:jc w:val="both"/>
        <w:rPr>
          <w:rFonts w:ascii="Times New Roman" w:eastAsia="Times New Roman" w:hAnsi="Times New Roman" w:cs="Times New Roman"/>
          <w:spacing w:val="2"/>
          <w:sz w:val="28"/>
          <w:szCs w:val="28"/>
        </w:rPr>
      </w:pPr>
      <w:r w:rsidRPr="00317289">
        <w:rPr>
          <w:rFonts w:ascii="Times New Roman" w:eastAsia="Times New Roman" w:hAnsi="Times New Roman" w:cs="Times New Roman"/>
          <w:spacing w:val="2"/>
          <w:sz w:val="28"/>
          <w:szCs w:val="28"/>
        </w:rPr>
        <w:t>В 202</w:t>
      </w:r>
      <w:r w:rsidR="002206CE">
        <w:rPr>
          <w:rFonts w:ascii="Times New Roman" w:eastAsia="Times New Roman" w:hAnsi="Times New Roman" w:cs="Times New Roman"/>
          <w:spacing w:val="2"/>
          <w:sz w:val="28"/>
          <w:szCs w:val="28"/>
        </w:rPr>
        <w:t>4</w:t>
      </w:r>
      <w:r w:rsidRPr="00317289">
        <w:rPr>
          <w:rFonts w:ascii="Times New Roman" w:eastAsia="Times New Roman" w:hAnsi="Times New Roman" w:cs="Times New Roman"/>
          <w:spacing w:val="2"/>
          <w:sz w:val="28"/>
          <w:szCs w:val="28"/>
        </w:rPr>
        <w:t>-202</w:t>
      </w:r>
      <w:r w:rsidR="002206CE">
        <w:rPr>
          <w:rFonts w:ascii="Times New Roman" w:eastAsia="Times New Roman" w:hAnsi="Times New Roman" w:cs="Times New Roman"/>
          <w:spacing w:val="2"/>
          <w:sz w:val="28"/>
          <w:szCs w:val="28"/>
        </w:rPr>
        <w:t>5</w:t>
      </w:r>
      <w:r w:rsidRPr="00317289">
        <w:rPr>
          <w:rFonts w:ascii="Times New Roman" w:eastAsia="Times New Roman" w:hAnsi="Times New Roman" w:cs="Times New Roman"/>
          <w:spacing w:val="2"/>
          <w:sz w:val="28"/>
          <w:szCs w:val="28"/>
        </w:rPr>
        <w:t xml:space="preserve"> учебном году сеть образовательных </w:t>
      </w:r>
      <w:r w:rsidR="00743572" w:rsidRPr="00317289">
        <w:rPr>
          <w:rFonts w:ascii="Times New Roman" w:eastAsia="Times New Roman" w:hAnsi="Times New Roman" w:cs="Times New Roman"/>
          <w:spacing w:val="2"/>
          <w:sz w:val="28"/>
          <w:szCs w:val="28"/>
        </w:rPr>
        <w:t>учреждений Манского</w:t>
      </w:r>
      <w:r w:rsidRPr="00317289">
        <w:rPr>
          <w:rFonts w:ascii="Times New Roman" w:eastAsia="Times New Roman" w:hAnsi="Times New Roman" w:cs="Times New Roman"/>
          <w:spacing w:val="2"/>
          <w:sz w:val="28"/>
          <w:szCs w:val="28"/>
        </w:rPr>
        <w:t xml:space="preserve"> </w:t>
      </w:r>
      <w:r w:rsidR="00743572" w:rsidRPr="00317289">
        <w:rPr>
          <w:rFonts w:ascii="Times New Roman" w:eastAsia="Times New Roman" w:hAnsi="Times New Roman" w:cs="Times New Roman"/>
          <w:spacing w:val="2"/>
          <w:sz w:val="28"/>
          <w:szCs w:val="28"/>
        </w:rPr>
        <w:t>района включает в</w:t>
      </w:r>
      <w:r w:rsidRPr="00317289">
        <w:rPr>
          <w:rFonts w:ascii="Times New Roman" w:eastAsia="Times New Roman" w:hAnsi="Times New Roman" w:cs="Times New Roman"/>
          <w:spacing w:val="2"/>
          <w:sz w:val="28"/>
          <w:szCs w:val="28"/>
        </w:rPr>
        <w:t xml:space="preserve"> себя:</w:t>
      </w:r>
    </w:p>
    <w:p w14:paraId="3051A879" w14:textId="4CF280BE" w:rsidR="001C2F80" w:rsidRPr="00317289" w:rsidRDefault="001C2F80" w:rsidP="001C2F80">
      <w:pPr>
        <w:spacing w:after="0" w:line="240" w:lineRule="auto"/>
        <w:ind w:firstLine="709"/>
        <w:jc w:val="both"/>
        <w:rPr>
          <w:rFonts w:ascii="Times New Roman" w:eastAsia="Times New Roman" w:hAnsi="Times New Roman" w:cs="Times New Roman"/>
          <w:spacing w:val="2"/>
          <w:sz w:val="28"/>
          <w:szCs w:val="28"/>
        </w:rPr>
      </w:pPr>
      <w:r w:rsidRPr="00317289">
        <w:rPr>
          <w:rFonts w:ascii="Times New Roman" w:eastAsia="Times New Roman" w:hAnsi="Times New Roman" w:cs="Times New Roman"/>
          <w:spacing w:val="2"/>
          <w:sz w:val="28"/>
          <w:szCs w:val="28"/>
        </w:rPr>
        <w:t>6 дошкольных образовательных организаций,</w:t>
      </w:r>
      <w:r w:rsidR="002206CE">
        <w:rPr>
          <w:rFonts w:ascii="Times New Roman" w:eastAsia="Times New Roman" w:hAnsi="Times New Roman" w:cs="Times New Roman"/>
          <w:spacing w:val="2"/>
          <w:sz w:val="28"/>
          <w:szCs w:val="28"/>
        </w:rPr>
        <w:t xml:space="preserve"> ещё одно дошкольное образовательное учреждение является структурным подразделением одной из основных школ;</w:t>
      </w:r>
    </w:p>
    <w:p w14:paraId="47B8FCE7" w14:textId="44206FB7" w:rsidR="001C2F80" w:rsidRPr="001C2F80" w:rsidRDefault="001C2F80" w:rsidP="001C2F80">
      <w:pPr>
        <w:spacing w:after="0" w:line="240" w:lineRule="auto"/>
        <w:ind w:firstLine="709"/>
        <w:jc w:val="both"/>
        <w:rPr>
          <w:rFonts w:ascii="Times New Roman" w:eastAsia="Times New Roman" w:hAnsi="Times New Roman" w:cs="Times New Roman"/>
          <w:spacing w:val="2"/>
          <w:sz w:val="28"/>
          <w:szCs w:val="28"/>
        </w:rPr>
      </w:pPr>
      <w:r w:rsidRPr="00317289">
        <w:rPr>
          <w:rFonts w:ascii="Times New Roman" w:eastAsia="Times New Roman" w:hAnsi="Times New Roman" w:cs="Times New Roman"/>
          <w:spacing w:val="2"/>
          <w:sz w:val="28"/>
          <w:szCs w:val="28"/>
        </w:rPr>
        <w:t>1</w:t>
      </w:r>
      <w:r w:rsidR="004C7A8B">
        <w:rPr>
          <w:rFonts w:ascii="Times New Roman" w:eastAsia="Times New Roman" w:hAnsi="Times New Roman" w:cs="Times New Roman"/>
          <w:spacing w:val="2"/>
          <w:sz w:val="28"/>
          <w:szCs w:val="28"/>
        </w:rPr>
        <w:t>3</w:t>
      </w:r>
      <w:r w:rsidRPr="00317289">
        <w:rPr>
          <w:rFonts w:ascii="Times New Roman" w:eastAsia="Times New Roman" w:hAnsi="Times New Roman" w:cs="Times New Roman"/>
          <w:spacing w:val="2"/>
          <w:sz w:val="28"/>
          <w:szCs w:val="28"/>
        </w:rPr>
        <w:t xml:space="preserve"> образовательных организаций, предоставляющих начальное общее, основное общее, среднее общее образование;</w:t>
      </w:r>
    </w:p>
    <w:p w14:paraId="1ECB06AE" w14:textId="77777777" w:rsidR="001C2F80" w:rsidRPr="001C2F80" w:rsidRDefault="001C2F80" w:rsidP="001C2F80">
      <w:pPr>
        <w:spacing w:after="0" w:line="240" w:lineRule="auto"/>
        <w:ind w:firstLine="709"/>
        <w:jc w:val="both"/>
        <w:rPr>
          <w:rFonts w:ascii="Times New Roman" w:eastAsia="Times New Roman" w:hAnsi="Times New Roman" w:cs="Times New Roman"/>
          <w:spacing w:val="2"/>
          <w:sz w:val="28"/>
          <w:szCs w:val="28"/>
        </w:rPr>
      </w:pPr>
      <w:r w:rsidRPr="001C2F80">
        <w:rPr>
          <w:rFonts w:ascii="Times New Roman" w:eastAsia="Times New Roman" w:hAnsi="Times New Roman" w:cs="Times New Roman"/>
          <w:spacing w:val="2"/>
          <w:sz w:val="28"/>
          <w:szCs w:val="28"/>
        </w:rPr>
        <w:t>1 учреждение системы дополнительного образования детей.</w:t>
      </w:r>
    </w:p>
    <w:p w14:paraId="6DCC161A"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14:paraId="4978DBEE" w14:textId="77777777" w:rsid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Причиной этого является потребность общества в доступных и качественных образовательных услугах. Ограниченность финансовых, </w:t>
      </w:r>
      <w:r w:rsidRPr="002B1156">
        <w:rPr>
          <w:rFonts w:ascii="Times New Roman" w:eastAsia="Times New Roman" w:hAnsi="Times New Roman" w:cs="Times New Roman"/>
          <w:sz w:val="28"/>
          <w:szCs w:val="28"/>
        </w:rPr>
        <w:t xml:space="preserve">кадровых ресурсов побуждает к оптимизации использования площадей помещений, энерго- и трудозатрат, концентрации материальных ресурсов. Многие школы реализуют программы дополнительного образования, организуют отдых и оздоровление детей. </w:t>
      </w:r>
    </w:p>
    <w:p w14:paraId="4BE32693" w14:textId="0C99CD1A" w:rsidR="00886947" w:rsidRPr="001C2F80" w:rsidRDefault="002206CE" w:rsidP="008869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подпрограммы является</w:t>
      </w:r>
      <w:r w:rsidR="00886947" w:rsidRPr="001C2F80">
        <w:rPr>
          <w:rFonts w:ascii="Times New Roman" w:eastAsia="Times New Roman" w:hAnsi="Times New Roman" w:cs="Times New Roman"/>
          <w:sz w:val="28"/>
          <w:szCs w:val="28"/>
        </w:rPr>
        <w:t xml:space="preserve">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14:paraId="644BC5DE" w14:textId="77777777" w:rsidR="00886947" w:rsidRPr="001C2F80" w:rsidRDefault="00886947" w:rsidP="00886947">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Задачи:</w:t>
      </w:r>
    </w:p>
    <w:p w14:paraId="49F2C823" w14:textId="52539348" w:rsidR="00886947" w:rsidRPr="001C2F80" w:rsidRDefault="00886947" w:rsidP="00886947">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 xml:space="preserve"> О</w:t>
      </w:r>
      <w:r w:rsidRPr="001C2F80">
        <w:rPr>
          <w:rFonts w:ascii="Times New Roman" w:eastAsia="Times New Roman" w:hAnsi="Times New Roman" w:cs="Times New Roman"/>
          <w:sz w:val="28"/>
          <w:szCs w:val="28"/>
        </w:rPr>
        <w:t>беспеч</w:t>
      </w:r>
      <w:r>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доступност</w:t>
      </w:r>
      <w:r>
        <w:rPr>
          <w:rFonts w:ascii="Times New Roman" w:eastAsia="Times New Roman" w:hAnsi="Times New Roman" w:cs="Times New Roman"/>
          <w:sz w:val="28"/>
          <w:szCs w:val="28"/>
        </w:rPr>
        <w:t>и</w:t>
      </w:r>
      <w:r w:rsidRPr="001C2F80">
        <w:rPr>
          <w:rFonts w:ascii="Times New Roman" w:eastAsia="Times New Roman" w:hAnsi="Times New Roman" w:cs="Times New Roman"/>
          <w:sz w:val="28"/>
          <w:szCs w:val="28"/>
        </w:rPr>
        <w:t xml:space="preserve"> дошкольного образования, соответствующего Федеральному стандарту качества дошкольного образования для детей в возрасте от 1 года до 7 лет;</w:t>
      </w:r>
    </w:p>
    <w:p w14:paraId="01F4D58A" w14:textId="2DA93557" w:rsidR="00886947" w:rsidRPr="001C2F80" w:rsidRDefault="00886947" w:rsidP="00886947">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w:t>
      </w:r>
      <w:r w:rsidRPr="001C2F80">
        <w:rPr>
          <w:rFonts w:ascii="Times New Roman" w:eastAsia="Times New Roman" w:hAnsi="Times New Roman" w:cs="Times New Roman"/>
          <w:sz w:val="28"/>
          <w:szCs w:val="28"/>
        </w:rPr>
        <w:t>беспеч</w:t>
      </w:r>
      <w:r>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й</w:t>
      </w:r>
      <w:r w:rsidRPr="001C2F80">
        <w:rPr>
          <w:rFonts w:ascii="Times New Roman" w:eastAsia="Times New Roman" w:hAnsi="Times New Roman" w:cs="Times New Roman"/>
          <w:sz w:val="28"/>
          <w:szCs w:val="28"/>
        </w:rPr>
        <w:t xml:space="preserve"> и качеств</w:t>
      </w:r>
      <w:r w:rsidR="00486929">
        <w:rPr>
          <w:rFonts w:ascii="Times New Roman" w:eastAsia="Times New Roman" w:hAnsi="Times New Roman" w:cs="Times New Roman"/>
          <w:sz w:val="28"/>
          <w:szCs w:val="28"/>
        </w:rPr>
        <w:t>а</w:t>
      </w:r>
      <w:r w:rsidRPr="001C2F80">
        <w:rPr>
          <w:rFonts w:ascii="Times New Roman" w:eastAsia="Times New Roman" w:hAnsi="Times New Roman" w:cs="Times New Roman"/>
          <w:sz w:val="28"/>
          <w:szCs w:val="28"/>
        </w:rPr>
        <w:t xml:space="preserve"> обучения, соответствующи</w:t>
      </w:r>
      <w:r w:rsidR="00106A74">
        <w:rPr>
          <w:rFonts w:ascii="Times New Roman" w:eastAsia="Times New Roman" w:hAnsi="Times New Roman" w:cs="Times New Roman"/>
          <w:sz w:val="28"/>
          <w:szCs w:val="28"/>
        </w:rPr>
        <w:t>х</w:t>
      </w:r>
      <w:r w:rsidRPr="001C2F80">
        <w:rPr>
          <w:rFonts w:ascii="Times New Roman" w:eastAsia="Times New Roman" w:hAnsi="Times New Roman" w:cs="Times New Roman"/>
          <w:sz w:val="28"/>
          <w:szCs w:val="28"/>
        </w:rPr>
        <w:t xml:space="preserve"> федеральным государственным стандартам начального общего, основного общего, среднего общего образования;</w:t>
      </w:r>
    </w:p>
    <w:p w14:paraId="28B0B50C" w14:textId="1484EC54" w:rsidR="00886947" w:rsidRPr="001C2F80" w:rsidRDefault="00886947" w:rsidP="00886947">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3.</w:t>
      </w:r>
      <w:r w:rsidR="00106A74">
        <w:rPr>
          <w:rFonts w:ascii="Times New Roman" w:eastAsia="Times New Roman" w:hAnsi="Times New Roman" w:cs="Times New Roman"/>
          <w:sz w:val="28"/>
          <w:szCs w:val="28"/>
        </w:rPr>
        <w:t xml:space="preserve"> О</w:t>
      </w:r>
      <w:r w:rsidRPr="001C2F80">
        <w:rPr>
          <w:rFonts w:ascii="Times New Roman" w:eastAsia="Times New Roman" w:hAnsi="Times New Roman" w:cs="Times New Roman"/>
          <w:sz w:val="28"/>
          <w:szCs w:val="28"/>
        </w:rPr>
        <w:t>беспеч</w:t>
      </w:r>
      <w:r w:rsidR="00106A74">
        <w:rPr>
          <w:rFonts w:ascii="Times New Roman" w:eastAsia="Times New Roman" w:hAnsi="Times New Roman" w:cs="Times New Roman"/>
          <w:sz w:val="28"/>
          <w:szCs w:val="28"/>
        </w:rPr>
        <w:t>ение</w:t>
      </w:r>
      <w:r w:rsidRPr="001C2F80">
        <w:rPr>
          <w:rFonts w:ascii="Times New Roman" w:eastAsia="Times New Roman" w:hAnsi="Times New Roman" w:cs="Times New Roman"/>
          <w:sz w:val="28"/>
          <w:szCs w:val="28"/>
        </w:rPr>
        <w:t xml:space="preserve"> развити</w:t>
      </w:r>
      <w:r w:rsidR="00106A74">
        <w:rPr>
          <w:rFonts w:ascii="Times New Roman" w:eastAsia="Times New Roman" w:hAnsi="Times New Roman" w:cs="Times New Roman"/>
          <w:sz w:val="28"/>
          <w:szCs w:val="28"/>
        </w:rPr>
        <w:t>я</w:t>
      </w:r>
      <w:r w:rsidRPr="001C2F80">
        <w:rPr>
          <w:rFonts w:ascii="Times New Roman" w:eastAsia="Times New Roman" w:hAnsi="Times New Roman" w:cs="Times New Roman"/>
          <w:sz w:val="28"/>
          <w:szCs w:val="28"/>
        </w:rPr>
        <w:t xml:space="preserve">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14:paraId="1E1E63C2" w14:textId="1959667D" w:rsidR="00886947" w:rsidRPr="001C2F80" w:rsidRDefault="00886947" w:rsidP="00886947">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4. </w:t>
      </w:r>
      <w:r w:rsidR="00106A74">
        <w:rPr>
          <w:rFonts w:ascii="Times New Roman" w:eastAsia="Times New Roman" w:hAnsi="Times New Roman" w:cs="Times New Roman"/>
          <w:sz w:val="28"/>
          <w:szCs w:val="28"/>
        </w:rPr>
        <w:t>С</w:t>
      </w:r>
      <w:r w:rsidRPr="001C2F80">
        <w:rPr>
          <w:rFonts w:ascii="Times New Roman" w:eastAsia="Times New Roman" w:hAnsi="Times New Roman" w:cs="Times New Roman"/>
          <w:sz w:val="28"/>
          <w:szCs w:val="28"/>
        </w:rPr>
        <w:t>одейств</w:t>
      </w:r>
      <w:r w:rsidR="00106A74">
        <w:rPr>
          <w:rFonts w:ascii="Times New Roman" w:eastAsia="Times New Roman" w:hAnsi="Times New Roman" w:cs="Times New Roman"/>
          <w:sz w:val="28"/>
          <w:szCs w:val="28"/>
        </w:rPr>
        <w:t xml:space="preserve">ие в </w:t>
      </w:r>
      <w:r w:rsidRPr="001C2F80">
        <w:rPr>
          <w:rFonts w:ascii="Times New Roman" w:eastAsia="Times New Roman" w:hAnsi="Times New Roman" w:cs="Times New Roman"/>
          <w:sz w:val="28"/>
          <w:szCs w:val="28"/>
        </w:rPr>
        <w:t>выявлени</w:t>
      </w:r>
      <w:r w:rsidR="00106A74">
        <w:rPr>
          <w:rFonts w:ascii="Times New Roman" w:eastAsia="Times New Roman" w:hAnsi="Times New Roman" w:cs="Times New Roman"/>
          <w:sz w:val="28"/>
          <w:szCs w:val="28"/>
        </w:rPr>
        <w:t>и</w:t>
      </w:r>
      <w:r w:rsidRPr="001C2F80">
        <w:rPr>
          <w:rFonts w:ascii="Times New Roman" w:eastAsia="Times New Roman" w:hAnsi="Times New Roman" w:cs="Times New Roman"/>
          <w:sz w:val="28"/>
          <w:szCs w:val="28"/>
        </w:rPr>
        <w:t xml:space="preserve"> и поддержке одаренных детей.</w:t>
      </w:r>
    </w:p>
    <w:p w14:paraId="0EE5BE28" w14:textId="7B3DC972" w:rsidR="00886947" w:rsidRPr="001C2F80" w:rsidRDefault="00886947" w:rsidP="00886947">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Сроки выполнения подпрограммы 202</w:t>
      </w:r>
      <w:r w:rsidR="002206CE">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-202</w:t>
      </w:r>
      <w:r w:rsidR="002206CE">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годы.</w:t>
      </w:r>
    </w:p>
    <w:p w14:paraId="1EBCAC3F" w14:textId="43DE73BB" w:rsidR="00886947" w:rsidRDefault="00886947" w:rsidP="00886947">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Перечень целевых индикаторов подпрограммы представлен в </w:t>
      </w:r>
      <w:r w:rsidR="002206CE">
        <w:rPr>
          <w:rFonts w:ascii="Times New Roman" w:eastAsia="Times New Roman" w:hAnsi="Times New Roman" w:cs="Times New Roman"/>
          <w:sz w:val="28"/>
          <w:szCs w:val="28"/>
        </w:rPr>
        <w:t>П</w:t>
      </w:r>
      <w:r w:rsidRPr="001C2F80">
        <w:rPr>
          <w:rFonts w:ascii="Times New Roman" w:eastAsia="Times New Roman" w:hAnsi="Times New Roman" w:cs="Times New Roman"/>
          <w:sz w:val="28"/>
          <w:szCs w:val="28"/>
        </w:rPr>
        <w:t>риложении № 1 к подпрограмме «Развитие дошкольного, общего и дополнительного образования».</w:t>
      </w:r>
    </w:p>
    <w:p w14:paraId="0BCABDE7" w14:textId="77777777" w:rsidR="004C7A8B" w:rsidRDefault="004C7A8B" w:rsidP="001C2F80">
      <w:pPr>
        <w:spacing w:after="0" w:line="240" w:lineRule="auto"/>
        <w:ind w:firstLine="709"/>
        <w:jc w:val="both"/>
        <w:rPr>
          <w:rFonts w:ascii="Times New Roman" w:eastAsia="Times New Roman" w:hAnsi="Times New Roman" w:cs="Times New Roman"/>
          <w:sz w:val="28"/>
          <w:szCs w:val="28"/>
        </w:rPr>
      </w:pPr>
    </w:p>
    <w:p w14:paraId="3C9A164C" w14:textId="34EE44A6" w:rsidR="001C2F80" w:rsidRPr="006F02F4" w:rsidRDefault="001C2F80">
      <w:pPr>
        <w:pStyle w:val="a7"/>
        <w:numPr>
          <w:ilvl w:val="0"/>
          <w:numId w:val="1"/>
        </w:numPr>
        <w:spacing w:after="0" w:line="240" w:lineRule="auto"/>
        <w:jc w:val="center"/>
        <w:rPr>
          <w:rFonts w:ascii="Times New Roman" w:eastAsia="Times New Roman" w:hAnsi="Times New Roman" w:cs="Times New Roman"/>
          <w:sz w:val="28"/>
          <w:szCs w:val="28"/>
        </w:rPr>
      </w:pPr>
      <w:r w:rsidRPr="006F02F4">
        <w:rPr>
          <w:rFonts w:ascii="Times New Roman" w:eastAsia="Times New Roman" w:hAnsi="Times New Roman" w:cs="Times New Roman"/>
          <w:sz w:val="28"/>
          <w:szCs w:val="28"/>
        </w:rPr>
        <w:t>Дошкольное образование</w:t>
      </w:r>
    </w:p>
    <w:p w14:paraId="77512099" w14:textId="77777777" w:rsidR="004C7A8B" w:rsidRPr="002B1156" w:rsidRDefault="004C7A8B" w:rsidP="001C2F80">
      <w:pPr>
        <w:spacing w:after="0" w:line="240" w:lineRule="auto"/>
        <w:ind w:firstLine="709"/>
        <w:jc w:val="both"/>
        <w:rPr>
          <w:rFonts w:ascii="Times New Roman" w:eastAsia="Times New Roman" w:hAnsi="Times New Roman" w:cs="Times New Roman"/>
          <w:sz w:val="28"/>
          <w:szCs w:val="28"/>
        </w:rPr>
      </w:pPr>
    </w:p>
    <w:p w14:paraId="317107FF" w14:textId="0A970FCB" w:rsidR="002206CE" w:rsidRPr="00317289" w:rsidRDefault="00D4737B" w:rsidP="002206CE">
      <w:pPr>
        <w:spacing w:after="0" w:line="240" w:lineRule="auto"/>
        <w:ind w:firstLine="709"/>
        <w:jc w:val="both"/>
        <w:rPr>
          <w:rFonts w:ascii="Times New Roman" w:eastAsia="Times New Roman" w:hAnsi="Times New Roman" w:cs="Times New Roman"/>
          <w:spacing w:val="2"/>
          <w:sz w:val="28"/>
          <w:szCs w:val="28"/>
        </w:rPr>
      </w:pPr>
      <w:r w:rsidRPr="002B1156">
        <w:rPr>
          <w:rFonts w:ascii="Times New Roman" w:eastAsia="Times New Roman" w:hAnsi="Times New Roman" w:cs="Times New Roman"/>
          <w:sz w:val="28"/>
          <w:szCs w:val="28"/>
        </w:rPr>
        <w:t>В системе дошкольного образования по состоянию на 01.09.202</w:t>
      </w:r>
      <w:r w:rsidR="002206CE">
        <w:rPr>
          <w:rFonts w:ascii="Times New Roman" w:eastAsia="Times New Roman" w:hAnsi="Times New Roman" w:cs="Times New Roman"/>
          <w:sz w:val="28"/>
          <w:szCs w:val="28"/>
        </w:rPr>
        <w:t>4</w:t>
      </w:r>
      <w:r w:rsidRPr="002B1156">
        <w:rPr>
          <w:rFonts w:ascii="Times New Roman" w:eastAsia="Times New Roman" w:hAnsi="Times New Roman" w:cs="Times New Roman"/>
          <w:sz w:val="28"/>
          <w:szCs w:val="28"/>
        </w:rPr>
        <w:t xml:space="preserve"> г. функционирует 6 дошкол</w:t>
      </w:r>
      <w:r w:rsidR="002206CE">
        <w:rPr>
          <w:rFonts w:ascii="Times New Roman" w:eastAsia="Times New Roman" w:hAnsi="Times New Roman" w:cs="Times New Roman"/>
          <w:sz w:val="28"/>
          <w:szCs w:val="28"/>
        </w:rPr>
        <w:t xml:space="preserve">ьных образовательных учреждений, </w:t>
      </w:r>
      <w:r w:rsidR="002206CE">
        <w:rPr>
          <w:rFonts w:ascii="Times New Roman" w:eastAsia="Times New Roman" w:hAnsi="Times New Roman" w:cs="Times New Roman"/>
          <w:spacing w:val="2"/>
          <w:sz w:val="28"/>
          <w:szCs w:val="28"/>
        </w:rPr>
        <w:t>ещё одно дошкольное образовательное учреждение является структурным подразделением одной из основных школ.</w:t>
      </w:r>
    </w:p>
    <w:p w14:paraId="7E563D78" w14:textId="423D0C33" w:rsidR="001C2F80" w:rsidRPr="0042265C" w:rsidRDefault="00D4737B" w:rsidP="0042265C">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 Количество детского населения от 0 до 7 лет на 01.09.202</w:t>
      </w:r>
      <w:r w:rsidR="00D8106E">
        <w:rPr>
          <w:rFonts w:ascii="Times New Roman" w:eastAsia="Times New Roman" w:hAnsi="Times New Roman" w:cs="Times New Roman"/>
          <w:sz w:val="28"/>
          <w:szCs w:val="28"/>
        </w:rPr>
        <w:t>4</w:t>
      </w:r>
      <w:r w:rsidRPr="002B1156">
        <w:rPr>
          <w:rFonts w:ascii="Times New Roman" w:eastAsia="Times New Roman" w:hAnsi="Times New Roman" w:cs="Times New Roman"/>
          <w:sz w:val="28"/>
          <w:szCs w:val="28"/>
        </w:rPr>
        <w:t xml:space="preserve"> </w:t>
      </w:r>
      <w:r w:rsidRPr="0042265C">
        <w:rPr>
          <w:rFonts w:ascii="Times New Roman" w:eastAsia="Times New Roman" w:hAnsi="Times New Roman" w:cs="Times New Roman"/>
          <w:sz w:val="28"/>
          <w:szCs w:val="28"/>
        </w:rPr>
        <w:t xml:space="preserve">года составляло </w:t>
      </w:r>
      <w:r w:rsidRPr="00594CB0">
        <w:rPr>
          <w:rFonts w:ascii="Times New Roman" w:eastAsia="Times New Roman" w:hAnsi="Times New Roman" w:cs="Times New Roman"/>
          <w:sz w:val="28"/>
          <w:szCs w:val="28"/>
        </w:rPr>
        <w:t>1</w:t>
      </w:r>
      <w:r w:rsidR="0042265C" w:rsidRPr="00594CB0">
        <w:rPr>
          <w:rFonts w:ascii="Times New Roman" w:eastAsia="Times New Roman" w:hAnsi="Times New Roman" w:cs="Times New Roman"/>
          <w:sz w:val="28"/>
          <w:szCs w:val="28"/>
        </w:rPr>
        <w:t>367</w:t>
      </w:r>
      <w:r w:rsidR="0042265C" w:rsidRPr="005A4B46">
        <w:rPr>
          <w:rFonts w:ascii="Times New Roman" w:eastAsia="Times New Roman" w:hAnsi="Times New Roman" w:cs="Times New Roman"/>
          <w:sz w:val="28"/>
          <w:szCs w:val="28"/>
        </w:rPr>
        <w:t xml:space="preserve"> </w:t>
      </w:r>
      <w:r w:rsidRPr="0042265C">
        <w:rPr>
          <w:rFonts w:ascii="Times New Roman" w:eastAsia="Times New Roman" w:hAnsi="Times New Roman" w:cs="Times New Roman"/>
          <w:sz w:val="28"/>
          <w:szCs w:val="28"/>
        </w:rPr>
        <w:t xml:space="preserve"> человек.</w:t>
      </w:r>
    </w:p>
    <w:p w14:paraId="4D8118F5" w14:textId="47DA8E8A" w:rsidR="001C2F80" w:rsidRPr="002B1156" w:rsidRDefault="00D4737B" w:rsidP="0042265C">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42265C">
        <w:rPr>
          <w:rFonts w:ascii="Times New Roman" w:eastAsia="Times New Roman" w:hAnsi="Times New Roman" w:cs="Times New Roman"/>
          <w:sz w:val="28"/>
          <w:szCs w:val="28"/>
        </w:rPr>
        <w:t xml:space="preserve">В очереди для определения в дошкольные учреждения состоит </w:t>
      </w:r>
      <w:r w:rsidR="0042265C" w:rsidRPr="00594CB0">
        <w:rPr>
          <w:rFonts w:ascii="Times New Roman" w:eastAsia="Times New Roman" w:hAnsi="Times New Roman" w:cs="Times New Roman"/>
          <w:sz w:val="28"/>
          <w:szCs w:val="28"/>
        </w:rPr>
        <w:t>47</w:t>
      </w:r>
      <w:r w:rsidRPr="0042265C">
        <w:rPr>
          <w:rFonts w:ascii="Times New Roman" w:eastAsia="Times New Roman" w:hAnsi="Times New Roman" w:cs="Times New Roman"/>
          <w:sz w:val="28"/>
          <w:szCs w:val="28"/>
        </w:rPr>
        <w:t xml:space="preserve"> детей в возрасте от 0 до 3 лет.</w:t>
      </w:r>
    </w:p>
    <w:p w14:paraId="6CA74C4A" w14:textId="77777777" w:rsidR="001C2F80" w:rsidRPr="002B1156"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В настоящее время осуществляется модернизация системы дошкольного образования в части повышения качества реализации федеральных государственных образовательных стандартов дошкольного образования, а также мониторинга и оценки качества дошкольного образования.</w:t>
      </w:r>
    </w:p>
    <w:p w14:paraId="69269230" w14:textId="77777777" w:rsidR="001C2F80" w:rsidRPr="002B1156" w:rsidRDefault="001C2F80" w:rsidP="001C2F80">
      <w:pPr>
        <w:spacing w:after="0" w:line="240" w:lineRule="auto"/>
        <w:ind w:firstLine="709"/>
        <w:jc w:val="both"/>
        <w:rPr>
          <w:rFonts w:ascii="Times New Roman" w:eastAsia="Times New Roman" w:hAnsi="Times New Roman" w:cs="Times New Roman"/>
          <w:sz w:val="28"/>
          <w:szCs w:val="28"/>
        </w:rPr>
      </w:pPr>
    </w:p>
    <w:p w14:paraId="07C33D71" w14:textId="704F67D7" w:rsidR="001C2F80" w:rsidRPr="006F02F4" w:rsidRDefault="001C2F80">
      <w:pPr>
        <w:pStyle w:val="a7"/>
        <w:numPr>
          <w:ilvl w:val="0"/>
          <w:numId w:val="1"/>
        </w:numPr>
        <w:spacing w:after="0" w:line="240" w:lineRule="auto"/>
        <w:jc w:val="center"/>
        <w:rPr>
          <w:rFonts w:ascii="Times New Roman" w:eastAsia="Times New Roman" w:hAnsi="Times New Roman" w:cs="Times New Roman"/>
          <w:sz w:val="28"/>
          <w:szCs w:val="28"/>
        </w:rPr>
      </w:pPr>
      <w:r w:rsidRPr="006F02F4">
        <w:rPr>
          <w:rFonts w:ascii="Times New Roman" w:eastAsia="Times New Roman" w:hAnsi="Times New Roman" w:cs="Times New Roman"/>
          <w:sz w:val="28"/>
          <w:szCs w:val="28"/>
        </w:rPr>
        <w:t>Общее образование</w:t>
      </w:r>
    </w:p>
    <w:p w14:paraId="3D904299" w14:textId="77777777" w:rsidR="004C7A8B" w:rsidRPr="002B1156" w:rsidRDefault="004C7A8B" w:rsidP="001C2F80">
      <w:pPr>
        <w:spacing w:after="0" w:line="240" w:lineRule="auto"/>
        <w:ind w:firstLine="709"/>
        <w:jc w:val="both"/>
        <w:rPr>
          <w:rFonts w:ascii="Times New Roman" w:eastAsia="Times New Roman" w:hAnsi="Times New Roman" w:cs="Times New Roman"/>
          <w:sz w:val="28"/>
          <w:szCs w:val="28"/>
        </w:rPr>
      </w:pPr>
    </w:p>
    <w:p w14:paraId="6818D125" w14:textId="2B22A7AD" w:rsidR="001C2F80" w:rsidRPr="002B1156" w:rsidRDefault="001C2F80" w:rsidP="001C2F80">
      <w:pPr>
        <w:spacing w:after="0" w:line="240" w:lineRule="auto"/>
        <w:ind w:firstLine="709"/>
        <w:jc w:val="both"/>
        <w:rPr>
          <w:rFonts w:ascii="Times New Roman" w:eastAsia="Times New Roman" w:hAnsi="Times New Roman" w:cs="Times New Roman"/>
          <w:spacing w:val="2"/>
          <w:sz w:val="28"/>
          <w:szCs w:val="28"/>
        </w:rPr>
      </w:pPr>
      <w:r w:rsidRPr="002B1156">
        <w:rPr>
          <w:rFonts w:ascii="Times New Roman" w:eastAsia="Times New Roman" w:hAnsi="Times New Roman" w:cs="Times New Roman"/>
          <w:spacing w:val="2"/>
          <w:sz w:val="28"/>
          <w:szCs w:val="28"/>
        </w:rPr>
        <w:t xml:space="preserve">В системе образования района </w:t>
      </w:r>
      <w:r w:rsidR="004C7A8B">
        <w:rPr>
          <w:rFonts w:ascii="Times New Roman" w:eastAsia="Times New Roman" w:hAnsi="Times New Roman" w:cs="Times New Roman"/>
          <w:spacing w:val="2"/>
          <w:sz w:val="28"/>
          <w:szCs w:val="28"/>
        </w:rPr>
        <w:t xml:space="preserve">функционирует </w:t>
      </w:r>
      <w:r w:rsidRPr="002B1156">
        <w:rPr>
          <w:rFonts w:ascii="Times New Roman" w:eastAsia="Times New Roman" w:hAnsi="Times New Roman" w:cs="Times New Roman"/>
          <w:spacing w:val="2"/>
          <w:sz w:val="28"/>
          <w:szCs w:val="28"/>
        </w:rPr>
        <w:t>1</w:t>
      </w:r>
      <w:r w:rsidR="004C7A8B">
        <w:rPr>
          <w:rFonts w:ascii="Times New Roman" w:eastAsia="Times New Roman" w:hAnsi="Times New Roman" w:cs="Times New Roman"/>
          <w:spacing w:val="2"/>
          <w:sz w:val="28"/>
          <w:szCs w:val="28"/>
        </w:rPr>
        <w:t>3</w:t>
      </w:r>
      <w:r w:rsidRPr="002B1156">
        <w:rPr>
          <w:rFonts w:ascii="Times New Roman" w:eastAsia="Times New Roman" w:hAnsi="Times New Roman" w:cs="Times New Roman"/>
          <w:spacing w:val="2"/>
          <w:sz w:val="28"/>
          <w:szCs w:val="28"/>
        </w:rPr>
        <w:t xml:space="preserve"> муниципальных общеобразовательных учреждений. </w:t>
      </w:r>
    </w:p>
    <w:p w14:paraId="1B1C6205" w14:textId="38BA1389" w:rsidR="001C2F80" w:rsidRPr="002B1156" w:rsidRDefault="00D4737B" w:rsidP="001C2F80">
      <w:pPr>
        <w:tabs>
          <w:tab w:val="left" w:pos="0"/>
          <w:tab w:val="left" w:pos="567"/>
        </w:tabs>
        <w:spacing w:after="0" w:line="240" w:lineRule="auto"/>
        <w:ind w:firstLine="567"/>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Численность обучающихся в общеобразовательных учреждениях составляет </w:t>
      </w:r>
      <w:r w:rsidR="00594CB0">
        <w:rPr>
          <w:rFonts w:ascii="Times New Roman" w:eastAsia="Times New Roman" w:hAnsi="Times New Roman" w:cs="Times New Roman"/>
          <w:sz w:val="28"/>
          <w:szCs w:val="28"/>
        </w:rPr>
        <w:t xml:space="preserve">1742 </w:t>
      </w:r>
      <w:r w:rsidRPr="002B1156">
        <w:rPr>
          <w:rFonts w:ascii="Times New Roman" w:eastAsia="Times New Roman" w:hAnsi="Times New Roman" w:cs="Times New Roman"/>
          <w:sz w:val="28"/>
          <w:szCs w:val="28"/>
        </w:rPr>
        <w:t>человек</w:t>
      </w:r>
      <w:r w:rsidR="00594CB0">
        <w:rPr>
          <w:rFonts w:ascii="Times New Roman" w:eastAsia="Times New Roman" w:hAnsi="Times New Roman" w:cs="Times New Roman"/>
          <w:sz w:val="28"/>
          <w:szCs w:val="28"/>
        </w:rPr>
        <w:t>а</w:t>
      </w:r>
      <w:r w:rsidRPr="002B1156">
        <w:rPr>
          <w:rFonts w:ascii="Times New Roman" w:eastAsia="Times New Roman" w:hAnsi="Times New Roman" w:cs="Times New Roman"/>
          <w:sz w:val="28"/>
          <w:szCs w:val="28"/>
        </w:rPr>
        <w:t>.</w:t>
      </w:r>
    </w:p>
    <w:p w14:paraId="2AE90AAC" w14:textId="77777777" w:rsidR="001C2F80" w:rsidRPr="005A4B46" w:rsidRDefault="001C2F80" w:rsidP="005A4B4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Доля общеобразовательных учреждений</w:t>
      </w:r>
      <w:r w:rsidRPr="005A4B46">
        <w:rPr>
          <w:rFonts w:ascii="Times New Roman" w:eastAsia="Times New Roman" w:hAnsi="Times New Roman" w:cs="Times New Roman"/>
          <w:sz w:val="28"/>
          <w:szCs w:val="28"/>
        </w:rPr>
        <w:t xml:space="preserve">, соответствующих современным требованиям обучения в общем количестве муниципальных общеобразовательных учреждений составляет </w:t>
      </w:r>
      <w:r w:rsidR="00D4737B" w:rsidRPr="005A4B46">
        <w:rPr>
          <w:rFonts w:ascii="Times New Roman" w:eastAsia="Times New Roman" w:hAnsi="Times New Roman" w:cs="Times New Roman"/>
          <w:sz w:val="28"/>
          <w:szCs w:val="28"/>
          <w:shd w:val="clear" w:color="auto" w:fill="FFFFFF" w:themeFill="background1"/>
        </w:rPr>
        <w:t>89,3%.</w:t>
      </w:r>
      <w:r w:rsidR="00D4737B" w:rsidRPr="005A4B46">
        <w:rPr>
          <w:rFonts w:ascii="Times New Roman" w:eastAsia="Times New Roman" w:hAnsi="Times New Roman" w:cs="Times New Roman"/>
          <w:sz w:val="28"/>
          <w:szCs w:val="28"/>
        </w:rPr>
        <w:t xml:space="preserve"> </w:t>
      </w:r>
    </w:p>
    <w:p w14:paraId="494B2C72" w14:textId="536C4B96" w:rsidR="001C2F80" w:rsidRPr="005A4B46" w:rsidRDefault="00D4737B" w:rsidP="005A4B4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5A4B46">
        <w:rPr>
          <w:rFonts w:ascii="Times New Roman" w:eastAsia="Times New Roman" w:hAnsi="Times New Roman" w:cs="Times New Roman"/>
          <w:sz w:val="28"/>
          <w:szCs w:val="28"/>
        </w:rPr>
        <w:t xml:space="preserve">Школьный автобусный парк составляет </w:t>
      </w:r>
      <w:r w:rsidRPr="005A4B46">
        <w:rPr>
          <w:rFonts w:ascii="Times New Roman" w:eastAsia="Times New Roman" w:hAnsi="Times New Roman" w:cs="Times New Roman"/>
          <w:sz w:val="28"/>
          <w:szCs w:val="28"/>
          <w:shd w:val="clear" w:color="auto" w:fill="FFFFFF" w:themeFill="background1"/>
        </w:rPr>
        <w:t>1</w:t>
      </w:r>
      <w:r w:rsidR="00D8106E">
        <w:rPr>
          <w:rFonts w:ascii="Times New Roman" w:eastAsia="Times New Roman" w:hAnsi="Times New Roman" w:cs="Times New Roman"/>
          <w:sz w:val="28"/>
          <w:szCs w:val="28"/>
          <w:shd w:val="clear" w:color="auto" w:fill="FFFFFF" w:themeFill="background1"/>
        </w:rPr>
        <w:t>7</w:t>
      </w:r>
      <w:r w:rsidRPr="005A4B46">
        <w:rPr>
          <w:rFonts w:ascii="Times New Roman" w:eastAsia="Times New Roman" w:hAnsi="Times New Roman" w:cs="Times New Roman"/>
          <w:sz w:val="28"/>
          <w:szCs w:val="28"/>
          <w:shd w:val="clear" w:color="auto" w:fill="FFFFFF" w:themeFill="background1"/>
        </w:rPr>
        <w:t xml:space="preserve"> е</w:t>
      </w:r>
      <w:r w:rsidRPr="005A4B46">
        <w:rPr>
          <w:rFonts w:ascii="Times New Roman" w:eastAsia="Times New Roman" w:hAnsi="Times New Roman" w:cs="Times New Roman"/>
          <w:sz w:val="28"/>
          <w:szCs w:val="28"/>
        </w:rPr>
        <w:t xml:space="preserve">диниц, </w:t>
      </w:r>
      <w:r w:rsidRPr="005A4B46">
        <w:rPr>
          <w:rFonts w:ascii="Times New Roman" w:eastAsia="Times New Roman" w:hAnsi="Times New Roman" w:cs="Times New Roman"/>
          <w:sz w:val="28"/>
          <w:szCs w:val="28"/>
          <w:shd w:val="clear" w:color="auto" w:fill="FFFFFF" w:themeFill="background1"/>
        </w:rPr>
        <w:t>открыто 4</w:t>
      </w:r>
      <w:r w:rsidR="00D8106E">
        <w:rPr>
          <w:rFonts w:ascii="Times New Roman" w:eastAsia="Times New Roman" w:hAnsi="Times New Roman" w:cs="Times New Roman"/>
          <w:sz w:val="28"/>
          <w:szCs w:val="28"/>
          <w:shd w:val="clear" w:color="auto" w:fill="FFFFFF" w:themeFill="background1"/>
        </w:rPr>
        <w:t>4</w:t>
      </w:r>
      <w:r w:rsidRPr="005A4B46">
        <w:rPr>
          <w:rFonts w:ascii="Times New Roman" w:eastAsia="Times New Roman" w:hAnsi="Times New Roman" w:cs="Times New Roman"/>
          <w:sz w:val="28"/>
          <w:szCs w:val="28"/>
        </w:rPr>
        <w:t xml:space="preserve"> школьных маршрута, к месту обучения доставляется </w:t>
      </w:r>
      <w:r w:rsidR="00C4144D">
        <w:rPr>
          <w:rFonts w:ascii="Times New Roman" w:eastAsia="Times New Roman" w:hAnsi="Times New Roman" w:cs="Times New Roman"/>
          <w:sz w:val="28"/>
          <w:szCs w:val="28"/>
          <w:shd w:val="clear" w:color="auto" w:fill="FFFFFF" w:themeFill="background1"/>
        </w:rPr>
        <w:t>610</w:t>
      </w:r>
      <w:r w:rsidRPr="005A4B46">
        <w:rPr>
          <w:rFonts w:ascii="Times New Roman" w:eastAsia="Times New Roman" w:hAnsi="Times New Roman" w:cs="Times New Roman"/>
          <w:sz w:val="28"/>
          <w:szCs w:val="28"/>
        </w:rPr>
        <w:t xml:space="preserve"> обучающихся.</w:t>
      </w:r>
    </w:p>
    <w:p w14:paraId="63F4E196" w14:textId="44E78DC9" w:rsidR="001C2F80" w:rsidRPr="005A4B46" w:rsidRDefault="001C2F80" w:rsidP="005A4B46">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5A4B46">
        <w:rPr>
          <w:rFonts w:ascii="Times New Roman" w:eastAsia="Times New Roman" w:hAnsi="Times New Roman" w:cs="Times New Roman"/>
          <w:sz w:val="28"/>
          <w:szCs w:val="28"/>
        </w:rPr>
        <w:t xml:space="preserve">В школах района </w:t>
      </w:r>
      <w:r w:rsidR="00D4737B" w:rsidRPr="005A4B46">
        <w:rPr>
          <w:rFonts w:ascii="Times New Roman" w:eastAsia="Times New Roman" w:hAnsi="Times New Roman" w:cs="Times New Roman"/>
          <w:sz w:val="28"/>
          <w:szCs w:val="28"/>
          <w:shd w:val="clear" w:color="auto" w:fill="FFFFFF" w:themeFill="background1"/>
        </w:rPr>
        <w:t>60%</w:t>
      </w:r>
      <w:r w:rsidR="00D4737B" w:rsidRPr="005A4B46">
        <w:rPr>
          <w:rFonts w:ascii="Times New Roman" w:eastAsia="Times New Roman" w:hAnsi="Times New Roman" w:cs="Times New Roman"/>
          <w:sz w:val="28"/>
          <w:szCs w:val="28"/>
        </w:rPr>
        <w:t xml:space="preserve"> кабинетов оборудованы мультимедийными средствами, установлено около </w:t>
      </w:r>
      <w:r w:rsidR="0042265C" w:rsidRPr="005A4B46">
        <w:rPr>
          <w:rFonts w:ascii="Times New Roman" w:eastAsia="Times New Roman" w:hAnsi="Times New Roman" w:cs="Times New Roman"/>
          <w:sz w:val="28"/>
          <w:szCs w:val="28"/>
          <w:shd w:val="clear" w:color="auto" w:fill="FFFFFF" w:themeFill="background1"/>
        </w:rPr>
        <w:t>52</w:t>
      </w:r>
      <w:r w:rsidR="00D4737B" w:rsidRPr="005A4B46">
        <w:rPr>
          <w:rFonts w:ascii="Times New Roman" w:eastAsia="Times New Roman" w:hAnsi="Times New Roman" w:cs="Times New Roman"/>
          <w:sz w:val="28"/>
          <w:szCs w:val="28"/>
        </w:rPr>
        <w:t xml:space="preserve"> </w:t>
      </w:r>
      <w:r w:rsidRPr="005A4B46">
        <w:rPr>
          <w:rFonts w:ascii="Times New Roman" w:eastAsia="Times New Roman" w:hAnsi="Times New Roman" w:cs="Times New Roman"/>
          <w:sz w:val="28"/>
          <w:szCs w:val="28"/>
        </w:rPr>
        <w:t xml:space="preserve">интерактивных досок. </w:t>
      </w:r>
    </w:p>
    <w:p w14:paraId="447F1EF8" w14:textId="77777777" w:rsidR="001C2F80" w:rsidRPr="00317289" w:rsidRDefault="001C2F80" w:rsidP="005A4B46">
      <w:pPr>
        <w:widowControl w:val="0"/>
        <w:shd w:val="clear" w:color="auto" w:fill="FFFFFF" w:themeFill="background1"/>
        <w:autoSpaceDE w:val="0"/>
        <w:spacing w:after="0" w:line="240" w:lineRule="auto"/>
        <w:ind w:firstLine="567"/>
        <w:jc w:val="both"/>
        <w:rPr>
          <w:rFonts w:ascii="Times New Roman" w:eastAsia="Times New Roman" w:hAnsi="Times New Roman" w:cs="Times New Roman"/>
          <w:sz w:val="28"/>
          <w:szCs w:val="28"/>
        </w:rPr>
      </w:pPr>
      <w:r w:rsidRPr="005A4B46">
        <w:rPr>
          <w:rFonts w:ascii="Times New Roman" w:eastAsia="Times New Roman" w:hAnsi="Times New Roman" w:cs="Times New Roman"/>
          <w:sz w:val="28"/>
          <w:szCs w:val="28"/>
        </w:rPr>
        <w:t xml:space="preserve">В общеобразовательных учреждениях реализовывались проекты модернизации системы общего образования, направленные на </w:t>
      </w:r>
      <w:r w:rsidRPr="005A4B46">
        <w:rPr>
          <w:rFonts w:ascii="Times New Roman" w:eastAsia="Times New Roman" w:hAnsi="Times New Roman" w:cs="Times New Roman"/>
          <w:sz w:val="28"/>
          <w:szCs w:val="28"/>
        </w:rPr>
        <w:lastRenderedPageBreak/>
        <w:t>совершенствование условий обучения, включая обновление</w:t>
      </w:r>
      <w:r w:rsidRPr="00317289">
        <w:rPr>
          <w:rFonts w:ascii="Times New Roman" w:eastAsia="Times New Roman" w:hAnsi="Times New Roman" w:cs="Times New Roman"/>
          <w:sz w:val="28"/>
          <w:szCs w:val="28"/>
        </w:rPr>
        <w:t xml:space="preserve"> материально-технической составляющей учебного процесса, введению федеральных образовательных стандартов в общем образовании и новых систем оплаты труда работников образовательных учреждений.</w:t>
      </w:r>
    </w:p>
    <w:p w14:paraId="5BD3E403" w14:textId="77777777" w:rsidR="001C2F80" w:rsidRPr="002B1156" w:rsidRDefault="001C2F80" w:rsidP="001C2F80">
      <w:pPr>
        <w:widowControl w:val="0"/>
        <w:autoSpaceDE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w:t>
      </w:r>
      <w:r w:rsidRPr="00317289">
        <w:rPr>
          <w:rFonts w:ascii="Times New Roman" w:eastAsia="Times New Roman" w:hAnsi="Times New Roman" w:cs="Times New Roman"/>
          <w:sz w:val="28"/>
          <w:szCs w:val="28"/>
        </w:rPr>
        <w:br/>
        <w:t xml:space="preserve">и </w:t>
      </w:r>
      <w:r w:rsidRPr="002B1156">
        <w:rPr>
          <w:rFonts w:ascii="Times New Roman" w:eastAsia="Times New Roman" w:hAnsi="Times New Roman" w:cs="Times New Roman"/>
          <w:sz w:val="28"/>
          <w:szCs w:val="28"/>
        </w:rPr>
        <w:t>основного общего образования осуществляется оснащение общеобразовательных учреждений  учебным оборудованием, обеспечение учебниками и повышение квалификации учителей</w:t>
      </w:r>
      <w:r w:rsidRPr="002B1156">
        <w:rPr>
          <w:rFonts w:ascii="Times New Roman" w:eastAsia="Times New Roman" w:hAnsi="Times New Roman" w:cs="Times New Roman"/>
          <w:sz w:val="28"/>
          <w:szCs w:val="28"/>
        </w:rPr>
        <w:br/>
        <w:t>и руководителей общеобразовательных учреждений.</w:t>
      </w:r>
    </w:p>
    <w:p w14:paraId="6ADF31B6" w14:textId="13ADD1B8" w:rsidR="001C2F80" w:rsidRPr="002B1156" w:rsidRDefault="00D8106E"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F6253">
        <w:rPr>
          <w:rFonts w:ascii="Times New Roman" w:eastAsia="Times New Roman" w:hAnsi="Times New Roman" w:cs="Times New Roman"/>
          <w:sz w:val="28"/>
          <w:szCs w:val="28"/>
        </w:rPr>
        <w:t xml:space="preserve">По итогам 2023-2024 уч.года </w:t>
      </w:r>
      <w:r w:rsidR="003E7ACB">
        <w:rPr>
          <w:rFonts w:ascii="Times New Roman" w:eastAsia="Times New Roman" w:hAnsi="Times New Roman" w:cs="Times New Roman"/>
          <w:sz w:val="28"/>
          <w:szCs w:val="28"/>
        </w:rPr>
        <w:t>2</w:t>
      </w:r>
      <w:r w:rsidR="00D4737B" w:rsidRPr="000F6253">
        <w:rPr>
          <w:rFonts w:ascii="Times New Roman" w:eastAsia="Times New Roman" w:hAnsi="Times New Roman" w:cs="Times New Roman"/>
          <w:sz w:val="28"/>
          <w:szCs w:val="28"/>
        </w:rPr>
        <w:t xml:space="preserve"> выпускни</w:t>
      </w:r>
      <w:r w:rsidR="0042265C" w:rsidRPr="000F6253">
        <w:rPr>
          <w:rFonts w:ascii="Times New Roman" w:eastAsia="Times New Roman" w:hAnsi="Times New Roman" w:cs="Times New Roman"/>
          <w:sz w:val="28"/>
          <w:szCs w:val="28"/>
        </w:rPr>
        <w:t>к</w:t>
      </w:r>
      <w:r w:rsidR="003E7ACB">
        <w:rPr>
          <w:rFonts w:ascii="Times New Roman" w:eastAsia="Times New Roman" w:hAnsi="Times New Roman" w:cs="Times New Roman"/>
          <w:sz w:val="28"/>
          <w:szCs w:val="28"/>
        </w:rPr>
        <w:t>а</w:t>
      </w:r>
      <w:r w:rsidR="00D4737B" w:rsidRPr="000F6253">
        <w:rPr>
          <w:rFonts w:ascii="Times New Roman" w:eastAsia="Times New Roman" w:hAnsi="Times New Roman" w:cs="Times New Roman"/>
          <w:sz w:val="28"/>
          <w:szCs w:val="28"/>
        </w:rPr>
        <w:t xml:space="preserve"> 11 класс</w:t>
      </w:r>
      <w:r w:rsidR="006803AB" w:rsidRPr="000F6253">
        <w:rPr>
          <w:rFonts w:ascii="Times New Roman" w:eastAsia="Times New Roman" w:hAnsi="Times New Roman" w:cs="Times New Roman"/>
          <w:sz w:val="28"/>
          <w:szCs w:val="28"/>
        </w:rPr>
        <w:t>а</w:t>
      </w:r>
      <w:r w:rsidR="00D4737B" w:rsidRPr="000F6253">
        <w:rPr>
          <w:rFonts w:ascii="Times New Roman" w:eastAsia="Times New Roman" w:hAnsi="Times New Roman" w:cs="Times New Roman"/>
          <w:sz w:val="28"/>
          <w:szCs w:val="28"/>
        </w:rPr>
        <w:t xml:space="preserve"> получил</w:t>
      </w:r>
      <w:r w:rsidR="003E7ACB">
        <w:rPr>
          <w:rFonts w:ascii="Times New Roman" w:eastAsia="Times New Roman" w:hAnsi="Times New Roman" w:cs="Times New Roman"/>
          <w:sz w:val="28"/>
          <w:szCs w:val="28"/>
        </w:rPr>
        <w:t>и</w:t>
      </w:r>
      <w:r w:rsidR="00D4737B" w:rsidRPr="000F6253">
        <w:rPr>
          <w:rFonts w:ascii="Times New Roman" w:eastAsia="Times New Roman" w:hAnsi="Times New Roman" w:cs="Times New Roman"/>
          <w:sz w:val="28"/>
          <w:szCs w:val="28"/>
        </w:rPr>
        <w:t xml:space="preserve"> </w:t>
      </w:r>
      <w:r w:rsidR="000F6253">
        <w:rPr>
          <w:rFonts w:ascii="Times New Roman" w:eastAsia="Times New Roman" w:hAnsi="Times New Roman" w:cs="Times New Roman"/>
          <w:sz w:val="28"/>
          <w:szCs w:val="28"/>
        </w:rPr>
        <w:t>золот</w:t>
      </w:r>
      <w:r w:rsidR="003E7ACB">
        <w:rPr>
          <w:rFonts w:ascii="Times New Roman" w:eastAsia="Times New Roman" w:hAnsi="Times New Roman" w:cs="Times New Roman"/>
          <w:sz w:val="28"/>
          <w:szCs w:val="28"/>
        </w:rPr>
        <w:t>ые</w:t>
      </w:r>
      <w:r w:rsidR="000F6253">
        <w:rPr>
          <w:rFonts w:ascii="Times New Roman" w:eastAsia="Times New Roman" w:hAnsi="Times New Roman" w:cs="Times New Roman"/>
          <w:sz w:val="28"/>
          <w:szCs w:val="28"/>
        </w:rPr>
        <w:t xml:space="preserve"> </w:t>
      </w:r>
      <w:r w:rsidR="00D4737B" w:rsidRPr="000F6253">
        <w:rPr>
          <w:rFonts w:ascii="Times New Roman" w:eastAsia="Times New Roman" w:hAnsi="Times New Roman" w:cs="Times New Roman"/>
          <w:sz w:val="28"/>
          <w:szCs w:val="28"/>
        </w:rPr>
        <w:t>медал</w:t>
      </w:r>
      <w:r w:rsidR="003E7ACB">
        <w:rPr>
          <w:rFonts w:ascii="Times New Roman" w:eastAsia="Times New Roman" w:hAnsi="Times New Roman" w:cs="Times New Roman"/>
          <w:sz w:val="28"/>
          <w:szCs w:val="28"/>
        </w:rPr>
        <w:t>и</w:t>
      </w:r>
      <w:r w:rsidR="00D4737B" w:rsidRPr="000F6253">
        <w:rPr>
          <w:rFonts w:ascii="Times New Roman" w:eastAsia="Times New Roman" w:hAnsi="Times New Roman" w:cs="Times New Roman"/>
          <w:sz w:val="28"/>
          <w:szCs w:val="28"/>
        </w:rPr>
        <w:t xml:space="preserve"> «За особые успехи в учении»</w:t>
      </w:r>
      <w:r w:rsidR="003E7ACB">
        <w:rPr>
          <w:rFonts w:ascii="Times New Roman" w:eastAsia="Times New Roman" w:hAnsi="Times New Roman" w:cs="Times New Roman"/>
          <w:sz w:val="28"/>
          <w:szCs w:val="28"/>
        </w:rPr>
        <w:t>,</w:t>
      </w:r>
      <w:r w:rsidR="000F6253">
        <w:rPr>
          <w:rFonts w:ascii="Times New Roman" w:eastAsia="Times New Roman" w:hAnsi="Times New Roman" w:cs="Times New Roman"/>
          <w:sz w:val="28"/>
          <w:szCs w:val="28"/>
        </w:rPr>
        <w:t xml:space="preserve"> </w:t>
      </w:r>
      <w:r w:rsidR="003E7ACB">
        <w:rPr>
          <w:rFonts w:ascii="Times New Roman" w:eastAsia="Times New Roman" w:hAnsi="Times New Roman" w:cs="Times New Roman"/>
          <w:sz w:val="28"/>
          <w:szCs w:val="28"/>
        </w:rPr>
        <w:t>3</w:t>
      </w:r>
      <w:r w:rsidR="000F6253">
        <w:rPr>
          <w:rFonts w:ascii="Times New Roman" w:eastAsia="Times New Roman" w:hAnsi="Times New Roman" w:cs="Times New Roman"/>
          <w:sz w:val="28"/>
          <w:szCs w:val="28"/>
        </w:rPr>
        <w:t xml:space="preserve"> выпускника – серебрян</w:t>
      </w:r>
      <w:r w:rsidR="003E7ACB">
        <w:rPr>
          <w:rFonts w:ascii="Times New Roman" w:eastAsia="Times New Roman" w:hAnsi="Times New Roman" w:cs="Times New Roman"/>
          <w:sz w:val="28"/>
          <w:szCs w:val="28"/>
        </w:rPr>
        <w:t>ые</w:t>
      </w:r>
      <w:r w:rsidR="000F6253">
        <w:rPr>
          <w:rFonts w:ascii="Times New Roman" w:eastAsia="Times New Roman" w:hAnsi="Times New Roman" w:cs="Times New Roman"/>
          <w:sz w:val="28"/>
          <w:szCs w:val="28"/>
        </w:rPr>
        <w:t>.</w:t>
      </w:r>
    </w:p>
    <w:p w14:paraId="0F82FF2B" w14:textId="13E8FB96" w:rsidR="001C2F80" w:rsidRPr="002B1156" w:rsidRDefault="001C2F80" w:rsidP="001C2F80">
      <w:pPr>
        <w:widowControl w:val="0"/>
        <w:autoSpaceDE w:val="0"/>
        <w:spacing w:after="0" w:line="240" w:lineRule="auto"/>
        <w:ind w:firstLine="709"/>
        <w:jc w:val="both"/>
        <w:rPr>
          <w:rFonts w:ascii="Times New Roman" w:eastAsia="Times New Roman" w:hAnsi="Times New Roman" w:cs="Times New Roman"/>
          <w:spacing w:val="4"/>
          <w:sz w:val="28"/>
          <w:szCs w:val="28"/>
        </w:rPr>
      </w:pPr>
      <w:r w:rsidRPr="002B1156">
        <w:rPr>
          <w:rFonts w:ascii="Times New Roman" w:eastAsia="Times New Roman" w:hAnsi="Times New Roman" w:cs="Times New Roman"/>
          <w:sz w:val="28"/>
          <w:szCs w:val="28"/>
        </w:rPr>
        <w:t>Вместе с тем о</w:t>
      </w:r>
      <w:r w:rsidRPr="002B1156">
        <w:rPr>
          <w:rFonts w:ascii="Times New Roman" w:eastAsia="Times New Roman" w:hAnsi="Times New Roman" w:cs="Times New Roman"/>
          <w:spacing w:val="4"/>
          <w:sz w:val="28"/>
          <w:szCs w:val="28"/>
        </w:rPr>
        <w:t>дной из наиболее острых проблем для системы образования остается высокий уровень</w:t>
      </w:r>
      <w:r w:rsidR="00D8106E">
        <w:rPr>
          <w:rFonts w:ascii="Times New Roman" w:eastAsia="Times New Roman" w:hAnsi="Times New Roman" w:cs="Times New Roman"/>
          <w:spacing w:val="4"/>
          <w:sz w:val="28"/>
          <w:szCs w:val="28"/>
        </w:rPr>
        <w:t xml:space="preserve"> изношенности, несоответствия</w:t>
      </w:r>
      <w:r w:rsidRPr="002B1156">
        <w:rPr>
          <w:rFonts w:ascii="Times New Roman" w:eastAsia="Times New Roman" w:hAnsi="Times New Roman" w:cs="Times New Roman"/>
          <w:spacing w:val="4"/>
          <w:sz w:val="28"/>
          <w:szCs w:val="28"/>
        </w:rPr>
        <w:t xml:space="preserve"> современным требованиям, либо отсутствие инфраструктуры для массовых занятий физической культурой и спортом в образовательных учреждениях.  </w:t>
      </w:r>
    </w:p>
    <w:p w14:paraId="2F83C567" w14:textId="7365ED56" w:rsidR="001C2F80" w:rsidRPr="002B1156" w:rsidRDefault="001C2F80" w:rsidP="001C2F80">
      <w:pPr>
        <w:widowControl w:val="0"/>
        <w:autoSpaceDE w:val="0"/>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В районе прожива</w:t>
      </w:r>
      <w:r w:rsidR="006803AB">
        <w:rPr>
          <w:rFonts w:ascii="Times New Roman" w:eastAsia="Times New Roman" w:hAnsi="Times New Roman" w:cs="Times New Roman"/>
          <w:sz w:val="28"/>
          <w:szCs w:val="28"/>
        </w:rPr>
        <w:t>ет</w:t>
      </w:r>
      <w:r w:rsidRPr="002B1156">
        <w:rPr>
          <w:rFonts w:ascii="Times New Roman" w:eastAsia="Times New Roman" w:hAnsi="Times New Roman" w:cs="Times New Roman"/>
          <w:sz w:val="28"/>
          <w:szCs w:val="28"/>
        </w:rPr>
        <w:t xml:space="preserve"> </w:t>
      </w:r>
      <w:r w:rsidR="00C4144D">
        <w:rPr>
          <w:rFonts w:ascii="Times New Roman" w:eastAsia="Times New Roman" w:hAnsi="Times New Roman" w:cs="Times New Roman"/>
          <w:sz w:val="28"/>
          <w:szCs w:val="28"/>
        </w:rPr>
        <w:t>109</w:t>
      </w:r>
      <w:r w:rsidR="00D4737B" w:rsidRPr="002B1156">
        <w:rPr>
          <w:rFonts w:ascii="Times New Roman" w:eastAsia="Times New Roman" w:hAnsi="Times New Roman" w:cs="Times New Roman"/>
          <w:sz w:val="28"/>
          <w:szCs w:val="28"/>
        </w:rPr>
        <w:t xml:space="preserve"> </w:t>
      </w:r>
      <w:r w:rsidR="00CF2DBC">
        <w:rPr>
          <w:rFonts w:ascii="Times New Roman" w:eastAsia="Times New Roman" w:hAnsi="Times New Roman" w:cs="Times New Roman"/>
          <w:sz w:val="28"/>
          <w:szCs w:val="28"/>
        </w:rPr>
        <w:t>детей</w:t>
      </w:r>
      <w:r w:rsidRPr="002B1156">
        <w:rPr>
          <w:rFonts w:ascii="Times New Roman" w:eastAsia="Times New Roman" w:hAnsi="Times New Roman" w:cs="Times New Roman"/>
          <w:sz w:val="28"/>
          <w:szCs w:val="28"/>
        </w:rPr>
        <w:t>, которы</w:t>
      </w:r>
      <w:r w:rsidR="006803AB">
        <w:rPr>
          <w:rFonts w:ascii="Times New Roman" w:eastAsia="Times New Roman" w:hAnsi="Times New Roman" w:cs="Times New Roman"/>
          <w:sz w:val="28"/>
          <w:szCs w:val="28"/>
        </w:rPr>
        <w:t>е</w:t>
      </w:r>
      <w:r w:rsidRPr="002B1156">
        <w:rPr>
          <w:rFonts w:ascii="Times New Roman" w:eastAsia="Times New Roman" w:hAnsi="Times New Roman" w:cs="Times New Roman"/>
          <w:sz w:val="28"/>
          <w:szCs w:val="28"/>
        </w:rPr>
        <w:t xml:space="preserve"> относятся к категории детей с ограниченными возможностями здоровья. Необходимо продолжать развивать инклюзивные формы образования. </w:t>
      </w:r>
    </w:p>
    <w:p w14:paraId="6D38BD68" w14:textId="77777777" w:rsidR="001C2F80" w:rsidRPr="00317289" w:rsidRDefault="001C2F80" w:rsidP="001C2F80">
      <w:pPr>
        <w:widowControl w:val="0"/>
        <w:autoSpaceDE w:val="0"/>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w:t>
      </w:r>
      <w:r w:rsidRPr="00317289">
        <w:rPr>
          <w:rFonts w:ascii="Times New Roman" w:eastAsia="Times New Roman" w:hAnsi="Times New Roman" w:cs="Times New Roman"/>
          <w:sz w:val="28"/>
          <w:szCs w:val="28"/>
        </w:rPr>
        <w:t xml:space="preserve"> в условиях инклюзивного образования.</w:t>
      </w:r>
    </w:p>
    <w:p w14:paraId="34C73971" w14:textId="3F75EA56" w:rsidR="001C2F80" w:rsidRPr="00317289" w:rsidRDefault="001C2F80" w:rsidP="001C2F80">
      <w:pPr>
        <w:widowControl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Основные фонды образовательных учреждений Манского района (зданий, сооружений, оборудования и инженерных коммуникаций) характеризуются высокой степенью изношенности, нарушением правил их эксплуатации. </w:t>
      </w:r>
      <w:r w:rsidR="00D8106E">
        <w:rPr>
          <w:rFonts w:ascii="Times New Roman" w:eastAsia="Times New Roman" w:hAnsi="Times New Roman" w:cs="Times New Roman"/>
          <w:sz w:val="28"/>
          <w:szCs w:val="28"/>
        </w:rPr>
        <w:t>Сохраняется н</w:t>
      </w:r>
      <w:r w:rsidRPr="00317289">
        <w:rPr>
          <w:rFonts w:ascii="Times New Roman" w:eastAsia="Times New Roman" w:hAnsi="Times New Roman" w:cs="Times New Roman"/>
          <w:sz w:val="28"/>
          <w:szCs w:val="28"/>
        </w:rPr>
        <w:t>едостаточно</w:t>
      </w:r>
      <w:r w:rsidR="00D8106E">
        <w:rPr>
          <w:rFonts w:ascii="Times New Roman" w:eastAsia="Times New Roman" w:hAnsi="Times New Roman" w:cs="Times New Roman"/>
          <w:sz w:val="28"/>
          <w:szCs w:val="28"/>
        </w:rPr>
        <w:t>е</w:t>
      </w:r>
      <w:r w:rsidRPr="00317289">
        <w:rPr>
          <w:rFonts w:ascii="Times New Roman" w:eastAsia="Times New Roman" w:hAnsi="Times New Roman" w:cs="Times New Roman"/>
          <w:sz w:val="28"/>
          <w:szCs w:val="28"/>
        </w:rPr>
        <w:t xml:space="preserve"> финансировани</w:t>
      </w:r>
      <w:r w:rsidR="00D8106E">
        <w:rPr>
          <w:rFonts w:ascii="Times New Roman" w:eastAsia="Times New Roman" w:hAnsi="Times New Roman" w:cs="Times New Roman"/>
          <w:sz w:val="28"/>
          <w:szCs w:val="28"/>
        </w:rPr>
        <w:t>е</w:t>
      </w:r>
      <w:r w:rsidRPr="00317289">
        <w:rPr>
          <w:rFonts w:ascii="Times New Roman" w:eastAsia="Times New Roman" w:hAnsi="Times New Roman" w:cs="Times New Roman"/>
          <w:sz w:val="28"/>
          <w:szCs w:val="28"/>
        </w:rPr>
        <w:t xml:space="preserve"> мероприятий, направленных на повышение инженерной безопасности образовательных учреждений.</w:t>
      </w:r>
    </w:p>
    <w:p w14:paraId="59F364DD" w14:textId="006504D5" w:rsidR="001C2F80" w:rsidRPr="001C2F80" w:rsidRDefault="001C2F80" w:rsidP="001C2F80">
      <w:pPr>
        <w:widowControl w:val="0"/>
        <w:autoSpaceDE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Обеспечение жизнедеятельности образовательных учреждений может быть достигнуто проведением единой муниципальной политики, системой единых мер ресурсного и организационного характера.</w:t>
      </w:r>
    </w:p>
    <w:p w14:paraId="697150B1" w14:textId="77777777" w:rsidR="001C2F80" w:rsidRPr="001C2F80" w:rsidRDefault="001C2F80" w:rsidP="001C2F80">
      <w:pPr>
        <w:tabs>
          <w:tab w:val="left" w:pos="709"/>
        </w:tabs>
        <w:spacing w:after="0" w:line="240" w:lineRule="auto"/>
        <w:ind w:firstLine="709"/>
        <w:jc w:val="both"/>
        <w:rPr>
          <w:rFonts w:ascii="Times New Roman" w:eastAsia="Times New Roman" w:hAnsi="Times New Roman" w:cs="Times New Roman"/>
          <w:sz w:val="28"/>
          <w:szCs w:val="28"/>
        </w:rPr>
      </w:pPr>
    </w:p>
    <w:p w14:paraId="3B319169" w14:textId="4F76698B" w:rsidR="001C2F80" w:rsidRDefault="006F02F4" w:rsidP="00B10326">
      <w:pPr>
        <w:tabs>
          <w:tab w:val="left" w:pos="709"/>
        </w:tabs>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C2F80" w:rsidRPr="002B1156">
        <w:rPr>
          <w:rFonts w:ascii="Times New Roman" w:eastAsia="Times New Roman" w:hAnsi="Times New Roman" w:cs="Times New Roman"/>
          <w:sz w:val="28"/>
          <w:szCs w:val="28"/>
        </w:rPr>
        <w:t>Дополнительное образование детей</w:t>
      </w:r>
    </w:p>
    <w:p w14:paraId="2356827A" w14:textId="77777777" w:rsidR="00B10326" w:rsidRPr="002B1156" w:rsidRDefault="00B10326" w:rsidP="00B10326">
      <w:pPr>
        <w:tabs>
          <w:tab w:val="left" w:pos="709"/>
        </w:tabs>
        <w:spacing w:after="0" w:line="240" w:lineRule="auto"/>
        <w:ind w:firstLine="709"/>
        <w:jc w:val="center"/>
        <w:rPr>
          <w:rFonts w:ascii="Times New Roman" w:eastAsia="Times New Roman" w:hAnsi="Times New Roman" w:cs="Times New Roman"/>
          <w:sz w:val="28"/>
          <w:szCs w:val="28"/>
        </w:rPr>
      </w:pPr>
    </w:p>
    <w:p w14:paraId="77A42D54" w14:textId="1ED93A8C" w:rsidR="003563B4" w:rsidRPr="002B1156" w:rsidRDefault="0008387C" w:rsidP="003563B4">
      <w:pPr>
        <w:spacing w:after="0" w:line="240" w:lineRule="auto"/>
        <w:ind w:firstLine="709"/>
        <w:jc w:val="both"/>
        <w:rPr>
          <w:rFonts w:ascii="Times New Roman" w:eastAsia="Times New Roman" w:hAnsi="Times New Roman" w:cs="Times New Roman"/>
          <w:sz w:val="28"/>
          <w:szCs w:val="28"/>
        </w:rPr>
      </w:pPr>
      <w:r w:rsidRPr="002B1156">
        <w:rPr>
          <w:rFonts w:ascii="Times New Roman" w:hAnsi="Times New Roman" w:cs="Times New Roman"/>
          <w:sz w:val="28"/>
          <w:szCs w:val="28"/>
        </w:rPr>
        <w:t>Д</w:t>
      </w:r>
      <w:r w:rsidRPr="002B1156">
        <w:rPr>
          <w:rFonts w:ascii="Times New Roman" w:eastAsia="Times New Roman" w:hAnsi="Times New Roman" w:cs="Times New Roman"/>
          <w:sz w:val="28"/>
          <w:szCs w:val="28"/>
        </w:rPr>
        <w:t>ополнительно</w:t>
      </w:r>
      <w:r w:rsidRPr="002B1156">
        <w:rPr>
          <w:rFonts w:ascii="Times New Roman" w:hAnsi="Times New Roman" w:cs="Times New Roman"/>
          <w:sz w:val="28"/>
          <w:szCs w:val="28"/>
        </w:rPr>
        <w:t>е</w:t>
      </w:r>
      <w:r w:rsidRPr="002B1156">
        <w:rPr>
          <w:rFonts w:ascii="Times New Roman" w:eastAsia="Times New Roman" w:hAnsi="Times New Roman" w:cs="Times New Roman"/>
          <w:sz w:val="28"/>
          <w:szCs w:val="28"/>
        </w:rPr>
        <w:t xml:space="preserve"> образовани</w:t>
      </w:r>
      <w:r w:rsidRPr="002B1156">
        <w:rPr>
          <w:rFonts w:ascii="Times New Roman" w:hAnsi="Times New Roman" w:cs="Times New Roman"/>
          <w:sz w:val="28"/>
          <w:szCs w:val="28"/>
        </w:rPr>
        <w:t>е</w:t>
      </w:r>
      <w:r w:rsidRPr="002B1156">
        <w:rPr>
          <w:rFonts w:ascii="Times New Roman" w:eastAsia="Times New Roman" w:hAnsi="Times New Roman" w:cs="Times New Roman"/>
          <w:sz w:val="28"/>
          <w:szCs w:val="28"/>
        </w:rPr>
        <w:t xml:space="preserve"> детей </w:t>
      </w:r>
      <w:r w:rsidRPr="002B1156">
        <w:rPr>
          <w:rFonts w:ascii="Times New Roman" w:hAnsi="Times New Roman" w:cs="Times New Roman"/>
          <w:sz w:val="28"/>
          <w:szCs w:val="28"/>
        </w:rPr>
        <w:t xml:space="preserve">в </w:t>
      </w:r>
      <w:r w:rsidRPr="002B1156">
        <w:rPr>
          <w:rFonts w:ascii="Times New Roman" w:eastAsia="Times New Roman" w:hAnsi="Times New Roman" w:cs="Times New Roman"/>
          <w:sz w:val="28"/>
          <w:szCs w:val="28"/>
        </w:rPr>
        <w:t>отрасли «Образование» представлен</w:t>
      </w:r>
      <w:r w:rsidR="00F149B9">
        <w:rPr>
          <w:rFonts w:ascii="Times New Roman" w:eastAsia="Times New Roman" w:hAnsi="Times New Roman" w:cs="Times New Roman"/>
          <w:sz w:val="28"/>
          <w:szCs w:val="28"/>
        </w:rPr>
        <w:t>о</w:t>
      </w:r>
      <w:r w:rsidR="007574AA">
        <w:rPr>
          <w:rFonts w:ascii="Times New Roman" w:eastAsia="Times New Roman" w:hAnsi="Times New Roman" w:cs="Times New Roman"/>
          <w:sz w:val="28"/>
          <w:szCs w:val="28"/>
        </w:rPr>
        <w:t xml:space="preserve"> </w:t>
      </w:r>
      <w:r w:rsidRPr="002B1156">
        <w:rPr>
          <w:rFonts w:ascii="Times New Roman" w:eastAsia="Times New Roman" w:hAnsi="Times New Roman" w:cs="Times New Roman"/>
          <w:sz w:val="28"/>
          <w:szCs w:val="28"/>
        </w:rPr>
        <w:t xml:space="preserve">муниципальным бюджетным </w:t>
      </w:r>
      <w:r w:rsidRPr="002B1156">
        <w:rPr>
          <w:rFonts w:ascii="Times New Roman" w:eastAsia="Times New Roman" w:hAnsi="Times New Roman" w:cs="Times New Roman"/>
          <w:snapToGrid w:val="0"/>
          <w:sz w:val="28"/>
          <w:szCs w:val="28"/>
        </w:rPr>
        <w:t>учреждением дополнительного образования «Районный дом детского творчества Манского района». Учреждение</w:t>
      </w:r>
      <w:r w:rsidRPr="002B1156">
        <w:rPr>
          <w:rFonts w:ascii="Times New Roman" w:hAnsi="Times New Roman" w:cs="Times New Roman"/>
          <w:snapToGrid w:val="0"/>
          <w:sz w:val="28"/>
          <w:szCs w:val="28"/>
        </w:rPr>
        <w:t xml:space="preserve"> работает </w:t>
      </w:r>
      <w:r w:rsidRPr="002B1156">
        <w:rPr>
          <w:rFonts w:ascii="Times New Roman" w:eastAsia="Times New Roman" w:hAnsi="Times New Roman" w:cs="Times New Roman"/>
          <w:sz w:val="28"/>
          <w:szCs w:val="28"/>
        </w:rPr>
        <w:t>по 6 направлениям дополнительного образования, функционирующими</w:t>
      </w:r>
      <w:r w:rsidR="007574AA">
        <w:rPr>
          <w:rFonts w:ascii="Times New Roman" w:eastAsia="Times New Roman" w:hAnsi="Times New Roman" w:cs="Times New Roman"/>
          <w:sz w:val="28"/>
          <w:szCs w:val="28"/>
        </w:rPr>
        <w:t xml:space="preserve"> </w:t>
      </w:r>
      <w:r w:rsidRPr="002B1156">
        <w:rPr>
          <w:rFonts w:ascii="Times New Roman" w:hAnsi="Times New Roman" w:cs="Times New Roman"/>
          <w:sz w:val="28"/>
          <w:szCs w:val="28"/>
        </w:rPr>
        <w:t xml:space="preserve">в том числе </w:t>
      </w:r>
      <w:r w:rsidRPr="002B1156">
        <w:rPr>
          <w:rFonts w:ascii="Times New Roman" w:eastAsia="Times New Roman" w:hAnsi="Times New Roman" w:cs="Times New Roman"/>
          <w:sz w:val="28"/>
          <w:szCs w:val="28"/>
        </w:rPr>
        <w:t>на базе</w:t>
      </w:r>
      <w:r w:rsidRPr="002B1156">
        <w:rPr>
          <w:rFonts w:ascii="Times New Roman" w:hAnsi="Times New Roman" w:cs="Times New Roman"/>
          <w:sz w:val="28"/>
          <w:szCs w:val="28"/>
        </w:rPr>
        <w:t xml:space="preserve"> общеобразовательных учреждений и учреждений дошкольного образования Манского района.</w:t>
      </w:r>
      <w:r w:rsidR="007574AA">
        <w:rPr>
          <w:rFonts w:ascii="Times New Roman" w:hAnsi="Times New Roman" w:cs="Times New Roman"/>
          <w:sz w:val="28"/>
          <w:szCs w:val="28"/>
        </w:rPr>
        <w:t xml:space="preserve"> </w:t>
      </w:r>
      <w:r w:rsidR="00D4737B" w:rsidRPr="002B1156">
        <w:rPr>
          <w:rFonts w:ascii="Times New Roman" w:eastAsia="Times New Roman" w:hAnsi="Times New Roman" w:cs="Times New Roman"/>
          <w:sz w:val="28"/>
          <w:szCs w:val="28"/>
        </w:rPr>
        <w:t xml:space="preserve">В рамках реализации мероприятий регионального  проекта «Успех каждого ребенка» национального проекта «Образование» по формированию современных </w:t>
      </w:r>
      <w:r w:rsidR="00D4737B" w:rsidRPr="002B1156">
        <w:rPr>
          <w:rFonts w:ascii="Times New Roman" w:eastAsia="Times New Roman" w:hAnsi="Times New Roman" w:cs="Times New Roman"/>
          <w:sz w:val="28"/>
          <w:szCs w:val="28"/>
        </w:rPr>
        <w:lastRenderedPageBreak/>
        <w:t>механизмов управления и финансирования дополнительного образования детей создан муниципальный опорный центр Манского района – структурное подразделение организации наделенная органом местного самоуправления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Манского района.</w:t>
      </w:r>
    </w:p>
    <w:p w14:paraId="706BD497" w14:textId="78F7E77F" w:rsidR="00DB7440" w:rsidRPr="002B1156" w:rsidRDefault="00D4737B">
      <w:pPr>
        <w:spacing w:after="0" w:line="240" w:lineRule="auto"/>
        <w:ind w:firstLine="709"/>
        <w:jc w:val="both"/>
        <w:rPr>
          <w:rFonts w:ascii="Times New Roman" w:eastAsia="Times New Roman" w:hAnsi="Times New Roman" w:cs="Times New Roman"/>
          <w:color w:val="000000"/>
          <w:sz w:val="28"/>
          <w:szCs w:val="28"/>
        </w:rPr>
      </w:pPr>
      <w:r w:rsidRPr="002B1156">
        <w:rPr>
          <w:rFonts w:ascii="Times New Roman" w:eastAsia="Times New Roman" w:hAnsi="Times New Roman" w:cs="Times New Roman"/>
          <w:sz w:val="28"/>
          <w:szCs w:val="28"/>
        </w:rPr>
        <w:t xml:space="preserve">Комплекс мер по внедрению Целевой модели развития региональной системы дополнительного образования детей Манского района отражена в дорожной карте Манского района по реализации регионального проекта «Успех каждого ребенка» целью которой является </w:t>
      </w:r>
      <w:r w:rsidRPr="002B1156">
        <w:rPr>
          <w:rFonts w:ascii="Times New Roman" w:eastAsia="Times New Roman" w:hAnsi="Times New Roman" w:cs="Times New Roman"/>
          <w:color w:val="000000"/>
          <w:sz w:val="28"/>
          <w:szCs w:val="28"/>
        </w:rPr>
        <w:t>обеспечение к 202</w:t>
      </w:r>
      <w:r w:rsidR="0042265C">
        <w:rPr>
          <w:rFonts w:ascii="Times New Roman" w:eastAsia="Times New Roman" w:hAnsi="Times New Roman" w:cs="Times New Roman"/>
          <w:color w:val="000000"/>
          <w:sz w:val="28"/>
          <w:szCs w:val="28"/>
        </w:rPr>
        <w:t>6</w:t>
      </w:r>
      <w:r w:rsidRPr="002B1156">
        <w:rPr>
          <w:rFonts w:ascii="Times New Roman" w:eastAsia="Times New Roman" w:hAnsi="Times New Roman" w:cs="Times New Roman"/>
          <w:color w:val="000000"/>
          <w:sz w:val="28"/>
          <w:szCs w:val="28"/>
        </w:rPr>
        <w:t xml:space="preserve">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w:t>
      </w:r>
      <w:r w:rsidRPr="0042265C">
        <w:rPr>
          <w:rFonts w:ascii="Times New Roman" w:eastAsia="Times New Roman" w:hAnsi="Times New Roman" w:cs="Times New Roman"/>
          <w:color w:val="000000"/>
          <w:sz w:val="28"/>
          <w:szCs w:val="28"/>
          <w:shd w:val="clear" w:color="auto" w:fill="FFFFFF" w:themeFill="background1"/>
        </w:rPr>
        <w:t xml:space="preserve">образованием до </w:t>
      </w:r>
      <w:r w:rsidR="00BC2668" w:rsidRPr="0042265C">
        <w:rPr>
          <w:rFonts w:ascii="Times New Roman" w:eastAsia="Times New Roman" w:hAnsi="Times New Roman" w:cs="Times New Roman"/>
          <w:color w:val="000000"/>
          <w:sz w:val="28"/>
          <w:szCs w:val="28"/>
          <w:shd w:val="clear" w:color="auto" w:fill="FFFFFF" w:themeFill="background1"/>
        </w:rPr>
        <w:t>69</w:t>
      </w:r>
      <w:r w:rsidRPr="0042265C">
        <w:rPr>
          <w:rFonts w:ascii="Times New Roman" w:eastAsia="Times New Roman" w:hAnsi="Times New Roman" w:cs="Times New Roman"/>
          <w:color w:val="000000"/>
          <w:sz w:val="28"/>
          <w:szCs w:val="28"/>
          <w:shd w:val="clear" w:color="auto" w:fill="FFFFFF" w:themeFill="background1"/>
        </w:rPr>
        <w:t>% от общего числа детей, обновления содержания и методов дополнительного образования детей, развития кадрового потенциала и модернизации</w:t>
      </w:r>
      <w:r w:rsidRPr="002B1156">
        <w:rPr>
          <w:rFonts w:ascii="Times New Roman" w:eastAsia="Times New Roman" w:hAnsi="Times New Roman" w:cs="Times New Roman"/>
          <w:color w:val="000000"/>
          <w:sz w:val="28"/>
          <w:szCs w:val="28"/>
        </w:rPr>
        <w:t xml:space="preserve"> инфраструктуры системы дополнительного образования детей. С сентября 2020 года муниципальный опорный центр Манского района обеспечивает организационное, информационное и методическое сопровождение внедрения системы персонифицированного финансирования дополнительного образования детей в Манском районе.</w:t>
      </w:r>
    </w:p>
    <w:p w14:paraId="73C7A667" w14:textId="53F61D7C" w:rsidR="00DB7440" w:rsidRPr="002B1156" w:rsidRDefault="00DB7440" w:rsidP="008714CF">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2B1156">
        <w:rPr>
          <w:rFonts w:ascii="Times New Roman" w:eastAsia="Times New Roman" w:hAnsi="Times New Roman" w:cs="Times New Roman"/>
          <w:sz w:val="28"/>
          <w:szCs w:val="28"/>
          <w:shd w:val="clear" w:color="auto" w:fill="FFFFFF"/>
        </w:rPr>
        <w:t>В рамках целевой модели, в частности, ведется внедрение системы персонифицированного финансирования и учета детей в дополнительном образовании и общедоступного навигатора по дополнительным общеобразовательным программам, который позволяет семьям выбирать те из них, которые отвечают запросам и уровню подготовки детей с разными образовательными потребностями и возможностями.</w:t>
      </w:r>
      <w:r w:rsidR="00ED4ABD">
        <w:rPr>
          <w:rFonts w:ascii="Times New Roman" w:eastAsia="Times New Roman" w:hAnsi="Times New Roman" w:cs="Times New Roman"/>
          <w:sz w:val="28"/>
          <w:szCs w:val="28"/>
          <w:shd w:val="clear" w:color="auto" w:fill="FFFFFF"/>
        </w:rPr>
        <w:t xml:space="preserve"> </w:t>
      </w:r>
      <w:r w:rsidR="00D4737B" w:rsidRPr="002B1156">
        <w:rPr>
          <w:rFonts w:ascii="Times New Roman" w:eastAsia="Calibri" w:hAnsi="Times New Roman" w:cs="Times New Roman"/>
          <w:color w:val="000000"/>
          <w:sz w:val="28"/>
          <w:szCs w:val="28"/>
          <w:lang w:bidi="ru-RU"/>
        </w:rPr>
        <w:t>В 202</w:t>
      </w:r>
      <w:r w:rsidR="00D8106E">
        <w:rPr>
          <w:rFonts w:ascii="Times New Roman" w:eastAsia="Calibri" w:hAnsi="Times New Roman" w:cs="Times New Roman"/>
          <w:color w:val="000000"/>
          <w:sz w:val="28"/>
          <w:szCs w:val="28"/>
          <w:lang w:bidi="ru-RU"/>
        </w:rPr>
        <w:t>4</w:t>
      </w:r>
      <w:r w:rsidR="00D4737B" w:rsidRPr="002B1156">
        <w:rPr>
          <w:rFonts w:ascii="Times New Roman" w:eastAsia="Calibri" w:hAnsi="Times New Roman" w:cs="Times New Roman"/>
          <w:color w:val="000000"/>
          <w:sz w:val="28"/>
          <w:szCs w:val="28"/>
          <w:lang w:bidi="ru-RU"/>
        </w:rPr>
        <w:t>-202</w:t>
      </w:r>
      <w:r w:rsidR="00D8106E">
        <w:rPr>
          <w:rFonts w:ascii="Times New Roman" w:eastAsia="Calibri" w:hAnsi="Times New Roman" w:cs="Times New Roman"/>
          <w:color w:val="000000"/>
          <w:sz w:val="28"/>
          <w:szCs w:val="28"/>
          <w:lang w:bidi="ru-RU"/>
        </w:rPr>
        <w:t>5</w:t>
      </w:r>
      <w:r w:rsidR="00D4737B" w:rsidRPr="002B1156">
        <w:rPr>
          <w:rFonts w:ascii="Times New Roman" w:eastAsia="Calibri" w:hAnsi="Times New Roman" w:cs="Times New Roman"/>
          <w:color w:val="000000"/>
          <w:sz w:val="28"/>
          <w:szCs w:val="28"/>
          <w:lang w:bidi="ru-RU"/>
        </w:rPr>
        <w:t xml:space="preserve"> учебном году </w:t>
      </w:r>
      <w:r w:rsidR="00D4737B" w:rsidRPr="002B1156">
        <w:rPr>
          <w:rFonts w:ascii="Times New Roman" w:eastAsia="Calibri" w:hAnsi="Times New Roman" w:cs="Times New Roman"/>
          <w:sz w:val="28"/>
          <w:szCs w:val="28"/>
          <w:lang w:bidi="ru-RU"/>
        </w:rPr>
        <w:t>будут охвачены все направления дополнительного образования, включая программы по персонифицированному финансированию.</w:t>
      </w:r>
      <w:r w:rsidR="00ED4ABD">
        <w:rPr>
          <w:rFonts w:ascii="Times New Roman" w:eastAsia="Calibri" w:hAnsi="Times New Roman" w:cs="Times New Roman"/>
          <w:sz w:val="28"/>
          <w:szCs w:val="28"/>
          <w:lang w:eastAsia="en-US"/>
        </w:rPr>
        <w:t xml:space="preserve"> В</w:t>
      </w:r>
      <w:r w:rsidR="00D4737B" w:rsidRPr="002B1156">
        <w:rPr>
          <w:rFonts w:ascii="Times New Roman" w:eastAsia="Calibri" w:hAnsi="Times New Roman" w:cs="Times New Roman"/>
          <w:sz w:val="28"/>
          <w:szCs w:val="28"/>
          <w:lang w:eastAsia="en-US"/>
        </w:rPr>
        <w:t xml:space="preserve"> 202</w:t>
      </w:r>
      <w:r w:rsidR="00D8106E">
        <w:rPr>
          <w:rFonts w:ascii="Times New Roman" w:eastAsia="Calibri" w:hAnsi="Times New Roman" w:cs="Times New Roman"/>
          <w:sz w:val="28"/>
          <w:szCs w:val="28"/>
          <w:lang w:eastAsia="en-US"/>
        </w:rPr>
        <w:t>5</w:t>
      </w:r>
      <w:r w:rsidR="00D4737B" w:rsidRPr="002B1156">
        <w:rPr>
          <w:rFonts w:ascii="Times New Roman" w:eastAsia="Calibri" w:hAnsi="Times New Roman" w:cs="Times New Roman"/>
          <w:sz w:val="28"/>
          <w:szCs w:val="28"/>
          <w:lang w:eastAsia="en-US"/>
        </w:rPr>
        <w:t xml:space="preserve"> году </w:t>
      </w:r>
      <w:r w:rsidR="00D8106E">
        <w:rPr>
          <w:rFonts w:ascii="Times New Roman" w:eastAsia="Calibri" w:hAnsi="Times New Roman" w:cs="Times New Roman"/>
          <w:sz w:val="28"/>
          <w:szCs w:val="28"/>
          <w:lang w:eastAsia="en-US"/>
        </w:rPr>
        <w:t xml:space="preserve">будет </w:t>
      </w:r>
      <w:r w:rsidR="00D4737B" w:rsidRPr="002B1156">
        <w:rPr>
          <w:rFonts w:ascii="Times New Roman" w:eastAsia="Calibri" w:hAnsi="Times New Roman" w:cs="Times New Roman"/>
          <w:sz w:val="28"/>
          <w:szCs w:val="28"/>
          <w:lang w:eastAsia="en-US"/>
        </w:rPr>
        <w:t xml:space="preserve">продолжена реализация дорожной карты по внедрению ПФДО в Манском районе. В соответствии с соглашением между министерством образования Красноярского края и ОМС </w:t>
      </w:r>
      <w:r w:rsidR="00D4737B" w:rsidRPr="008714CF">
        <w:rPr>
          <w:rFonts w:ascii="Times New Roman" w:eastAsia="Calibri" w:hAnsi="Times New Roman" w:cs="Times New Roman"/>
          <w:sz w:val="28"/>
          <w:szCs w:val="28"/>
          <w:lang w:eastAsia="en-US"/>
        </w:rPr>
        <w:t>Манского района в 202</w:t>
      </w:r>
      <w:r w:rsidR="008714CF" w:rsidRPr="008714CF">
        <w:rPr>
          <w:rFonts w:ascii="Times New Roman" w:eastAsia="Calibri" w:hAnsi="Times New Roman" w:cs="Times New Roman"/>
          <w:sz w:val="28"/>
          <w:szCs w:val="28"/>
          <w:lang w:eastAsia="en-US"/>
        </w:rPr>
        <w:t>4</w:t>
      </w:r>
      <w:r w:rsidR="00D4737B" w:rsidRPr="008714CF">
        <w:rPr>
          <w:rFonts w:ascii="Times New Roman" w:eastAsia="Calibri" w:hAnsi="Times New Roman" w:cs="Times New Roman"/>
          <w:sz w:val="28"/>
          <w:szCs w:val="28"/>
          <w:lang w:eastAsia="en-US"/>
        </w:rPr>
        <w:t xml:space="preserve"> году </w:t>
      </w:r>
      <w:r w:rsidR="00D4737B" w:rsidRPr="00032C43">
        <w:rPr>
          <w:rFonts w:ascii="Times New Roman" w:eastAsia="Calibri" w:hAnsi="Times New Roman" w:cs="Times New Roman"/>
          <w:sz w:val="28"/>
          <w:szCs w:val="28"/>
          <w:shd w:val="clear" w:color="auto" w:fill="FFFFFF" w:themeFill="background1"/>
          <w:lang w:eastAsia="en-US"/>
        </w:rPr>
        <w:t xml:space="preserve">5,53% </w:t>
      </w:r>
      <w:r w:rsidR="00D4737B" w:rsidRPr="008714CF">
        <w:rPr>
          <w:rFonts w:ascii="Times New Roman" w:eastAsia="Calibri" w:hAnsi="Times New Roman" w:cs="Times New Roman"/>
          <w:sz w:val="28"/>
          <w:szCs w:val="28"/>
          <w:lang w:eastAsia="en-US"/>
        </w:rPr>
        <w:t xml:space="preserve">детей охвачены дополнительным образованием с сертификатами персонифицированного финансирования. </w:t>
      </w:r>
      <w:r w:rsidR="00D8106E">
        <w:rPr>
          <w:rFonts w:ascii="Times New Roman" w:eastAsia="Calibri" w:hAnsi="Times New Roman" w:cs="Times New Roman"/>
          <w:sz w:val="28"/>
          <w:szCs w:val="28"/>
          <w:lang w:eastAsia="en-US"/>
        </w:rPr>
        <w:t xml:space="preserve">В </w:t>
      </w:r>
      <w:r w:rsidR="00D4737B" w:rsidRPr="008714CF">
        <w:rPr>
          <w:rFonts w:ascii="Times New Roman" w:eastAsia="Calibri" w:hAnsi="Times New Roman" w:cs="Times New Roman"/>
          <w:sz w:val="28"/>
          <w:szCs w:val="28"/>
          <w:lang w:eastAsia="en-US"/>
        </w:rPr>
        <w:t>202</w:t>
      </w:r>
      <w:r w:rsidR="00D8106E">
        <w:rPr>
          <w:rFonts w:ascii="Times New Roman" w:eastAsia="Calibri" w:hAnsi="Times New Roman" w:cs="Times New Roman"/>
          <w:sz w:val="28"/>
          <w:szCs w:val="28"/>
          <w:lang w:eastAsia="en-US"/>
        </w:rPr>
        <w:t>5</w:t>
      </w:r>
      <w:r w:rsidR="00D4737B" w:rsidRPr="008714CF">
        <w:rPr>
          <w:rFonts w:ascii="Times New Roman" w:eastAsia="Calibri" w:hAnsi="Times New Roman" w:cs="Times New Roman"/>
          <w:sz w:val="28"/>
          <w:szCs w:val="28"/>
          <w:lang w:eastAsia="en-US"/>
        </w:rPr>
        <w:t xml:space="preserve"> год</w:t>
      </w:r>
      <w:r w:rsidR="00D8106E">
        <w:rPr>
          <w:rFonts w:ascii="Times New Roman" w:eastAsia="Calibri" w:hAnsi="Times New Roman" w:cs="Times New Roman"/>
          <w:sz w:val="28"/>
          <w:szCs w:val="28"/>
          <w:lang w:eastAsia="en-US"/>
        </w:rPr>
        <w:t>у</w:t>
      </w:r>
      <w:r w:rsidR="00D4737B" w:rsidRPr="008714CF">
        <w:rPr>
          <w:rFonts w:ascii="Times New Roman" w:eastAsia="Calibri" w:hAnsi="Times New Roman" w:cs="Times New Roman"/>
          <w:sz w:val="28"/>
          <w:szCs w:val="28"/>
          <w:lang w:eastAsia="en-US"/>
        </w:rPr>
        <w:t xml:space="preserve"> планируется охватить </w:t>
      </w:r>
      <w:r w:rsidR="00D4737B" w:rsidRPr="00032C43">
        <w:rPr>
          <w:rFonts w:ascii="Times New Roman" w:eastAsia="Calibri" w:hAnsi="Times New Roman" w:cs="Times New Roman"/>
          <w:sz w:val="28"/>
          <w:szCs w:val="28"/>
          <w:shd w:val="clear" w:color="auto" w:fill="FFFFFF" w:themeFill="background1"/>
          <w:lang w:eastAsia="en-US"/>
        </w:rPr>
        <w:t>уже 7,38%,</w:t>
      </w:r>
      <w:r w:rsidR="00D4737B" w:rsidRPr="008714CF">
        <w:rPr>
          <w:rFonts w:ascii="Times New Roman" w:eastAsia="Calibri" w:hAnsi="Times New Roman" w:cs="Times New Roman"/>
          <w:sz w:val="28"/>
          <w:szCs w:val="28"/>
          <w:lang w:eastAsia="en-US"/>
        </w:rPr>
        <w:t xml:space="preserve"> а в 202</w:t>
      </w:r>
      <w:r w:rsidR="00D8106E">
        <w:rPr>
          <w:rFonts w:ascii="Times New Roman" w:eastAsia="Calibri" w:hAnsi="Times New Roman" w:cs="Times New Roman"/>
          <w:sz w:val="28"/>
          <w:szCs w:val="28"/>
          <w:lang w:eastAsia="en-US"/>
        </w:rPr>
        <w:t>7</w:t>
      </w:r>
      <w:r w:rsidR="00D4737B" w:rsidRPr="008714CF">
        <w:rPr>
          <w:rFonts w:ascii="Times New Roman" w:eastAsia="Calibri" w:hAnsi="Times New Roman" w:cs="Times New Roman"/>
          <w:sz w:val="28"/>
          <w:szCs w:val="28"/>
          <w:lang w:eastAsia="en-US"/>
        </w:rPr>
        <w:t xml:space="preserve"> </w:t>
      </w:r>
      <w:r w:rsidR="00D4737B" w:rsidRPr="00032C43">
        <w:rPr>
          <w:rFonts w:ascii="Times New Roman" w:eastAsia="Calibri" w:hAnsi="Times New Roman" w:cs="Times New Roman"/>
          <w:sz w:val="28"/>
          <w:szCs w:val="28"/>
          <w:shd w:val="clear" w:color="auto" w:fill="FFFFFF" w:themeFill="background1"/>
          <w:lang w:eastAsia="en-US"/>
        </w:rPr>
        <w:t xml:space="preserve">году </w:t>
      </w:r>
      <w:r w:rsidR="00D8106E">
        <w:rPr>
          <w:rFonts w:ascii="Times New Roman" w:eastAsia="Calibri" w:hAnsi="Times New Roman" w:cs="Times New Roman"/>
          <w:sz w:val="28"/>
          <w:szCs w:val="28"/>
          <w:shd w:val="clear" w:color="auto" w:fill="FFFFFF" w:themeFill="background1"/>
          <w:lang w:eastAsia="en-US"/>
        </w:rPr>
        <w:t>10</w:t>
      </w:r>
      <w:r w:rsidR="00D4737B" w:rsidRPr="008714CF">
        <w:rPr>
          <w:rFonts w:ascii="Times New Roman" w:eastAsia="Calibri" w:hAnsi="Times New Roman" w:cs="Times New Roman"/>
          <w:sz w:val="28"/>
          <w:szCs w:val="28"/>
          <w:lang w:eastAsia="en-US"/>
        </w:rPr>
        <w:t>%</w:t>
      </w:r>
      <w:r w:rsidR="00D8106E">
        <w:rPr>
          <w:rFonts w:ascii="Times New Roman" w:eastAsia="Calibri" w:hAnsi="Times New Roman" w:cs="Times New Roman"/>
          <w:sz w:val="28"/>
          <w:szCs w:val="28"/>
          <w:lang w:eastAsia="en-US"/>
        </w:rPr>
        <w:t xml:space="preserve"> детей.</w:t>
      </w:r>
    </w:p>
    <w:p w14:paraId="4D47BFDE" w14:textId="2EF408D5" w:rsidR="0008387C" w:rsidRPr="002B1156" w:rsidRDefault="0008387C" w:rsidP="0008387C">
      <w:pPr>
        <w:pStyle w:val="a9"/>
        <w:ind w:firstLine="708"/>
        <w:jc w:val="both"/>
        <w:rPr>
          <w:rFonts w:ascii="Times New Roman" w:hAnsi="Times New Roman" w:cs="Times New Roman"/>
          <w:sz w:val="28"/>
          <w:szCs w:val="28"/>
        </w:rPr>
      </w:pPr>
      <w:r w:rsidRPr="002B1156">
        <w:rPr>
          <w:rFonts w:ascii="Times New Roman" w:hAnsi="Times New Roman" w:cs="Times New Roman"/>
          <w:sz w:val="28"/>
          <w:szCs w:val="28"/>
        </w:rPr>
        <w:t>В Автоматизированной информационной системе «Навигатор» размещены</w:t>
      </w:r>
      <w:r w:rsidR="00C4144D">
        <w:rPr>
          <w:rFonts w:ascii="Times New Roman" w:hAnsi="Times New Roman" w:cs="Times New Roman"/>
          <w:sz w:val="28"/>
          <w:szCs w:val="28"/>
        </w:rPr>
        <w:t xml:space="preserve"> 79</w:t>
      </w:r>
      <w:r w:rsidRPr="00032C43">
        <w:rPr>
          <w:rFonts w:ascii="Times New Roman" w:hAnsi="Times New Roman" w:cs="Times New Roman"/>
          <w:sz w:val="28"/>
          <w:szCs w:val="28"/>
          <w:shd w:val="clear" w:color="auto" w:fill="FFFFFF" w:themeFill="background1"/>
        </w:rPr>
        <w:t xml:space="preserve"> дополнительные</w:t>
      </w:r>
      <w:r w:rsidRPr="002B1156">
        <w:rPr>
          <w:rFonts w:ascii="Times New Roman" w:hAnsi="Times New Roman" w:cs="Times New Roman"/>
          <w:sz w:val="28"/>
          <w:szCs w:val="28"/>
        </w:rPr>
        <w:t xml:space="preserve"> общеобразовательные общеразвивающие программы, которыми охвачены </w:t>
      </w:r>
      <w:r w:rsidR="00C4144D">
        <w:rPr>
          <w:rFonts w:ascii="Times New Roman" w:hAnsi="Times New Roman" w:cs="Times New Roman"/>
          <w:sz w:val="28"/>
          <w:szCs w:val="28"/>
          <w:shd w:val="clear" w:color="auto" w:fill="FFFFFF" w:themeFill="background1"/>
        </w:rPr>
        <w:t>52</w:t>
      </w:r>
      <w:r w:rsidRPr="00032C43">
        <w:rPr>
          <w:rFonts w:ascii="Times New Roman" w:hAnsi="Times New Roman" w:cs="Times New Roman"/>
          <w:sz w:val="28"/>
          <w:szCs w:val="28"/>
          <w:shd w:val="clear" w:color="auto" w:fill="FFFFFF" w:themeFill="background1"/>
        </w:rPr>
        <w:t xml:space="preserve"> %</w:t>
      </w:r>
      <w:r w:rsidRPr="002B1156">
        <w:rPr>
          <w:rFonts w:ascii="Times New Roman" w:hAnsi="Times New Roman" w:cs="Times New Roman"/>
          <w:sz w:val="28"/>
          <w:szCs w:val="28"/>
        </w:rPr>
        <w:t xml:space="preserve"> от общего количества детей в возрасте от 5 до 18 лет. Программы дополнительного образования реализуются во всех школах</w:t>
      </w:r>
      <w:r w:rsidR="00F76329">
        <w:rPr>
          <w:rFonts w:ascii="Times New Roman" w:hAnsi="Times New Roman" w:cs="Times New Roman"/>
          <w:sz w:val="28"/>
          <w:szCs w:val="28"/>
        </w:rPr>
        <w:t xml:space="preserve"> и </w:t>
      </w:r>
      <w:r w:rsidRPr="002B1156">
        <w:rPr>
          <w:rFonts w:ascii="Times New Roman" w:hAnsi="Times New Roman" w:cs="Times New Roman"/>
          <w:sz w:val="28"/>
          <w:szCs w:val="28"/>
        </w:rPr>
        <w:t xml:space="preserve">детских садах. Расширение возможностей дополнительного образования в районе связано с </w:t>
      </w:r>
      <w:r w:rsidRPr="002B1156">
        <w:rPr>
          <w:rFonts w:ascii="Times New Roman" w:eastAsia="Arial" w:hAnsi="Times New Roman" w:cs="Times New Roman"/>
          <w:sz w:val="28"/>
          <w:szCs w:val="28"/>
          <w:shd w:val="clear" w:color="auto" w:fill="FFFFFF"/>
        </w:rPr>
        <w:t xml:space="preserve">обновлением </w:t>
      </w:r>
      <w:r w:rsidR="00D4737B" w:rsidRPr="002B1156">
        <w:rPr>
          <w:rFonts w:ascii="Times New Roman" w:eastAsia="Arial" w:hAnsi="Times New Roman" w:cs="Times New Roman"/>
          <w:sz w:val="28"/>
          <w:szCs w:val="28"/>
          <w:shd w:val="clear" w:color="auto" w:fill="FFFFFF"/>
        </w:rPr>
        <w:t>содержания дополнительного образования всех направленностей, повышение</w:t>
      </w:r>
      <w:r w:rsidR="00F76329">
        <w:rPr>
          <w:rFonts w:ascii="Times New Roman" w:eastAsia="Arial" w:hAnsi="Times New Roman" w:cs="Times New Roman"/>
          <w:sz w:val="28"/>
          <w:szCs w:val="28"/>
          <w:shd w:val="clear" w:color="auto" w:fill="FFFFFF"/>
        </w:rPr>
        <w:t>м</w:t>
      </w:r>
      <w:r w:rsidR="00D4737B" w:rsidRPr="002B1156">
        <w:rPr>
          <w:rFonts w:ascii="Times New Roman" w:eastAsia="Arial" w:hAnsi="Times New Roman" w:cs="Times New Roman"/>
          <w:sz w:val="28"/>
          <w:szCs w:val="28"/>
          <w:shd w:val="clear" w:color="auto" w:fill="FFFFFF"/>
        </w:rPr>
        <w:t xml:space="preserve"> качества и вариативности образовательных программ и их реализаци</w:t>
      </w:r>
      <w:r w:rsidR="00F76329">
        <w:rPr>
          <w:rFonts w:ascii="Times New Roman" w:eastAsia="Arial" w:hAnsi="Times New Roman" w:cs="Times New Roman"/>
          <w:sz w:val="28"/>
          <w:szCs w:val="28"/>
          <w:shd w:val="clear" w:color="auto" w:fill="FFFFFF"/>
        </w:rPr>
        <w:t>и</w:t>
      </w:r>
      <w:r w:rsidR="00D4737B" w:rsidRPr="002B1156">
        <w:rPr>
          <w:rFonts w:ascii="Times New Roman" w:eastAsia="Arial" w:hAnsi="Times New Roman" w:cs="Times New Roman"/>
          <w:sz w:val="28"/>
          <w:szCs w:val="28"/>
          <w:shd w:val="clear" w:color="auto" w:fill="FFFFFF"/>
        </w:rPr>
        <w:t xml:space="preserve"> в сетевой форме, чтобы они отвечали </w:t>
      </w:r>
      <w:r w:rsidR="00F76329">
        <w:rPr>
          <w:rFonts w:ascii="Times New Roman" w:eastAsia="Arial" w:hAnsi="Times New Roman" w:cs="Times New Roman"/>
          <w:sz w:val="28"/>
          <w:szCs w:val="28"/>
          <w:shd w:val="clear" w:color="auto" w:fill="FFFFFF"/>
        </w:rPr>
        <w:t xml:space="preserve">современным требованиям и </w:t>
      </w:r>
      <w:r w:rsidR="00D4737B" w:rsidRPr="002B1156">
        <w:rPr>
          <w:rFonts w:ascii="Times New Roman" w:eastAsia="Arial" w:hAnsi="Times New Roman" w:cs="Times New Roman"/>
          <w:sz w:val="28"/>
          <w:szCs w:val="28"/>
          <w:shd w:val="clear" w:color="auto" w:fill="FFFFFF"/>
        </w:rPr>
        <w:t>интересам детей с разными образовательными потребностями, модернизаци</w:t>
      </w:r>
      <w:r w:rsidR="00F76329">
        <w:rPr>
          <w:rFonts w:ascii="Times New Roman" w:eastAsia="Arial" w:hAnsi="Times New Roman" w:cs="Times New Roman"/>
          <w:sz w:val="28"/>
          <w:szCs w:val="28"/>
          <w:shd w:val="clear" w:color="auto" w:fill="FFFFFF"/>
        </w:rPr>
        <w:t>ей</w:t>
      </w:r>
      <w:r w:rsidR="00D4737B" w:rsidRPr="002B1156">
        <w:rPr>
          <w:rFonts w:ascii="Times New Roman" w:eastAsia="Arial" w:hAnsi="Times New Roman" w:cs="Times New Roman"/>
          <w:sz w:val="28"/>
          <w:szCs w:val="28"/>
          <w:shd w:val="clear" w:color="auto" w:fill="FFFFFF"/>
        </w:rPr>
        <w:t xml:space="preserve"> инфраструктуры и </w:t>
      </w:r>
      <w:r w:rsidR="00D4737B" w:rsidRPr="002B1156">
        <w:rPr>
          <w:rFonts w:ascii="Times New Roman" w:eastAsia="Arial" w:hAnsi="Times New Roman" w:cs="Times New Roman"/>
          <w:sz w:val="28"/>
          <w:szCs w:val="28"/>
          <w:shd w:val="clear" w:color="auto" w:fill="FFFFFF"/>
        </w:rPr>
        <w:lastRenderedPageBreak/>
        <w:t>совершенствование</w:t>
      </w:r>
      <w:r w:rsidR="00F76329">
        <w:rPr>
          <w:rFonts w:ascii="Times New Roman" w:eastAsia="Arial" w:hAnsi="Times New Roman" w:cs="Times New Roman"/>
          <w:sz w:val="28"/>
          <w:szCs w:val="28"/>
          <w:shd w:val="clear" w:color="auto" w:fill="FFFFFF"/>
        </w:rPr>
        <w:t>м</w:t>
      </w:r>
      <w:r w:rsidR="00D4737B" w:rsidRPr="002B1156">
        <w:rPr>
          <w:rFonts w:ascii="Times New Roman" w:eastAsia="Arial" w:hAnsi="Times New Roman" w:cs="Times New Roman"/>
          <w:sz w:val="28"/>
          <w:szCs w:val="28"/>
          <w:shd w:val="clear" w:color="auto" w:fill="FFFFFF"/>
        </w:rPr>
        <w:t xml:space="preserve"> профессионального мастерства педагогических и управленческих кадров.</w:t>
      </w:r>
    </w:p>
    <w:p w14:paraId="54988AA1" w14:textId="61D019EE" w:rsidR="00C45F60" w:rsidRPr="002B1156" w:rsidRDefault="0008387C">
      <w:pPr>
        <w:tabs>
          <w:tab w:val="left" w:pos="709"/>
        </w:tabs>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Внедрение новых подходов в профориентационной деятельности - еще одна из приоритетных задач регионального проекта «Успех каждого ребенка». В 202</w:t>
      </w:r>
      <w:r w:rsidR="00D8106E">
        <w:rPr>
          <w:rFonts w:ascii="Times New Roman" w:eastAsia="Times New Roman" w:hAnsi="Times New Roman" w:cs="Times New Roman"/>
          <w:sz w:val="28"/>
          <w:szCs w:val="28"/>
        </w:rPr>
        <w:t>5</w:t>
      </w:r>
      <w:r w:rsidRPr="002B1156">
        <w:rPr>
          <w:rFonts w:ascii="Times New Roman" w:eastAsia="Times New Roman" w:hAnsi="Times New Roman" w:cs="Times New Roman"/>
          <w:sz w:val="28"/>
          <w:szCs w:val="28"/>
        </w:rPr>
        <w:t xml:space="preserve"> году школы района продолж</w:t>
      </w:r>
      <w:r w:rsidR="00F76329">
        <w:rPr>
          <w:rFonts w:ascii="Times New Roman" w:eastAsia="Times New Roman" w:hAnsi="Times New Roman" w:cs="Times New Roman"/>
          <w:sz w:val="28"/>
          <w:szCs w:val="28"/>
        </w:rPr>
        <w:t>ат</w:t>
      </w:r>
      <w:r w:rsidRPr="002B1156">
        <w:rPr>
          <w:rFonts w:ascii="Times New Roman" w:eastAsia="Times New Roman" w:hAnsi="Times New Roman" w:cs="Times New Roman"/>
          <w:sz w:val="28"/>
          <w:szCs w:val="28"/>
        </w:rPr>
        <w:t xml:space="preserve"> деятельность по реализации федерального профориентационного проекта «Билет в будущее», задачами которого являются активное включение обучающихся в процесс самоопределения на основе профессиональных проб и построение индивидуального учебного плана в соответствии с выбранными профессиональными компетенциями и областями.</w:t>
      </w:r>
    </w:p>
    <w:p w14:paraId="7B0B1A4D" w14:textId="57D0D403" w:rsidR="001C2F80" w:rsidRPr="002B1156" w:rsidRDefault="00D4737B" w:rsidP="001C2F80">
      <w:pPr>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В районе работает многоуровневая система </w:t>
      </w:r>
      <w:r w:rsidR="00F76329">
        <w:rPr>
          <w:rFonts w:ascii="Times New Roman" w:eastAsia="Times New Roman" w:hAnsi="Times New Roman" w:cs="Times New Roman"/>
          <w:sz w:val="28"/>
          <w:szCs w:val="28"/>
        </w:rPr>
        <w:t>представления</w:t>
      </w:r>
      <w:r w:rsidRPr="002B1156">
        <w:rPr>
          <w:rFonts w:ascii="Times New Roman" w:eastAsia="Times New Roman" w:hAnsi="Times New Roman" w:cs="Times New Roman"/>
          <w:sz w:val="28"/>
          <w:szCs w:val="28"/>
        </w:rPr>
        <w:t xml:space="preserve"> результатов образовательной деятельности детей (конкурсы, выставки, фестивали, конференции, форумы, проектная деятельность, и т.д.).</w:t>
      </w:r>
    </w:p>
    <w:p w14:paraId="73FCF7AD" w14:textId="77777777" w:rsidR="001C2F80" w:rsidRPr="002B1156" w:rsidRDefault="00D4737B">
      <w:pPr>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качественного содержания дополнительных общеобразовательных программ, укрепления и модернизации учреждения дополнительного образования. В связи с этим необходимо создать</w:t>
      </w:r>
      <w:r w:rsidR="003563B4" w:rsidRPr="002B1156">
        <w:rPr>
          <w:rFonts w:ascii="Times New Roman" w:eastAsia="Times New Roman" w:hAnsi="Times New Roman" w:cs="Times New Roman"/>
          <w:sz w:val="28"/>
          <w:szCs w:val="28"/>
        </w:rPr>
        <w:t xml:space="preserve"> следующие </w:t>
      </w:r>
      <w:r w:rsidRPr="002B1156">
        <w:rPr>
          <w:rFonts w:ascii="Times New Roman" w:eastAsia="Times New Roman" w:hAnsi="Times New Roman" w:cs="Times New Roman"/>
          <w:sz w:val="28"/>
          <w:szCs w:val="28"/>
        </w:rPr>
        <w:t>условия:</w:t>
      </w:r>
    </w:p>
    <w:p w14:paraId="4AB6A3DB" w14:textId="3765227E" w:rsidR="001C2F80" w:rsidRPr="002B1156" w:rsidRDefault="00F76329"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37B" w:rsidRPr="002B1156">
        <w:rPr>
          <w:rFonts w:ascii="Times New Roman" w:eastAsia="Times New Roman" w:hAnsi="Times New Roman" w:cs="Times New Roman"/>
          <w:sz w:val="28"/>
          <w:szCs w:val="28"/>
        </w:rPr>
        <w:t>развити</w:t>
      </w:r>
      <w:r w:rsidR="003563B4" w:rsidRPr="002B1156">
        <w:rPr>
          <w:rFonts w:ascii="Times New Roman" w:eastAsia="Times New Roman" w:hAnsi="Times New Roman" w:cs="Times New Roman"/>
          <w:sz w:val="28"/>
          <w:szCs w:val="28"/>
        </w:rPr>
        <w:t>е</w:t>
      </w:r>
      <w:r w:rsidR="00D4737B" w:rsidRPr="002B1156">
        <w:rPr>
          <w:rFonts w:ascii="Times New Roman" w:eastAsia="Times New Roman" w:hAnsi="Times New Roman" w:cs="Times New Roman"/>
          <w:sz w:val="28"/>
          <w:szCs w:val="28"/>
        </w:rPr>
        <w:t xml:space="preserve"> инфраструктуры и укреплени</w:t>
      </w:r>
      <w:r w:rsidR="003563B4" w:rsidRPr="002B1156">
        <w:rPr>
          <w:rFonts w:ascii="Times New Roman" w:eastAsia="Times New Roman" w:hAnsi="Times New Roman" w:cs="Times New Roman"/>
          <w:sz w:val="28"/>
          <w:szCs w:val="28"/>
        </w:rPr>
        <w:t>е</w:t>
      </w:r>
      <w:r w:rsidR="00D4737B" w:rsidRPr="002B1156">
        <w:rPr>
          <w:rFonts w:ascii="Times New Roman" w:eastAsia="Times New Roman" w:hAnsi="Times New Roman" w:cs="Times New Roman"/>
          <w:sz w:val="28"/>
          <w:szCs w:val="28"/>
        </w:rPr>
        <w:t xml:space="preserve"> материально-технической базы организации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подхода при массовой доступности;</w:t>
      </w:r>
    </w:p>
    <w:p w14:paraId="5BB8D3B6" w14:textId="2E79AD01" w:rsidR="001C2F80" w:rsidRPr="002B1156" w:rsidRDefault="00F76329"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37B" w:rsidRPr="002B1156">
        <w:rPr>
          <w:rFonts w:ascii="Times New Roman" w:eastAsia="Times New Roman" w:hAnsi="Times New Roman" w:cs="Times New Roman"/>
          <w:sz w:val="28"/>
          <w:szCs w:val="28"/>
        </w:rPr>
        <w:t>распространени</w:t>
      </w:r>
      <w:r w:rsidR="003563B4" w:rsidRPr="002B1156">
        <w:rPr>
          <w:rFonts w:ascii="Times New Roman" w:eastAsia="Times New Roman" w:hAnsi="Times New Roman" w:cs="Times New Roman"/>
          <w:sz w:val="28"/>
          <w:szCs w:val="28"/>
        </w:rPr>
        <w:t>е</w:t>
      </w:r>
      <w:r w:rsidR="00D4737B" w:rsidRPr="002B1156">
        <w:rPr>
          <w:rFonts w:ascii="Times New Roman" w:eastAsia="Times New Roman" w:hAnsi="Times New Roman" w:cs="Times New Roman"/>
          <w:sz w:val="28"/>
          <w:szCs w:val="28"/>
        </w:rPr>
        <w:t xml:space="preserve">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14:paraId="5C9ECE13" w14:textId="41491A7C" w:rsidR="001C2F80" w:rsidRPr="002B1156" w:rsidRDefault="00F7632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737B" w:rsidRPr="002B1156">
        <w:rPr>
          <w:rFonts w:ascii="Times New Roman" w:eastAsia="Times New Roman" w:hAnsi="Times New Roman" w:cs="Times New Roman"/>
          <w:sz w:val="28"/>
          <w:szCs w:val="28"/>
        </w:rPr>
        <w:t>профессиональн</w:t>
      </w:r>
      <w:r w:rsidR="003563B4" w:rsidRPr="002B1156">
        <w:rPr>
          <w:rFonts w:ascii="Times New Roman" w:eastAsia="Times New Roman" w:hAnsi="Times New Roman" w:cs="Times New Roman"/>
          <w:sz w:val="28"/>
          <w:szCs w:val="28"/>
        </w:rPr>
        <w:t>ое</w:t>
      </w:r>
      <w:r w:rsidR="00D4737B" w:rsidRPr="002B1156">
        <w:rPr>
          <w:rFonts w:ascii="Times New Roman" w:eastAsia="Times New Roman" w:hAnsi="Times New Roman" w:cs="Times New Roman"/>
          <w:sz w:val="28"/>
          <w:szCs w:val="28"/>
        </w:rPr>
        <w:t xml:space="preserve"> развити</w:t>
      </w:r>
      <w:r w:rsidR="003563B4" w:rsidRPr="002B1156">
        <w:rPr>
          <w:rFonts w:ascii="Times New Roman" w:eastAsia="Times New Roman" w:hAnsi="Times New Roman" w:cs="Times New Roman"/>
          <w:sz w:val="28"/>
          <w:szCs w:val="28"/>
        </w:rPr>
        <w:t>е</w:t>
      </w:r>
      <w:r w:rsidR="00D4737B" w:rsidRPr="002B1156">
        <w:rPr>
          <w:rFonts w:ascii="Times New Roman" w:eastAsia="Times New Roman" w:hAnsi="Times New Roman" w:cs="Times New Roman"/>
          <w:sz w:val="28"/>
          <w:szCs w:val="28"/>
        </w:rPr>
        <w:t xml:space="preserve"> педагогических кадров системы дополнительного образования района;</w:t>
      </w:r>
    </w:p>
    <w:p w14:paraId="53548A64" w14:textId="42D27BA0" w:rsidR="00CF3E52" w:rsidRPr="002B1156" w:rsidRDefault="00F76329"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63B4" w:rsidRPr="002B1156">
        <w:rPr>
          <w:rFonts w:ascii="Times New Roman" w:eastAsia="Times New Roman" w:hAnsi="Times New Roman" w:cs="Times New Roman"/>
          <w:sz w:val="28"/>
          <w:szCs w:val="28"/>
        </w:rPr>
        <w:t>привлечение к участию в различных грантовых конкурсах с привлечением некоммерческих организаций Манского района</w:t>
      </w:r>
      <w:r w:rsidR="00D4737B" w:rsidRPr="002B1156">
        <w:rPr>
          <w:rFonts w:ascii="Times New Roman" w:eastAsia="Times New Roman" w:hAnsi="Times New Roman" w:cs="Times New Roman"/>
          <w:sz w:val="28"/>
          <w:szCs w:val="28"/>
        </w:rPr>
        <w:t xml:space="preserve">. </w:t>
      </w:r>
    </w:p>
    <w:p w14:paraId="6D4DEFD9" w14:textId="77777777" w:rsidR="00CF3E52" w:rsidRPr="002B1156" w:rsidRDefault="00D4737B" w:rsidP="00CF3E52">
      <w:pPr>
        <w:widowControl w:val="0"/>
        <w:spacing w:after="0" w:line="240" w:lineRule="auto"/>
        <w:ind w:firstLine="708"/>
        <w:jc w:val="both"/>
        <w:rPr>
          <w:rFonts w:ascii="Times New Roman" w:eastAsia="Times New Roman" w:hAnsi="Times New Roman" w:cs="Times New Roman"/>
          <w:color w:val="000000"/>
          <w:kern w:val="28"/>
          <w:sz w:val="28"/>
          <w:szCs w:val="28"/>
          <w:lang w:bidi="ru-RU"/>
        </w:rPr>
      </w:pPr>
      <w:r w:rsidRPr="002B1156">
        <w:rPr>
          <w:rFonts w:ascii="Times New Roman" w:eastAsia="Times New Roman" w:hAnsi="Times New Roman" w:cs="Times New Roman"/>
          <w:color w:val="000000"/>
          <w:kern w:val="28"/>
          <w:sz w:val="28"/>
          <w:szCs w:val="28"/>
          <w:lang w:bidi="ru-RU"/>
        </w:rPr>
        <w:t>Помимо образовательной деятельности учреждение организует и проводит по направлениям своей деятельности очные, заочные, выездные, дистанционные массовые, районные интенсивные и другие мероприятия по поддержке и развитию творческой инициативы детей и взрослых.</w:t>
      </w:r>
    </w:p>
    <w:p w14:paraId="60FBA8F9" w14:textId="77777777" w:rsidR="008E75B2" w:rsidRDefault="00D4737B">
      <w:pPr>
        <w:spacing w:after="0" w:line="240" w:lineRule="auto"/>
        <w:ind w:firstLine="708"/>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Для роста творческого и интеллектуального потенциала района выработан механизм взаимодействия различных организаций, специалистов, способствующий развитию способностей одаренных детей, их личностному и профессиональному самоопределению. Целью взаимодействия является создание условий для выявления, сопровождения и поддержки интеллектуально, художественно-одаренных детей Манского района,</w:t>
      </w:r>
      <w:r w:rsidR="00AA6E98">
        <w:rPr>
          <w:rFonts w:ascii="Times New Roman" w:eastAsia="Times New Roman" w:hAnsi="Times New Roman" w:cs="Times New Roman"/>
          <w:sz w:val="28"/>
          <w:szCs w:val="28"/>
        </w:rPr>
        <w:t xml:space="preserve"> </w:t>
      </w:r>
      <w:r w:rsidRPr="002B1156">
        <w:rPr>
          <w:rFonts w:ascii="Times New Roman" w:eastAsia="Times New Roman" w:hAnsi="Times New Roman" w:cs="Times New Roman"/>
          <w:sz w:val="28"/>
          <w:szCs w:val="28"/>
        </w:rPr>
        <w:t xml:space="preserve">их самореализации, самоопределения в соответствии со способностями и </w:t>
      </w:r>
      <w:r w:rsidRPr="002B1156">
        <w:rPr>
          <w:rFonts w:ascii="Times New Roman" w:eastAsia="Times New Roman" w:hAnsi="Times New Roman" w:cs="Times New Roman"/>
          <w:sz w:val="28"/>
          <w:szCs w:val="28"/>
        </w:rPr>
        <w:lastRenderedPageBreak/>
        <w:t>развитием системы дополнительного образования в школах, совершенствование известных форм и способов для самореализации детей. Данное взаимодействие осуществляется через мероприятия муниципальной программы «Развитие дополнительного образования Манского района»:</w:t>
      </w:r>
    </w:p>
    <w:p w14:paraId="61F749A5" w14:textId="74CFBFBD" w:rsidR="00C45F60" w:rsidRPr="002B1156" w:rsidRDefault="00D4737B">
      <w:pPr>
        <w:spacing w:after="0" w:line="240" w:lineRule="auto"/>
        <w:ind w:firstLine="708"/>
        <w:jc w:val="both"/>
        <w:rPr>
          <w:rFonts w:ascii="Times New Roman" w:eastAsia="Calibri" w:hAnsi="Times New Roman" w:cs="Times New Roman"/>
          <w:sz w:val="28"/>
          <w:szCs w:val="28"/>
          <w:lang w:eastAsia="en-US"/>
        </w:rPr>
      </w:pPr>
      <w:r w:rsidRPr="002B1156">
        <w:rPr>
          <w:rFonts w:ascii="Times New Roman" w:eastAsia="Calibri" w:hAnsi="Times New Roman" w:cs="Times New Roman"/>
          <w:sz w:val="28"/>
          <w:szCs w:val="28"/>
          <w:lang w:eastAsia="en-US"/>
        </w:rPr>
        <w:t>- все</w:t>
      </w:r>
      <w:r w:rsidR="00CF3E52" w:rsidRPr="002B1156">
        <w:rPr>
          <w:rFonts w:ascii="Times New Roman" w:eastAsia="Calibri" w:hAnsi="Times New Roman" w:cs="Times New Roman"/>
          <w:sz w:val="28"/>
          <w:szCs w:val="28"/>
          <w:lang w:eastAsia="en-US"/>
        </w:rPr>
        <w:t>российская олимпиада школьников;</w:t>
      </w:r>
    </w:p>
    <w:p w14:paraId="66D13BD8" w14:textId="77777777" w:rsidR="00C45F60" w:rsidRPr="002B1156" w:rsidRDefault="00CF3E52">
      <w:pPr>
        <w:spacing w:after="0" w:line="240" w:lineRule="auto"/>
        <w:ind w:firstLine="708"/>
        <w:jc w:val="both"/>
        <w:rPr>
          <w:rFonts w:ascii="Times New Roman" w:eastAsia="Calibri" w:hAnsi="Times New Roman" w:cs="Times New Roman"/>
          <w:sz w:val="28"/>
          <w:szCs w:val="28"/>
          <w:lang w:eastAsia="en-US"/>
        </w:rPr>
      </w:pPr>
      <w:r w:rsidRPr="002B1156">
        <w:rPr>
          <w:rFonts w:ascii="Times New Roman" w:eastAsia="Calibri" w:hAnsi="Times New Roman" w:cs="Times New Roman"/>
          <w:sz w:val="28"/>
          <w:szCs w:val="28"/>
          <w:lang w:eastAsia="en-US"/>
        </w:rPr>
        <w:t>- краевой молодежный форум</w:t>
      </w:r>
      <w:r w:rsidR="00D4737B" w:rsidRPr="002B1156">
        <w:rPr>
          <w:rFonts w:ascii="Times New Roman" w:eastAsia="Calibri" w:hAnsi="Times New Roman" w:cs="Times New Roman"/>
          <w:sz w:val="28"/>
          <w:szCs w:val="28"/>
          <w:lang w:eastAsia="en-US"/>
        </w:rPr>
        <w:t xml:space="preserve"> «Научно-технический потенциал Сибири», который проходит в районе как научно - практическая ко</w:t>
      </w:r>
      <w:r w:rsidRPr="002B1156">
        <w:rPr>
          <w:rFonts w:ascii="Times New Roman" w:eastAsia="Calibri" w:hAnsi="Times New Roman" w:cs="Times New Roman"/>
          <w:sz w:val="28"/>
          <w:szCs w:val="28"/>
          <w:lang w:eastAsia="en-US"/>
        </w:rPr>
        <w:t>нференция «Первые шаги в науку»;</w:t>
      </w:r>
    </w:p>
    <w:p w14:paraId="03F1C5CF" w14:textId="77777777" w:rsidR="00C45F60" w:rsidRPr="002B1156" w:rsidRDefault="00CF3E52">
      <w:pPr>
        <w:spacing w:after="0" w:line="240" w:lineRule="auto"/>
        <w:ind w:firstLine="708"/>
        <w:jc w:val="both"/>
        <w:rPr>
          <w:rFonts w:ascii="Times New Roman" w:eastAsia="Times New Roman" w:hAnsi="Times New Roman" w:cs="Times New Roman"/>
          <w:sz w:val="28"/>
          <w:szCs w:val="28"/>
        </w:rPr>
      </w:pPr>
      <w:r w:rsidRPr="002B1156">
        <w:rPr>
          <w:rFonts w:ascii="Times New Roman" w:eastAsia="Calibri" w:hAnsi="Times New Roman" w:cs="Times New Roman"/>
          <w:sz w:val="28"/>
          <w:szCs w:val="28"/>
          <w:lang w:eastAsia="en-US"/>
        </w:rPr>
        <w:t>-</w:t>
      </w:r>
      <w:r w:rsidR="00D4737B" w:rsidRPr="002B1156">
        <w:rPr>
          <w:rFonts w:ascii="Times New Roman" w:eastAsia="Calibri" w:hAnsi="Times New Roman" w:cs="Times New Roman"/>
          <w:sz w:val="28"/>
          <w:lang w:eastAsia="en-US"/>
        </w:rPr>
        <w:t xml:space="preserve"> краевой фестиваль школьных музеев</w:t>
      </w:r>
      <w:r w:rsidRPr="002B1156">
        <w:rPr>
          <w:rFonts w:ascii="Times New Roman" w:eastAsia="Calibri" w:hAnsi="Times New Roman" w:cs="Times New Roman"/>
          <w:sz w:val="28"/>
          <w:lang w:eastAsia="en-US"/>
        </w:rPr>
        <w:t>.</w:t>
      </w:r>
    </w:p>
    <w:p w14:paraId="6D3E3EBC" w14:textId="77777777" w:rsidR="00C45F60" w:rsidRPr="002B1156" w:rsidRDefault="00D4737B">
      <w:pPr>
        <w:spacing w:after="0" w:line="240" w:lineRule="auto"/>
        <w:ind w:firstLine="708"/>
        <w:jc w:val="both"/>
        <w:rPr>
          <w:rFonts w:eastAsia="Times New Roman"/>
        </w:rPr>
      </w:pPr>
      <w:r w:rsidRPr="002B1156">
        <w:rPr>
          <w:rFonts w:ascii="Times New Roman" w:eastAsia="Calibri" w:hAnsi="Times New Roman" w:cs="Times New Roman"/>
          <w:color w:val="000000"/>
          <w:sz w:val="28"/>
          <w:szCs w:val="24"/>
          <w:lang w:bidi="ru-RU"/>
        </w:rPr>
        <w:t>Свои творческие возможности дети показывают на районных ко</w:t>
      </w:r>
      <w:r w:rsidR="00CF3E52" w:rsidRPr="002B1156">
        <w:rPr>
          <w:rFonts w:ascii="Times New Roman" w:eastAsia="Calibri" w:hAnsi="Times New Roman" w:cs="Times New Roman"/>
          <w:color w:val="000000"/>
          <w:sz w:val="28"/>
          <w:szCs w:val="24"/>
          <w:lang w:bidi="ru-RU"/>
        </w:rPr>
        <w:t>нкурсах различных направлений.</w:t>
      </w:r>
    </w:p>
    <w:p w14:paraId="07F99668" w14:textId="77777777" w:rsidR="001C2F80" w:rsidRPr="008714CF" w:rsidRDefault="001C2F80" w:rsidP="008714CF">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8714CF">
        <w:rPr>
          <w:rFonts w:ascii="Times New Roman" w:eastAsia="Times New Roman" w:hAnsi="Times New Roman" w:cs="Times New Roman"/>
          <w:sz w:val="28"/>
          <w:szCs w:val="28"/>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14:paraId="0D0BBAAC" w14:textId="77777777" w:rsidR="001C2F80" w:rsidRPr="001C2F80" w:rsidRDefault="001C2F80" w:rsidP="008714CF">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8714CF">
        <w:rPr>
          <w:rFonts w:ascii="Times New Roman" w:eastAsia="Times New Roman" w:hAnsi="Times New Roman" w:cs="Times New Roman"/>
          <w:sz w:val="28"/>
          <w:szCs w:val="28"/>
        </w:rPr>
        <w:t>Социально-экономическое развитие Манского района</w:t>
      </w:r>
      <w:r w:rsidRPr="001C2F80">
        <w:rPr>
          <w:rFonts w:ascii="Times New Roman" w:eastAsia="Times New Roman" w:hAnsi="Times New Roman" w:cs="Times New Roman"/>
          <w:sz w:val="28"/>
          <w:szCs w:val="28"/>
        </w:rPr>
        <w:t xml:space="preserve"> связано с имеющимся творческим потенциалом населения, который в современных условиях рассматривается как стратегический ресурс. В период модернизации образования, реализации регионального проекта «Успех каждого ребенка» национального проекта «Образование».</w:t>
      </w:r>
    </w:p>
    <w:p w14:paraId="5C383C10" w14:textId="593DE0B3"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 системе общего образования, сфере культуры и искусства района накоплен опыт работы со способными и одаренными детьми. В учреждениях образования и культуры ведется работа по созданию условий для удовлетворения запросов, потребностей, интересов детей и их родителей</w:t>
      </w:r>
      <w:r w:rsidR="008E75B2">
        <w:rPr>
          <w:rFonts w:ascii="Times New Roman" w:eastAsia="Times New Roman" w:hAnsi="Times New Roman" w:cs="Times New Roman"/>
          <w:sz w:val="28"/>
          <w:szCs w:val="28"/>
        </w:rPr>
        <w:t>, в</w:t>
      </w:r>
      <w:r w:rsidRPr="001C2F80">
        <w:rPr>
          <w:rFonts w:ascii="Times New Roman" w:eastAsia="Times New Roman" w:hAnsi="Times New Roman" w:cs="Times New Roman"/>
          <w:sz w:val="28"/>
          <w:szCs w:val="28"/>
        </w:rPr>
        <w:t xml:space="preserve">ыявлению одаренных детей, стимулированию их достижений в различных областях интеллектуальной и творческой деятельности, получению общественного признания </w:t>
      </w:r>
    </w:p>
    <w:p w14:paraId="74650DD2" w14:textId="362DA93E"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Проблемным</w:t>
      </w:r>
      <w:r w:rsidR="008E75B2">
        <w:rPr>
          <w:rFonts w:ascii="Times New Roman" w:eastAsia="Times New Roman" w:hAnsi="Times New Roman" w:cs="Times New Roman"/>
          <w:sz w:val="28"/>
          <w:szCs w:val="28"/>
        </w:rPr>
        <w:t xml:space="preserve"> вопросом </w:t>
      </w:r>
      <w:r w:rsidRPr="001C2F80">
        <w:rPr>
          <w:rFonts w:ascii="Times New Roman" w:eastAsia="Times New Roman" w:hAnsi="Times New Roman" w:cs="Times New Roman"/>
          <w:sz w:val="28"/>
          <w:szCs w:val="28"/>
        </w:rPr>
        <w:t>остается неподготовленность учителей к индивидуализации образования, ослабленность научно-методической поддержки педагогов в работе с данной категорией обучающихся. Требует совершенствования работа по поддержке инновационной деятельности, реализации вариативных программ образования, участия в краевых мероприятиях в целях выявления и поддержки одаренных детей.</w:t>
      </w:r>
    </w:p>
    <w:p w14:paraId="63D03396" w14:textId="0F832A65" w:rsidR="001C2F80" w:rsidRPr="001C2F80" w:rsidRDefault="008E75B2" w:rsidP="001C2F8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Родители </w:t>
      </w:r>
      <w:r w:rsidRPr="001C2F80">
        <w:rPr>
          <w:rFonts w:ascii="Times New Roman" w:eastAsia="Times New Roman" w:hAnsi="Times New Roman" w:cs="Times New Roman"/>
          <w:sz w:val="28"/>
          <w:szCs w:val="28"/>
        </w:rPr>
        <w:t xml:space="preserve">способных детей </w:t>
      </w:r>
      <w:r>
        <w:rPr>
          <w:rFonts w:ascii="Times New Roman" w:eastAsia="Times New Roman" w:hAnsi="Times New Roman" w:cs="Times New Roman"/>
          <w:sz w:val="28"/>
          <w:szCs w:val="28"/>
        </w:rPr>
        <w:t>н</w:t>
      </w:r>
      <w:r w:rsidR="001C2F80" w:rsidRPr="001C2F80">
        <w:rPr>
          <w:rFonts w:ascii="Times New Roman" w:eastAsia="Times New Roman" w:hAnsi="Times New Roman" w:cs="Times New Roman"/>
          <w:sz w:val="28"/>
          <w:szCs w:val="28"/>
        </w:rPr>
        <w:t>уждаются в оказании методической и практической помощи</w:t>
      </w:r>
      <w:r>
        <w:rPr>
          <w:rFonts w:ascii="Times New Roman" w:eastAsia="Times New Roman" w:hAnsi="Times New Roman" w:cs="Times New Roman"/>
          <w:sz w:val="28"/>
          <w:szCs w:val="28"/>
        </w:rPr>
        <w:t>,</w:t>
      </w:r>
      <w:r w:rsidR="001C2F80" w:rsidRPr="001C2F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которая </w:t>
      </w:r>
      <w:r w:rsidR="001C2F80" w:rsidRPr="001C2F80">
        <w:rPr>
          <w:rFonts w:ascii="Times New Roman" w:eastAsia="Times New Roman" w:hAnsi="Times New Roman" w:cs="Times New Roman"/>
          <w:sz w:val="28"/>
          <w:szCs w:val="28"/>
        </w:rPr>
        <w:t>требует совершенствования</w:t>
      </w:r>
      <w:r>
        <w:rPr>
          <w:rFonts w:ascii="Times New Roman" w:eastAsia="Times New Roman" w:hAnsi="Times New Roman" w:cs="Times New Roman"/>
          <w:sz w:val="28"/>
          <w:szCs w:val="28"/>
        </w:rPr>
        <w:t xml:space="preserve"> и </w:t>
      </w:r>
      <w:r w:rsidR="001C2F80" w:rsidRPr="001C2F80">
        <w:rPr>
          <w:rFonts w:ascii="Times New Roman" w:eastAsia="Times New Roman" w:hAnsi="Times New Roman" w:cs="Times New Roman"/>
          <w:sz w:val="28"/>
          <w:szCs w:val="28"/>
        </w:rPr>
        <w:t xml:space="preserve"> сотрудничеств</w:t>
      </w:r>
      <w:r>
        <w:rPr>
          <w:rFonts w:ascii="Times New Roman" w:eastAsia="Times New Roman" w:hAnsi="Times New Roman" w:cs="Times New Roman"/>
          <w:sz w:val="28"/>
          <w:szCs w:val="28"/>
        </w:rPr>
        <w:t>а</w:t>
      </w:r>
      <w:r w:rsidR="001C2F80" w:rsidRPr="001C2F80">
        <w:rPr>
          <w:rFonts w:ascii="Times New Roman" w:eastAsia="Times New Roman" w:hAnsi="Times New Roman" w:cs="Times New Roman"/>
          <w:sz w:val="28"/>
          <w:szCs w:val="28"/>
        </w:rPr>
        <w:t xml:space="preserve"> педагогов и родителей в создании условий для развития природных задатков школьников.</w:t>
      </w:r>
    </w:p>
    <w:p w14:paraId="4557FCE6"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Для роста творческого и интеллектуального потенциала района необходимо выработать механизм взаимодействия различных организаций, специалистов, способствующих развитию одаренных детей, их личностному и профессиональному самоопределению. Также необходимо учесть и создание </w:t>
      </w:r>
      <w:r w:rsidRPr="001C2F80">
        <w:rPr>
          <w:rFonts w:ascii="Times New Roman" w:eastAsia="Times New Roman" w:hAnsi="Times New Roman" w:cs="Times New Roman"/>
          <w:sz w:val="28"/>
          <w:szCs w:val="28"/>
        </w:rPr>
        <w:lastRenderedPageBreak/>
        <w:t>системы работы с одаренными детьми с ограниченными возможностями здоровья, их социальной адаптации.</w:t>
      </w:r>
    </w:p>
    <w:p w14:paraId="5B8DE39D" w14:textId="7C9E6677" w:rsidR="001C2F80" w:rsidRPr="001C2F80" w:rsidRDefault="001C2F80" w:rsidP="001C2F80">
      <w:pPr>
        <w:autoSpaceDE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Частично проблема решается подпрограммой «Организация отдыха, оздоровления и занятости детей и подростков Манского района», направленн</w:t>
      </w:r>
      <w:r w:rsidR="008E75B2">
        <w:rPr>
          <w:rFonts w:ascii="Times New Roman" w:eastAsia="Times New Roman" w:hAnsi="Times New Roman" w:cs="Times New Roman"/>
          <w:sz w:val="28"/>
          <w:szCs w:val="28"/>
        </w:rPr>
        <w:t>ой</w:t>
      </w:r>
      <w:r w:rsidRPr="001C2F80">
        <w:rPr>
          <w:rFonts w:ascii="Times New Roman" w:eastAsia="Times New Roman" w:hAnsi="Times New Roman" w:cs="Times New Roman"/>
          <w:sz w:val="28"/>
          <w:szCs w:val="28"/>
        </w:rPr>
        <w:t xml:space="preserve"> на:</w:t>
      </w:r>
    </w:p>
    <w:p w14:paraId="6D61D2A0" w14:textId="4549B86B"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сохранение и развитие материально-технической базы учреждений дополнительного образования</w:t>
      </w:r>
      <w:r w:rsidR="008E75B2">
        <w:rPr>
          <w:rFonts w:ascii="Times New Roman" w:eastAsia="Times New Roman" w:hAnsi="Times New Roman" w:cs="Times New Roman"/>
          <w:sz w:val="28"/>
          <w:szCs w:val="28"/>
        </w:rPr>
        <w:t>;</w:t>
      </w:r>
    </w:p>
    <w:p w14:paraId="5CDA4719"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 - развитие различных моделей и форм организации отдыха, оздоровления и занятости детей;</w:t>
      </w:r>
    </w:p>
    <w:p w14:paraId="3CE67767" w14:textId="5A0E283C"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организаци</w:t>
      </w:r>
      <w:r w:rsidR="008E75B2">
        <w:rPr>
          <w:rFonts w:ascii="Times New Roman" w:eastAsia="Times New Roman" w:hAnsi="Times New Roman" w:cs="Times New Roman"/>
          <w:sz w:val="28"/>
          <w:szCs w:val="28"/>
        </w:rPr>
        <w:t>ю</w:t>
      </w:r>
      <w:r w:rsidRPr="001C2F80">
        <w:rPr>
          <w:rFonts w:ascii="Times New Roman" w:eastAsia="Times New Roman" w:hAnsi="Times New Roman" w:cs="Times New Roman"/>
          <w:sz w:val="28"/>
          <w:szCs w:val="28"/>
        </w:rPr>
        <w:t xml:space="preserve"> культурно-досуговой деятельности, обеспечивающей полезное проведение детьми свободного времени;</w:t>
      </w:r>
    </w:p>
    <w:p w14:paraId="707F84C7"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развитие творческого потенциала детей в художественной, интеллектуальной, социально-педагогической, спортивной сферах деятельности;</w:t>
      </w:r>
    </w:p>
    <w:p w14:paraId="6715C8BE"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49C30401" w14:textId="34A8D397" w:rsidR="001C2F80" w:rsidRPr="001C2F80" w:rsidRDefault="008E75B2" w:rsidP="001C2F80">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2F80" w:rsidRPr="001C2F80">
        <w:rPr>
          <w:rFonts w:ascii="Times New Roman" w:eastAsia="Times New Roman" w:hAnsi="Times New Roman" w:cs="Times New Roman"/>
          <w:sz w:val="28"/>
          <w:szCs w:val="28"/>
        </w:rPr>
        <w:t>удаленность большого числа поселков от развитых культурных и образовательных центров;</w:t>
      </w:r>
    </w:p>
    <w:p w14:paraId="597D722E" w14:textId="21C99A60" w:rsidR="001C2F80" w:rsidRPr="001C2F80" w:rsidRDefault="008E75B2" w:rsidP="001C2F80">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2F80" w:rsidRPr="001C2F80">
        <w:rPr>
          <w:rFonts w:ascii="Times New Roman" w:eastAsia="Times New Roman" w:hAnsi="Times New Roman" w:cs="Times New Roman"/>
          <w:sz w:val="28"/>
          <w:szCs w:val="28"/>
        </w:rPr>
        <w:t>низкая подготовленность педагогических кадров в условиях решения новых задач дополнительного образования.</w:t>
      </w:r>
    </w:p>
    <w:p w14:paraId="3C92240E" w14:textId="1B1C1285"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За предыдущие годы приобретен определенный положительный опыт изменений в рамках реализации долгосрочных целевых программ «Развитие  дополнительного образования Манского района». Но данная программа не нацелена</w:t>
      </w:r>
      <w:r w:rsidR="008E75B2">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на создание условий для обеспечения массовой занятости детей дополнительным образованием.</w:t>
      </w:r>
    </w:p>
    <w:p w14:paraId="566F9419" w14:textId="77777777" w:rsidR="00542658" w:rsidRPr="001C2F80" w:rsidRDefault="00542658" w:rsidP="001C2F80">
      <w:pPr>
        <w:spacing w:after="0" w:line="240" w:lineRule="auto"/>
        <w:ind w:firstLine="709"/>
        <w:jc w:val="center"/>
        <w:rPr>
          <w:rFonts w:ascii="Times New Roman" w:eastAsia="Times New Roman" w:hAnsi="Times New Roman" w:cs="Times New Roman"/>
          <w:sz w:val="28"/>
          <w:szCs w:val="28"/>
        </w:rPr>
      </w:pPr>
    </w:p>
    <w:p w14:paraId="1191580E" w14:textId="342E89E9" w:rsidR="001C2F80" w:rsidRPr="006F02F4" w:rsidRDefault="006F02F4" w:rsidP="006F02F4">
      <w:pPr>
        <w:pStyle w:val="a7"/>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C2F80" w:rsidRPr="006F02F4">
        <w:rPr>
          <w:rFonts w:ascii="Times New Roman" w:eastAsia="Times New Roman" w:hAnsi="Times New Roman" w:cs="Times New Roman"/>
          <w:sz w:val="28"/>
          <w:szCs w:val="28"/>
        </w:rPr>
        <w:t>Механизмы реализации подпрограммы</w:t>
      </w:r>
    </w:p>
    <w:p w14:paraId="6F9F8197" w14:textId="77777777" w:rsidR="00106A74" w:rsidRPr="001C2F80" w:rsidRDefault="00106A74" w:rsidP="00106A74">
      <w:pPr>
        <w:spacing w:after="0" w:line="240" w:lineRule="auto"/>
        <w:ind w:left="393"/>
        <w:rPr>
          <w:rFonts w:ascii="Times New Roman" w:eastAsia="Times New Roman" w:hAnsi="Times New Roman" w:cs="Times New Roman"/>
          <w:sz w:val="28"/>
          <w:szCs w:val="28"/>
        </w:rPr>
      </w:pPr>
    </w:p>
    <w:p w14:paraId="0FEBC3D1"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Для достижения поставленных целей и решения задач подпрограммы определен организационно-правовой механизм, предусматривающий взаимодействие между разработчиком, координатором и исполнителями.</w:t>
      </w:r>
    </w:p>
    <w:p w14:paraId="62C3DB47" w14:textId="28C9826F" w:rsidR="001C2F80" w:rsidRPr="001C2F80" w:rsidRDefault="001C2F80" w:rsidP="001C2F80">
      <w:pPr>
        <w:suppressAutoHyphens/>
        <w:spacing w:after="0" w:line="240" w:lineRule="auto"/>
        <w:ind w:firstLine="709"/>
        <w:jc w:val="both"/>
        <w:rPr>
          <w:rFonts w:ascii="Times New Roman" w:eastAsia="Times New Roman" w:hAnsi="Times New Roman" w:cs="Times New Roman"/>
          <w:sz w:val="28"/>
          <w:szCs w:val="28"/>
          <w:lang w:eastAsia="ar-SA"/>
        </w:rPr>
      </w:pPr>
      <w:r w:rsidRPr="001C2F80">
        <w:rPr>
          <w:rFonts w:ascii="Times New Roman" w:eastAsia="Times New Roman" w:hAnsi="Times New Roman" w:cs="Times New Roman"/>
          <w:sz w:val="28"/>
          <w:szCs w:val="28"/>
          <w:lang w:eastAsia="ar-SA"/>
        </w:rPr>
        <w:t xml:space="preserve">Координацию работ, текущее управление и контроль за исполнением подпрограммы осуществляет </w:t>
      </w:r>
      <w:r w:rsidR="0074559B">
        <w:rPr>
          <w:rFonts w:ascii="Times New Roman" w:eastAsia="Times New Roman" w:hAnsi="Times New Roman" w:cs="Times New Roman"/>
          <w:sz w:val="28"/>
          <w:szCs w:val="28"/>
          <w:lang w:eastAsia="ar-SA"/>
        </w:rPr>
        <w:t>МКУ «Управление образования Манского района»</w:t>
      </w:r>
      <w:r w:rsidRPr="001C2F80">
        <w:rPr>
          <w:rFonts w:ascii="Times New Roman" w:eastAsia="Times New Roman" w:hAnsi="Times New Roman" w:cs="Times New Roman"/>
          <w:sz w:val="28"/>
          <w:szCs w:val="28"/>
          <w:lang w:eastAsia="ar-SA"/>
        </w:rPr>
        <w:t>.</w:t>
      </w:r>
    </w:p>
    <w:p w14:paraId="0EC00F08" w14:textId="559D9B90" w:rsidR="001C2F80" w:rsidRPr="001C2F80" w:rsidRDefault="001C2F80" w:rsidP="001C2F80">
      <w:pPr>
        <w:suppressAutoHyphens/>
        <w:spacing w:after="0" w:line="240" w:lineRule="auto"/>
        <w:ind w:firstLine="709"/>
        <w:jc w:val="both"/>
        <w:rPr>
          <w:rFonts w:ascii="Times New Roman" w:eastAsia="Times New Roman" w:hAnsi="Times New Roman" w:cs="Times New Roman"/>
          <w:sz w:val="28"/>
          <w:szCs w:val="28"/>
          <w:lang w:eastAsia="ar-SA"/>
        </w:rPr>
      </w:pPr>
      <w:r w:rsidRPr="001C2F80">
        <w:rPr>
          <w:rFonts w:ascii="Times New Roman" w:eastAsia="Times New Roman" w:hAnsi="Times New Roman" w:cs="Times New Roman"/>
          <w:sz w:val="28"/>
          <w:szCs w:val="28"/>
          <w:lang w:eastAsia="ar-SA"/>
        </w:rPr>
        <w:t>Реализация подпрограммы представляет собой скоординированные по срокам и направлениям действия исполнителей конкретных мероприятий, субъектов финансового планирования.</w:t>
      </w:r>
    </w:p>
    <w:p w14:paraId="139644FF" w14:textId="77777777" w:rsidR="0074559B" w:rsidRDefault="001C2F80" w:rsidP="001C2F80">
      <w:pPr>
        <w:suppressAutoHyphens/>
        <w:spacing w:after="0" w:line="240" w:lineRule="auto"/>
        <w:ind w:firstLine="709"/>
        <w:jc w:val="both"/>
        <w:rPr>
          <w:rFonts w:ascii="Times New Roman" w:eastAsia="Times New Roman" w:hAnsi="Times New Roman" w:cs="Times New Roman"/>
          <w:sz w:val="28"/>
          <w:szCs w:val="28"/>
          <w:lang w:eastAsia="ar-SA"/>
        </w:rPr>
      </w:pPr>
      <w:r w:rsidRPr="001C2F80">
        <w:rPr>
          <w:rFonts w:ascii="Times New Roman" w:eastAsia="Times New Roman" w:hAnsi="Times New Roman" w:cs="Times New Roman"/>
          <w:sz w:val="28"/>
          <w:szCs w:val="28"/>
          <w:lang w:eastAsia="ar-SA"/>
        </w:rPr>
        <w:t>Разработчик программы в установленном порядке</w:t>
      </w:r>
      <w:r w:rsidR="0074559B">
        <w:rPr>
          <w:rFonts w:ascii="Times New Roman" w:eastAsia="Times New Roman" w:hAnsi="Times New Roman" w:cs="Times New Roman"/>
          <w:sz w:val="28"/>
          <w:szCs w:val="28"/>
          <w:lang w:eastAsia="ar-SA"/>
        </w:rPr>
        <w:t>:</w:t>
      </w:r>
    </w:p>
    <w:p w14:paraId="435A4926" w14:textId="565F01A9" w:rsidR="0074559B" w:rsidRDefault="0074559B" w:rsidP="001C2F8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1C2F80" w:rsidRPr="001C2F80">
        <w:rPr>
          <w:rFonts w:ascii="Times New Roman" w:eastAsia="Times New Roman" w:hAnsi="Times New Roman" w:cs="Times New Roman"/>
          <w:sz w:val="28"/>
          <w:szCs w:val="28"/>
          <w:lang w:eastAsia="ar-SA"/>
        </w:rPr>
        <w:t xml:space="preserve"> получает и распределяет бюджетные ассигнования по получателям</w:t>
      </w:r>
      <w:r>
        <w:rPr>
          <w:rFonts w:ascii="Times New Roman" w:eastAsia="Times New Roman" w:hAnsi="Times New Roman" w:cs="Times New Roman"/>
          <w:sz w:val="28"/>
          <w:szCs w:val="28"/>
          <w:lang w:eastAsia="ar-SA"/>
        </w:rPr>
        <w:t>;</w:t>
      </w:r>
      <w:r w:rsidR="001C2F80" w:rsidRPr="001C2F80">
        <w:rPr>
          <w:rFonts w:ascii="Times New Roman" w:eastAsia="Times New Roman" w:hAnsi="Times New Roman" w:cs="Times New Roman"/>
          <w:sz w:val="28"/>
          <w:szCs w:val="28"/>
          <w:lang w:eastAsia="ar-SA"/>
        </w:rPr>
        <w:t xml:space="preserve"> </w:t>
      </w:r>
    </w:p>
    <w:p w14:paraId="250DD8E5" w14:textId="5DBC771A" w:rsidR="0074559B" w:rsidRDefault="0074559B" w:rsidP="001C2F8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C2F80" w:rsidRPr="001C2F80">
        <w:rPr>
          <w:rFonts w:ascii="Times New Roman" w:eastAsia="Times New Roman" w:hAnsi="Times New Roman" w:cs="Times New Roman"/>
          <w:sz w:val="28"/>
          <w:szCs w:val="28"/>
          <w:lang w:eastAsia="ar-SA"/>
        </w:rPr>
        <w:t xml:space="preserve">подготавливает перечень финансируемых мероприятий </w:t>
      </w:r>
      <w:r w:rsidR="00743572" w:rsidRPr="001C2F80">
        <w:rPr>
          <w:rFonts w:ascii="Times New Roman" w:eastAsia="Times New Roman" w:hAnsi="Times New Roman" w:cs="Times New Roman"/>
          <w:sz w:val="28"/>
          <w:szCs w:val="28"/>
          <w:lang w:eastAsia="ar-SA"/>
        </w:rPr>
        <w:t>программы,</w:t>
      </w:r>
    </w:p>
    <w:p w14:paraId="1D24ABE4" w14:textId="0D84B77B" w:rsidR="0074559B" w:rsidRDefault="0074559B" w:rsidP="001C2F8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C2F80" w:rsidRPr="001C2F80">
        <w:rPr>
          <w:rFonts w:ascii="Times New Roman" w:eastAsia="Times New Roman" w:hAnsi="Times New Roman" w:cs="Times New Roman"/>
          <w:sz w:val="28"/>
          <w:szCs w:val="28"/>
          <w:lang w:eastAsia="ar-SA"/>
        </w:rPr>
        <w:t>определяет объемы их финансирования</w:t>
      </w:r>
      <w:r>
        <w:rPr>
          <w:rFonts w:ascii="Times New Roman" w:eastAsia="Times New Roman" w:hAnsi="Times New Roman" w:cs="Times New Roman"/>
          <w:sz w:val="28"/>
          <w:szCs w:val="28"/>
          <w:lang w:eastAsia="ar-SA"/>
        </w:rPr>
        <w:t xml:space="preserve">; </w:t>
      </w:r>
    </w:p>
    <w:p w14:paraId="48B93035" w14:textId="33CE95D0" w:rsidR="0074559B" w:rsidRDefault="0074559B" w:rsidP="001C2F8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1C2F80" w:rsidRPr="001C2F80">
        <w:rPr>
          <w:rFonts w:ascii="Times New Roman" w:eastAsia="Times New Roman" w:hAnsi="Times New Roman" w:cs="Times New Roman"/>
          <w:sz w:val="28"/>
          <w:szCs w:val="28"/>
          <w:lang w:eastAsia="ar-SA"/>
        </w:rPr>
        <w:t>оценивает возможность достижения целевых индикаторов программы</w:t>
      </w:r>
      <w:r>
        <w:rPr>
          <w:rFonts w:ascii="Times New Roman" w:eastAsia="Times New Roman" w:hAnsi="Times New Roman" w:cs="Times New Roman"/>
          <w:sz w:val="28"/>
          <w:szCs w:val="28"/>
          <w:lang w:eastAsia="ar-SA"/>
        </w:rPr>
        <w:t>;</w:t>
      </w:r>
    </w:p>
    <w:p w14:paraId="5BF87286" w14:textId="77777777" w:rsidR="0074559B" w:rsidRDefault="0074559B" w:rsidP="001C2F8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1C2F80" w:rsidRPr="001C2F80">
        <w:rPr>
          <w:rFonts w:ascii="Times New Roman" w:eastAsia="Times New Roman" w:hAnsi="Times New Roman" w:cs="Times New Roman"/>
          <w:sz w:val="28"/>
          <w:szCs w:val="28"/>
          <w:lang w:eastAsia="ar-SA"/>
        </w:rPr>
        <w:t xml:space="preserve"> осуществляет ведение отчетности о реализации программы;</w:t>
      </w:r>
    </w:p>
    <w:p w14:paraId="790D7062" w14:textId="654E68B4" w:rsidR="001C2F80" w:rsidRPr="001C2F80" w:rsidRDefault="0074559B" w:rsidP="001C2F8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w:t>
      </w:r>
      <w:r w:rsidR="001C2F80" w:rsidRPr="001C2F80">
        <w:rPr>
          <w:rFonts w:ascii="Times New Roman" w:eastAsia="Times New Roman" w:hAnsi="Times New Roman" w:cs="Times New Roman"/>
          <w:sz w:val="28"/>
          <w:szCs w:val="28"/>
          <w:lang w:eastAsia="ar-SA"/>
        </w:rPr>
        <w:t xml:space="preserve"> обеспечивает своевременное использование выделенных денежных средств и выполнение мероприятий программы.</w:t>
      </w:r>
    </w:p>
    <w:p w14:paraId="139D4E93" w14:textId="77777777" w:rsidR="001C2F80" w:rsidRPr="001C2F80" w:rsidRDefault="001C2F80" w:rsidP="00542658">
      <w:pPr>
        <w:suppressAutoHyphens/>
        <w:spacing w:after="0" w:line="240" w:lineRule="auto"/>
        <w:ind w:firstLine="709"/>
        <w:jc w:val="both"/>
        <w:rPr>
          <w:rFonts w:ascii="Times New Roman" w:eastAsia="Times New Roman" w:hAnsi="Times New Roman" w:cs="Times New Roman"/>
          <w:sz w:val="28"/>
          <w:szCs w:val="28"/>
          <w:lang w:eastAsia="ar-SA"/>
        </w:rPr>
      </w:pPr>
      <w:r w:rsidRPr="001C2F80">
        <w:rPr>
          <w:rFonts w:ascii="Times New Roman" w:eastAsia="Times New Roman" w:hAnsi="Times New Roman" w:cs="Times New Roman"/>
          <w:sz w:val="28"/>
          <w:szCs w:val="28"/>
          <w:lang w:eastAsia="ar-SA"/>
        </w:rPr>
        <w:t xml:space="preserve">Отчет об исполнении программы предоставляется </w:t>
      </w:r>
      <w:r w:rsidR="00CA2FF1">
        <w:rPr>
          <w:rFonts w:ascii="Times New Roman" w:eastAsia="Times New Roman" w:hAnsi="Times New Roman" w:cs="Times New Roman"/>
          <w:sz w:val="28"/>
          <w:szCs w:val="28"/>
          <w:lang w:eastAsia="ar-SA"/>
        </w:rPr>
        <w:t>отделом образования и молодежной политики администрации Манского района</w:t>
      </w:r>
      <w:r w:rsidR="00542658">
        <w:rPr>
          <w:rFonts w:ascii="Times New Roman" w:eastAsia="Times New Roman" w:hAnsi="Times New Roman" w:cs="Times New Roman"/>
          <w:sz w:val="28"/>
          <w:szCs w:val="28"/>
          <w:lang w:eastAsia="ar-SA"/>
        </w:rPr>
        <w:t xml:space="preserve"> в финансовое </w:t>
      </w:r>
      <w:r w:rsidRPr="001C2F80">
        <w:rPr>
          <w:rFonts w:ascii="Times New Roman" w:eastAsia="Times New Roman" w:hAnsi="Times New Roman" w:cs="Times New Roman"/>
          <w:sz w:val="28"/>
          <w:szCs w:val="28"/>
          <w:lang w:eastAsia="ar-SA"/>
        </w:rPr>
        <w:t>управление администрации Манского района ежеквартально не позднее 10-го числа второго месяца, следующего за отчетным кварталом и ежегодно до 1 марта года, следующего за отчетным.</w:t>
      </w:r>
    </w:p>
    <w:p w14:paraId="14DC1155" w14:textId="77777777" w:rsidR="001C2F80" w:rsidRPr="001C2F80" w:rsidRDefault="001C2F80" w:rsidP="001C2F80">
      <w:pPr>
        <w:autoSpaceDE w:val="0"/>
        <w:spacing w:after="0" w:line="240" w:lineRule="auto"/>
        <w:ind w:firstLine="709"/>
        <w:jc w:val="both"/>
        <w:rPr>
          <w:rFonts w:ascii="Times New Roman" w:eastAsia="Times New Roman" w:hAnsi="Times New Roman" w:cs="Times New Roman"/>
          <w:sz w:val="28"/>
          <w:szCs w:val="28"/>
        </w:rPr>
      </w:pPr>
    </w:p>
    <w:p w14:paraId="599198A2" w14:textId="77777777" w:rsidR="001C2F80" w:rsidRDefault="001C2F80" w:rsidP="001C2F80">
      <w:pPr>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5.Характеристика основных мероприятий подпрограммы</w:t>
      </w:r>
    </w:p>
    <w:p w14:paraId="675696AE" w14:textId="77777777" w:rsidR="0074559B" w:rsidRPr="001C2F80" w:rsidRDefault="0074559B" w:rsidP="001C2F80">
      <w:pPr>
        <w:spacing w:after="0" w:line="240" w:lineRule="auto"/>
        <w:ind w:firstLine="709"/>
        <w:jc w:val="center"/>
        <w:rPr>
          <w:rFonts w:ascii="Times New Roman" w:eastAsia="Times New Roman" w:hAnsi="Times New Roman" w:cs="Times New Roman"/>
          <w:sz w:val="28"/>
          <w:szCs w:val="28"/>
        </w:rPr>
      </w:pPr>
    </w:p>
    <w:p w14:paraId="419965E1" w14:textId="109D6086"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Мероприятия подпрограммы представлены в </w:t>
      </w:r>
      <w:r w:rsidR="00D8106E">
        <w:rPr>
          <w:rFonts w:ascii="Times New Roman" w:eastAsia="Times New Roman" w:hAnsi="Times New Roman" w:cs="Times New Roman"/>
          <w:sz w:val="28"/>
          <w:szCs w:val="28"/>
        </w:rPr>
        <w:t>П</w:t>
      </w:r>
      <w:r w:rsidRPr="001C2F80">
        <w:rPr>
          <w:rFonts w:ascii="Times New Roman" w:eastAsia="Times New Roman" w:hAnsi="Times New Roman" w:cs="Times New Roman"/>
          <w:sz w:val="28"/>
          <w:szCs w:val="28"/>
        </w:rPr>
        <w:t>риложении № 9 к подпрограмме 1 «Развитие дошкольного, общего и дополнительного образования».</w:t>
      </w:r>
    </w:p>
    <w:p w14:paraId="34E63936" w14:textId="77777777" w:rsidR="00542658" w:rsidRDefault="00542658" w:rsidP="001C2F80">
      <w:pPr>
        <w:spacing w:after="0" w:line="240" w:lineRule="auto"/>
        <w:ind w:firstLine="709"/>
        <w:jc w:val="both"/>
        <w:rPr>
          <w:rFonts w:ascii="Times New Roman" w:eastAsia="Times New Roman" w:hAnsi="Times New Roman" w:cs="Times New Roman"/>
          <w:sz w:val="28"/>
          <w:szCs w:val="28"/>
          <w:highlight w:val="yellow"/>
        </w:rPr>
      </w:pPr>
    </w:p>
    <w:p w14:paraId="7F2DA99A" w14:textId="77777777" w:rsidR="00542658" w:rsidRPr="001C2F80" w:rsidRDefault="00542658" w:rsidP="001C2F80">
      <w:pPr>
        <w:spacing w:after="0" w:line="240" w:lineRule="auto"/>
        <w:ind w:firstLine="709"/>
        <w:jc w:val="both"/>
        <w:rPr>
          <w:rFonts w:ascii="Times New Roman" w:eastAsia="Times New Roman" w:hAnsi="Times New Roman" w:cs="Times New Roman"/>
          <w:sz w:val="28"/>
          <w:szCs w:val="28"/>
          <w:highlight w:val="yellow"/>
        </w:rPr>
      </w:pPr>
    </w:p>
    <w:p w14:paraId="6AC63432"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720A047B"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35110C67" w14:textId="46D81D3F" w:rsidR="00185160" w:rsidRDefault="00B96D8C" w:rsidP="001C2F80">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Манского района»                                                                                </w:t>
      </w:r>
      <w:r w:rsidR="00D8106E">
        <w:rPr>
          <w:rFonts w:ascii="Times New Roman" w:eastAsia="Times New Roman" w:hAnsi="Times New Roman" w:cs="Times New Roman"/>
          <w:sz w:val="28"/>
          <w:szCs w:val="28"/>
        </w:rPr>
        <w:t>Н.В.Каненя</w:t>
      </w:r>
    </w:p>
    <w:p w14:paraId="5A2FB522" w14:textId="77777777" w:rsidR="001C2F80" w:rsidRDefault="001C2F80" w:rsidP="001C2F80">
      <w:pPr>
        <w:autoSpaceDE w:val="0"/>
        <w:spacing w:after="0" w:line="240" w:lineRule="auto"/>
        <w:jc w:val="both"/>
        <w:rPr>
          <w:rFonts w:ascii="Times New Roman" w:eastAsia="Times New Roman" w:hAnsi="Times New Roman" w:cs="Times New Roman"/>
          <w:sz w:val="28"/>
          <w:szCs w:val="28"/>
        </w:rPr>
      </w:pPr>
    </w:p>
    <w:p w14:paraId="7344B3F0" w14:textId="77777777" w:rsidR="00542658" w:rsidRDefault="00542658" w:rsidP="001C2F80">
      <w:pPr>
        <w:autoSpaceDE w:val="0"/>
        <w:spacing w:after="0" w:line="240" w:lineRule="auto"/>
        <w:jc w:val="both"/>
        <w:rPr>
          <w:rFonts w:ascii="Times New Roman" w:eastAsia="Times New Roman" w:hAnsi="Times New Roman" w:cs="Times New Roman"/>
          <w:sz w:val="28"/>
          <w:szCs w:val="28"/>
        </w:rPr>
      </w:pPr>
    </w:p>
    <w:p w14:paraId="2DB7EF2E" w14:textId="77777777" w:rsidR="00542658" w:rsidRDefault="00542658" w:rsidP="001C2F80">
      <w:pPr>
        <w:autoSpaceDE w:val="0"/>
        <w:spacing w:after="0" w:line="240" w:lineRule="auto"/>
        <w:jc w:val="both"/>
        <w:rPr>
          <w:rFonts w:ascii="Times New Roman" w:eastAsia="Times New Roman" w:hAnsi="Times New Roman" w:cs="Times New Roman"/>
          <w:sz w:val="28"/>
          <w:szCs w:val="28"/>
        </w:rPr>
      </w:pPr>
    </w:p>
    <w:p w14:paraId="045F8E42" w14:textId="77777777" w:rsidR="00542658" w:rsidRDefault="00542658" w:rsidP="001C2F80">
      <w:pPr>
        <w:autoSpaceDE w:val="0"/>
        <w:spacing w:after="0" w:line="240" w:lineRule="auto"/>
        <w:jc w:val="both"/>
        <w:rPr>
          <w:rFonts w:ascii="Times New Roman" w:eastAsia="Times New Roman" w:hAnsi="Times New Roman" w:cs="Times New Roman"/>
          <w:sz w:val="28"/>
          <w:szCs w:val="28"/>
        </w:rPr>
      </w:pPr>
    </w:p>
    <w:p w14:paraId="7CED5389"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2B0FCC4F"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46236B02"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707DB048"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6926440F"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3CB3D193"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7E6D2924"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1AB0A115"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46D021BF"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7FA75A79"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045F8289"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5665D219"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198F0935"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65550CB2"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28776D32"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36F5D09E"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360C244A"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401BBB76"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4FB49E67"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763384F3"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259B5C16"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30FFA61E"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p w14:paraId="0FC580C3" w14:textId="77777777" w:rsidR="00B96D8C" w:rsidRDefault="00B96D8C" w:rsidP="001C2F80">
      <w:pPr>
        <w:autoSpaceDE w:val="0"/>
        <w:spacing w:after="0" w:line="240" w:lineRule="auto"/>
        <w:jc w:val="both"/>
        <w:rPr>
          <w:rFonts w:ascii="Times New Roman" w:eastAsia="Times New Roman" w:hAnsi="Times New Roman" w:cs="Times New Roman"/>
          <w:sz w:val="28"/>
          <w:szCs w:val="28"/>
        </w:rPr>
      </w:pPr>
    </w:p>
    <w:tbl>
      <w:tblPr>
        <w:tblW w:w="0" w:type="auto"/>
        <w:tblInd w:w="-106" w:type="dxa"/>
        <w:tblLook w:val="00A0" w:firstRow="1" w:lastRow="0" w:firstColumn="1" w:lastColumn="0" w:noHBand="0" w:noVBand="0"/>
      </w:tblPr>
      <w:tblGrid>
        <w:gridCol w:w="4720"/>
        <w:gridCol w:w="4740"/>
      </w:tblGrid>
      <w:tr w:rsidR="001C2F80" w:rsidRPr="001C2F80" w14:paraId="121AC839" w14:textId="77777777" w:rsidTr="00CB5758">
        <w:tc>
          <w:tcPr>
            <w:tcW w:w="4720" w:type="dxa"/>
          </w:tcPr>
          <w:p w14:paraId="3264D994" w14:textId="77777777" w:rsidR="001C2F80" w:rsidRPr="001C2F80" w:rsidRDefault="00697641" w:rsidP="001C2F8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p>
        </w:tc>
        <w:tc>
          <w:tcPr>
            <w:tcW w:w="4740" w:type="dxa"/>
          </w:tcPr>
          <w:p w14:paraId="61FBC0A8" w14:textId="024FBAA8" w:rsidR="001C2F80" w:rsidRPr="001C2F80" w:rsidRDefault="001C2F80" w:rsidP="00D8106E">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Приложение №2 к муниципальной программе «Развитие образования в Манском районе» на </w:t>
            </w:r>
            <w:r w:rsidR="00285040" w:rsidRPr="001C2F80">
              <w:rPr>
                <w:rFonts w:ascii="Times New Roman" w:eastAsia="Times New Roman" w:hAnsi="Times New Roman" w:cs="Times New Roman"/>
                <w:sz w:val="28"/>
                <w:szCs w:val="28"/>
              </w:rPr>
              <w:t>202</w:t>
            </w:r>
            <w:r w:rsidR="00D8106E">
              <w:rPr>
                <w:rFonts w:ascii="Times New Roman" w:eastAsia="Times New Roman" w:hAnsi="Times New Roman" w:cs="Times New Roman"/>
                <w:sz w:val="28"/>
                <w:szCs w:val="28"/>
              </w:rPr>
              <w:t>5</w:t>
            </w:r>
            <w:r w:rsidR="00622B13">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год и на период 202</w:t>
            </w:r>
            <w:r w:rsidR="00D8106E">
              <w:rPr>
                <w:rFonts w:ascii="Times New Roman" w:eastAsia="Times New Roman" w:hAnsi="Times New Roman" w:cs="Times New Roman"/>
                <w:sz w:val="28"/>
                <w:szCs w:val="28"/>
              </w:rPr>
              <w:t>6</w:t>
            </w:r>
            <w:r w:rsidRPr="001C2F80">
              <w:rPr>
                <w:rFonts w:ascii="Times New Roman" w:eastAsia="Times New Roman" w:hAnsi="Times New Roman" w:cs="Times New Roman"/>
                <w:sz w:val="28"/>
                <w:szCs w:val="28"/>
              </w:rPr>
              <w:t>-202</w:t>
            </w:r>
            <w:r w:rsidR="00D8106E">
              <w:rPr>
                <w:rFonts w:ascii="Times New Roman" w:eastAsia="Times New Roman" w:hAnsi="Times New Roman" w:cs="Times New Roman"/>
                <w:sz w:val="28"/>
                <w:szCs w:val="28"/>
              </w:rPr>
              <w:t>7</w:t>
            </w:r>
            <w:r w:rsidR="0074559B">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год</w:t>
            </w:r>
            <w:r w:rsidR="0074559B">
              <w:rPr>
                <w:rFonts w:ascii="Times New Roman" w:eastAsia="Times New Roman" w:hAnsi="Times New Roman" w:cs="Times New Roman"/>
                <w:sz w:val="28"/>
                <w:szCs w:val="28"/>
              </w:rPr>
              <w:t>ов</w:t>
            </w:r>
          </w:p>
        </w:tc>
      </w:tr>
    </w:tbl>
    <w:p w14:paraId="287FE85C" w14:textId="77777777" w:rsidR="001C2F80" w:rsidRPr="001C2F80" w:rsidRDefault="001C2F80" w:rsidP="001C2F80">
      <w:pPr>
        <w:spacing w:after="0" w:line="240" w:lineRule="auto"/>
        <w:jc w:val="center"/>
        <w:rPr>
          <w:rFonts w:ascii="Times New Roman" w:eastAsia="Times New Roman" w:hAnsi="Times New Roman" w:cs="Times New Roman"/>
          <w:kern w:val="1"/>
          <w:sz w:val="28"/>
          <w:szCs w:val="28"/>
        </w:rPr>
      </w:pPr>
    </w:p>
    <w:p w14:paraId="4E01C6FF" w14:textId="77777777" w:rsidR="001C2F80" w:rsidRPr="00627520" w:rsidRDefault="001C2F80" w:rsidP="001C2F80">
      <w:pPr>
        <w:spacing w:after="0" w:line="240" w:lineRule="auto"/>
        <w:jc w:val="center"/>
        <w:rPr>
          <w:rFonts w:ascii="Times New Roman" w:eastAsia="Times New Roman" w:hAnsi="Times New Roman" w:cs="Times New Roman"/>
          <w:kern w:val="1"/>
          <w:sz w:val="28"/>
          <w:szCs w:val="28"/>
        </w:rPr>
      </w:pPr>
      <w:r w:rsidRPr="001C2F80">
        <w:rPr>
          <w:rFonts w:ascii="Times New Roman" w:eastAsia="Times New Roman" w:hAnsi="Times New Roman" w:cs="Times New Roman"/>
          <w:kern w:val="1"/>
          <w:sz w:val="28"/>
          <w:szCs w:val="28"/>
        </w:rPr>
        <w:t xml:space="preserve"> </w:t>
      </w:r>
      <w:r w:rsidRPr="00627520">
        <w:rPr>
          <w:rFonts w:ascii="Times New Roman" w:eastAsia="Times New Roman" w:hAnsi="Times New Roman" w:cs="Times New Roman"/>
          <w:kern w:val="1"/>
          <w:sz w:val="28"/>
          <w:szCs w:val="28"/>
        </w:rPr>
        <w:t xml:space="preserve">Паспорт </w:t>
      </w:r>
    </w:p>
    <w:p w14:paraId="353BF99B" w14:textId="77777777" w:rsidR="00AA6E98" w:rsidRPr="00627520" w:rsidRDefault="001C2F80" w:rsidP="001C2F80">
      <w:pPr>
        <w:spacing w:after="0"/>
        <w:jc w:val="center"/>
        <w:rPr>
          <w:rFonts w:ascii="Times New Roman" w:eastAsia="Times New Roman" w:hAnsi="Times New Roman" w:cs="Times New Roman"/>
          <w:kern w:val="1"/>
          <w:sz w:val="28"/>
          <w:szCs w:val="28"/>
        </w:rPr>
      </w:pPr>
      <w:r w:rsidRPr="00627520">
        <w:rPr>
          <w:rFonts w:ascii="Times New Roman" w:eastAsia="Times New Roman" w:hAnsi="Times New Roman" w:cs="Times New Roman"/>
          <w:kern w:val="1"/>
          <w:sz w:val="28"/>
          <w:szCs w:val="28"/>
        </w:rPr>
        <w:t>подпрограммы 01.2 «Обеспечение жизнедеятельности образовательных учреждений Манского района»</w:t>
      </w:r>
    </w:p>
    <w:p w14:paraId="72FE8892" w14:textId="29CA32EA" w:rsidR="005657CB" w:rsidRDefault="005657CB" w:rsidP="001C2F80">
      <w:pPr>
        <w:spacing w:after="0"/>
        <w:jc w:val="center"/>
        <w:rPr>
          <w:rFonts w:ascii="Times New Roman" w:eastAsia="Times New Roman" w:hAnsi="Times New Roman" w:cs="Times New Roman"/>
          <w:kern w:val="32"/>
          <w:sz w:val="28"/>
          <w:szCs w:val="28"/>
        </w:rPr>
      </w:pPr>
      <w:r w:rsidRPr="00627520">
        <w:rPr>
          <w:rFonts w:ascii="Times New Roman" w:eastAsia="Times New Roman" w:hAnsi="Times New Roman" w:cs="Times New Roman"/>
          <w:kern w:val="32"/>
          <w:sz w:val="28"/>
          <w:szCs w:val="28"/>
        </w:rPr>
        <w:t>муниципальной программы «Развитие образования в Манском районе»</w:t>
      </w:r>
    </w:p>
    <w:p w14:paraId="58E38866" w14:textId="7C9BADD8" w:rsidR="001C2F80" w:rsidRPr="001C2F80" w:rsidRDefault="001C2F80" w:rsidP="001C2F80">
      <w:pPr>
        <w:spacing w:after="0"/>
        <w:jc w:val="center"/>
        <w:rPr>
          <w:rFonts w:ascii="Times New Roman" w:eastAsia="Times New Roman" w:hAnsi="Times New Roman" w:cs="Times New Roman"/>
          <w:kern w:val="1"/>
          <w:sz w:val="28"/>
          <w:szCs w:val="28"/>
        </w:rPr>
      </w:pPr>
    </w:p>
    <w:tbl>
      <w:tblPr>
        <w:tblW w:w="9640" w:type="dxa"/>
        <w:tblInd w:w="-106" w:type="dxa"/>
        <w:tblLayout w:type="fixed"/>
        <w:tblLook w:val="0000" w:firstRow="0" w:lastRow="0" w:firstColumn="0" w:lastColumn="0" w:noHBand="0" w:noVBand="0"/>
      </w:tblPr>
      <w:tblGrid>
        <w:gridCol w:w="2552"/>
        <w:gridCol w:w="7088"/>
      </w:tblGrid>
      <w:tr w:rsidR="001C2F80" w:rsidRPr="001C2F80" w14:paraId="071B7752" w14:textId="77777777" w:rsidTr="001C2F80">
        <w:trPr>
          <w:cantSplit/>
          <w:trHeight w:val="720"/>
        </w:trPr>
        <w:tc>
          <w:tcPr>
            <w:tcW w:w="2552" w:type="dxa"/>
            <w:tcBorders>
              <w:top w:val="single" w:sz="4" w:space="0" w:color="000000"/>
              <w:left w:val="single" w:sz="4" w:space="0" w:color="000000"/>
              <w:bottom w:val="single" w:sz="4" w:space="0" w:color="000000"/>
            </w:tcBorders>
          </w:tcPr>
          <w:p w14:paraId="2BF489C5"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5F5626CD" w14:textId="77777777" w:rsidR="001C2F80" w:rsidRPr="001C2F80" w:rsidRDefault="001C2F80" w:rsidP="001C2F80">
            <w:pPr>
              <w:snapToGrid w:val="0"/>
              <w:spacing w:after="0"/>
              <w:jc w:val="both"/>
              <w:rPr>
                <w:rFonts w:ascii="Times New Roman" w:eastAsia="Times New Roman" w:hAnsi="Times New Roman" w:cs="Times New Roman"/>
                <w:kern w:val="1"/>
                <w:sz w:val="28"/>
                <w:szCs w:val="28"/>
              </w:rPr>
            </w:pPr>
            <w:r w:rsidRPr="001C2F80">
              <w:rPr>
                <w:rFonts w:ascii="Times New Roman" w:eastAsia="Times New Roman" w:hAnsi="Times New Roman" w:cs="Times New Roman"/>
                <w:kern w:val="1"/>
                <w:sz w:val="28"/>
                <w:szCs w:val="28"/>
              </w:rPr>
              <w:t>Обеспечение жизнедеятельности образовательных учреждений Манского района</w:t>
            </w:r>
          </w:p>
        </w:tc>
      </w:tr>
      <w:tr w:rsidR="001C2F80" w:rsidRPr="001C2F80" w14:paraId="7368CB69" w14:textId="77777777" w:rsidTr="001C2F80">
        <w:trPr>
          <w:cantSplit/>
          <w:trHeight w:val="720"/>
        </w:trPr>
        <w:tc>
          <w:tcPr>
            <w:tcW w:w="2552" w:type="dxa"/>
            <w:tcBorders>
              <w:top w:val="single" w:sz="4" w:space="0" w:color="000000"/>
              <w:left w:val="single" w:sz="4" w:space="0" w:color="000000"/>
              <w:bottom w:val="single" w:sz="4" w:space="0" w:color="000000"/>
            </w:tcBorders>
          </w:tcPr>
          <w:p w14:paraId="43BD2708"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7088" w:type="dxa"/>
            <w:tcBorders>
              <w:top w:val="single" w:sz="4" w:space="0" w:color="000000"/>
              <w:left w:val="single" w:sz="4" w:space="0" w:color="000000"/>
              <w:bottom w:val="single" w:sz="4" w:space="0" w:color="000000"/>
              <w:right w:val="single" w:sz="4" w:space="0" w:color="000000"/>
            </w:tcBorders>
          </w:tcPr>
          <w:p w14:paraId="4A8F381F" w14:textId="77777777" w:rsidR="001C2F80" w:rsidRPr="001C2F80"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Развитие образования в Манском районе </w:t>
            </w:r>
          </w:p>
        </w:tc>
      </w:tr>
      <w:tr w:rsidR="001C2F80" w:rsidRPr="001C2F80" w14:paraId="3A40F725" w14:textId="77777777" w:rsidTr="001C2F80">
        <w:trPr>
          <w:cantSplit/>
          <w:trHeight w:val="720"/>
        </w:trPr>
        <w:tc>
          <w:tcPr>
            <w:tcW w:w="2552" w:type="dxa"/>
            <w:tcBorders>
              <w:top w:val="single" w:sz="4" w:space="0" w:color="000000"/>
              <w:left w:val="single" w:sz="4" w:space="0" w:color="000000"/>
              <w:bottom w:val="single" w:sz="4" w:space="0" w:color="000000"/>
            </w:tcBorders>
          </w:tcPr>
          <w:p w14:paraId="1650664B" w14:textId="798C06D0" w:rsidR="002D4A25" w:rsidRPr="00973E7F" w:rsidRDefault="002D4A25" w:rsidP="002D4A25">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Исполнители мероприятий </w:t>
            </w:r>
            <w:r w:rsidR="00743572">
              <w:rPr>
                <w:rFonts w:ascii="Times New Roman" w:eastAsia="Times New Roman" w:hAnsi="Times New Roman" w:cs="Times New Roman"/>
                <w:sz w:val="28"/>
                <w:szCs w:val="28"/>
              </w:rPr>
              <w:t>подпрограммы</w:t>
            </w:r>
            <w:r w:rsidR="00743572" w:rsidRPr="00973E7F">
              <w:rPr>
                <w:rFonts w:ascii="Times New Roman" w:eastAsia="Times New Roman" w:hAnsi="Times New Roman" w:cs="Times New Roman"/>
                <w:sz w:val="28"/>
                <w:szCs w:val="28"/>
              </w:rPr>
              <w:t>,</w:t>
            </w:r>
            <w:r w:rsidR="00743572">
              <w:rPr>
                <w:rFonts w:ascii="Times New Roman" w:eastAsia="Times New Roman" w:hAnsi="Times New Roman" w:cs="Times New Roman"/>
                <w:sz w:val="28"/>
                <w:szCs w:val="28"/>
              </w:rPr>
              <w:t xml:space="preserve"> главные</w:t>
            </w:r>
            <w:r>
              <w:rPr>
                <w:rFonts w:ascii="Times New Roman" w:eastAsia="Times New Roman" w:hAnsi="Times New Roman" w:cs="Times New Roman"/>
                <w:sz w:val="28"/>
                <w:szCs w:val="28"/>
              </w:rPr>
              <w:t xml:space="preserve"> распорядители бюджетных средств</w:t>
            </w:r>
          </w:p>
          <w:p w14:paraId="25711B7F" w14:textId="77777777" w:rsidR="001C2F80" w:rsidRPr="001C2F80" w:rsidRDefault="001C2F80" w:rsidP="001C2F80">
            <w:pPr>
              <w:snapToGrid w:val="0"/>
              <w:spacing w:after="0"/>
              <w:rPr>
                <w:rFonts w:ascii="Times New Roman" w:eastAsia="Times New Roman" w:hAnsi="Times New Roman" w:cs="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tcPr>
          <w:p w14:paraId="6BA92D21" w14:textId="77777777" w:rsidR="00F95C9C" w:rsidRDefault="00F95C9C" w:rsidP="00F95C9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7F389F37" w14:textId="543547BE" w:rsidR="001C2F80" w:rsidRPr="001C2F80" w:rsidRDefault="00F95C9C" w:rsidP="00F95C9C">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Манского района»                                                                                </w:t>
            </w:r>
          </w:p>
        </w:tc>
      </w:tr>
      <w:tr w:rsidR="001C2F80" w:rsidRPr="001C2F80" w14:paraId="7324AEB7" w14:textId="77777777" w:rsidTr="001C2F80">
        <w:trPr>
          <w:cantSplit/>
          <w:trHeight w:val="720"/>
        </w:trPr>
        <w:tc>
          <w:tcPr>
            <w:tcW w:w="2552" w:type="dxa"/>
            <w:tcBorders>
              <w:top w:val="single" w:sz="4" w:space="0" w:color="000000"/>
              <w:left w:val="single" w:sz="4" w:space="0" w:color="000000"/>
              <w:bottom w:val="single" w:sz="4" w:space="0" w:color="000000"/>
            </w:tcBorders>
          </w:tcPr>
          <w:p w14:paraId="6674636C"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Цель </w:t>
            </w:r>
            <w:r w:rsidR="002D4A25">
              <w:rPr>
                <w:rFonts w:ascii="Times New Roman" w:eastAsia="Times New Roman" w:hAnsi="Times New Roman" w:cs="Times New Roman"/>
                <w:sz w:val="28"/>
                <w:szCs w:val="28"/>
              </w:rPr>
              <w:t>подпрограммы</w:t>
            </w:r>
          </w:p>
          <w:p w14:paraId="1A17040C" w14:textId="77777777" w:rsidR="001C2F80" w:rsidRPr="001C2F80" w:rsidRDefault="001C2F80" w:rsidP="001C2F80">
            <w:pPr>
              <w:spacing w:after="0"/>
              <w:rPr>
                <w:rFonts w:ascii="Times New Roman" w:eastAsia="Times New Roman" w:hAnsi="Times New Roman" w:cs="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tcPr>
          <w:p w14:paraId="2CD8F6CB" w14:textId="4DB3833E" w:rsidR="00622B13" w:rsidRPr="00622B13" w:rsidRDefault="00622B13" w:rsidP="00622B13">
            <w:pPr>
              <w:snapToGrid w:val="0"/>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622B13">
              <w:rPr>
                <w:rFonts w:ascii="Times New Roman" w:eastAsia="Times New Roman" w:hAnsi="Times New Roman" w:cs="Times New Roman"/>
                <w:sz w:val="28"/>
                <w:szCs w:val="28"/>
              </w:rPr>
              <w:t>беспечение безопасных условий жизнедеятельности образовательных учреждений.</w:t>
            </w:r>
          </w:p>
          <w:p w14:paraId="0EB28F00" w14:textId="0CDE2048" w:rsidR="001C2F80" w:rsidRPr="001C2F80" w:rsidRDefault="001C2F80">
            <w:pPr>
              <w:numPr>
                <w:ilvl w:val="0"/>
                <w:numId w:val="7"/>
              </w:numPr>
              <w:suppressAutoHyphens/>
              <w:spacing w:after="0" w:line="240" w:lineRule="auto"/>
              <w:ind w:left="-108"/>
              <w:jc w:val="both"/>
              <w:rPr>
                <w:rFonts w:ascii="Times New Roman" w:eastAsia="Times New Roman" w:hAnsi="Times New Roman" w:cs="Times New Roman"/>
                <w:sz w:val="28"/>
                <w:szCs w:val="28"/>
              </w:rPr>
            </w:pPr>
          </w:p>
        </w:tc>
      </w:tr>
      <w:tr w:rsidR="002D4A25" w:rsidRPr="001C2F80" w14:paraId="019B7672" w14:textId="77777777" w:rsidTr="001C2F80">
        <w:trPr>
          <w:cantSplit/>
          <w:trHeight w:val="720"/>
        </w:trPr>
        <w:tc>
          <w:tcPr>
            <w:tcW w:w="2552" w:type="dxa"/>
            <w:tcBorders>
              <w:top w:val="single" w:sz="4" w:space="0" w:color="000000"/>
              <w:left w:val="single" w:sz="4" w:space="0" w:color="000000"/>
              <w:bottom w:val="single" w:sz="4" w:space="0" w:color="000000"/>
            </w:tcBorders>
          </w:tcPr>
          <w:p w14:paraId="614FA797" w14:textId="77777777" w:rsidR="002D4A25" w:rsidRPr="001C2F80" w:rsidRDefault="002D4A25" w:rsidP="001C2F80">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1C2F80">
              <w:rPr>
                <w:rFonts w:ascii="Times New Roman" w:eastAsia="Times New Roman" w:hAnsi="Times New Roman" w:cs="Times New Roman"/>
                <w:sz w:val="28"/>
                <w:szCs w:val="28"/>
              </w:rPr>
              <w:t>адачи  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53B94659" w14:textId="7ABEB0F2" w:rsidR="00622B13" w:rsidRPr="00622B13" w:rsidRDefault="00622B13" w:rsidP="00622B13">
            <w:pPr>
              <w:snapToGrid w:val="0"/>
              <w:spacing w:after="0"/>
              <w:ind w:left="-108"/>
              <w:rPr>
                <w:rFonts w:ascii="Times New Roman" w:eastAsia="Times New Roman" w:hAnsi="Times New Roman" w:cs="Times New Roman"/>
                <w:sz w:val="28"/>
                <w:szCs w:val="28"/>
              </w:rPr>
            </w:pPr>
            <w:r w:rsidRPr="00622B13">
              <w:rPr>
                <w:rFonts w:ascii="Times New Roman" w:eastAsia="Times New Roman" w:hAnsi="Times New Roman" w:cs="Times New Roman"/>
                <w:sz w:val="28"/>
                <w:szCs w:val="28"/>
              </w:rPr>
              <w:t>Приведение в соответствие с требованиями СанПиН условий в образовательных учреждениях;</w:t>
            </w:r>
          </w:p>
          <w:p w14:paraId="05CC9FF9" w14:textId="3D81E01B" w:rsidR="00622B13" w:rsidRPr="00622B13" w:rsidRDefault="00622B13" w:rsidP="00622B13">
            <w:pPr>
              <w:snapToGrid w:val="0"/>
              <w:spacing w:after="0"/>
              <w:ind w:left="-108"/>
              <w:rPr>
                <w:rFonts w:ascii="Times New Roman" w:eastAsia="Times New Roman" w:hAnsi="Times New Roman" w:cs="Times New Roman"/>
                <w:sz w:val="28"/>
                <w:szCs w:val="28"/>
              </w:rPr>
            </w:pPr>
            <w:r w:rsidRPr="00622B13">
              <w:rPr>
                <w:rFonts w:ascii="Times New Roman" w:eastAsia="Times New Roman" w:hAnsi="Times New Roman" w:cs="Times New Roman"/>
                <w:sz w:val="28"/>
                <w:szCs w:val="28"/>
              </w:rPr>
              <w:t>Обеспечение безопасной эксплуатации тепловых энергоустановок;</w:t>
            </w:r>
          </w:p>
          <w:p w14:paraId="29461B8B" w14:textId="2E71AF80" w:rsidR="002D4A25" w:rsidRPr="001C2F80" w:rsidRDefault="00622B13" w:rsidP="00622B13">
            <w:pPr>
              <w:snapToGrid w:val="0"/>
              <w:spacing w:after="0"/>
              <w:ind w:left="-108"/>
              <w:rPr>
                <w:rFonts w:ascii="Times New Roman" w:eastAsia="Times New Roman" w:hAnsi="Times New Roman" w:cs="Times New Roman"/>
                <w:sz w:val="28"/>
                <w:szCs w:val="28"/>
              </w:rPr>
            </w:pPr>
            <w:r w:rsidRPr="00622B13">
              <w:rPr>
                <w:rFonts w:ascii="Times New Roman" w:eastAsia="Times New Roman" w:hAnsi="Times New Roman" w:cs="Times New Roman"/>
                <w:sz w:val="28"/>
                <w:szCs w:val="28"/>
              </w:rPr>
              <w:t>Обеспечение антитеррористической защищенности образовательных учреждений</w:t>
            </w:r>
            <w:r w:rsidR="002D4A25" w:rsidRPr="001C2F80">
              <w:rPr>
                <w:rFonts w:ascii="Times New Roman" w:eastAsia="Times New Roman" w:hAnsi="Times New Roman" w:cs="Times New Roman"/>
                <w:sz w:val="28"/>
                <w:szCs w:val="28"/>
              </w:rPr>
              <w:t>.</w:t>
            </w:r>
          </w:p>
        </w:tc>
      </w:tr>
      <w:tr w:rsidR="001C2F80" w:rsidRPr="001C2F80" w14:paraId="055DA241" w14:textId="77777777" w:rsidTr="001C2F80">
        <w:trPr>
          <w:cantSplit/>
          <w:trHeight w:val="720"/>
        </w:trPr>
        <w:tc>
          <w:tcPr>
            <w:tcW w:w="2552" w:type="dxa"/>
            <w:tcBorders>
              <w:top w:val="single" w:sz="4" w:space="0" w:color="000000"/>
              <w:left w:val="single" w:sz="4" w:space="0" w:color="000000"/>
              <w:bottom w:val="single" w:sz="4" w:space="0" w:color="000000"/>
            </w:tcBorders>
          </w:tcPr>
          <w:p w14:paraId="441BA9D0" w14:textId="77777777" w:rsidR="002D4A25" w:rsidRPr="00973E7F" w:rsidRDefault="002D4A25" w:rsidP="002D4A25">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Целевые индикаторы</w:t>
            </w:r>
            <w:r w:rsidRPr="002D4A25">
              <w:rPr>
                <w:rFonts w:ascii="Times New Roman" w:eastAsia="Times New Roman" w:hAnsi="Times New Roman" w:cs="Times New Roman"/>
                <w:sz w:val="28"/>
                <w:szCs w:val="28"/>
              </w:rPr>
              <w:t>,</w:t>
            </w:r>
            <w:r w:rsidR="001013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показатели результативности подпрограммы</w:t>
            </w:r>
          </w:p>
          <w:p w14:paraId="744E6574" w14:textId="77777777" w:rsidR="001C2F80" w:rsidRPr="001C2F80" w:rsidRDefault="001C2F80" w:rsidP="001C2F80">
            <w:pPr>
              <w:snapToGrid w:val="0"/>
              <w:spacing w:after="0"/>
              <w:rPr>
                <w:rFonts w:ascii="Times New Roman" w:eastAsia="Times New Roman" w:hAnsi="Times New Roman" w:cs="Times New Roman"/>
                <w:sz w:val="28"/>
                <w:szCs w:val="28"/>
              </w:rPr>
            </w:pPr>
          </w:p>
        </w:tc>
        <w:tc>
          <w:tcPr>
            <w:tcW w:w="7088" w:type="dxa"/>
            <w:tcBorders>
              <w:top w:val="single" w:sz="4" w:space="0" w:color="000000"/>
              <w:left w:val="single" w:sz="4" w:space="0" w:color="000000"/>
              <w:bottom w:val="single" w:sz="4" w:space="0" w:color="000000"/>
              <w:right w:val="single" w:sz="4" w:space="0" w:color="000000"/>
            </w:tcBorders>
          </w:tcPr>
          <w:p w14:paraId="7E971716" w14:textId="09C8BA02" w:rsidR="001C2F80" w:rsidRPr="001C2F80" w:rsidRDefault="001C2F80" w:rsidP="00D8106E">
            <w:pPr>
              <w:snapToGrid w:val="0"/>
              <w:spacing w:after="0"/>
              <w:ind w:left="-108"/>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Целевые индикаторы, показатели подпрограммы представлены в </w:t>
            </w:r>
            <w:r w:rsidR="00D8106E">
              <w:rPr>
                <w:rFonts w:ascii="Times New Roman" w:eastAsia="Times New Roman" w:hAnsi="Times New Roman" w:cs="Times New Roman"/>
                <w:sz w:val="28"/>
                <w:szCs w:val="28"/>
              </w:rPr>
              <w:t>П</w:t>
            </w:r>
            <w:r w:rsidRPr="001C2F80">
              <w:rPr>
                <w:rFonts w:ascii="Times New Roman" w:eastAsia="Times New Roman" w:hAnsi="Times New Roman" w:cs="Times New Roman"/>
                <w:sz w:val="28"/>
                <w:szCs w:val="28"/>
              </w:rPr>
              <w:t>риложении 1 к Подпрограмме</w:t>
            </w:r>
          </w:p>
        </w:tc>
      </w:tr>
      <w:tr w:rsidR="001C2F80" w:rsidRPr="001C2F80" w14:paraId="2D23B672" w14:textId="77777777" w:rsidTr="001C2F80">
        <w:trPr>
          <w:cantSplit/>
          <w:trHeight w:val="720"/>
        </w:trPr>
        <w:tc>
          <w:tcPr>
            <w:tcW w:w="2552" w:type="dxa"/>
            <w:tcBorders>
              <w:top w:val="single" w:sz="4" w:space="0" w:color="000000"/>
              <w:left w:val="single" w:sz="4" w:space="0" w:color="000000"/>
              <w:bottom w:val="single" w:sz="4" w:space="0" w:color="000000"/>
            </w:tcBorders>
          </w:tcPr>
          <w:p w14:paraId="74264372"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Сроки реализации 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7AF65037" w14:textId="388237B9" w:rsidR="001C2F80" w:rsidRPr="001C2F80"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202</w:t>
            </w:r>
            <w:r w:rsidR="00D8106E">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xml:space="preserve"> – 202</w:t>
            </w:r>
            <w:r w:rsidR="00D8106E">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годы</w:t>
            </w:r>
          </w:p>
          <w:p w14:paraId="56704C15" w14:textId="77777777" w:rsidR="001C2F80" w:rsidRPr="001C2F80"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Разделение на этапы реализации не предусмотрено</w:t>
            </w:r>
          </w:p>
        </w:tc>
      </w:tr>
      <w:tr w:rsidR="001C2F80" w:rsidRPr="001C2F80" w14:paraId="07D05FC7" w14:textId="77777777" w:rsidTr="001C2F80">
        <w:trPr>
          <w:cantSplit/>
          <w:trHeight w:val="2399"/>
        </w:trPr>
        <w:tc>
          <w:tcPr>
            <w:tcW w:w="2552" w:type="dxa"/>
            <w:tcBorders>
              <w:top w:val="single" w:sz="4" w:space="0" w:color="000000"/>
              <w:left w:val="single" w:sz="4" w:space="0" w:color="000000"/>
              <w:bottom w:val="single" w:sz="4" w:space="0" w:color="000000"/>
            </w:tcBorders>
          </w:tcPr>
          <w:p w14:paraId="4E1AEDB5" w14:textId="77777777" w:rsidR="001C2F80" w:rsidRPr="001C2F80" w:rsidRDefault="001C2F80" w:rsidP="001C2F8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Объемы и источники финансирования 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7A1E1EBA" w14:textId="77777777" w:rsidR="001C2F80" w:rsidRPr="001C2F80" w:rsidRDefault="001C2F80" w:rsidP="001C2F8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Подпрограмма финансируется за счет средств краевого и местного бюджетов</w:t>
            </w:r>
          </w:p>
          <w:p w14:paraId="708DCDF0" w14:textId="6F308EAE" w:rsidR="001C2F80" w:rsidRPr="00A326D5" w:rsidRDefault="00D4737B" w:rsidP="001C2F80">
            <w:pPr>
              <w:snapToGrid w:val="0"/>
              <w:spacing w:after="0"/>
              <w:jc w:val="both"/>
              <w:rPr>
                <w:rFonts w:ascii="Times New Roman" w:eastAsia="Times New Roman" w:hAnsi="Times New Roman" w:cs="Times New Roman"/>
                <w:sz w:val="28"/>
                <w:szCs w:val="28"/>
              </w:rPr>
            </w:pPr>
            <w:r w:rsidRPr="00011CF4">
              <w:rPr>
                <w:rFonts w:ascii="Times New Roman" w:eastAsia="Times New Roman" w:hAnsi="Times New Roman" w:cs="Times New Roman"/>
                <w:sz w:val="28"/>
                <w:szCs w:val="28"/>
              </w:rPr>
              <w:t>Объем финансировани</w:t>
            </w:r>
            <w:r w:rsidR="008A74ED" w:rsidRPr="00011CF4">
              <w:rPr>
                <w:rFonts w:ascii="Times New Roman" w:eastAsia="Times New Roman" w:hAnsi="Times New Roman" w:cs="Times New Roman"/>
                <w:sz w:val="28"/>
                <w:szCs w:val="28"/>
              </w:rPr>
              <w:t xml:space="preserve">я подпрограммы составит </w:t>
            </w:r>
            <w:r w:rsidR="004E7BA0">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15</w:t>
            </w:r>
            <w:r w:rsidR="0070369E">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227,9</w:t>
            </w:r>
            <w:r w:rsidR="004E7BA0">
              <w:rPr>
                <w:rFonts w:ascii="Times New Roman" w:eastAsia="Times New Roman" w:hAnsi="Times New Roman" w:cs="Times New Roman"/>
                <w:sz w:val="28"/>
                <w:szCs w:val="28"/>
              </w:rPr>
              <w:t xml:space="preserve">4 </w:t>
            </w:r>
            <w:r w:rsidR="00171907" w:rsidRPr="00A326D5">
              <w:rPr>
                <w:rFonts w:ascii="Times New Roman" w:eastAsia="Times New Roman" w:hAnsi="Times New Roman" w:cs="Times New Roman"/>
                <w:sz w:val="28"/>
                <w:szCs w:val="28"/>
              </w:rPr>
              <w:t xml:space="preserve"> </w:t>
            </w:r>
            <w:r w:rsidRPr="00A326D5">
              <w:rPr>
                <w:rFonts w:ascii="Times New Roman" w:eastAsia="Times New Roman" w:hAnsi="Times New Roman" w:cs="Times New Roman"/>
                <w:sz w:val="28"/>
                <w:szCs w:val="28"/>
              </w:rPr>
              <w:t xml:space="preserve"> тыс. рублей, в том числе:</w:t>
            </w:r>
          </w:p>
          <w:p w14:paraId="37444264" w14:textId="12ED0E55" w:rsidR="001C2F80" w:rsidRPr="00A326D5" w:rsidRDefault="00D4737B" w:rsidP="001C2F80">
            <w:pPr>
              <w:snapToGrid w:val="0"/>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из средств краевого бюджета:</w:t>
            </w:r>
          </w:p>
          <w:p w14:paraId="1AF5ADF0" w14:textId="5FA57027" w:rsidR="001C2F80" w:rsidRPr="00A326D5" w:rsidRDefault="00D4737B" w:rsidP="001C2F80">
            <w:pPr>
              <w:snapToGrid w:val="0"/>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622B13" w:rsidRPr="00A326D5">
              <w:rPr>
                <w:rFonts w:ascii="Times New Roman" w:eastAsia="Times New Roman" w:hAnsi="Times New Roman" w:cs="Times New Roman"/>
                <w:sz w:val="28"/>
                <w:szCs w:val="28"/>
              </w:rPr>
              <w:t>5</w:t>
            </w:r>
            <w:r w:rsidR="008A74ED" w:rsidRPr="00A326D5">
              <w:rPr>
                <w:rFonts w:ascii="Times New Roman" w:eastAsia="Times New Roman" w:hAnsi="Times New Roman" w:cs="Times New Roman"/>
                <w:sz w:val="28"/>
                <w:szCs w:val="28"/>
              </w:rPr>
              <w:t xml:space="preserve">год – </w:t>
            </w:r>
            <w:r w:rsidR="00171907" w:rsidRPr="00A326D5">
              <w:rPr>
                <w:rFonts w:ascii="Times New Roman" w:eastAsia="Times New Roman" w:hAnsi="Times New Roman" w:cs="Times New Roman"/>
                <w:sz w:val="28"/>
                <w:szCs w:val="28"/>
              </w:rPr>
              <w:t xml:space="preserve"> </w:t>
            </w:r>
            <w:r w:rsidR="006D3BE9" w:rsidRPr="00A326D5">
              <w:rPr>
                <w:rFonts w:ascii="Times New Roman" w:eastAsia="Times New Roman" w:hAnsi="Times New Roman" w:cs="Times New Roman"/>
                <w:sz w:val="28"/>
                <w:szCs w:val="28"/>
              </w:rPr>
              <w:t>4</w:t>
            </w:r>
            <w:r w:rsidR="00A84DFF">
              <w:rPr>
                <w:rFonts w:ascii="Times New Roman" w:eastAsia="Times New Roman" w:hAnsi="Times New Roman" w:cs="Times New Roman"/>
                <w:sz w:val="28"/>
                <w:szCs w:val="28"/>
              </w:rPr>
              <w:t> 944,50</w:t>
            </w:r>
            <w:r w:rsidR="009C0314" w:rsidRPr="00A326D5">
              <w:rPr>
                <w:rFonts w:ascii="Times New Roman" w:eastAsia="Times New Roman" w:hAnsi="Times New Roman" w:cs="Times New Roman"/>
                <w:sz w:val="28"/>
                <w:szCs w:val="28"/>
              </w:rPr>
              <w:t xml:space="preserve"> тыс. рублей;</w:t>
            </w:r>
          </w:p>
          <w:p w14:paraId="5E1E8828" w14:textId="559AB211" w:rsidR="001C2F80" w:rsidRDefault="00D4737B" w:rsidP="001C2F80">
            <w:pPr>
              <w:snapToGrid w:val="0"/>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622B13" w:rsidRPr="00A326D5">
              <w:rPr>
                <w:rFonts w:ascii="Times New Roman" w:eastAsia="Times New Roman" w:hAnsi="Times New Roman" w:cs="Times New Roman"/>
                <w:sz w:val="28"/>
                <w:szCs w:val="28"/>
              </w:rPr>
              <w:t>6</w:t>
            </w:r>
            <w:r w:rsidR="008A74ED" w:rsidRPr="00A326D5">
              <w:rPr>
                <w:rFonts w:ascii="Times New Roman" w:eastAsia="Times New Roman" w:hAnsi="Times New Roman" w:cs="Times New Roman"/>
                <w:sz w:val="28"/>
                <w:szCs w:val="28"/>
              </w:rPr>
              <w:t xml:space="preserve"> год </w:t>
            </w:r>
            <w:r w:rsidR="00171907" w:rsidRPr="00A326D5">
              <w:rPr>
                <w:rFonts w:ascii="Times New Roman" w:eastAsia="Times New Roman" w:hAnsi="Times New Roman" w:cs="Times New Roman"/>
                <w:sz w:val="28"/>
                <w:szCs w:val="28"/>
              </w:rPr>
              <w:t xml:space="preserve"> - </w:t>
            </w:r>
            <w:r w:rsidR="00A84DFF" w:rsidRPr="00A84DFF">
              <w:rPr>
                <w:rFonts w:ascii="Times New Roman" w:eastAsia="Times New Roman" w:hAnsi="Times New Roman" w:cs="Times New Roman"/>
                <w:sz w:val="28"/>
                <w:szCs w:val="28"/>
              </w:rPr>
              <w:t xml:space="preserve">4 944,50 </w:t>
            </w:r>
            <w:r w:rsidR="009C0314" w:rsidRPr="00A326D5">
              <w:rPr>
                <w:rFonts w:ascii="Times New Roman" w:eastAsia="Times New Roman" w:hAnsi="Times New Roman" w:cs="Times New Roman"/>
                <w:sz w:val="28"/>
                <w:szCs w:val="28"/>
              </w:rPr>
              <w:t>тыс. рублей;</w:t>
            </w:r>
          </w:p>
          <w:p w14:paraId="46843003" w14:textId="3450943D" w:rsidR="00A326D5" w:rsidRPr="00A326D5" w:rsidRDefault="00A326D5" w:rsidP="001C2F80">
            <w:pPr>
              <w:snapToGrid w:val="0"/>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A326D5">
              <w:rPr>
                <w:rFonts w:ascii="Times New Roman" w:eastAsia="Times New Roman" w:hAnsi="Times New Roman" w:cs="Times New Roman"/>
                <w:sz w:val="28"/>
                <w:szCs w:val="28"/>
              </w:rPr>
              <w:t xml:space="preserve"> год  - </w:t>
            </w:r>
            <w:r w:rsidR="00A84DFF" w:rsidRPr="00A84DFF">
              <w:rPr>
                <w:rFonts w:ascii="Times New Roman" w:eastAsia="Times New Roman" w:hAnsi="Times New Roman" w:cs="Times New Roman"/>
                <w:sz w:val="28"/>
                <w:szCs w:val="28"/>
              </w:rPr>
              <w:t xml:space="preserve">4 944,50 </w:t>
            </w:r>
            <w:r w:rsidRPr="00A326D5">
              <w:rPr>
                <w:rFonts w:ascii="Times New Roman" w:eastAsia="Times New Roman" w:hAnsi="Times New Roman" w:cs="Times New Roman"/>
                <w:sz w:val="28"/>
                <w:szCs w:val="28"/>
              </w:rPr>
              <w:t>тыс. рублей;</w:t>
            </w:r>
          </w:p>
          <w:p w14:paraId="545A5AAB" w14:textId="77777777" w:rsidR="001C2F80" w:rsidRPr="00A326D5" w:rsidRDefault="00D4737B" w:rsidP="001C2F80">
            <w:pPr>
              <w:snapToGrid w:val="0"/>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из средств районного бюджета:</w:t>
            </w:r>
          </w:p>
          <w:p w14:paraId="46A36A16" w14:textId="10642941" w:rsidR="001C2F80" w:rsidRPr="00A326D5" w:rsidRDefault="00D4737B" w:rsidP="001C2F80">
            <w:pPr>
              <w:snapToGrid w:val="0"/>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622B13" w:rsidRPr="00A326D5">
              <w:rPr>
                <w:rFonts w:ascii="Times New Roman" w:eastAsia="Times New Roman" w:hAnsi="Times New Roman" w:cs="Times New Roman"/>
                <w:sz w:val="28"/>
                <w:szCs w:val="28"/>
              </w:rPr>
              <w:t>5</w:t>
            </w:r>
            <w:r w:rsidR="009C7D89"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295,55</w:t>
            </w:r>
            <w:r w:rsidRPr="00A326D5">
              <w:rPr>
                <w:rFonts w:ascii="Times New Roman" w:eastAsia="Times New Roman" w:hAnsi="Times New Roman" w:cs="Times New Roman"/>
                <w:sz w:val="28"/>
                <w:szCs w:val="28"/>
              </w:rPr>
              <w:t xml:space="preserve"> тыс. руб.;</w:t>
            </w:r>
          </w:p>
          <w:p w14:paraId="253B8CE4" w14:textId="3DE591F6" w:rsidR="001C2F80" w:rsidRDefault="00D4737B" w:rsidP="001C2F80">
            <w:pPr>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sidR="00622B13" w:rsidRPr="00A326D5">
              <w:rPr>
                <w:rFonts w:ascii="Times New Roman" w:eastAsia="Times New Roman" w:hAnsi="Times New Roman" w:cs="Times New Roman"/>
                <w:sz w:val="28"/>
                <w:szCs w:val="28"/>
              </w:rPr>
              <w:t>6</w:t>
            </w:r>
            <w:r w:rsidR="009C7D89"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49,45</w:t>
            </w:r>
            <w:r w:rsidR="00171907" w:rsidRPr="00A326D5">
              <w:rPr>
                <w:rFonts w:ascii="Times New Roman" w:eastAsia="Times New Roman" w:hAnsi="Times New Roman" w:cs="Times New Roman"/>
                <w:sz w:val="28"/>
                <w:szCs w:val="28"/>
              </w:rPr>
              <w:t xml:space="preserve"> </w:t>
            </w:r>
            <w:r w:rsidRPr="00A326D5">
              <w:rPr>
                <w:rFonts w:ascii="Times New Roman" w:eastAsia="Times New Roman" w:hAnsi="Times New Roman" w:cs="Times New Roman"/>
                <w:sz w:val="28"/>
                <w:szCs w:val="28"/>
              </w:rPr>
              <w:t xml:space="preserve"> тыс. руб</w:t>
            </w:r>
            <w:r w:rsidR="00A326D5">
              <w:rPr>
                <w:rFonts w:ascii="Times New Roman" w:eastAsia="Times New Roman" w:hAnsi="Times New Roman" w:cs="Times New Roman"/>
                <w:sz w:val="28"/>
                <w:szCs w:val="28"/>
              </w:rPr>
              <w:t>;</w:t>
            </w:r>
          </w:p>
          <w:p w14:paraId="0629ACA1" w14:textId="2ECD9264" w:rsidR="00A326D5" w:rsidRPr="001C2F80" w:rsidRDefault="00A326D5" w:rsidP="001C2F80">
            <w:pPr>
              <w:spacing w:after="0"/>
              <w:jc w:val="both"/>
              <w:rPr>
                <w:rFonts w:ascii="Times New Roman" w:eastAsia="Times New Roman" w:hAnsi="Times New Roman" w:cs="Times New Roman"/>
                <w:sz w:val="28"/>
                <w:szCs w:val="28"/>
              </w:rPr>
            </w:pPr>
            <w:r w:rsidRPr="00A326D5">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A326D5">
              <w:rPr>
                <w:rFonts w:ascii="Times New Roman" w:eastAsia="Times New Roman" w:hAnsi="Times New Roman" w:cs="Times New Roman"/>
                <w:sz w:val="28"/>
                <w:szCs w:val="28"/>
              </w:rPr>
              <w:t xml:space="preserve"> год – </w:t>
            </w:r>
            <w:r w:rsidR="00A84DFF">
              <w:rPr>
                <w:rFonts w:ascii="Times New Roman" w:eastAsia="Times New Roman" w:hAnsi="Times New Roman" w:cs="Times New Roman"/>
                <w:sz w:val="28"/>
                <w:szCs w:val="28"/>
              </w:rPr>
              <w:t>49,45</w:t>
            </w:r>
            <w:r w:rsidRPr="00A326D5">
              <w:rPr>
                <w:rFonts w:ascii="Times New Roman" w:eastAsia="Times New Roman" w:hAnsi="Times New Roman" w:cs="Times New Roman"/>
                <w:sz w:val="28"/>
                <w:szCs w:val="28"/>
              </w:rPr>
              <w:t xml:space="preserve">  тыс. руб.</w:t>
            </w:r>
          </w:p>
        </w:tc>
      </w:tr>
    </w:tbl>
    <w:p w14:paraId="5FF70D1D" w14:textId="77777777" w:rsidR="001C2F80" w:rsidRPr="001C2F80" w:rsidRDefault="001C2F80" w:rsidP="001C2F80">
      <w:pPr>
        <w:spacing w:after="0" w:line="240" w:lineRule="auto"/>
        <w:rPr>
          <w:rFonts w:ascii="Times New Roman" w:eastAsia="Times New Roman" w:hAnsi="Times New Roman" w:cs="Times New Roman"/>
          <w:sz w:val="28"/>
          <w:szCs w:val="28"/>
        </w:rPr>
      </w:pPr>
    </w:p>
    <w:p w14:paraId="7032DE35"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p>
    <w:p w14:paraId="6A837B35" w14:textId="5E862305" w:rsidR="001C2F80" w:rsidRPr="006F02F4" w:rsidRDefault="001C2F80">
      <w:pPr>
        <w:pStyle w:val="a7"/>
        <w:numPr>
          <w:ilvl w:val="0"/>
          <w:numId w:val="9"/>
        </w:numPr>
        <w:spacing w:after="0" w:line="240" w:lineRule="auto"/>
        <w:jc w:val="center"/>
        <w:rPr>
          <w:rFonts w:ascii="Times New Roman" w:eastAsia="Times New Roman" w:hAnsi="Times New Roman" w:cs="Times New Roman"/>
          <w:sz w:val="28"/>
          <w:szCs w:val="28"/>
        </w:rPr>
      </w:pPr>
      <w:r w:rsidRPr="006F02F4">
        <w:rPr>
          <w:rFonts w:ascii="Times New Roman" w:eastAsia="Times New Roman" w:hAnsi="Times New Roman" w:cs="Times New Roman"/>
          <w:sz w:val="28"/>
          <w:szCs w:val="28"/>
        </w:rPr>
        <w:t xml:space="preserve"> Постановка общерайонной проблемы подпрограммы</w:t>
      </w:r>
    </w:p>
    <w:p w14:paraId="511A8615"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и обоснование необходимости разработки подпрограммы</w:t>
      </w:r>
    </w:p>
    <w:p w14:paraId="0196A7B4"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p>
    <w:p w14:paraId="0BAC503A" w14:textId="77777777"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 настоящее время в Манском районе не решена полностью проблема обеспечения жизнедеятельности, безопасности образовательных учреждений, соответствия требованиям санитарных норм и правил к образовательным учреждениям.</w:t>
      </w:r>
    </w:p>
    <w:p w14:paraId="6C8E7E83" w14:textId="77777777"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Важнейшей частью проблемы является высокий уровень изношенности основных фондов общеобразовательных учреждений (зданий, инженерных сетей), недостаточное финансирование мероприятий, направленных на улучшение материально-технического состояния систем электроснабжения учреждений,  обеспечение требований санитарных правил и нормативов.</w:t>
      </w:r>
    </w:p>
    <w:p w14:paraId="31984AD5" w14:textId="77777777"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Одним из важнейших факторов, неблагоприятно влияющим на здоровье детей и подростков, является организация образовательного процесса, выполненная без учета требований санитарно-эпидемиологической безопасности к организации обучения и воспитания детей в общеобразовательных учреждениях. Косвенным подтверждением этого является  корреляционная зависимость между уровнем заболеваемости детей и подростков образовательных учреждений и показателями несоответствия гигиеническим нормативам исследованных факторов внутренней среды </w:t>
      </w:r>
      <w:r w:rsidRPr="001C2F80">
        <w:rPr>
          <w:rFonts w:ascii="Times New Roman" w:eastAsia="Times New Roman" w:hAnsi="Times New Roman" w:cs="Times New Roman"/>
          <w:sz w:val="28"/>
          <w:szCs w:val="28"/>
        </w:rPr>
        <w:lastRenderedPageBreak/>
        <w:t>детских и подростковых учреждений (факторы внутришкольной среды: параметры микроклимата, освещенность, школьная мебель, не соответствующая росто-возрастным особенностям детей, пищевые продукты (готовые блюда), не соответствующие гигиеническим нормативам по микробиологическим, санитарно-химическим показателям, по калорийности).</w:t>
      </w:r>
    </w:p>
    <w:p w14:paraId="3A7BAA84" w14:textId="77777777"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 структуре болезней органов пищеварения как у детей, так и у подростков (по среднемноголетнему показателю заболеваемости) преобладают гастриты и дуодениты, функциональные расстройства желудка. Нарушение осанки, сколиоз и понижение остроты зрения выявляются в период поступления детей в детское дошкольное учреждение, при поступлении в школу, и за период обучения частота выявления данной патологии у детей увеличивается.</w:t>
      </w:r>
    </w:p>
    <w:p w14:paraId="35495B54" w14:textId="24AE0CFF" w:rsidR="001C2F80" w:rsidRPr="00FF73C5" w:rsidRDefault="001C2F80" w:rsidP="00FF73C5">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3C5">
        <w:rPr>
          <w:rFonts w:ascii="Times New Roman" w:eastAsia="Times New Roman" w:hAnsi="Times New Roman" w:cs="Times New Roman"/>
          <w:sz w:val="28"/>
          <w:szCs w:val="28"/>
        </w:rPr>
        <w:t>Состояние здоровья детей определяется влиянием ряда факторов, в том числе социально-гигиеническими условиями жизни (</w:t>
      </w:r>
      <w:r w:rsidRPr="00086AA4">
        <w:rPr>
          <w:rFonts w:ascii="Times New Roman" w:eastAsia="Times New Roman" w:hAnsi="Times New Roman" w:cs="Times New Roman"/>
          <w:sz w:val="28"/>
          <w:szCs w:val="28"/>
          <w:shd w:val="clear" w:color="auto" w:fill="FFFFFF" w:themeFill="background1"/>
        </w:rPr>
        <w:t xml:space="preserve">25 </w:t>
      </w:r>
      <w:r w:rsidR="006F02F4" w:rsidRPr="00086AA4">
        <w:rPr>
          <w:rFonts w:ascii="Times New Roman" w:eastAsia="Times New Roman" w:hAnsi="Times New Roman" w:cs="Times New Roman"/>
          <w:sz w:val="28"/>
          <w:szCs w:val="28"/>
          <w:shd w:val="clear" w:color="auto" w:fill="FFFFFF" w:themeFill="background1"/>
        </w:rPr>
        <w:t>–</w:t>
      </w:r>
      <w:r w:rsidRPr="00086AA4">
        <w:rPr>
          <w:rFonts w:ascii="Times New Roman" w:eastAsia="Times New Roman" w:hAnsi="Times New Roman" w:cs="Times New Roman"/>
          <w:sz w:val="28"/>
          <w:szCs w:val="28"/>
          <w:shd w:val="clear" w:color="auto" w:fill="FFFFFF" w:themeFill="background1"/>
        </w:rPr>
        <w:t xml:space="preserve"> 40</w:t>
      </w:r>
      <w:r w:rsidR="006F02F4" w:rsidRPr="00086AA4">
        <w:rPr>
          <w:rFonts w:ascii="Times New Roman" w:eastAsia="Times New Roman" w:hAnsi="Times New Roman" w:cs="Times New Roman"/>
          <w:sz w:val="28"/>
          <w:szCs w:val="28"/>
          <w:shd w:val="clear" w:color="auto" w:fill="FFFFFF" w:themeFill="background1"/>
        </w:rPr>
        <w:t>%</w:t>
      </w:r>
      <w:r w:rsidRPr="00086AA4">
        <w:rPr>
          <w:rFonts w:ascii="Times New Roman" w:eastAsia="Times New Roman" w:hAnsi="Times New Roman" w:cs="Times New Roman"/>
          <w:sz w:val="28"/>
          <w:szCs w:val="28"/>
          <w:shd w:val="clear" w:color="auto" w:fill="FFFFFF" w:themeFill="background1"/>
        </w:rPr>
        <w:t>),</w:t>
      </w:r>
      <w:r w:rsidRPr="00FF73C5">
        <w:rPr>
          <w:rFonts w:ascii="Times New Roman" w:eastAsia="Times New Roman" w:hAnsi="Times New Roman" w:cs="Times New Roman"/>
          <w:sz w:val="28"/>
          <w:szCs w:val="28"/>
        </w:rPr>
        <w:t xml:space="preserve"> факторами внутришкольной среды (</w:t>
      </w:r>
      <w:r w:rsidRPr="00086AA4">
        <w:rPr>
          <w:rFonts w:ascii="Times New Roman" w:eastAsia="Times New Roman" w:hAnsi="Times New Roman" w:cs="Times New Roman"/>
          <w:sz w:val="28"/>
          <w:szCs w:val="28"/>
          <w:shd w:val="clear" w:color="auto" w:fill="FFFFFF" w:themeFill="background1"/>
        </w:rPr>
        <w:t xml:space="preserve">21 - 27 </w:t>
      </w:r>
      <w:r w:rsidR="006F02F4" w:rsidRPr="00086AA4">
        <w:rPr>
          <w:rFonts w:ascii="Times New Roman" w:eastAsia="Times New Roman" w:hAnsi="Times New Roman" w:cs="Times New Roman"/>
          <w:sz w:val="28"/>
          <w:szCs w:val="28"/>
          <w:shd w:val="clear" w:color="auto" w:fill="FFFFFF" w:themeFill="background1"/>
        </w:rPr>
        <w:t>%</w:t>
      </w:r>
      <w:r w:rsidRPr="00086AA4">
        <w:rPr>
          <w:rFonts w:ascii="Times New Roman" w:eastAsia="Times New Roman" w:hAnsi="Times New Roman" w:cs="Times New Roman"/>
          <w:sz w:val="28"/>
          <w:szCs w:val="28"/>
          <w:shd w:val="clear" w:color="auto" w:fill="FFFFFF" w:themeFill="background1"/>
        </w:rPr>
        <w:t>),</w:t>
      </w:r>
      <w:r w:rsidRPr="00FF73C5">
        <w:rPr>
          <w:rFonts w:ascii="Times New Roman" w:eastAsia="Times New Roman" w:hAnsi="Times New Roman" w:cs="Times New Roman"/>
          <w:sz w:val="28"/>
          <w:szCs w:val="28"/>
        </w:rPr>
        <w:t xml:space="preserve"> качеством медицинского обслуживания (до 25 </w:t>
      </w:r>
      <w:r w:rsidR="006F02F4" w:rsidRPr="00FF73C5">
        <w:rPr>
          <w:rFonts w:ascii="Times New Roman" w:eastAsia="Times New Roman" w:hAnsi="Times New Roman" w:cs="Times New Roman"/>
          <w:sz w:val="28"/>
          <w:szCs w:val="28"/>
        </w:rPr>
        <w:t>%</w:t>
      </w:r>
      <w:r w:rsidRPr="00FF73C5">
        <w:rPr>
          <w:rFonts w:ascii="Times New Roman" w:eastAsia="Times New Roman" w:hAnsi="Times New Roman" w:cs="Times New Roman"/>
          <w:sz w:val="28"/>
          <w:szCs w:val="28"/>
        </w:rPr>
        <w:t>).</w:t>
      </w:r>
    </w:p>
    <w:p w14:paraId="5A416308" w14:textId="77777777" w:rsidR="001C2F80" w:rsidRPr="001C2F80" w:rsidRDefault="001C2F80" w:rsidP="00FF73C5">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3C5">
        <w:rPr>
          <w:rFonts w:ascii="Times New Roman" w:eastAsia="Times New Roman" w:hAnsi="Times New Roman" w:cs="Times New Roman"/>
          <w:sz w:val="28"/>
          <w:szCs w:val="28"/>
        </w:rPr>
        <w:t>Анализ санитарно-эпидемиологического благополучия образовательных учреждений показал, что в Манском районе полностью отвечают требованиям нового санитарного законодательства (СанПиН</w:t>
      </w:r>
      <w:r w:rsidR="00934A29" w:rsidRPr="00FF73C5">
        <w:rPr>
          <w:rFonts w:ascii="Times New Roman" w:eastAsia="Times New Roman" w:hAnsi="Times New Roman" w:cs="Times New Roman"/>
          <w:sz w:val="28"/>
          <w:szCs w:val="28"/>
        </w:rPr>
        <w:t>2.3/2.4.3590-20</w:t>
      </w:r>
      <w:r w:rsidRPr="00FF73C5">
        <w:rPr>
          <w:rFonts w:ascii="Times New Roman" w:eastAsia="Times New Roman" w:hAnsi="Times New Roman" w:cs="Times New Roman"/>
          <w:sz w:val="28"/>
          <w:szCs w:val="28"/>
        </w:rPr>
        <w:t xml:space="preserve">) лишь </w:t>
      </w:r>
      <w:r w:rsidRPr="00086AA4">
        <w:rPr>
          <w:rFonts w:ascii="Times New Roman" w:eastAsia="Times New Roman" w:hAnsi="Times New Roman" w:cs="Times New Roman"/>
          <w:sz w:val="28"/>
          <w:szCs w:val="28"/>
          <w:shd w:val="clear" w:color="auto" w:fill="FFFFFF" w:themeFill="background1"/>
        </w:rPr>
        <w:t>45 % школ, 74%</w:t>
      </w:r>
      <w:r w:rsidRPr="00FF73C5">
        <w:rPr>
          <w:rFonts w:ascii="Times New Roman" w:eastAsia="Times New Roman" w:hAnsi="Times New Roman" w:cs="Times New Roman"/>
          <w:sz w:val="28"/>
          <w:szCs w:val="28"/>
        </w:rPr>
        <w:t xml:space="preserve"> учреждений имеют место нарушения в части объемно-планировочного устройства</w:t>
      </w:r>
      <w:r w:rsidRPr="001C2F80">
        <w:rPr>
          <w:rFonts w:ascii="Times New Roman" w:eastAsia="Times New Roman" w:hAnsi="Times New Roman" w:cs="Times New Roman"/>
          <w:sz w:val="28"/>
          <w:szCs w:val="28"/>
        </w:rPr>
        <w:t xml:space="preserve"> пищеблоков, медицинских кабинетов,</w:t>
      </w:r>
      <w:r w:rsidR="002E57CD">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наличия полного набора основных и вспомогательных помещений.</w:t>
      </w:r>
    </w:p>
    <w:p w14:paraId="1981089E" w14:textId="77777777"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Для создания условий функционирования во всех дневных общеобразовательных учреждениях района, соответствующих требованиям необходимо проведение следующих мероприятий:  ремонт систем электроснабжения, ремонт сетей водоснабжения, кровли, оборудование школьных дворов спортивными площадками, обеспечение спортивных залов дополнительными помещениями, выполнение мероприятий по приведению в соответствие школьных котельных, выполнение мероприятий по антитеррористической защищенности образовательных учреждений, получение лицензии на осуществление  медицинской деятельности( оказание первичной медицинской помощи).</w:t>
      </w:r>
    </w:p>
    <w:p w14:paraId="2555ADC0" w14:textId="584459BD" w:rsidR="001C2F80" w:rsidRPr="00317289" w:rsidRDefault="001C2F80" w:rsidP="001C2F80">
      <w:pPr>
        <w:autoSpaceDE w:val="0"/>
        <w:autoSpaceDN w:val="0"/>
        <w:adjustRightInd w:val="0"/>
        <w:spacing w:after="0" w:line="240" w:lineRule="auto"/>
        <w:ind w:firstLine="709"/>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Целью </w:t>
      </w:r>
      <w:r w:rsidR="006F02F4">
        <w:rPr>
          <w:rFonts w:ascii="Times New Roman" w:eastAsia="Times New Roman" w:hAnsi="Times New Roman" w:cs="Times New Roman"/>
          <w:sz w:val="28"/>
          <w:szCs w:val="28"/>
        </w:rPr>
        <w:t xml:space="preserve">является </w:t>
      </w:r>
      <w:r w:rsidRPr="00317289">
        <w:rPr>
          <w:rFonts w:ascii="Times New Roman" w:eastAsia="Times New Roman" w:hAnsi="Times New Roman" w:cs="Times New Roman"/>
          <w:sz w:val="28"/>
          <w:szCs w:val="28"/>
        </w:rPr>
        <w:t>обеспечение безопасных условий жизнедеятельности образовательных учреждений.</w:t>
      </w:r>
    </w:p>
    <w:p w14:paraId="62F76B66" w14:textId="566EED94"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Задачи:</w:t>
      </w:r>
    </w:p>
    <w:p w14:paraId="48E0214A" w14:textId="02042C48" w:rsidR="001C2F80" w:rsidRPr="00317289" w:rsidRDefault="001C2F80" w:rsidP="001C2F80">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1. Приве</w:t>
      </w:r>
      <w:r w:rsidR="006F02F4">
        <w:rPr>
          <w:rFonts w:ascii="Times New Roman" w:eastAsia="Times New Roman" w:hAnsi="Times New Roman" w:cs="Times New Roman"/>
          <w:sz w:val="28"/>
          <w:szCs w:val="28"/>
        </w:rPr>
        <w:t xml:space="preserve">дение </w:t>
      </w:r>
      <w:r w:rsidRPr="00317289">
        <w:rPr>
          <w:rFonts w:ascii="Times New Roman" w:eastAsia="Times New Roman" w:hAnsi="Times New Roman" w:cs="Times New Roman"/>
          <w:sz w:val="28"/>
          <w:szCs w:val="28"/>
        </w:rPr>
        <w:t>в соответствие с требованиями СанПиН услови</w:t>
      </w:r>
      <w:r w:rsidR="006F02F4">
        <w:rPr>
          <w:rFonts w:ascii="Times New Roman" w:eastAsia="Times New Roman" w:hAnsi="Times New Roman" w:cs="Times New Roman"/>
          <w:sz w:val="28"/>
          <w:szCs w:val="28"/>
        </w:rPr>
        <w:t>й</w:t>
      </w:r>
      <w:r w:rsidRPr="00317289">
        <w:rPr>
          <w:rFonts w:ascii="Times New Roman" w:eastAsia="Times New Roman" w:hAnsi="Times New Roman" w:cs="Times New Roman"/>
          <w:sz w:val="28"/>
          <w:szCs w:val="28"/>
        </w:rPr>
        <w:t xml:space="preserve"> в образовательных учреждениях</w:t>
      </w:r>
      <w:r w:rsidR="006F02F4">
        <w:rPr>
          <w:rFonts w:ascii="Times New Roman" w:eastAsia="Times New Roman" w:hAnsi="Times New Roman" w:cs="Times New Roman"/>
          <w:sz w:val="28"/>
          <w:szCs w:val="28"/>
        </w:rPr>
        <w:t>;</w:t>
      </w:r>
    </w:p>
    <w:p w14:paraId="5969E9AD" w14:textId="3FDDB235" w:rsidR="001C2F80" w:rsidRPr="00317289" w:rsidRDefault="001C2F80" w:rsidP="001C2F80">
      <w:pPr>
        <w:suppressAutoHyphens/>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2. Обеспеч</w:t>
      </w:r>
      <w:r w:rsidR="006F02F4">
        <w:rPr>
          <w:rFonts w:ascii="Times New Roman" w:eastAsia="Times New Roman" w:hAnsi="Times New Roman" w:cs="Times New Roman"/>
          <w:sz w:val="28"/>
          <w:szCs w:val="28"/>
        </w:rPr>
        <w:t>ение</w:t>
      </w:r>
      <w:r w:rsidRPr="00317289">
        <w:rPr>
          <w:rFonts w:ascii="Times New Roman" w:eastAsia="Times New Roman" w:hAnsi="Times New Roman" w:cs="Times New Roman"/>
          <w:sz w:val="28"/>
          <w:szCs w:val="28"/>
        </w:rPr>
        <w:t xml:space="preserve"> безопасн</w:t>
      </w:r>
      <w:r w:rsidR="006F02F4">
        <w:rPr>
          <w:rFonts w:ascii="Times New Roman" w:eastAsia="Times New Roman" w:hAnsi="Times New Roman" w:cs="Times New Roman"/>
          <w:sz w:val="28"/>
          <w:szCs w:val="28"/>
        </w:rPr>
        <w:t>ой</w:t>
      </w:r>
      <w:r w:rsidRPr="00317289">
        <w:rPr>
          <w:rFonts w:ascii="Times New Roman" w:eastAsia="Times New Roman" w:hAnsi="Times New Roman" w:cs="Times New Roman"/>
          <w:sz w:val="28"/>
          <w:szCs w:val="28"/>
        </w:rPr>
        <w:t xml:space="preserve"> эксплуатаци</w:t>
      </w:r>
      <w:r w:rsidR="006F02F4">
        <w:rPr>
          <w:rFonts w:ascii="Times New Roman" w:eastAsia="Times New Roman" w:hAnsi="Times New Roman" w:cs="Times New Roman"/>
          <w:sz w:val="28"/>
          <w:szCs w:val="28"/>
        </w:rPr>
        <w:t>и</w:t>
      </w:r>
      <w:r w:rsidRPr="00317289">
        <w:rPr>
          <w:rFonts w:ascii="Times New Roman" w:eastAsia="Times New Roman" w:hAnsi="Times New Roman" w:cs="Times New Roman"/>
          <w:sz w:val="28"/>
          <w:szCs w:val="28"/>
        </w:rPr>
        <w:t xml:space="preserve"> тепловых энергоустановок</w:t>
      </w:r>
      <w:r w:rsidR="006F02F4">
        <w:rPr>
          <w:rFonts w:ascii="Times New Roman" w:eastAsia="Times New Roman" w:hAnsi="Times New Roman" w:cs="Times New Roman"/>
          <w:sz w:val="28"/>
          <w:szCs w:val="28"/>
        </w:rPr>
        <w:t>;</w:t>
      </w:r>
    </w:p>
    <w:p w14:paraId="4F366ADD" w14:textId="363354BF" w:rsidR="001C2F80" w:rsidRPr="00317289" w:rsidRDefault="001C2F80" w:rsidP="001C2F80">
      <w:pPr>
        <w:suppressAutoHyphens/>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3. Обеспеч</w:t>
      </w:r>
      <w:r w:rsidR="006F02F4">
        <w:rPr>
          <w:rFonts w:ascii="Times New Roman" w:eastAsia="Times New Roman" w:hAnsi="Times New Roman" w:cs="Times New Roman"/>
          <w:sz w:val="28"/>
          <w:szCs w:val="28"/>
        </w:rPr>
        <w:t>ение</w:t>
      </w:r>
      <w:r w:rsidRPr="00317289">
        <w:rPr>
          <w:rFonts w:ascii="Times New Roman" w:eastAsia="Times New Roman" w:hAnsi="Times New Roman" w:cs="Times New Roman"/>
          <w:sz w:val="28"/>
          <w:szCs w:val="28"/>
        </w:rPr>
        <w:t xml:space="preserve"> антитеррористическ</w:t>
      </w:r>
      <w:r w:rsidR="006F02F4">
        <w:rPr>
          <w:rFonts w:ascii="Times New Roman" w:eastAsia="Times New Roman" w:hAnsi="Times New Roman" w:cs="Times New Roman"/>
          <w:sz w:val="28"/>
          <w:szCs w:val="28"/>
        </w:rPr>
        <w:t>ой</w:t>
      </w:r>
      <w:r w:rsidRPr="00317289">
        <w:rPr>
          <w:rFonts w:ascii="Times New Roman" w:eastAsia="Times New Roman" w:hAnsi="Times New Roman" w:cs="Times New Roman"/>
          <w:sz w:val="28"/>
          <w:szCs w:val="28"/>
        </w:rPr>
        <w:t xml:space="preserve"> защищенность образовательных учреждений</w:t>
      </w:r>
      <w:r w:rsidR="006F02F4">
        <w:rPr>
          <w:rFonts w:ascii="Times New Roman" w:eastAsia="Times New Roman" w:hAnsi="Times New Roman" w:cs="Times New Roman"/>
          <w:sz w:val="28"/>
          <w:szCs w:val="28"/>
        </w:rPr>
        <w:t>;</w:t>
      </w:r>
    </w:p>
    <w:p w14:paraId="75AE7207" w14:textId="3ED67050"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4. Приве</w:t>
      </w:r>
      <w:r w:rsidR="006F02F4">
        <w:rPr>
          <w:rFonts w:ascii="Times New Roman" w:eastAsia="Times New Roman" w:hAnsi="Times New Roman" w:cs="Times New Roman"/>
          <w:sz w:val="28"/>
          <w:szCs w:val="28"/>
        </w:rPr>
        <w:t>дение</w:t>
      </w:r>
      <w:r w:rsidRPr="00317289">
        <w:rPr>
          <w:rFonts w:ascii="Times New Roman" w:eastAsia="Times New Roman" w:hAnsi="Times New Roman" w:cs="Times New Roman"/>
          <w:sz w:val="28"/>
          <w:szCs w:val="28"/>
        </w:rPr>
        <w:t xml:space="preserve"> в соответствие с требованиями ПЭУ электросети образовательных учреждений</w:t>
      </w:r>
      <w:r w:rsidR="000C1127">
        <w:rPr>
          <w:rFonts w:ascii="Times New Roman" w:eastAsia="Times New Roman" w:hAnsi="Times New Roman" w:cs="Times New Roman"/>
          <w:sz w:val="28"/>
          <w:szCs w:val="28"/>
        </w:rPr>
        <w:t>;</w:t>
      </w:r>
    </w:p>
    <w:p w14:paraId="40597D44" w14:textId="77777777"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5. Приобретение (выкуп) зданий под общеобразовательные организации. </w:t>
      </w:r>
    </w:p>
    <w:p w14:paraId="442763F5" w14:textId="5518B178"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lastRenderedPageBreak/>
        <w:t xml:space="preserve">Целевыми индикаторами и показателями </w:t>
      </w:r>
      <w:r w:rsidR="000C1127">
        <w:rPr>
          <w:rFonts w:ascii="Times New Roman" w:eastAsia="Times New Roman" w:hAnsi="Times New Roman" w:cs="Times New Roman"/>
          <w:sz w:val="28"/>
          <w:szCs w:val="28"/>
        </w:rPr>
        <w:t>я</w:t>
      </w:r>
      <w:r w:rsidRPr="00317289">
        <w:rPr>
          <w:rFonts w:ascii="Times New Roman" w:eastAsia="Times New Roman" w:hAnsi="Times New Roman" w:cs="Times New Roman"/>
          <w:sz w:val="28"/>
          <w:szCs w:val="28"/>
        </w:rPr>
        <w:t>вля</w:t>
      </w:r>
      <w:r w:rsidR="000C1127">
        <w:rPr>
          <w:rFonts w:ascii="Times New Roman" w:eastAsia="Times New Roman" w:hAnsi="Times New Roman" w:cs="Times New Roman"/>
          <w:sz w:val="28"/>
          <w:szCs w:val="28"/>
        </w:rPr>
        <w:t>ю</w:t>
      </w:r>
      <w:r w:rsidRPr="00317289">
        <w:rPr>
          <w:rFonts w:ascii="Times New Roman" w:eastAsia="Times New Roman" w:hAnsi="Times New Roman" w:cs="Times New Roman"/>
          <w:sz w:val="28"/>
          <w:szCs w:val="28"/>
        </w:rPr>
        <w:t>тся:</w:t>
      </w:r>
    </w:p>
    <w:p w14:paraId="36328812" w14:textId="77777777" w:rsidR="001C2F80" w:rsidRPr="00317289" w:rsidRDefault="001C2F80" w:rsidP="001C2F80">
      <w:pPr>
        <w:autoSpaceDE w:val="0"/>
        <w:autoSpaceDN w:val="0"/>
        <w:adjustRightInd w:val="0"/>
        <w:spacing w:after="0" w:line="240" w:lineRule="auto"/>
        <w:ind w:firstLine="709"/>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-создание условий функционирования образовательных учреждений района, соответствующих СанПиН 2.4.2.1178-02: </w:t>
      </w:r>
    </w:p>
    <w:p w14:paraId="4B9ADAC1" w14:textId="419F7D9C" w:rsidR="001C2F80" w:rsidRPr="00317289" w:rsidRDefault="001C2F80" w:rsidP="001C2F80">
      <w:pPr>
        <w:autoSpaceDE w:val="0"/>
        <w:autoSpaceDN w:val="0"/>
        <w:adjustRightInd w:val="0"/>
        <w:spacing w:after="0" w:line="240" w:lineRule="auto"/>
        <w:ind w:firstLine="709"/>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0C1127">
        <w:rPr>
          <w:rFonts w:ascii="Times New Roman" w:eastAsia="Times New Roman" w:hAnsi="Times New Roman" w:cs="Times New Roman"/>
          <w:sz w:val="28"/>
          <w:szCs w:val="28"/>
        </w:rPr>
        <w:t>100%</w:t>
      </w:r>
      <w:r w:rsidRPr="00317289">
        <w:rPr>
          <w:rFonts w:ascii="Times New Roman" w:eastAsia="Times New Roman" w:hAnsi="Times New Roman" w:cs="Times New Roman"/>
          <w:sz w:val="28"/>
          <w:szCs w:val="28"/>
        </w:rPr>
        <w:t xml:space="preserve"> обеспечение учреждений системой водоснабжения и канализации;</w:t>
      </w:r>
    </w:p>
    <w:p w14:paraId="0EC6EB25" w14:textId="0707D828"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0C1127">
        <w:rPr>
          <w:rFonts w:ascii="Times New Roman" w:eastAsia="Times New Roman" w:hAnsi="Times New Roman" w:cs="Times New Roman"/>
          <w:sz w:val="28"/>
          <w:szCs w:val="28"/>
        </w:rPr>
        <w:t>100%</w:t>
      </w:r>
      <w:r w:rsidR="00CB5758">
        <w:rPr>
          <w:rFonts w:ascii="Times New Roman" w:eastAsia="Times New Roman" w:hAnsi="Times New Roman" w:cs="Times New Roman"/>
          <w:sz w:val="28"/>
          <w:szCs w:val="28"/>
        </w:rPr>
        <w:t xml:space="preserve"> </w:t>
      </w:r>
      <w:r w:rsidRPr="00317289">
        <w:rPr>
          <w:rFonts w:ascii="Times New Roman" w:eastAsia="Times New Roman" w:hAnsi="Times New Roman" w:cs="Times New Roman"/>
          <w:sz w:val="28"/>
          <w:szCs w:val="28"/>
        </w:rPr>
        <w:t>обеспечение пищеблоков, мастерских и спортивных залов учреждений системой вентиляции;</w:t>
      </w:r>
    </w:p>
    <w:p w14:paraId="0037936E" w14:textId="013073A5"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0C1127">
        <w:rPr>
          <w:rFonts w:ascii="Times New Roman" w:eastAsia="Times New Roman" w:hAnsi="Times New Roman" w:cs="Times New Roman"/>
          <w:sz w:val="28"/>
          <w:szCs w:val="28"/>
        </w:rPr>
        <w:t xml:space="preserve">100% </w:t>
      </w:r>
      <w:r w:rsidRPr="00317289">
        <w:rPr>
          <w:rFonts w:ascii="Times New Roman" w:eastAsia="Times New Roman" w:hAnsi="Times New Roman" w:cs="Times New Roman"/>
          <w:sz w:val="28"/>
          <w:szCs w:val="28"/>
        </w:rPr>
        <w:t>обеспечение учреждений дополнительными помещениями при спортивных залах;</w:t>
      </w:r>
    </w:p>
    <w:p w14:paraId="6F1FA425" w14:textId="52FC1EC4"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CB5758">
        <w:rPr>
          <w:rFonts w:ascii="Times New Roman" w:eastAsia="Times New Roman" w:hAnsi="Times New Roman" w:cs="Times New Roman"/>
          <w:sz w:val="28"/>
          <w:szCs w:val="28"/>
        </w:rPr>
        <w:t xml:space="preserve"> </w:t>
      </w:r>
      <w:r w:rsidR="00FF73C5">
        <w:rPr>
          <w:rFonts w:ascii="Times New Roman" w:eastAsia="Times New Roman" w:hAnsi="Times New Roman" w:cs="Times New Roman"/>
          <w:sz w:val="28"/>
          <w:szCs w:val="28"/>
        </w:rPr>
        <w:t>3</w:t>
      </w:r>
      <w:r w:rsidR="000C1127">
        <w:rPr>
          <w:rFonts w:ascii="Times New Roman" w:eastAsia="Times New Roman" w:hAnsi="Times New Roman" w:cs="Times New Roman"/>
          <w:sz w:val="28"/>
          <w:szCs w:val="28"/>
        </w:rPr>
        <w:t>0%</w:t>
      </w:r>
      <w:r w:rsidRPr="00317289">
        <w:rPr>
          <w:rFonts w:ascii="Times New Roman" w:eastAsia="Times New Roman" w:hAnsi="Times New Roman" w:cs="Times New Roman"/>
          <w:sz w:val="28"/>
          <w:szCs w:val="28"/>
        </w:rPr>
        <w:t xml:space="preserve"> обеспечение лицензированными медицинскими кабинетами; </w:t>
      </w:r>
    </w:p>
    <w:p w14:paraId="2BE920B2" w14:textId="5EB3FAAE" w:rsidR="001C2F80" w:rsidRPr="00317289" w:rsidRDefault="001C2F80" w:rsidP="00EB5C2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-снижение на </w:t>
      </w:r>
      <w:r w:rsidR="00FF73C5">
        <w:rPr>
          <w:rFonts w:ascii="Times New Roman" w:eastAsia="Times New Roman" w:hAnsi="Times New Roman" w:cs="Times New Roman"/>
          <w:sz w:val="28"/>
          <w:szCs w:val="28"/>
        </w:rPr>
        <w:t>80</w:t>
      </w:r>
      <w:r w:rsidRPr="00317289">
        <w:rPr>
          <w:rFonts w:ascii="Times New Roman" w:eastAsia="Times New Roman" w:hAnsi="Times New Roman" w:cs="Times New Roman"/>
          <w:sz w:val="28"/>
          <w:szCs w:val="28"/>
        </w:rPr>
        <w:t xml:space="preserve"> % учреждений, в которых покрытие пола, оконные и дверные блоки, кровля, система водостока имеют дефекты и повреждения не соответствующие нормам;</w:t>
      </w:r>
    </w:p>
    <w:p w14:paraId="29981B44" w14:textId="2D3533CC" w:rsidR="001C2F80" w:rsidRPr="00317289" w:rsidRDefault="001C2F80" w:rsidP="00EB5C2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-снижение на </w:t>
      </w:r>
      <w:r w:rsidR="00FF73C5">
        <w:rPr>
          <w:rFonts w:ascii="Times New Roman" w:eastAsia="Times New Roman" w:hAnsi="Times New Roman" w:cs="Times New Roman"/>
          <w:sz w:val="28"/>
          <w:szCs w:val="28"/>
        </w:rPr>
        <w:t>20</w:t>
      </w:r>
      <w:r w:rsidRPr="00317289">
        <w:rPr>
          <w:rFonts w:ascii="Times New Roman" w:eastAsia="Times New Roman" w:hAnsi="Times New Roman" w:cs="Times New Roman"/>
          <w:sz w:val="28"/>
          <w:szCs w:val="28"/>
        </w:rPr>
        <w:t>,5 % количества учреждений, здания которых не обеспечены отмостками и крыльцами в соответствии с нормами;</w:t>
      </w:r>
    </w:p>
    <w:p w14:paraId="4B5AC7EF" w14:textId="77777777" w:rsidR="001C2F80" w:rsidRPr="00317289" w:rsidRDefault="001C2F80" w:rsidP="00EB5C2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-обеспечение 11,8 % учреждений твердым покрытием дворовой территории;</w:t>
      </w:r>
    </w:p>
    <w:p w14:paraId="74B4F98E" w14:textId="77777777" w:rsidR="001C2F80" w:rsidRPr="00317289" w:rsidRDefault="001C2F80" w:rsidP="00EB5C2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-обеспечение 35,3 % учреждений спортивными дворами, площадками, теневыми навесами, малыми архитектурными формами;</w:t>
      </w:r>
    </w:p>
    <w:p w14:paraId="5DD6C5B4" w14:textId="13F42941" w:rsidR="001C2F80" w:rsidRPr="00317289" w:rsidRDefault="001C2F80" w:rsidP="00EB5C24">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-обеспечение </w:t>
      </w:r>
      <w:r w:rsidR="00FF73C5">
        <w:rPr>
          <w:rFonts w:ascii="Times New Roman" w:eastAsia="Times New Roman" w:hAnsi="Times New Roman" w:cs="Times New Roman"/>
          <w:sz w:val="28"/>
          <w:szCs w:val="28"/>
        </w:rPr>
        <w:t>7</w:t>
      </w:r>
      <w:r w:rsidRPr="00317289">
        <w:rPr>
          <w:rFonts w:ascii="Times New Roman" w:eastAsia="Times New Roman" w:hAnsi="Times New Roman" w:cs="Times New Roman"/>
          <w:sz w:val="28"/>
          <w:szCs w:val="28"/>
        </w:rPr>
        <w:t>,9 % учреждений кабинетами физики, химии подводкой воды и электроэнергии к рабочим столам;</w:t>
      </w:r>
    </w:p>
    <w:p w14:paraId="136B73D1" w14:textId="77777777"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обеспечение антитеррористической безопасности образовательных учреждений:</w:t>
      </w:r>
    </w:p>
    <w:p w14:paraId="1C46E235" w14:textId="450DC476"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0C1127">
        <w:rPr>
          <w:rFonts w:ascii="Times New Roman" w:eastAsia="Times New Roman" w:hAnsi="Times New Roman" w:cs="Times New Roman"/>
          <w:sz w:val="28"/>
          <w:szCs w:val="28"/>
        </w:rPr>
        <w:t>100%</w:t>
      </w:r>
      <w:r w:rsidRPr="00317289">
        <w:rPr>
          <w:rFonts w:ascii="Times New Roman" w:eastAsia="Times New Roman" w:hAnsi="Times New Roman" w:cs="Times New Roman"/>
          <w:sz w:val="28"/>
          <w:szCs w:val="28"/>
        </w:rPr>
        <w:t xml:space="preserve"> обеспечение территории учреждений ограждением;</w:t>
      </w:r>
    </w:p>
    <w:p w14:paraId="6660D774" w14:textId="3EDA9F3A"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CB5758">
        <w:rPr>
          <w:rFonts w:ascii="Times New Roman" w:eastAsia="Times New Roman" w:hAnsi="Times New Roman" w:cs="Times New Roman"/>
          <w:sz w:val="28"/>
          <w:szCs w:val="28"/>
          <w:shd w:val="clear" w:color="auto" w:fill="FFFFFF" w:themeFill="background1"/>
        </w:rPr>
        <w:t>обеспечение 20</w:t>
      </w:r>
      <w:r w:rsidRPr="00257671">
        <w:rPr>
          <w:rFonts w:ascii="Times New Roman" w:eastAsia="Times New Roman" w:hAnsi="Times New Roman" w:cs="Times New Roman"/>
          <w:sz w:val="28"/>
          <w:szCs w:val="28"/>
          <w:shd w:val="clear" w:color="auto" w:fill="FFFFFF" w:themeFill="background1"/>
        </w:rPr>
        <w:t>%</w:t>
      </w:r>
      <w:r w:rsidRPr="00317289">
        <w:rPr>
          <w:rFonts w:ascii="Times New Roman" w:eastAsia="Times New Roman" w:hAnsi="Times New Roman" w:cs="Times New Roman"/>
          <w:sz w:val="28"/>
          <w:szCs w:val="28"/>
        </w:rPr>
        <w:t xml:space="preserve"> учреждений оборудованными остановками для транспорта при организации подвоза учащихся;</w:t>
      </w:r>
    </w:p>
    <w:p w14:paraId="2C3672EE" w14:textId="46974D31"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0C1127">
        <w:rPr>
          <w:rFonts w:ascii="Times New Roman" w:eastAsia="Times New Roman" w:hAnsi="Times New Roman" w:cs="Times New Roman"/>
          <w:sz w:val="28"/>
          <w:szCs w:val="28"/>
        </w:rPr>
        <w:t>100%</w:t>
      </w:r>
      <w:r w:rsidRPr="00317289">
        <w:rPr>
          <w:rFonts w:ascii="Times New Roman" w:eastAsia="Times New Roman" w:hAnsi="Times New Roman" w:cs="Times New Roman"/>
          <w:sz w:val="28"/>
          <w:szCs w:val="28"/>
        </w:rPr>
        <w:t xml:space="preserve"> обеспечение учреждений системой видеонаблюдения; </w:t>
      </w:r>
    </w:p>
    <w:p w14:paraId="3FE3DC9E" w14:textId="77777777"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создание условий функционирования общеобразовательных учреждений района, соответствующих СНиП 21-01-97: </w:t>
      </w:r>
    </w:p>
    <w:p w14:paraId="2393702B" w14:textId="731ED6B5" w:rsidR="001C2F80" w:rsidRPr="00317289" w:rsidRDefault="001C2F80" w:rsidP="001C2F80">
      <w:pPr>
        <w:autoSpaceDE w:val="0"/>
        <w:autoSpaceDN w:val="0"/>
        <w:adjustRightInd w:val="0"/>
        <w:spacing w:after="0" w:line="240" w:lineRule="auto"/>
        <w:ind w:firstLine="709"/>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0C1127">
        <w:rPr>
          <w:rFonts w:ascii="Times New Roman" w:eastAsia="Times New Roman" w:hAnsi="Times New Roman" w:cs="Times New Roman"/>
          <w:sz w:val="28"/>
          <w:szCs w:val="28"/>
        </w:rPr>
        <w:t>100 %</w:t>
      </w:r>
      <w:r w:rsidRPr="00317289">
        <w:rPr>
          <w:rFonts w:ascii="Times New Roman" w:eastAsia="Times New Roman" w:hAnsi="Times New Roman" w:cs="Times New Roman"/>
          <w:sz w:val="28"/>
          <w:szCs w:val="28"/>
        </w:rPr>
        <w:t xml:space="preserve"> обеспечение системой наружного противопожарного водоснабжения;</w:t>
      </w:r>
    </w:p>
    <w:p w14:paraId="22EA1B41" w14:textId="77777777"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Pr="00257671">
        <w:rPr>
          <w:rFonts w:ascii="Times New Roman" w:eastAsia="Times New Roman" w:hAnsi="Times New Roman" w:cs="Times New Roman"/>
          <w:sz w:val="28"/>
          <w:szCs w:val="28"/>
          <w:shd w:val="clear" w:color="auto" w:fill="FFFFFF" w:themeFill="background1"/>
        </w:rPr>
        <w:t>снижение на 17,6</w:t>
      </w:r>
      <w:r w:rsidRPr="00317289">
        <w:rPr>
          <w:rFonts w:ascii="Times New Roman" w:eastAsia="Times New Roman" w:hAnsi="Times New Roman" w:cs="Times New Roman"/>
          <w:sz w:val="28"/>
          <w:szCs w:val="28"/>
        </w:rPr>
        <w:t xml:space="preserve"> % количества учреждений, сети электроснабжения и электроосвещения которых выполнены  в соответствии с  требованиями  ПУЭ;</w:t>
      </w:r>
    </w:p>
    <w:p w14:paraId="0A244B7B" w14:textId="2E56ADAA" w:rsidR="001C2F80" w:rsidRPr="00317289" w:rsidRDefault="000C1127"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1C2F80" w:rsidRPr="00317289">
        <w:rPr>
          <w:rFonts w:ascii="Times New Roman" w:eastAsia="Times New Roman" w:hAnsi="Times New Roman" w:cs="Times New Roman"/>
          <w:sz w:val="28"/>
          <w:szCs w:val="28"/>
        </w:rPr>
        <w:t xml:space="preserve">оздание условий функционирования  всех тепловых энергоустановок                   </w:t>
      </w:r>
      <w:r w:rsidR="001C2F80" w:rsidRPr="00317289">
        <w:rPr>
          <w:rFonts w:ascii="Times New Roman" w:eastAsia="Times New Roman" w:hAnsi="Times New Roman" w:cs="Times New Roman"/>
          <w:sz w:val="28"/>
          <w:szCs w:val="28"/>
        </w:rPr>
        <w:br/>
        <w:t>общеобразовательных учреждений района в соответствии с ПТЭ ТЭУ, в части:</w:t>
      </w:r>
    </w:p>
    <w:p w14:paraId="2D70705F" w14:textId="77777777"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-обеспечения безопасной эксплуатации дымовых труб; </w:t>
      </w:r>
    </w:p>
    <w:p w14:paraId="4D93B950" w14:textId="77777777"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-проведения режимно-наладочных испытаний; </w:t>
      </w:r>
    </w:p>
    <w:p w14:paraId="373912DF" w14:textId="77777777"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-устройства аварийного освещения и системы вытяжной вентиляции; </w:t>
      </w:r>
    </w:p>
    <w:p w14:paraId="2395C291" w14:textId="24A55AFD" w:rsidR="001C2F80" w:rsidRPr="00317289"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-оборудования тягодутьевых устройств и системы технологической защиты котлов; обеспечение автоматической пожарной сигнализацией и системы оповещения о пожаре всех котельных учреждений;</w:t>
      </w:r>
    </w:p>
    <w:p w14:paraId="4355E814" w14:textId="0034AD94"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000C1127">
        <w:rPr>
          <w:rFonts w:ascii="Times New Roman" w:eastAsia="Times New Roman" w:hAnsi="Times New Roman" w:cs="Times New Roman"/>
          <w:sz w:val="28"/>
          <w:szCs w:val="28"/>
        </w:rPr>
        <w:t>100%</w:t>
      </w:r>
      <w:r w:rsidRPr="00317289">
        <w:rPr>
          <w:rFonts w:ascii="Times New Roman" w:eastAsia="Times New Roman" w:hAnsi="Times New Roman" w:cs="Times New Roman"/>
          <w:sz w:val="28"/>
          <w:szCs w:val="28"/>
        </w:rPr>
        <w:t xml:space="preserve"> подготовка образовательных учреждений района, реализующих общеобразовательные программы начального общего, основного общего и среднего (полного) общего образования, к новому учебному году.</w:t>
      </w:r>
    </w:p>
    <w:p w14:paraId="51B511F8" w14:textId="77777777" w:rsidR="001C2F80" w:rsidRPr="001C2F80" w:rsidRDefault="001C2F80" w:rsidP="001C2F80">
      <w:pPr>
        <w:autoSpaceDE w:val="0"/>
        <w:autoSpaceDN w:val="0"/>
        <w:adjustRightInd w:val="0"/>
        <w:spacing w:after="0" w:line="240" w:lineRule="auto"/>
        <w:ind w:firstLine="709"/>
        <w:jc w:val="both"/>
        <w:rPr>
          <w:rFonts w:ascii="Times New Roman" w:eastAsia="Times New Roman" w:hAnsi="Times New Roman" w:cs="Times New Roman"/>
          <w:b/>
          <w:bCs/>
          <w:i/>
          <w:iCs/>
          <w:sz w:val="28"/>
          <w:szCs w:val="28"/>
          <w:highlight w:val="yellow"/>
          <w:u w:val="single"/>
        </w:rPr>
      </w:pPr>
    </w:p>
    <w:p w14:paraId="2A7F349B" w14:textId="450BA4E3" w:rsidR="001C2F80" w:rsidRPr="001C2F80" w:rsidRDefault="000C1127" w:rsidP="001C2F80">
      <w:pPr>
        <w:autoSpaceDE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1C2F80" w:rsidRPr="001C2F80">
        <w:rPr>
          <w:rFonts w:ascii="Times New Roman" w:eastAsia="Times New Roman" w:hAnsi="Times New Roman" w:cs="Times New Roman"/>
          <w:sz w:val="28"/>
          <w:szCs w:val="28"/>
        </w:rPr>
        <w:t>.Механизм реализации программы</w:t>
      </w:r>
    </w:p>
    <w:p w14:paraId="6D11EC28" w14:textId="77777777" w:rsidR="001C2F80" w:rsidRPr="001C2F80" w:rsidRDefault="001C2F80" w:rsidP="001C2F80">
      <w:pPr>
        <w:autoSpaceDE w:val="0"/>
        <w:spacing w:after="0" w:line="240" w:lineRule="auto"/>
        <w:ind w:firstLine="709"/>
        <w:jc w:val="both"/>
        <w:rPr>
          <w:rFonts w:ascii="Times New Roman" w:eastAsia="Times New Roman" w:hAnsi="Times New Roman" w:cs="Times New Roman"/>
          <w:sz w:val="28"/>
          <w:szCs w:val="28"/>
        </w:rPr>
      </w:pPr>
    </w:p>
    <w:p w14:paraId="5176E4E7" w14:textId="77777777" w:rsidR="000C1127" w:rsidRDefault="001C2F80" w:rsidP="001C2F80">
      <w:pPr>
        <w:spacing w:after="0" w:line="240" w:lineRule="auto"/>
        <w:ind w:firstLine="709"/>
        <w:jc w:val="both"/>
        <w:rPr>
          <w:rFonts w:ascii="Times New Roman" w:eastAsia="Times New Roman" w:hAnsi="Times New Roman" w:cs="Times New Roman"/>
          <w:spacing w:val="-6"/>
          <w:sz w:val="28"/>
          <w:szCs w:val="28"/>
        </w:rPr>
      </w:pPr>
      <w:r w:rsidRPr="001C2F80">
        <w:rPr>
          <w:rFonts w:ascii="Times New Roman" w:eastAsia="Times New Roman" w:hAnsi="Times New Roman" w:cs="Times New Roman"/>
          <w:sz w:val="28"/>
          <w:szCs w:val="28"/>
        </w:rPr>
        <w:t xml:space="preserve">Реализацию Программы осуществляет </w:t>
      </w:r>
      <w:bookmarkStart w:id="1" w:name="_Hlk146710836"/>
      <w:r w:rsidR="000C1127">
        <w:rPr>
          <w:rFonts w:ascii="Times New Roman" w:eastAsia="Times New Roman" w:hAnsi="Times New Roman" w:cs="Times New Roman"/>
          <w:sz w:val="28"/>
          <w:szCs w:val="28"/>
        </w:rPr>
        <w:t>МКУ «Управление образования Манского района»</w:t>
      </w:r>
      <w:bookmarkEnd w:id="1"/>
      <w:r w:rsidRPr="001C2F80">
        <w:rPr>
          <w:rFonts w:ascii="Times New Roman" w:eastAsia="Times New Roman" w:hAnsi="Times New Roman" w:cs="Times New Roman"/>
          <w:spacing w:val="-6"/>
          <w:sz w:val="28"/>
          <w:szCs w:val="28"/>
        </w:rPr>
        <w:t xml:space="preserve"> посредством выполнения плана мероприятий в установленном порядке. </w:t>
      </w:r>
    </w:p>
    <w:p w14:paraId="623BFD00" w14:textId="77777777" w:rsidR="000C1127" w:rsidRDefault="001C2F80" w:rsidP="001C2F80">
      <w:pPr>
        <w:spacing w:after="0" w:line="240" w:lineRule="auto"/>
        <w:ind w:firstLine="709"/>
        <w:jc w:val="both"/>
        <w:rPr>
          <w:rFonts w:ascii="Times New Roman" w:eastAsia="Times New Roman" w:hAnsi="Times New Roman" w:cs="Times New Roman"/>
          <w:spacing w:val="-6"/>
          <w:sz w:val="28"/>
          <w:szCs w:val="28"/>
        </w:rPr>
      </w:pPr>
      <w:r w:rsidRPr="001C2F80">
        <w:rPr>
          <w:rFonts w:ascii="Times New Roman" w:eastAsia="Times New Roman" w:hAnsi="Times New Roman" w:cs="Times New Roman"/>
          <w:spacing w:val="-6"/>
          <w:sz w:val="28"/>
          <w:szCs w:val="28"/>
        </w:rPr>
        <w:t>Механизм реализации Программы предусматривает</w:t>
      </w:r>
      <w:r w:rsidR="000C1127">
        <w:rPr>
          <w:rFonts w:ascii="Times New Roman" w:eastAsia="Times New Roman" w:hAnsi="Times New Roman" w:cs="Times New Roman"/>
          <w:spacing w:val="-6"/>
          <w:sz w:val="28"/>
          <w:szCs w:val="28"/>
        </w:rPr>
        <w:t>:</w:t>
      </w:r>
    </w:p>
    <w:p w14:paraId="3625BC27" w14:textId="77777777" w:rsidR="000C1127" w:rsidRDefault="000C1127" w:rsidP="001C2F80">
      <w:pPr>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sidR="001C2F80" w:rsidRPr="001C2F80">
        <w:rPr>
          <w:rFonts w:ascii="Times New Roman" w:eastAsia="Times New Roman" w:hAnsi="Times New Roman" w:cs="Times New Roman"/>
          <w:spacing w:val="-6"/>
          <w:sz w:val="28"/>
          <w:szCs w:val="28"/>
        </w:rPr>
        <w:t>формирование рабочих документов</w:t>
      </w:r>
      <w:r>
        <w:rPr>
          <w:rFonts w:ascii="Times New Roman" w:eastAsia="Times New Roman" w:hAnsi="Times New Roman" w:cs="Times New Roman"/>
          <w:spacing w:val="-6"/>
          <w:sz w:val="28"/>
          <w:szCs w:val="28"/>
        </w:rPr>
        <w:t>;</w:t>
      </w:r>
    </w:p>
    <w:p w14:paraId="369311E4" w14:textId="77777777" w:rsidR="000C1127" w:rsidRDefault="000C1127" w:rsidP="001C2F80">
      <w:pPr>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sidR="001C2F80" w:rsidRPr="001C2F80">
        <w:rPr>
          <w:rFonts w:ascii="Times New Roman" w:eastAsia="Times New Roman" w:hAnsi="Times New Roman" w:cs="Times New Roman"/>
          <w:spacing w:val="-6"/>
          <w:sz w:val="28"/>
          <w:szCs w:val="28"/>
        </w:rPr>
        <w:t>составление ежегодного плана программных мероприятий с определением исполнителей, сроков проведения, объемов и источников финансирования.</w:t>
      </w:r>
    </w:p>
    <w:p w14:paraId="639DB02B" w14:textId="08D4386D" w:rsidR="001C2F80" w:rsidRPr="001C2F80" w:rsidRDefault="000C1127" w:rsidP="001C2F80">
      <w:pPr>
        <w:spacing w:after="0" w:line="240" w:lineRule="auto"/>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МКУ «Управление образования Манского района» </w:t>
      </w:r>
      <w:r w:rsidR="001C2F80" w:rsidRPr="001C2F80">
        <w:rPr>
          <w:rFonts w:ascii="Times New Roman" w:eastAsia="Times New Roman" w:hAnsi="Times New Roman" w:cs="Times New Roman"/>
          <w:spacing w:val="-6"/>
          <w:sz w:val="28"/>
          <w:szCs w:val="28"/>
        </w:rPr>
        <w:t>отвечает за реализацию программы в целом, обеспечивает согласование действий по подготовке и реализации программных мероприятий, целевому и эффективному использованию бюджетных средств, проводит мониторинг реализации мероприятий, предоставляет заказчику ежегодный доклад о ходе реализации программы.</w:t>
      </w:r>
    </w:p>
    <w:p w14:paraId="337C425B" w14:textId="77777777" w:rsidR="001C2F80" w:rsidRPr="001C2F80" w:rsidRDefault="001C2F80" w:rsidP="001C2F80">
      <w:pPr>
        <w:spacing w:after="0" w:line="240" w:lineRule="auto"/>
        <w:ind w:firstLine="709"/>
        <w:jc w:val="both"/>
        <w:rPr>
          <w:rFonts w:ascii="Times New Roman" w:eastAsia="Times New Roman" w:hAnsi="Times New Roman" w:cs="Times New Roman"/>
          <w:spacing w:val="-6"/>
          <w:sz w:val="28"/>
          <w:szCs w:val="28"/>
        </w:rPr>
      </w:pPr>
    </w:p>
    <w:p w14:paraId="410A63A4" w14:textId="2779CC9F" w:rsidR="001C2F80" w:rsidRPr="001C2F80" w:rsidRDefault="000C1127" w:rsidP="001C2F80">
      <w:pPr>
        <w:spacing w:after="0" w:line="240" w:lineRule="auto"/>
        <w:ind w:firstLine="709"/>
        <w:jc w:val="center"/>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3</w:t>
      </w:r>
      <w:r w:rsidR="001C2F80" w:rsidRPr="001C2F80">
        <w:rPr>
          <w:rFonts w:ascii="Times New Roman" w:eastAsia="Times New Roman" w:hAnsi="Times New Roman" w:cs="Times New Roman"/>
          <w:spacing w:val="-6"/>
          <w:sz w:val="28"/>
          <w:szCs w:val="28"/>
        </w:rPr>
        <w:t>.Характеристика основных мероприятий подпрограммы</w:t>
      </w:r>
    </w:p>
    <w:p w14:paraId="469D6877" w14:textId="77777777" w:rsidR="001C2F80" w:rsidRPr="001C2F80" w:rsidRDefault="001C2F80" w:rsidP="001C2F80">
      <w:pPr>
        <w:spacing w:after="0" w:line="240" w:lineRule="auto"/>
        <w:ind w:firstLine="709"/>
        <w:jc w:val="center"/>
        <w:rPr>
          <w:rFonts w:ascii="Times New Roman" w:eastAsia="Times New Roman" w:hAnsi="Times New Roman" w:cs="Times New Roman"/>
          <w:spacing w:val="-6"/>
          <w:sz w:val="28"/>
          <w:szCs w:val="28"/>
        </w:rPr>
      </w:pPr>
    </w:p>
    <w:p w14:paraId="1FBD6790" w14:textId="5202FF0E" w:rsidR="001C2F80" w:rsidRPr="001C2F80" w:rsidRDefault="001C2F80" w:rsidP="001C2F80">
      <w:pPr>
        <w:spacing w:after="0" w:line="240" w:lineRule="auto"/>
        <w:ind w:firstLine="709"/>
        <w:jc w:val="both"/>
        <w:rPr>
          <w:rFonts w:ascii="Times New Roman" w:eastAsia="Times New Roman" w:hAnsi="Times New Roman" w:cs="Times New Roman"/>
          <w:spacing w:val="-6"/>
          <w:sz w:val="28"/>
          <w:szCs w:val="28"/>
        </w:rPr>
      </w:pPr>
      <w:r w:rsidRPr="001C2F80">
        <w:rPr>
          <w:rFonts w:ascii="Times New Roman" w:eastAsia="Times New Roman" w:hAnsi="Times New Roman" w:cs="Times New Roman"/>
          <w:spacing w:val="-6"/>
          <w:sz w:val="28"/>
          <w:szCs w:val="28"/>
        </w:rPr>
        <w:t xml:space="preserve">Перечень мероприятий подпрограммы указан в </w:t>
      </w:r>
      <w:r w:rsidR="00CB5758">
        <w:rPr>
          <w:rFonts w:ascii="Times New Roman" w:eastAsia="Times New Roman" w:hAnsi="Times New Roman" w:cs="Times New Roman"/>
          <w:spacing w:val="-6"/>
          <w:sz w:val="28"/>
          <w:szCs w:val="28"/>
        </w:rPr>
        <w:t>П</w:t>
      </w:r>
      <w:r w:rsidRPr="001C2F80">
        <w:rPr>
          <w:rFonts w:ascii="Times New Roman" w:eastAsia="Times New Roman" w:hAnsi="Times New Roman" w:cs="Times New Roman"/>
          <w:spacing w:val="-6"/>
          <w:sz w:val="28"/>
          <w:szCs w:val="28"/>
        </w:rPr>
        <w:t>риложении №</w:t>
      </w:r>
      <w:r w:rsidR="00CB5758">
        <w:rPr>
          <w:rFonts w:ascii="Times New Roman" w:eastAsia="Times New Roman" w:hAnsi="Times New Roman" w:cs="Times New Roman"/>
          <w:spacing w:val="-6"/>
          <w:sz w:val="28"/>
          <w:szCs w:val="28"/>
        </w:rPr>
        <w:t xml:space="preserve"> </w:t>
      </w:r>
      <w:r w:rsidRPr="001C2F80">
        <w:rPr>
          <w:rFonts w:ascii="Times New Roman" w:eastAsia="Times New Roman" w:hAnsi="Times New Roman" w:cs="Times New Roman"/>
          <w:spacing w:val="-6"/>
          <w:sz w:val="28"/>
          <w:szCs w:val="28"/>
        </w:rPr>
        <w:t>9 к настоящей подпрограмме.</w:t>
      </w:r>
    </w:p>
    <w:p w14:paraId="403AB9FB" w14:textId="77777777" w:rsidR="001C2F80" w:rsidRDefault="001C2F80" w:rsidP="001C2F80">
      <w:pPr>
        <w:spacing w:after="0" w:line="240" w:lineRule="auto"/>
        <w:rPr>
          <w:rFonts w:ascii="Times New Roman" w:eastAsia="Times New Roman" w:hAnsi="Times New Roman" w:cs="Times New Roman"/>
          <w:sz w:val="28"/>
          <w:szCs w:val="28"/>
        </w:rPr>
      </w:pPr>
    </w:p>
    <w:p w14:paraId="27FDB4A4" w14:textId="77777777" w:rsidR="00DF46D1" w:rsidRPr="001C2F80" w:rsidRDefault="00DF46D1" w:rsidP="001C2F80">
      <w:pPr>
        <w:spacing w:after="0" w:line="240" w:lineRule="auto"/>
        <w:rPr>
          <w:rFonts w:ascii="Times New Roman" w:eastAsia="Times New Roman" w:hAnsi="Times New Roman" w:cs="Times New Roman"/>
          <w:sz w:val="28"/>
          <w:szCs w:val="28"/>
        </w:rPr>
      </w:pPr>
    </w:p>
    <w:p w14:paraId="7DFC5169" w14:textId="77777777" w:rsidR="000C1127" w:rsidRDefault="000C1127"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5A63ACC4" w14:textId="7D763139" w:rsidR="000C1127" w:rsidRDefault="000C1127"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64A4E907" w14:textId="0197FFC1" w:rsidR="001C2F80" w:rsidRPr="001C2F80" w:rsidRDefault="000C1127" w:rsidP="001C2F80">
      <w:pPr>
        <w:spacing w:after="0" w:line="240" w:lineRule="auto"/>
        <w:rPr>
          <w:rFonts w:ascii="Times New Roman" w:eastAsia="Times New Roman" w:hAnsi="Times New Roman" w:cs="Times New Roman"/>
          <w:sz w:val="28"/>
          <w:szCs w:val="28"/>
        </w:rPr>
        <w:sectPr w:rsidR="001C2F80" w:rsidRPr="001C2F80" w:rsidSect="001C2F80">
          <w:headerReference w:type="default" r:id="rId11"/>
          <w:footerReference w:type="default" r:id="rId12"/>
          <w:pgSz w:w="11905" w:h="16837"/>
          <w:pgMar w:top="1134" w:right="850" w:bottom="1134" w:left="1701" w:header="720" w:footer="720" w:gutter="0"/>
          <w:cols w:space="720"/>
          <w:docGrid w:linePitch="360"/>
        </w:sectPr>
      </w:pPr>
      <w:r>
        <w:rPr>
          <w:rFonts w:ascii="Times New Roman" w:eastAsia="Times New Roman" w:hAnsi="Times New Roman" w:cs="Times New Roman"/>
          <w:sz w:val="28"/>
          <w:szCs w:val="28"/>
        </w:rPr>
        <w:t>Манского района»</w:t>
      </w:r>
      <w:r w:rsidR="00A50760">
        <w:rPr>
          <w:rFonts w:ascii="Times New Roman" w:eastAsia="Times New Roman" w:hAnsi="Times New Roman" w:cs="Times New Roman"/>
          <w:sz w:val="28"/>
          <w:szCs w:val="28"/>
        </w:rPr>
        <w:t xml:space="preserve">                 </w:t>
      </w:r>
      <w:r w:rsidR="001F51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B5758">
        <w:rPr>
          <w:rFonts w:ascii="Times New Roman" w:eastAsia="Times New Roman" w:hAnsi="Times New Roman" w:cs="Times New Roman"/>
          <w:sz w:val="28"/>
          <w:szCs w:val="28"/>
        </w:rPr>
        <w:t>Н.В.Каненя</w:t>
      </w:r>
    </w:p>
    <w:tbl>
      <w:tblPr>
        <w:tblW w:w="0" w:type="auto"/>
        <w:tblInd w:w="-106" w:type="dxa"/>
        <w:tblLook w:val="00A0" w:firstRow="1" w:lastRow="0" w:firstColumn="1" w:lastColumn="0" w:noHBand="0" w:noVBand="0"/>
      </w:tblPr>
      <w:tblGrid>
        <w:gridCol w:w="4715"/>
        <w:gridCol w:w="4744"/>
      </w:tblGrid>
      <w:tr w:rsidR="001C2F80" w:rsidRPr="001C2F80" w14:paraId="1ADFD20F" w14:textId="77777777" w:rsidTr="001C2F80">
        <w:tc>
          <w:tcPr>
            <w:tcW w:w="4785" w:type="dxa"/>
          </w:tcPr>
          <w:p w14:paraId="258CACCD" w14:textId="77777777" w:rsidR="001C2F80" w:rsidRPr="001C2F80" w:rsidRDefault="001C2F80" w:rsidP="001C2F80">
            <w:pPr>
              <w:shd w:val="clear" w:color="auto" w:fill="FFFFFF"/>
              <w:spacing w:after="0"/>
              <w:rPr>
                <w:rFonts w:ascii="Times New Roman" w:eastAsia="Times New Roman" w:hAnsi="Times New Roman" w:cs="Times New Roman"/>
                <w:sz w:val="28"/>
                <w:szCs w:val="28"/>
              </w:rPr>
            </w:pPr>
          </w:p>
        </w:tc>
        <w:tc>
          <w:tcPr>
            <w:tcW w:w="4785" w:type="dxa"/>
          </w:tcPr>
          <w:p w14:paraId="20CE0699" w14:textId="2DA716FB" w:rsidR="001C2F80" w:rsidRPr="001C2F80" w:rsidRDefault="001C2F80" w:rsidP="00CB5758">
            <w:pPr>
              <w:shd w:val="clear" w:color="auto" w:fill="FFFFFF"/>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Приложение № 3 к муниципальной программе «Развитие образования в Манском районе» на 202</w:t>
            </w:r>
            <w:r w:rsidR="00CB5758">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xml:space="preserve"> год и на период 202</w:t>
            </w:r>
            <w:r w:rsidR="00CB5758">
              <w:rPr>
                <w:rFonts w:ascii="Times New Roman" w:eastAsia="Times New Roman" w:hAnsi="Times New Roman" w:cs="Times New Roman"/>
                <w:sz w:val="28"/>
                <w:szCs w:val="28"/>
              </w:rPr>
              <w:t>6</w:t>
            </w:r>
            <w:r w:rsidRPr="001C2F80">
              <w:rPr>
                <w:rFonts w:ascii="Times New Roman" w:eastAsia="Times New Roman" w:hAnsi="Times New Roman" w:cs="Times New Roman"/>
                <w:sz w:val="28"/>
                <w:szCs w:val="28"/>
              </w:rPr>
              <w:t>-202</w:t>
            </w:r>
            <w:r w:rsidR="00CB5758">
              <w:rPr>
                <w:rFonts w:ascii="Times New Roman" w:eastAsia="Times New Roman" w:hAnsi="Times New Roman" w:cs="Times New Roman"/>
                <w:sz w:val="28"/>
                <w:szCs w:val="28"/>
              </w:rPr>
              <w:t xml:space="preserve">7 </w:t>
            </w:r>
            <w:r w:rsidRPr="001C2F80">
              <w:rPr>
                <w:rFonts w:ascii="Times New Roman" w:eastAsia="Times New Roman" w:hAnsi="Times New Roman" w:cs="Times New Roman"/>
                <w:sz w:val="28"/>
                <w:szCs w:val="28"/>
              </w:rPr>
              <w:t>годы</w:t>
            </w:r>
          </w:p>
        </w:tc>
      </w:tr>
    </w:tbl>
    <w:p w14:paraId="178A3EF3" w14:textId="77777777" w:rsidR="001C2F80" w:rsidRPr="001C2F80" w:rsidRDefault="001C2F80" w:rsidP="001C2F80">
      <w:pPr>
        <w:shd w:val="clear" w:color="auto" w:fill="FFFFFF"/>
        <w:spacing w:after="0" w:line="240" w:lineRule="auto"/>
        <w:jc w:val="center"/>
        <w:rPr>
          <w:rFonts w:ascii="Times New Roman" w:eastAsia="Times New Roman" w:hAnsi="Times New Roman" w:cs="Times New Roman"/>
          <w:kern w:val="32"/>
          <w:sz w:val="28"/>
          <w:szCs w:val="28"/>
        </w:rPr>
      </w:pPr>
    </w:p>
    <w:p w14:paraId="2D9DBE47" w14:textId="77777777" w:rsidR="001C2F80" w:rsidRPr="00627520" w:rsidRDefault="001C2F80" w:rsidP="001C2F80">
      <w:pPr>
        <w:shd w:val="clear" w:color="auto" w:fill="FFFFFF"/>
        <w:spacing w:after="0" w:line="240" w:lineRule="auto"/>
        <w:ind w:firstLine="709"/>
        <w:jc w:val="center"/>
        <w:rPr>
          <w:rFonts w:ascii="Times New Roman" w:eastAsia="Times New Roman" w:hAnsi="Times New Roman" w:cs="Times New Roman"/>
          <w:kern w:val="32"/>
          <w:sz w:val="28"/>
          <w:szCs w:val="28"/>
        </w:rPr>
      </w:pPr>
      <w:r w:rsidRPr="001C2F80">
        <w:rPr>
          <w:rFonts w:ascii="Times New Roman" w:eastAsia="Times New Roman" w:hAnsi="Times New Roman" w:cs="Times New Roman"/>
          <w:kern w:val="32"/>
          <w:sz w:val="28"/>
          <w:szCs w:val="28"/>
        </w:rPr>
        <w:t xml:space="preserve"> </w:t>
      </w:r>
      <w:r w:rsidRPr="00627520">
        <w:rPr>
          <w:rFonts w:ascii="Times New Roman" w:eastAsia="Times New Roman" w:hAnsi="Times New Roman" w:cs="Times New Roman"/>
          <w:kern w:val="32"/>
          <w:sz w:val="28"/>
          <w:szCs w:val="28"/>
        </w:rPr>
        <w:t xml:space="preserve">Паспорт </w:t>
      </w:r>
    </w:p>
    <w:p w14:paraId="17998702" w14:textId="0CA2BCB7" w:rsidR="001C2F80" w:rsidRPr="00627520" w:rsidRDefault="001C2F80" w:rsidP="001C2F80">
      <w:pPr>
        <w:shd w:val="clear" w:color="auto" w:fill="FFFFFF"/>
        <w:spacing w:after="0" w:line="240" w:lineRule="auto"/>
        <w:ind w:firstLine="709"/>
        <w:jc w:val="center"/>
        <w:rPr>
          <w:rFonts w:ascii="Times New Roman" w:eastAsia="Times New Roman" w:hAnsi="Times New Roman" w:cs="Times New Roman"/>
          <w:kern w:val="32"/>
          <w:sz w:val="28"/>
          <w:szCs w:val="28"/>
        </w:rPr>
      </w:pPr>
      <w:r w:rsidRPr="00627520">
        <w:rPr>
          <w:rFonts w:ascii="Times New Roman" w:eastAsia="Times New Roman" w:hAnsi="Times New Roman" w:cs="Times New Roman"/>
          <w:kern w:val="32"/>
          <w:sz w:val="28"/>
          <w:szCs w:val="28"/>
        </w:rPr>
        <w:t>подпрограммы 01.</w:t>
      </w:r>
      <w:r w:rsidR="006D3BE9">
        <w:rPr>
          <w:rFonts w:ascii="Times New Roman" w:eastAsia="Times New Roman" w:hAnsi="Times New Roman" w:cs="Times New Roman"/>
          <w:kern w:val="32"/>
          <w:sz w:val="28"/>
          <w:szCs w:val="28"/>
        </w:rPr>
        <w:t>4</w:t>
      </w:r>
      <w:r w:rsidRPr="00627520">
        <w:rPr>
          <w:rFonts w:ascii="Times New Roman" w:eastAsia="Times New Roman" w:hAnsi="Times New Roman" w:cs="Times New Roman"/>
          <w:kern w:val="32"/>
          <w:sz w:val="28"/>
          <w:szCs w:val="28"/>
        </w:rPr>
        <w:t xml:space="preserve"> «Развитие кадрового потенциала отрасли образования Манского района»</w:t>
      </w:r>
      <w:r w:rsidR="00877653" w:rsidRPr="00627520">
        <w:rPr>
          <w:rFonts w:ascii="Times New Roman" w:eastAsia="Times New Roman" w:hAnsi="Times New Roman" w:cs="Times New Roman"/>
          <w:kern w:val="32"/>
          <w:sz w:val="28"/>
          <w:szCs w:val="28"/>
        </w:rPr>
        <w:t xml:space="preserve"> </w:t>
      </w:r>
    </w:p>
    <w:p w14:paraId="77DD09B3" w14:textId="77777777" w:rsidR="001C2F80" w:rsidRDefault="001C2F80" w:rsidP="001C2F80">
      <w:pPr>
        <w:shd w:val="clear" w:color="auto" w:fill="FFFFFF"/>
        <w:spacing w:after="0" w:line="240" w:lineRule="auto"/>
        <w:ind w:firstLine="709"/>
        <w:jc w:val="center"/>
        <w:rPr>
          <w:rFonts w:ascii="Times New Roman" w:eastAsia="Times New Roman" w:hAnsi="Times New Roman" w:cs="Times New Roman"/>
          <w:kern w:val="32"/>
          <w:sz w:val="28"/>
          <w:szCs w:val="28"/>
        </w:rPr>
      </w:pPr>
      <w:r w:rsidRPr="00627520">
        <w:rPr>
          <w:rFonts w:ascii="Times New Roman" w:eastAsia="Times New Roman" w:hAnsi="Times New Roman" w:cs="Times New Roman"/>
          <w:kern w:val="32"/>
          <w:sz w:val="28"/>
          <w:szCs w:val="28"/>
        </w:rPr>
        <w:t xml:space="preserve"> муниципальной программы «Развитие образования в Манском районе»</w:t>
      </w:r>
    </w:p>
    <w:p w14:paraId="75CA1E25" w14:textId="77777777" w:rsidR="0005045C" w:rsidRPr="001C2F80" w:rsidRDefault="0005045C" w:rsidP="001C2F80">
      <w:pPr>
        <w:shd w:val="clear" w:color="auto" w:fill="FFFFFF"/>
        <w:spacing w:after="0" w:line="240" w:lineRule="auto"/>
        <w:ind w:firstLine="709"/>
        <w:jc w:val="center"/>
        <w:rPr>
          <w:rFonts w:ascii="Times New Roman" w:eastAsia="Times New Roman" w:hAnsi="Times New Roman" w:cs="Times New Roman"/>
          <w:kern w:val="32"/>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7472"/>
      </w:tblGrid>
      <w:tr w:rsidR="001C2F80" w:rsidRPr="001C2F80" w14:paraId="23CB406D" w14:textId="77777777" w:rsidTr="001C2F80">
        <w:trPr>
          <w:cantSplit/>
          <w:trHeight w:val="720"/>
        </w:trPr>
        <w:tc>
          <w:tcPr>
            <w:tcW w:w="2098" w:type="dxa"/>
          </w:tcPr>
          <w:p w14:paraId="65F37709" w14:textId="77777777" w:rsidR="001C2F80" w:rsidRPr="001C2F80" w:rsidRDefault="001C2F80" w:rsidP="001C2F80">
            <w:pPr>
              <w:shd w:val="clear" w:color="auto" w:fill="FFFFFF"/>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подпрограммы</w:t>
            </w:r>
          </w:p>
        </w:tc>
        <w:tc>
          <w:tcPr>
            <w:tcW w:w="7472" w:type="dxa"/>
          </w:tcPr>
          <w:p w14:paraId="482A8F60" w14:textId="77777777" w:rsidR="001C2F80" w:rsidRPr="001C2F80" w:rsidRDefault="001C2F80" w:rsidP="001C2F80">
            <w:pPr>
              <w:shd w:val="clear" w:color="auto" w:fill="FFFFFF"/>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kern w:val="32"/>
                <w:sz w:val="28"/>
                <w:szCs w:val="28"/>
              </w:rPr>
              <w:t>Развитие кадрового потенциала отрасли образования Манского района</w:t>
            </w:r>
          </w:p>
        </w:tc>
      </w:tr>
      <w:tr w:rsidR="001C2F80" w:rsidRPr="001C2F80" w14:paraId="0DBAFF65" w14:textId="77777777" w:rsidTr="001C2F80">
        <w:trPr>
          <w:cantSplit/>
          <w:trHeight w:val="720"/>
        </w:trPr>
        <w:tc>
          <w:tcPr>
            <w:tcW w:w="2098" w:type="dxa"/>
          </w:tcPr>
          <w:p w14:paraId="47735450" w14:textId="77777777" w:rsidR="001C2F80" w:rsidRPr="001C2F80" w:rsidRDefault="001C2F80" w:rsidP="001C2F80">
            <w:pPr>
              <w:shd w:val="clear" w:color="auto" w:fill="FFFFFF"/>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районной программы, в рамках которой реализуется подпрограмма</w:t>
            </w:r>
          </w:p>
        </w:tc>
        <w:tc>
          <w:tcPr>
            <w:tcW w:w="7472" w:type="dxa"/>
          </w:tcPr>
          <w:p w14:paraId="2E765C2D" w14:textId="77777777" w:rsidR="001C2F80" w:rsidRPr="001C2F80" w:rsidRDefault="001C2F80" w:rsidP="001C2F80">
            <w:pPr>
              <w:shd w:val="clear" w:color="auto" w:fill="FFFFFF"/>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Развитие образования в Манском районе</w:t>
            </w:r>
          </w:p>
        </w:tc>
      </w:tr>
      <w:tr w:rsidR="001C2F80" w:rsidRPr="001C2F80" w14:paraId="59A15B6E" w14:textId="77777777" w:rsidTr="001C2F80">
        <w:trPr>
          <w:cantSplit/>
          <w:trHeight w:val="720"/>
        </w:trPr>
        <w:tc>
          <w:tcPr>
            <w:tcW w:w="2098" w:type="dxa"/>
          </w:tcPr>
          <w:p w14:paraId="2DF7CD8F" w14:textId="77777777" w:rsidR="00973E7F" w:rsidRDefault="00973E7F" w:rsidP="001C2F80">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 мероприятий подпрограммы</w:t>
            </w:r>
            <w:r w:rsidRPr="00973E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главные распорядители бюджетных средств</w:t>
            </w:r>
          </w:p>
          <w:p w14:paraId="1695C390" w14:textId="77777777" w:rsidR="001C2F80" w:rsidRPr="001C2F80" w:rsidRDefault="001C2F80" w:rsidP="001C2F80">
            <w:pPr>
              <w:shd w:val="clear" w:color="auto" w:fill="FFFFFF"/>
              <w:spacing w:after="0"/>
              <w:rPr>
                <w:rFonts w:ascii="Times New Roman" w:eastAsia="Times New Roman" w:hAnsi="Times New Roman" w:cs="Times New Roman"/>
                <w:sz w:val="28"/>
                <w:szCs w:val="28"/>
              </w:rPr>
            </w:pPr>
          </w:p>
        </w:tc>
        <w:tc>
          <w:tcPr>
            <w:tcW w:w="7472" w:type="dxa"/>
          </w:tcPr>
          <w:p w14:paraId="0A1A9C40" w14:textId="77777777" w:rsidR="00F95C9C" w:rsidRDefault="00F95C9C" w:rsidP="00F95C9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0A7C3246" w14:textId="39E8FC1F" w:rsidR="001C2F80" w:rsidRPr="001C2F80" w:rsidRDefault="00F95C9C" w:rsidP="00F95C9C">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Манского района»                                                                                </w:t>
            </w:r>
          </w:p>
        </w:tc>
      </w:tr>
      <w:tr w:rsidR="00973E7F" w:rsidRPr="001C2F80" w14:paraId="3CB179E2" w14:textId="77777777" w:rsidTr="001C2F80">
        <w:trPr>
          <w:cantSplit/>
          <w:trHeight w:val="720"/>
        </w:trPr>
        <w:tc>
          <w:tcPr>
            <w:tcW w:w="2098" w:type="dxa"/>
          </w:tcPr>
          <w:p w14:paraId="02FB5223" w14:textId="77777777" w:rsidR="00973E7F" w:rsidRPr="001C2F80" w:rsidRDefault="00973E7F" w:rsidP="001C2F80">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подпрограммы</w:t>
            </w:r>
          </w:p>
        </w:tc>
        <w:tc>
          <w:tcPr>
            <w:tcW w:w="7472" w:type="dxa"/>
          </w:tcPr>
          <w:p w14:paraId="5820279A" w14:textId="09176CE4" w:rsidR="002801D1" w:rsidRPr="001C2F80" w:rsidRDefault="002801D1" w:rsidP="002801D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1C2F80">
              <w:rPr>
                <w:rFonts w:ascii="Times New Roman" w:eastAsia="Times New Roman" w:hAnsi="Times New Roman" w:cs="Times New Roman"/>
                <w:sz w:val="28"/>
                <w:szCs w:val="28"/>
              </w:rPr>
              <w:t>ормирование кадрового ресурса отрасли, обеспечивающего необходимое качество образования детей, соответствующее потребностям граждан.</w:t>
            </w:r>
          </w:p>
          <w:p w14:paraId="28AAD4C6" w14:textId="77777777" w:rsidR="00973E7F" w:rsidRDefault="00973E7F" w:rsidP="00542658">
            <w:pPr>
              <w:keepNext/>
              <w:shd w:val="clear" w:color="auto" w:fill="FFFFFF"/>
              <w:suppressAutoHyphens/>
              <w:spacing w:after="0"/>
              <w:outlineLvl w:val="0"/>
              <w:rPr>
                <w:rFonts w:ascii="Times New Roman" w:eastAsia="Times New Roman" w:hAnsi="Times New Roman" w:cs="Times New Roman"/>
                <w:sz w:val="28"/>
                <w:szCs w:val="28"/>
              </w:rPr>
            </w:pPr>
          </w:p>
        </w:tc>
      </w:tr>
      <w:tr w:rsidR="001C2F80" w:rsidRPr="001C2F80" w14:paraId="41E59729" w14:textId="77777777" w:rsidTr="001C2F80">
        <w:trPr>
          <w:cantSplit/>
          <w:trHeight w:val="720"/>
        </w:trPr>
        <w:tc>
          <w:tcPr>
            <w:tcW w:w="2098" w:type="dxa"/>
          </w:tcPr>
          <w:p w14:paraId="7F9DB7A7" w14:textId="77777777" w:rsidR="001C2F80" w:rsidRPr="001C2F80" w:rsidRDefault="00973E7F" w:rsidP="001C2F80">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w:t>
            </w:r>
            <w:r w:rsidR="001C2F80" w:rsidRPr="001C2F80">
              <w:rPr>
                <w:rFonts w:ascii="Times New Roman" w:eastAsia="Times New Roman" w:hAnsi="Times New Roman" w:cs="Times New Roman"/>
                <w:sz w:val="28"/>
                <w:szCs w:val="28"/>
              </w:rPr>
              <w:t>адачи  подпрограммы</w:t>
            </w:r>
          </w:p>
          <w:p w14:paraId="609B78BA" w14:textId="77777777" w:rsidR="001C2F80" w:rsidRPr="001C2F80" w:rsidRDefault="001C2F80" w:rsidP="001C2F80">
            <w:pPr>
              <w:shd w:val="clear" w:color="auto" w:fill="FFFFFF"/>
              <w:spacing w:after="0"/>
              <w:rPr>
                <w:rFonts w:ascii="Times New Roman" w:eastAsia="Times New Roman" w:hAnsi="Times New Roman" w:cs="Times New Roman"/>
                <w:sz w:val="28"/>
                <w:szCs w:val="28"/>
              </w:rPr>
            </w:pPr>
          </w:p>
        </w:tc>
        <w:tc>
          <w:tcPr>
            <w:tcW w:w="7472" w:type="dxa"/>
          </w:tcPr>
          <w:p w14:paraId="0C588A6D" w14:textId="0DB17B15" w:rsidR="002801D1" w:rsidRDefault="002801D1" w:rsidP="002801D1">
            <w:pPr>
              <w:shd w:val="clear" w:color="auto" w:fill="FFFFFF"/>
              <w:spacing w:after="0" w:line="240" w:lineRule="auto"/>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Содейств</w:t>
            </w:r>
            <w:r>
              <w:rPr>
                <w:rFonts w:ascii="Times New Roman" w:eastAsia="Times New Roman" w:hAnsi="Times New Roman" w:cs="Times New Roman"/>
                <w:sz w:val="28"/>
                <w:szCs w:val="28"/>
              </w:rPr>
              <w:t>ие</w:t>
            </w:r>
            <w:r w:rsidRPr="002B1156">
              <w:rPr>
                <w:rFonts w:ascii="Times New Roman" w:eastAsia="Times New Roman" w:hAnsi="Times New Roman" w:cs="Times New Roman"/>
                <w:sz w:val="28"/>
                <w:szCs w:val="28"/>
              </w:rPr>
              <w:t xml:space="preserve"> сокращению педагогических вакансий в образовательных учреждениях района посредством создания условий для профессионального развития педагогов образовательных учреждений района</w:t>
            </w:r>
            <w:r w:rsidR="00CB5758">
              <w:rPr>
                <w:rFonts w:ascii="Times New Roman" w:eastAsia="Times New Roman" w:hAnsi="Times New Roman" w:cs="Times New Roman"/>
                <w:sz w:val="28"/>
                <w:szCs w:val="28"/>
              </w:rPr>
              <w:t>.</w:t>
            </w:r>
            <w:r w:rsidRPr="002B1156">
              <w:rPr>
                <w:rFonts w:ascii="Times New Roman" w:eastAsia="Times New Roman" w:hAnsi="Times New Roman" w:cs="Times New Roman"/>
                <w:sz w:val="28"/>
                <w:szCs w:val="28"/>
              </w:rPr>
              <w:t xml:space="preserve"> </w:t>
            </w:r>
          </w:p>
          <w:p w14:paraId="3BC333B1" w14:textId="5ABD9C9D" w:rsidR="002801D1" w:rsidRPr="002B1156" w:rsidRDefault="002801D1" w:rsidP="002801D1">
            <w:pPr>
              <w:shd w:val="clear" w:color="auto" w:fill="FFFFFF"/>
              <w:spacing w:after="0" w:line="240" w:lineRule="auto"/>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Обеспеч</w:t>
            </w:r>
            <w:r>
              <w:rPr>
                <w:rFonts w:ascii="Times New Roman" w:eastAsia="Times New Roman" w:hAnsi="Times New Roman" w:cs="Times New Roman"/>
                <w:sz w:val="28"/>
                <w:szCs w:val="28"/>
              </w:rPr>
              <w:t>ение</w:t>
            </w:r>
            <w:r w:rsidRPr="002B1156">
              <w:rPr>
                <w:rFonts w:ascii="Times New Roman" w:eastAsia="Times New Roman" w:hAnsi="Times New Roman" w:cs="Times New Roman"/>
                <w:sz w:val="28"/>
                <w:szCs w:val="28"/>
              </w:rPr>
              <w:t xml:space="preserve"> методическо</w:t>
            </w:r>
            <w:r>
              <w:rPr>
                <w:rFonts w:ascii="Times New Roman" w:eastAsia="Times New Roman" w:hAnsi="Times New Roman" w:cs="Times New Roman"/>
                <w:sz w:val="28"/>
                <w:szCs w:val="28"/>
              </w:rPr>
              <w:t>го</w:t>
            </w:r>
            <w:r w:rsidRPr="002B1156">
              <w:rPr>
                <w:rFonts w:ascii="Times New Roman" w:eastAsia="Times New Roman" w:hAnsi="Times New Roman" w:cs="Times New Roman"/>
                <w:sz w:val="28"/>
                <w:szCs w:val="28"/>
              </w:rPr>
              <w:t xml:space="preserve"> сопровождени</w:t>
            </w:r>
            <w:r>
              <w:rPr>
                <w:rFonts w:ascii="Times New Roman" w:eastAsia="Times New Roman" w:hAnsi="Times New Roman" w:cs="Times New Roman"/>
                <w:sz w:val="28"/>
                <w:szCs w:val="28"/>
              </w:rPr>
              <w:t>я</w:t>
            </w:r>
            <w:r w:rsidRPr="002B1156">
              <w:rPr>
                <w:rFonts w:ascii="Times New Roman" w:eastAsia="Times New Roman" w:hAnsi="Times New Roman" w:cs="Times New Roman"/>
                <w:sz w:val="28"/>
                <w:szCs w:val="28"/>
              </w:rPr>
              <w:t xml:space="preserve"> педагогических кадров</w:t>
            </w:r>
            <w:r w:rsidR="00CB5758">
              <w:rPr>
                <w:rFonts w:ascii="Times New Roman" w:eastAsia="Times New Roman" w:hAnsi="Times New Roman" w:cs="Times New Roman"/>
                <w:sz w:val="28"/>
                <w:szCs w:val="28"/>
              </w:rPr>
              <w:t>.</w:t>
            </w:r>
          </w:p>
          <w:p w14:paraId="4AA2DAB4" w14:textId="7CF5BBF1" w:rsidR="002801D1" w:rsidRPr="002B1156" w:rsidRDefault="002801D1" w:rsidP="002801D1">
            <w:pPr>
              <w:shd w:val="clear" w:color="auto" w:fill="FFFFFF"/>
              <w:spacing w:after="0" w:line="240" w:lineRule="auto"/>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Обеспеч</w:t>
            </w:r>
            <w:r>
              <w:rPr>
                <w:rFonts w:ascii="Times New Roman" w:eastAsia="Times New Roman" w:hAnsi="Times New Roman" w:cs="Times New Roman"/>
                <w:sz w:val="28"/>
                <w:szCs w:val="28"/>
              </w:rPr>
              <w:t>ение</w:t>
            </w:r>
            <w:r w:rsidRPr="002B1156">
              <w:rPr>
                <w:rFonts w:ascii="Times New Roman" w:eastAsia="Times New Roman" w:hAnsi="Times New Roman" w:cs="Times New Roman"/>
                <w:sz w:val="28"/>
                <w:szCs w:val="28"/>
              </w:rPr>
              <w:t xml:space="preserve"> поддержк</w:t>
            </w:r>
            <w:r>
              <w:rPr>
                <w:rFonts w:ascii="Times New Roman" w:eastAsia="Times New Roman" w:hAnsi="Times New Roman" w:cs="Times New Roman"/>
                <w:sz w:val="28"/>
                <w:szCs w:val="28"/>
              </w:rPr>
              <w:t>и</w:t>
            </w:r>
            <w:r w:rsidRPr="002B1156">
              <w:rPr>
                <w:rFonts w:ascii="Times New Roman" w:eastAsia="Times New Roman" w:hAnsi="Times New Roman" w:cs="Times New Roman"/>
                <w:sz w:val="28"/>
                <w:szCs w:val="28"/>
              </w:rPr>
              <w:t xml:space="preserve"> лучших педагогических работников</w:t>
            </w:r>
            <w:r w:rsidR="00CB5758">
              <w:rPr>
                <w:rFonts w:ascii="Times New Roman" w:eastAsia="Times New Roman" w:hAnsi="Times New Roman" w:cs="Times New Roman"/>
                <w:sz w:val="28"/>
                <w:szCs w:val="28"/>
              </w:rPr>
              <w:t>.</w:t>
            </w:r>
          </w:p>
          <w:p w14:paraId="7E8FBBF0" w14:textId="3B91383C" w:rsidR="00C45F60" w:rsidRDefault="002801D1" w:rsidP="00CB5758">
            <w:pPr>
              <w:shd w:val="clear" w:color="auto" w:fill="FFFFFF"/>
              <w:spacing w:after="0" w:line="240" w:lineRule="auto"/>
              <w:ind w:left="22"/>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С</w:t>
            </w:r>
            <w:r>
              <w:rPr>
                <w:rFonts w:ascii="Times New Roman" w:eastAsia="Times New Roman" w:hAnsi="Times New Roman" w:cs="Times New Roman"/>
                <w:sz w:val="28"/>
                <w:szCs w:val="28"/>
              </w:rPr>
              <w:t>одействие</w:t>
            </w:r>
            <w:r w:rsidRPr="002B11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2B1156">
              <w:rPr>
                <w:rFonts w:ascii="Times New Roman" w:eastAsia="Times New Roman" w:hAnsi="Times New Roman" w:cs="Times New Roman"/>
                <w:sz w:val="28"/>
                <w:szCs w:val="28"/>
              </w:rPr>
              <w:t>выявлени</w:t>
            </w:r>
            <w:r>
              <w:rPr>
                <w:rFonts w:ascii="Times New Roman" w:eastAsia="Times New Roman" w:hAnsi="Times New Roman" w:cs="Times New Roman"/>
                <w:sz w:val="28"/>
                <w:szCs w:val="28"/>
              </w:rPr>
              <w:t>и</w:t>
            </w:r>
            <w:r w:rsidRPr="002B1156">
              <w:rPr>
                <w:rFonts w:ascii="Times New Roman" w:eastAsia="Times New Roman" w:hAnsi="Times New Roman" w:cs="Times New Roman"/>
                <w:sz w:val="28"/>
                <w:szCs w:val="28"/>
              </w:rPr>
              <w:t xml:space="preserve"> и устранени</w:t>
            </w:r>
            <w:r>
              <w:rPr>
                <w:rFonts w:ascii="Times New Roman" w:eastAsia="Times New Roman" w:hAnsi="Times New Roman" w:cs="Times New Roman"/>
                <w:sz w:val="28"/>
                <w:szCs w:val="28"/>
              </w:rPr>
              <w:t>и</w:t>
            </w:r>
            <w:r w:rsidRPr="002B1156">
              <w:rPr>
                <w:rFonts w:ascii="Times New Roman" w:eastAsia="Times New Roman" w:hAnsi="Times New Roman" w:cs="Times New Roman"/>
                <w:sz w:val="28"/>
                <w:szCs w:val="28"/>
              </w:rPr>
              <w:t xml:space="preserve"> профессиональных дефицитов педагогов</w:t>
            </w:r>
            <w:r w:rsidR="00D124C6">
              <w:rPr>
                <w:rFonts w:ascii="Times New Roman" w:eastAsia="Times New Roman" w:hAnsi="Times New Roman" w:cs="Times New Roman"/>
                <w:sz w:val="28"/>
                <w:szCs w:val="28"/>
              </w:rPr>
              <w:t>.</w:t>
            </w:r>
          </w:p>
          <w:p w14:paraId="559E547F" w14:textId="7944C7B7" w:rsidR="00CB5758" w:rsidRDefault="00CB5758" w:rsidP="00CB575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системы целевого обучения выпускников школ района в педагогических вузах и колледжах.</w:t>
            </w:r>
          </w:p>
          <w:p w14:paraId="361C5DBC" w14:textId="5EAEB030" w:rsidR="00CB5758" w:rsidRPr="002B1156" w:rsidRDefault="00CB5758" w:rsidP="00CB575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реализации в образовательных организациях региональных моделей наставничества.</w:t>
            </w:r>
          </w:p>
          <w:p w14:paraId="6B29E93C" w14:textId="77777777" w:rsidR="00D124C6" w:rsidRPr="001C2F80" w:rsidRDefault="00D124C6" w:rsidP="00CB5758">
            <w:pPr>
              <w:shd w:val="clear" w:color="auto" w:fill="FFFFFF"/>
              <w:spacing w:after="0" w:line="240" w:lineRule="auto"/>
              <w:jc w:val="both"/>
              <w:rPr>
                <w:rFonts w:ascii="Times New Roman" w:eastAsia="Times New Roman" w:hAnsi="Times New Roman" w:cs="Times New Roman"/>
                <w:sz w:val="28"/>
                <w:szCs w:val="28"/>
              </w:rPr>
            </w:pPr>
          </w:p>
        </w:tc>
      </w:tr>
      <w:tr w:rsidR="001C2F80" w:rsidRPr="001C2F80" w14:paraId="1D6AC59A" w14:textId="77777777" w:rsidTr="001C2F80">
        <w:trPr>
          <w:cantSplit/>
          <w:trHeight w:val="720"/>
        </w:trPr>
        <w:tc>
          <w:tcPr>
            <w:tcW w:w="2098" w:type="dxa"/>
          </w:tcPr>
          <w:p w14:paraId="1FE4DD2F" w14:textId="77777777" w:rsidR="00973E7F" w:rsidRPr="00973E7F" w:rsidRDefault="00973E7F" w:rsidP="001C2F80">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индикаторы</w:t>
            </w:r>
            <w:r w:rsidRPr="002D4A25">
              <w:rPr>
                <w:rFonts w:ascii="Times New Roman" w:eastAsia="Times New Roman" w:hAnsi="Times New Roman" w:cs="Times New Roman"/>
                <w:sz w:val="28"/>
                <w:szCs w:val="28"/>
              </w:rPr>
              <w:t>,</w:t>
            </w:r>
            <w:r w:rsidR="00AB7C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показатели результативности программы </w:t>
            </w:r>
          </w:p>
          <w:p w14:paraId="2A060D05" w14:textId="77777777" w:rsidR="001C2F80" w:rsidRPr="001C2F80" w:rsidRDefault="001C2F80" w:rsidP="001C2F80">
            <w:pPr>
              <w:shd w:val="clear" w:color="auto" w:fill="FFFFFF"/>
              <w:spacing w:after="0"/>
              <w:rPr>
                <w:rFonts w:ascii="Times New Roman" w:eastAsia="Times New Roman" w:hAnsi="Times New Roman" w:cs="Times New Roman"/>
                <w:sz w:val="28"/>
                <w:szCs w:val="28"/>
              </w:rPr>
            </w:pPr>
          </w:p>
        </w:tc>
        <w:tc>
          <w:tcPr>
            <w:tcW w:w="7472" w:type="dxa"/>
          </w:tcPr>
          <w:p w14:paraId="452E5474" w14:textId="77777777" w:rsidR="001C2F80" w:rsidRPr="001C2F80" w:rsidRDefault="001C2F80" w:rsidP="001C2F80">
            <w:pPr>
              <w:shd w:val="clear" w:color="auto" w:fill="FFFFFF"/>
              <w:spacing w:after="0"/>
              <w:ind w:left="-108"/>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Целевые индикаторы, показатели подпрограммы представлены в приложении 1 к Подпрограмме</w:t>
            </w:r>
          </w:p>
        </w:tc>
      </w:tr>
      <w:tr w:rsidR="001C2F80" w:rsidRPr="001C2F80" w14:paraId="0DB8204B" w14:textId="77777777" w:rsidTr="001C2F80">
        <w:trPr>
          <w:cantSplit/>
          <w:trHeight w:val="720"/>
        </w:trPr>
        <w:tc>
          <w:tcPr>
            <w:tcW w:w="2098" w:type="dxa"/>
          </w:tcPr>
          <w:p w14:paraId="242B6828" w14:textId="77777777" w:rsidR="001C2F80" w:rsidRPr="001C2F80" w:rsidRDefault="001C2F80" w:rsidP="001C2F80">
            <w:pPr>
              <w:shd w:val="clear" w:color="auto" w:fill="FFFFFF"/>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Сроки реализации подпрограммы</w:t>
            </w:r>
          </w:p>
        </w:tc>
        <w:tc>
          <w:tcPr>
            <w:tcW w:w="7472" w:type="dxa"/>
          </w:tcPr>
          <w:p w14:paraId="30479DC0" w14:textId="7E799DB1" w:rsidR="001C2F80" w:rsidRPr="00317289" w:rsidRDefault="001C2F80" w:rsidP="001C2F80">
            <w:pPr>
              <w:shd w:val="clear" w:color="auto" w:fill="FFFFFF"/>
              <w:spacing w:after="0"/>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202</w:t>
            </w:r>
            <w:r w:rsidR="00CB5758">
              <w:rPr>
                <w:rFonts w:ascii="Times New Roman" w:eastAsia="Times New Roman" w:hAnsi="Times New Roman" w:cs="Times New Roman"/>
                <w:sz w:val="28"/>
                <w:szCs w:val="28"/>
              </w:rPr>
              <w:t>5</w:t>
            </w:r>
            <w:r w:rsidRPr="00317289">
              <w:rPr>
                <w:rFonts w:ascii="Times New Roman" w:eastAsia="Times New Roman" w:hAnsi="Times New Roman" w:cs="Times New Roman"/>
                <w:sz w:val="28"/>
                <w:szCs w:val="28"/>
              </w:rPr>
              <w:t>-202</w:t>
            </w:r>
            <w:r w:rsidR="00CB5758">
              <w:rPr>
                <w:rFonts w:ascii="Times New Roman" w:eastAsia="Times New Roman" w:hAnsi="Times New Roman" w:cs="Times New Roman"/>
                <w:sz w:val="28"/>
                <w:szCs w:val="28"/>
              </w:rPr>
              <w:t>7</w:t>
            </w:r>
            <w:r w:rsidR="0038026D">
              <w:rPr>
                <w:rFonts w:ascii="Times New Roman" w:eastAsia="Times New Roman" w:hAnsi="Times New Roman" w:cs="Times New Roman"/>
                <w:sz w:val="28"/>
                <w:szCs w:val="28"/>
              </w:rPr>
              <w:t xml:space="preserve"> </w:t>
            </w:r>
            <w:r w:rsidRPr="00317289">
              <w:rPr>
                <w:rFonts w:ascii="Times New Roman" w:eastAsia="Times New Roman" w:hAnsi="Times New Roman" w:cs="Times New Roman"/>
                <w:sz w:val="28"/>
                <w:szCs w:val="28"/>
              </w:rPr>
              <w:t>годы</w:t>
            </w:r>
          </w:p>
          <w:p w14:paraId="467B92B6" w14:textId="77777777" w:rsidR="001C2F80" w:rsidRPr="001C2F80" w:rsidRDefault="001C2F80" w:rsidP="001C2F80">
            <w:pPr>
              <w:shd w:val="clear" w:color="auto" w:fill="FFFFFF"/>
              <w:spacing w:after="0"/>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Разделение на этапы реализации не предусмотрено</w:t>
            </w:r>
          </w:p>
        </w:tc>
      </w:tr>
      <w:tr w:rsidR="001C2F80" w:rsidRPr="001C2F80" w14:paraId="224D68C8" w14:textId="77777777" w:rsidTr="001C2F80">
        <w:trPr>
          <w:cantSplit/>
          <w:trHeight w:val="2359"/>
        </w:trPr>
        <w:tc>
          <w:tcPr>
            <w:tcW w:w="2098" w:type="dxa"/>
          </w:tcPr>
          <w:p w14:paraId="6BBB9E5B" w14:textId="77777777" w:rsidR="001C2F80" w:rsidRPr="001C2F80" w:rsidRDefault="001C2F80" w:rsidP="001C2F80">
            <w:pPr>
              <w:shd w:val="clear" w:color="auto" w:fill="FFFFFF"/>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Объемы и источники финансирования подпрограммы</w:t>
            </w:r>
          </w:p>
        </w:tc>
        <w:tc>
          <w:tcPr>
            <w:tcW w:w="7472" w:type="dxa"/>
          </w:tcPr>
          <w:p w14:paraId="17B70358" w14:textId="77777777" w:rsidR="001C2F80" w:rsidRPr="001C2F80" w:rsidRDefault="001C2F80" w:rsidP="001C2F80">
            <w:pPr>
              <w:shd w:val="clear" w:color="auto" w:fill="FFFFFF"/>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Подпрограмма финансируется за счет средств краевого  и районного бюджетов.</w:t>
            </w:r>
          </w:p>
          <w:p w14:paraId="63080B3A" w14:textId="1041BF36" w:rsidR="001C2F80" w:rsidRPr="00FA2E75" w:rsidRDefault="00D4737B" w:rsidP="001C2F80">
            <w:pPr>
              <w:shd w:val="clear" w:color="auto" w:fill="FFFFFF"/>
              <w:spacing w:after="0"/>
              <w:jc w:val="both"/>
              <w:rPr>
                <w:rFonts w:ascii="Times New Roman" w:eastAsia="Times New Roman" w:hAnsi="Times New Roman" w:cs="Times New Roman"/>
                <w:sz w:val="28"/>
                <w:szCs w:val="28"/>
              </w:rPr>
            </w:pPr>
            <w:r w:rsidRPr="00FA6E49">
              <w:rPr>
                <w:rFonts w:ascii="Times New Roman" w:eastAsia="Times New Roman" w:hAnsi="Times New Roman" w:cs="Times New Roman"/>
                <w:sz w:val="28"/>
                <w:szCs w:val="28"/>
              </w:rPr>
              <w:t>Объем финансировани</w:t>
            </w:r>
            <w:r w:rsidR="00FA6E49" w:rsidRPr="00FA6E49">
              <w:rPr>
                <w:rFonts w:ascii="Times New Roman" w:eastAsia="Times New Roman" w:hAnsi="Times New Roman" w:cs="Times New Roman"/>
                <w:sz w:val="28"/>
                <w:szCs w:val="28"/>
              </w:rPr>
              <w:t xml:space="preserve">я программы составит   </w:t>
            </w:r>
            <w:r w:rsidR="00667C49">
              <w:rPr>
                <w:rFonts w:ascii="Times New Roman" w:eastAsia="Times New Roman" w:hAnsi="Times New Roman" w:cs="Times New Roman"/>
                <w:sz w:val="28"/>
                <w:szCs w:val="28"/>
              </w:rPr>
              <w:t>0</w:t>
            </w:r>
            <w:r w:rsidRPr="00D4737B">
              <w:rPr>
                <w:rFonts w:ascii="Times New Roman" w:eastAsia="Times New Roman" w:hAnsi="Times New Roman" w:cs="Times New Roman"/>
                <w:color w:val="FF0000"/>
                <w:sz w:val="28"/>
                <w:szCs w:val="28"/>
              </w:rPr>
              <w:t xml:space="preserve"> </w:t>
            </w:r>
            <w:r w:rsidRPr="00FA2E75">
              <w:rPr>
                <w:rFonts w:ascii="Times New Roman" w:eastAsia="Times New Roman" w:hAnsi="Times New Roman" w:cs="Times New Roman"/>
                <w:sz w:val="28"/>
                <w:szCs w:val="28"/>
              </w:rPr>
              <w:t>тыс.   руб. в том числе: из средств краевого бюджета</w:t>
            </w:r>
          </w:p>
          <w:p w14:paraId="46A39C1E" w14:textId="61E7968C" w:rsidR="001C2F80" w:rsidRPr="00FA2E75" w:rsidRDefault="00D4737B" w:rsidP="001C2F80">
            <w:pPr>
              <w:shd w:val="clear" w:color="auto" w:fill="FFFFFF"/>
              <w:spacing w:after="0"/>
              <w:jc w:val="both"/>
              <w:rPr>
                <w:rFonts w:ascii="Times New Roman" w:eastAsia="Times New Roman" w:hAnsi="Times New Roman" w:cs="Times New Roman"/>
                <w:sz w:val="28"/>
                <w:szCs w:val="28"/>
              </w:rPr>
            </w:pPr>
            <w:r w:rsidRPr="00FA2E75">
              <w:rPr>
                <w:rFonts w:ascii="Times New Roman" w:eastAsia="Times New Roman" w:hAnsi="Times New Roman" w:cs="Times New Roman"/>
                <w:sz w:val="28"/>
                <w:szCs w:val="28"/>
              </w:rPr>
              <w:t>202</w:t>
            </w:r>
            <w:r w:rsidR="00960764">
              <w:rPr>
                <w:rFonts w:ascii="Times New Roman" w:eastAsia="Times New Roman" w:hAnsi="Times New Roman" w:cs="Times New Roman"/>
                <w:sz w:val="28"/>
                <w:szCs w:val="28"/>
              </w:rPr>
              <w:t>5</w:t>
            </w:r>
            <w:r w:rsidR="00FA6E49" w:rsidRPr="00FA2E75">
              <w:rPr>
                <w:rFonts w:ascii="Times New Roman" w:eastAsia="Times New Roman" w:hAnsi="Times New Roman" w:cs="Times New Roman"/>
                <w:sz w:val="28"/>
                <w:szCs w:val="28"/>
              </w:rPr>
              <w:t xml:space="preserve"> год – 0,0</w:t>
            </w:r>
            <w:r w:rsidRPr="00FA2E75">
              <w:rPr>
                <w:rFonts w:ascii="Times New Roman" w:eastAsia="Times New Roman" w:hAnsi="Times New Roman" w:cs="Times New Roman"/>
                <w:sz w:val="28"/>
                <w:szCs w:val="28"/>
              </w:rPr>
              <w:t xml:space="preserve"> тыс. руб.;</w:t>
            </w:r>
          </w:p>
          <w:p w14:paraId="0DA901E5" w14:textId="3F03889F" w:rsidR="001C2F80" w:rsidRPr="00FA2E75" w:rsidRDefault="00D4737B" w:rsidP="001C2F80">
            <w:pPr>
              <w:shd w:val="clear" w:color="auto" w:fill="FFFFFF"/>
              <w:spacing w:after="0"/>
              <w:jc w:val="both"/>
              <w:rPr>
                <w:rFonts w:ascii="Times New Roman" w:eastAsia="Times New Roman" w:hAnsi="Times New Roman" w:cs="Times New Roman"/>
                <w:sz w:val="28"/>
                <w:szCs w:val="28"/>
              </w:rPr>
            </w:pPr>
            <w:r w:rsidRPr="00FA2E75">
              <w:rPr>
                <w:rFonts w:ascii="Times New Roman" w:eastAsia="Times New Roman" w:hAnsi="Times New Roman" w:cs="Times New Roman"/>
                <w:sz w:val="28"/>
                <w:szCs w:val="28"/>
              </w:rPr>
              <w:t>202</w:t>
            </w:r>
            <w:r w:rsidR="00960764">
              <w:rPr>
                <w:rFonts w:ascii="Times New Roman" w:eastAsia="Times New Roman" w:hAnsi="Times New Roman" w:cs="Times New Roman"/>
                <w:sz w:val="28"/>
                <w:szCs w:val="28"/>
              </w:rPr>
              <w:t>6</w:t>
            </w:r>
            <w:r w:rsidRPr="00FA2E75">
              <w:rPr>
                <w:rFonts w:ascii="Times New Roman" w:eastAsia="Times New Roman" w:hAnsi="Times New Roman" w:cs="Times New Roman"/>
                <w:sz w:val="28"/>
                <w:szCs w:val="28"/>
              </w:rPr>
              <w:t xml:space="preserve"> год – 0,0 тыс. руб.</w:t>
            </w:r>
          </w:p>
          <w:p w14:paraId="27BA5D40" w14:textId="75F96AA0" w:rsidR="001C2F80" w:rsidRPr="00FA2E75" w:rsidRDefault="00D4737B" w:rsidP="001C2F80">
            <w:pPr>
              <w:shd w:val="clear" w:color="auto" w:fill="FFFFFF"/>
              <w:spacing w:after="0"/>
              <w:jc w:val="both"/>
              <w:rPr>
                <w:rFonts w:ascii="Times New Roman" w:eastAsia="Times New Roman" w:hAnsi="Times New Roman" w:cs="Times New Roman"/>
                <w:sz w:val="28"/>
                <w:szCs w:val="28"/>
              </w:rPr>
            </w:pPr>
            <w:r w:rsidRPr="00FA2E75">
              <w:rPr>
                <w:rFonts w:ascii="Times New Roman" w:eastAsia="Times New Roman" w:hAnsi="Times New Roman" w:cs="Times New Roman"/>
                <w:sz w:val="28"/>
                <w:szCs w:val="28"/>
              </w:rPr>
              <w:t>202</w:t>
            </w:r>
            <w:r w:rsidR="00960764">
              <w:rPr>
                <w:rFonts w:ascii="Times New Roman" w:eastAsia="Times New Roman" w:hAnsi="Times New Roman" w:cs="Times New Roman"/>
                <w:sz w:val="28"/>
                <w:szCs w:val="28"/>
              </w:rPr>
              <w:t>7</w:t>
            </w:r>
            <w:r w:rsidRPr="00FA2E75">
              <w:rPr>
                <w:rFonts w:ascii="Times New Roman" w:eastAsia="Times New Roman" w:hAnsi="Times New Roman" w:cs="Times New Roman"/>
                <w:sz w:val="28"/>
                <w:szCs w:val="28"/>
              </w:rPr>
              <w:t xml:space="preserve"> год – 0,0 тыс. руб.</w:t>
            </w:r>
          </w:p>
          <w:p w14:paraId="3398166D" w14:textId="77777777" w:rsidR="001C2F80" w:rsidRPr="00FA2E75" w:rsidRDefault="00D4737B" w:rsidP="001C2F80">
            <w:pPr>
              <w:shd w:val="clear" w:color="auto" w:fill="FFFFFF"/>
              <w:spacing w:after="0"/>
              <w:jc w:val="both"/>
              <w:rPr>
                <w:rFonts w:ascii="Times New Roman" w:eastAsia="Times New Roman" w:hAnsi="Times New Roman" w:cs="Times New Roman"/>
                <w:sz w:val="28"/>
                <w:szCs w:val="28"/>
              </w:rPr>
            </w:pPr>
            <w:r w:rsidRPr="00FA2E75">
              <w:rPr>
                <w:rFonts w:ascii="Times New Roman" w:eastAsia="Times New Roman" w:hAnsi="Times New Roman" w:cs="Times New Roman"/>
                <w:sz w:val="28"/>
                <w:szCs w:val="28"/>
              </w:rPr>
              <w:t>из средств районного бюджета:</w:t>
            </w:r>
          </w:p>
          <w:p w14:paraId="6CA11396" w14:textId="4ACF4179" w:rsidR="001C2F80" w:rsidRPr="00FA2E75" w:rsidRDefault="00D4737B" w:rsidP="001C2F80">
            <w:pPr>
              <w:shd w:val="clear" w:color="auto" w:fill="FFFFFF"/>
              <w:spacing w:after="0"/>
              <w:jc w:val="both"/>
              <w:rPr>
                <w:rFonts w:ascii="Times New Roman" w:eastAsia="Times New Roman" w:hAnsi="Times New Roman" w:cs="Times New Roman"/>
                <w:sz w:val="28"/>
                <w:szCs w:val="28"/>
              </w:rPr>
            </w:pPr>
            <w:r w:rsidRPr="00FA2E75">
              <w:rPr>
                <w:rFonts w:ascii="Times New Roman" w:eastAsia="Times New Roman" w:hAnsi="Times New Roman" w:cs="Times New Roman"/>
                <w:sz w:val="28"/>
                <w:szCs w:val="28"/>
              </w:rPr>
              <w:t>202</w:t>
            </w:r>
            <w:r w:rsidR="00960764">
              <w:rPr>
                <w:rFonts w:ascii="Times New Roman" w:eastAsia="Times New Roman" w:hAnsi="Times New Roman" w:cs="Times New Roman"/>
                <w:sz w:val="28"/>
                <w:szCs w:val="28"/>
              </w:rPr>
              <w:t>5</w:t>
            </w:r>
            <w:r w:rsidR="00FA6E49" w:rsidRPr="00FA2E75">
              <w:rPr>
                <w:rFonts w:ascii="Times New Roman" w:eastAsia="Times New Roman" w:hAnsi="Times New Roman" w:cs="Times New Roman"/>
                <w:sz w:val="28"/>
                <w:szCs w:val="28"/>
              </w:rPr>
              <w:t xml:space="preserve"> год – </w:t>
            </w:r>
            <w:r w:rsidR="00667C49">
              <w:rPr>
                <w:rFonts w:ascii="Times New Roman" w:eastAsia="Times New Roman" w:hAnsi="Times New Roman" w:cs="Times New Roman"/>
                <w:sz w:val="28"/>
                <w:szCs w:val="28"/>
              </w:rPr>
              <w:t>0</w:t>
            </w:r>
            <w:r w:rsidRPr="00FA2E75">
              <w:rPr>
                <w:rFonts w:ascii="Times New Roman" w:eastAsia="Times New Roman" w:hAnsi="Times New Roman" w:cs="Times New Roman"/>
                <w:sz w:val="28"/>
                <w:szCs w:val="28"/>
              </w:rPr>
              <w:t xml:space="preserve"> тыс. руб.;</w:t>
            </w:r>
          </w:p>
          <w:p w14:paraId="7A793FF9" w14:textId="4C7FA620" w:rsidR="001C2F80" w:rsidRPr="00FA2E75" w:rsidRDefault="00D4737B" w:rsidP="001C2F80">
            <w:pPr>
              <w:shd w:val="clear" w:color="auto" w:fill="FFFFFF"/>
              <w:spacing w:after="0"/>
              <w:jc w:val="both"/>
              <w:rPr>
                <w:rFonts w:ascii="Times New Roman" w:eastAsia="Times New Roman" w:hAnsi="Times New Roman" w:cs="Times New Roman"/>
                <w:sz w:val="28"/>
                <w:szCs w:val="28"/>
              </w:rPr>
            </w:pPr>
            <w:r w:rsidRPr="00FA2E75">
              <w:rPr>
                <w:rFonts w:ascii="Times New Roman" w:eastAsia="Times New Roman" w:hAnsi="Times New Roman" w:cs="Times New Roman"/>
                <w:sz w:val="28"/>
                <w:szCs w:val="28"/>
              </w:rPr>
              <w:t>202</w:t>
            </w:r>
            <w:r w:rsidR="00960764">
              <w:rPr>
                <w:rFonts w:ascii="Times New Roman" w:eastAsia="Times New Roman" w:hAnsi="Times New Roman" w:cs="Times New Roman"/>
                <w:sz w:val="28"/>
                <w:szCs w:val="28"/>
              </w:rPr>
              <w:t>6</w:t>
            </w:r>
            <w:r w:rsidR="00FA6E49" w:rsidRPr="00FA2E75">
              <w:rPr>
                <w:rFonts w:ascii="Times New Roman" w:eastAsia="Times New Roman" w:hAnsi="Times New Roman" w:cs="Times New Roman"/>
                <w:sz w:val="28"/>
                <w:szCs w:val="28"/>
              </w:rPr>
              <w:t xml:space="preserve"> год – </w:t>
            </w:r>
            <w:r w:rsidR="00667C49">
              <w:rPr>
                <w:rFonts w:ascii="Times New Roman" w:eastAsia="Times New Roman" w:hAnsi="Times New Roman" w:cs="Times New Roman"/>
                <w:sz w:val="28"/>
                <w:szCs w:val="28"/>
              </w:rPr>
              <w:t>0</w:t>
            </w:r>
            <w:r w:rsidRPr="00FA2E75">
              <w:rPr>
                <w:rFonts w:ascii="Times New Roman" w:eastAsia="Times New Roman" w:hAnsi="Times New Roman" w:cs="Times New Roman"/>
                <w:sz w:val="28"/>
                <w:szCs w:val="28"/>
              </w:rPr>
              <w:t xml:space="preserve"> тыс. руб.</w:t>
            </w:r>
          </w:p>
          <w:p w14:paraId="1898359C" w14:textId="3A25875D" w:rsidR="001C2F80" w:rsidRPr="001C2F80" w:rsidRDefault="00D4737B" w:rsidP="00B1017D">
            <w:pPr>
              <w:shd w:val="clear" w:color="auto" w:fill="FFFFFF"/>
              <w:spacing w:after="0"/>
              <w:jc w:val="both"/>
              <w:rPr>
                <w:rFonts w:ascii="Times New Roman" w:eastAsia="Times New Roman" w:hAnsi="Times New Roman" w:cs="Times New Roman"/>
                <w:sz w:val="28"/>
                <w:szCs w:val="28"/>
              </w:rPr>
            </w:pPr>
            <w:r w:rsidRPr="00FA2E75">
              <w:rPr>
                <w:rFonts w:ascii="Times New Roman" w:eastAsia="Times New Roman" w:hAnsi="Times New Roman" w:cs="Times New Roman"/>
                <w:sz w:val="28"/>
                <w:szCs w:val="28"/>
              </w:rPr>
              <w:t>202</w:t>
            </w:r>
            <w:r w:rsidR="00960764">
              <w:rPr>
                <w:rFonts w:ascii="Times New Roman" w:eastAsia="Times New Roman" w:hAnsi="Times New Roman" w:cs="Times New Roman"/>
                <w:sz w:val="28"/>
                <w:szCs w:val="28"/>
              </w:rPr>
              <w:t>7</w:t>
            </w:r>
            <w:r w:rsidR="00FA6E49" w:rsidRPr="00FA2E75">
              <w:rPr>
                <w:rFonts w:ascii="Times New Roman" w:eastAsia="Times New Roman" w:hAnsi="Times New Roman" w:cs="Times New Roman"/>
                <w:sz w:val="28"/>
                <w:szCs w:val="28"/>
              </w:rPr>
              <w:t xml:space="preserve"> год – </w:t>
            </w:r>
            <w:r w:rsidR="00667C49">
              <w:rPr>
                <w:rFonts w:ascii="Times New Roman" w:eastAsia="Times New Roman" w:hAnsi="Times New Roman" w:cs="Times New Roman"/>
                <w:sz w:val="28"/>
                <w:szCs w:val="28"/>
              </w:rPr>
              <w:t>0</w:t>
            </w:r>
            <w:r w:rsidRPr="00FA2E75">
              <w:rPr>
                <w:rFonts w:ascii="Times New Roman" w:eastAsia="Times New Roman" w:hAnsi="Times New Roman" w:cs="Times New Roman"/>
                <w:sz w:val="28"/>
                <w:szCs w:val="28"/>
              </w:rPr>
              <w:t xml:space="preserve"> тыс. руб.</w:t>
            </w:r>
          </w:p>
        </w:tc>
      </w:tr>
    </w:tbl>
    <w:p w14:paraId="0EB98299"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42A1AA78" w14:textId="77777777" w:rsid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1AA37D39" w14:textId="77777777" w:rsidR="00CB5758" w:rsidRDefault="00CB5758"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0D07B92B" w14:textId="77777777" w:rsidR="00CB5758" w:rsidRDefault="00CB5758"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7C5768B4" w14:textId="77777777" w:rsidR="00CB5758" w:rsidRPr="001C2F80" w:rsidRDefault="00CB5758"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4F15878C" w14:textId="4005777D" w:rsidR="001C2F80" w:rsidRPr="001C2F80" w:rsidRDefault="002801D1" w:rsidP="001C2F80">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1C2F80" w:rsidRPr="001C2F80">
        <w:rPr>
          <w:rFonts w:ascii="Times New Roman" w:eastAsia="Times New Roman" w:hAnsi="Times New Roman" w:cs="Times New Roman"/>
          <w:sz w:val="28"/>
          <w:szCs w:val="28"/>
        </w:rPr>
        <w:t xml:space="preserve">. Постановка общерайонной проблемы </w:t>
      </w:r>
    </w:p>
    <w:p w14:paraId="07FDEA6B"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и обоснование необходимости разработки подпрограммы</w:t>
      </w:r>
    </w:p>
    <w:p w14:paraId="3316B535"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09327DC9" w14:textId="77777777" w:rsidR="001C2F80" w:rsidRPr="00FF73C5" w:rsidRDefault="001C2F80" w:rsidP="00FF73C5">
      <w:pPr>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Одним из условий предоставления качественного образования, </w:t>
      </w:r>
      <w:r w:rsidRPr="00FF73C5">
        <w:rPr>
          <w:rFonts w:ascii="Times New Roman" w:eastAsia="Times New Roman" w:hAnsi="Times New Roman" w:cs="Times New Roman"/>
          <w:sz w:val="28"/>
          <w:szCs w:val="28"/>
        </w:rPr>
        <w:t>соответствующего потребностям общества, на всех его уровнях является наличие кадров, обеспечивающих такое качество образования.</w:t>
      </w:r>
    </w:p>
    <w:p w14:paraId="71103F17" w14:textId="7FA55D24" w:rsidR="001C2F80" w:rsidRPr="00FF73C5" w:rsidRDefault="001C2F80" w:rsidP="00FF73C5">
      <w:pPr>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F73C5">
        <w:rPr>
          <w:rFonts w:ascii="Times New Roman" w:eastAsia="Times New Roman" w:hAnsi="Times New Roman" w:cs="Times New Roman"/>
          <w:sz w:val="28"/>
          <w:szCs w:val="28"/>
        </w:rPr>
        <w:t>В системе общего образо</w:t>
      </w:r>
      <w:r w:rsidR="00C45F60" w:rsidRPr="00FF73C5">
        <w:rPr>
          <w:rFonts w:ascii="Times New Roman" w:eastAsia="Times New Roman" w:hAnsi="Times New Roman" w:cs="Times New Roman"/>
          <w:sz w:val="28"/>
          <w:szCs w:val="28"/>
        </w:rPr>
        <w:t>вания по состоянию на 20.09.20</w:t>
      </w:r>
      <w:r w:rsidR="00F4566C" w:rsidRPr="00FF73C5">
        <w:rPr>
          <w:rFonts w:ascii="Times New Roman" w:eastAsia="Times New Roman" w:hAnsi="Times New Roman" w:cs="Times New Roman"/>
          <w:sz w:val="28"/>
          <w:szCs w:val="28"/>
        </w:rPr>
        <w:t>2</w:t>
      </w:r>
      <w:r w:rsidR="00CB5758">
        <w:rPr>
          <w:rFonts w:ascii="Times New Roman" w:eastAsia="Times New Roman" w:hAnsi="Times New Roman" w:cs="Times New Roman"/>
          <w:sz w:val="28"/>
          <w:szCs w:val="28"/>
        </w:rPr>
        <w:t>4</w:t>
      </w:r>
      <w:r w:rsidRPr="00FF73C5">
        <w:rPr>
          <w:rFonts w:ascii="Times New Roman" w:eastAsia="Times New Roman" w:hAnsi="Times New Roman" w:cs="Times New Roman"/>
          <w:sz w:val="28"/>
          <w:szCs w:val="28"/>
        </w:rPr>
        <w:t xml:space="preserve"> года </w:t>
      </w:r>
      <w:r w:rsidRPr="00FF73C5">
        <w:rPr>
          <w:rFonts w:ascii="Times New Roman" w:eastAsia="Times New Roman" w:hAnsi="Times New Roman" w:cs="Times New Roman"/>
          <w:sz w:val="28"/>
          <w:szCs w:val="28"/>
          <w:shd w:val="clear" w:color="auto" w:fill="FFFFFF"/>
        </w:rPr>
        <w:t xml:space="preserve">работает </w:t>
      </w:r>
      <w:r w:rsidR="00C4144D">
        <w:rPr>
          <w:rFonts w:ascii="Times New Roman" w:eastAsia="Times New Roman" w:hAnsi="Times New Roman" w:cs="Times New Roman"/>
          <w:sz w:val="28"/>
          <w:szCs w:val="28"/>
          <w:shd w:val="clear" w:color="auto" w:fill="FFFFFF" w:themeFill="background1"/>
        </w:rPr>
        <w:t>308</w:t>
      </w:r>
      <w:r w:rsidR="00743572" w:rsidRPr="00AC31AB">
        <w:rPr>
          <w:rFonts w:ascii="Times New Roman" w:eastAsia="Times New Roman" w:hAnsi="Times New Roman" w:cs="Times New Roman"/>
          <w:sz w:val="28"/>
          <w:szCs w:val="28"/>
          <w:shd w:val="clear" w:color="auto" w:fill="FFFFFF" w:themeFill="background1"/>
        </w:rPr>
        <w:t xml:space="preserve"> </w:t>
      </w:r>
      <w:r w:rsidR="00D4737B" w:rsidRPr="00AC31AB">
        <w:rPr>
          <w:rFonts w:ascii="Times New Roman" w:eastAsia="Times New Roman" w:hAnsi="Times New Roman" w:cs="Times New Roman"/>
          <w:sz w:val="28"/>
          <w:szCs w:val="28"/>
          <w:shd w:val="clear" w:color="auto" w:fill="FFFFFF" w:themeFill="background1"/>
        </w:rPr>
        <w:t>педагогических</w:t>
      </w:r>
      <w:r w:rsidR="00D4737B" w:rsidRPr="00FF73C5">
        <w:rPr>
          <w:rFonts w:ascii="Times New Roman" w:eastAsia="Times New Roman" w:hAnsi="Times New Roman" w:cs="Times New Roman"/>
          <w:sz w:val="28"/>
          <w:szCs w:val="28"/>
        </w:rPr>
        <w:t xml:space="preserve"> работник</w:t>
      </w:r>
      <w:r w:rsidR="00C4144D">
        <w:rPr>
          <w:rFonts w:ascii="Times New Roman" w:eastAsia="Times New Roman" w:hAnsi="Times New Roman" w:cs="Times New Roman"/>
          <w:sz w:val="28"/>
          <w:szCs w:val="28"/>
        </w:rPr>
        <w:t>ов</w:t>
      </w:r>
      <w:r w:rsidRPr="00FF73C5">
        <w:rPr>
          <w:rFonts w:ascii="Times New Roman" w:eastAsia="Times New Roman" w:hAnsi="Times New Roman" w:cs="Times New Roman"/>
          <w:sz w:val="28"/>
          <w:szCs w:val="28"/>
        </w:rPr>
        <w:t>.</w:t>
      </w:r>
    </w:p>
    <w:p w14:paraId="1751429B" w14:textId="77777777" w:rsidR="001C2F80" w:rsidRPr="00FF73C5" w:rsidRDefault="001C2F80" w:rsidP="00FF73C5">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3C5">
        <w:rPr>
          <w:rFonts w:ascii="Times New Roman" w:eastAsia="Times New Roman" w:hAnsi="Times New Roman" w:cs="Times New Roman"/>
          <w:sz w:val="28"/>
          <w:szCs w:val="28"/>
        </w:rPr>
        <w:t>Анализ данных о влиянии качества преподавания на уровень успеваемости школьников показывает, что качество труда учителя влияет</w:t>
      </w:r>
      <w:r w:rsidRPr="00FF73C5">
        <w:rPr>
          <w:rFonts w:ascii="Times New Roman" w:eastAsia="Times New Roman" w:hAnsi="Times New Roman" w:cs="Times New Roman"/>
          <w:sz w:val="28"/>
          <w:szCs w:val="28"/>
        </w:rPr>
        <w:br/>
        <w:t xml:space="preserve">на успеваемость учеников в большей степени, чем другие факторы, в том числе социально-экономический статус семьи, уровень оснащенности школы и пр. </w:t>
      </w:r>
    </w:p>
    <w:p w14:paraId="2374E17E" w14:textId="77777777" w:rsidR="001C2F80" w:rsidRPr="001C2F80" w:rsidRDefault="001C2F80" w:rsidP="00FF73C5">
      <w:pPr>
        <w:shd w:val="clear" w:color="auto" w:fill="FFFFFF" w:themeFill="background1"/>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F73C5">
        <w:rPr>
          <w:rFonts w:ascii="Times New Roman" w:eastAsia="Times New Roman" w:hAnsi="Times New Roman" w:cs="Times New Roman"/>
          <w:sz w:val="28"/>
          <w:szCs w:val="28"/>
        </w:rPr>
        <w:t>Качество подготовки педагогов, строгость отбора кадров для</w:t>
      </w:r>
      <w:r w:rsidRPr="001C2F80">
        <w:rPr>
          <w:rFonts w:ascii="Times New Roman" w:eastAsia="Times New Roman" w:hAnsi="Times New Roman" w:cs="Times New Roman"/>
          <w:sz w:val="28"/>
          <w:szCs w:val="28"/>
        </w:rPr>
        <w:t xml:space="preserve"> преподавательской деятельности и статус педагога – ключевые цели кадровой политики.</w:t>
      </w:r>
    </w:p>
    <w:p w14:paraId="55FB668E" w14:textId="3B534126" w:rsidR="001C2F80" w:rsidRPr="001C2F80" w:rsidRDefault="001C2F80" w:rsidP="001C2F8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w:t>
      </w:r>
      <w:r w:rsidR="00A0650D">
        <w:rPr>
          <w:rFonts w:ascii="Times New Roman" w:eastAsia="Times New Roman" w:hAnsi="Times New Roman" w:cs="Times New Roman"/>
          <w:sz w:val="28"/>
          <w:szCs w:val="28"/>
        </w:rPr>
        <w:t>тение жилья</w:t>
      </w:r>
      <w:r w:rsidRPr="001C2F80">
        <w:rPr>
          <w:rFonts w:ascii="Times New Roman" w:eastAsia="Times New Roman" w:hAnsi="Times New Roman" w:cs="Times New Roman"/>
          <w:sz w:val="28"/>
          <w:szCs w:val="28"/>
        </w:rPr>
        <w:t xml:space="preserve">. </w:t>
      </w:r>
    </w:p>
    <w:p w14:paraId="289A2FE0" w14:textId="77777777" w:rsidR="001C2F80" w:rsidRPr="001C2F80" w:rsidRDefault="001C2F80" w:rsidP="001C2F8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Система управления педагогическими кадрами характеризуется трудностями в удержании как опытных, так и молодых специалистов</w:t>
      </w:r>
      <w:r w:rsidRPr="001C2F80">
        <w:rPr>
          <w:rFonts w:ascii="Times New Roman" w:eastAsia="Times New Roman" w:hAnsi="Times New Roman" w:cs="Times New Roman"/>
          <w:sz w:val="28"/>
          <w:szCs w:val="28"/>
        </w:rPr>
        <w:br/>
        <w:t>в профессии.</w:t>
      </w:r>
    </w:p>
    <w:p w14:paraId="3E2B797E" w14:textId="3D4CD1F5"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Современные требования к квалификации руководителей </w:t>
      </w:r>
      <w:r w:rsidRPr="001C2F80">
        <w:rPr>
          <w:rFonts w:ascii="Times New Roman" w:eastAsia="Times New Roman" w:hAnsi="Times New Roman" w:cs="Times New Roman"/>
          <w:sz w:val="28"/>
          <w:szCs w:val="28"/>
        </w:rPr>
        <w:br/>
        <w:t>и заместителей руководителей образовательных учреждений предполагают: высшее профессиональное образование по направлениям подготовки «Государственное и муниципальное управление», «Менеджмент», «Управление персоналом» и стаж педагогической деятельности не менее 5 лет. Вместе с тем на данный момент 100% руководителей имеют высшее образование.</w:t>
      </w:r>
    </w:p>
    <w:p w14:paraId="24E0BDCD"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14:paraId="5CDE31F2" w14:textId="3A13284E"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Повышение квалификации педагогических работников</w:t>
      </w:r>
      <w:r w:rsidRPr="001C2F80">
        <w:rPr>
          <w:rFonts w:ascii="Times New Roman" w:eastAsia="Times New Roman" w:hAnsi="Times New Roman" w:cs="Times New Roman"/>
          <w:sz w:val="28"/>
          <w:szCs w:val="28"/>
        </w:rPr>
        <w:br/>
        <w:t xml:space="preserve">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w:t>
      </w:r>
      <w:r w:rsidR="00A0650D">
        <w:rPr>
          <w:rFonts w:ascii="Times New Roman" w:eastAsia="Times New Roman" w:hAnsi="Times New Roman" w:cs="Times New Roman"/>
          <w:sz w:val="28"/>
          <w:szCs w:val="28"/>
        </w:rPr>
        <w:t>реализации</w:t>
      </w:r>
      <w:r w:rsidRPr="001C2F80">
        <w:rPr>
          <w:rFonts w:ascii="Times New Roman" w:eastAsia="Times New Roman" w:hAnsi="Times New Roman" w:cs="Times New Roman"/>
          <w:sz w:val="28"/>
          <w:szCs w:val="28"/>
        </w:rPr>
        <w:t xml:space="preserve"> федеральных государственных образовательных стандартов на всех уровнях образования. </w:t>
      </w:r>
    </w:p>
    <w:p w14:paraId="532EEDE6"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lastRenderedPageBreak/>
        <w:t>Модернизация системы дошкольного образования, реализация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w:t>
      </w:r>
    </w:p>
    <w:p w14:paraId="4A697A5A"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Педагоги, работающие в детском саду должны иметь специальное педагогическое образование или пройти переподготовку в области дошкольного образования. </w:t>
      </w:r>
    </w:p>
    <w:p w14:paraId="4B87BAD1"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Реализация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w:t>
      </w:r>
      <w:r w:rsidR="001B27E6">
        <w:rPr>
          <w:rFonts w:ascii="Times New Roman" w:eastAsia="Times New Roman" w:hAnsi="Times New Roman" w:cs="Times New Roman"/>
          <w:sz w:val="28"/>
          <w:szCs w:val="28"/>
        </w:rPr>
        <w:t xml:space="preserve"> </w:t>
      </w:r>
      <w:r w:rsidR="00D124C6">
        <w:rPr>
          <w:rFonts w:ascii="Times New Roman" w:eastAsia="Times New Roman" w:hAnsi="Times New Roman" w:cs="Times New Roman"/>
          <w:sz w:val="28"/>
          <w:szCs w:val="28"/>
        </w:rPr>
        <w:t>функциональной грамотности.</w:t>
      </w:r>
    </w:p>
    <w:p w14:paraId="3116C1E3" w14:textId="77777777" w:rsidR="001C2F80" w:rsidRPr="001C2F80" w:rsidRDefault="001C2F80" w:rsidP="001C2F80">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 районе на протяжении последних 10 лет сохраняются предметные вакансии. Острой проблемой является нехватка жилья для педагогических работников.</w:t>
      </w:r>
    </w:p>
    <w:p w14:paraId="5118F2C3"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Учитывая ряд факторов, можно прогнозировать увеличение числа вакансий учителей в ближайшие 3-5 лет: увеличивается число учителей пенсионного возраста. </w:t>
      </w:r>
    </w:p>
    <w:p w14:paraId="4525FFC0" w14:textId="6882F70C"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На сегодняшний день доля учителей пенсионного возраста составляет </w:t>
      </w:r>
      <w:r w:rsidR="002B6B23" w:rsidRPr="00442172">
        <w:rPr>
          <w:rFonts w:ascii="Times New Roman" w:eastAsia="Times New Roman" w:hAnsi="Times New Roman" w:cs="Times New Roman"/>
          <w:sz w:val="28"/>
          <w:szCs w:val="28"/>
        </w:rPr>
        <w:t xml:space="preserve">около </w:t>
      </w:r>
      <w:r w:rsidR="002B6B23" w:rsidRPr="00C4144D">
        <w:rPr>
          <w:rFonts w:ascii="Times New Roman" w:eastAsia="Times New Roman" w:hAnsi="Times New Roman" w:cs="Times New Roman"/>
          <w:sz w:val="28"/>
          <w:szCs w:val="28"/>
          <w:shd w:val="clear" w:color="auto" w:fill="FFFFFF" w:themeFill="background1"/>
        </w:rPr>
        <w:t>2</w:t>
      </w:r>
      <w:r w:rsidR="00DA4E98" w:rsidRPr="00C4144D">
        <w:rPr>
          <w:rFonts w:ascii="Times New Roman" w:eastAsia="Times New Roman" w:hAnsi="Times New Roman" w:cs="Times New Roman"/>
          <w:sz w:val="28"/>
          <w:szCs w:val="28"/>
          <w:shd w:val="clear" w:color="auto" w:fill="FFFFFF" w:themeFill="background1"/>
        </w:rPr>
        <w:t xml:space="preserve">6 </w:t>
      </w:r>
      <w:r w:rsidRPr="00C4144D">
        <w:rPr>
          <w:rFonts w:ascii="Times New Roman" w:eastAsia="Times New Roman" w:hAnsi="Times New Roman" w:cs="Times New Roman"/>
          <w:sz w:val="28"/>
          <w:szCs w:val="28"/>
          <w:shd w:val="clear" w:color="auto" w:fill="FFFFFF" w:themeFill="background1"/>
        </w:rPr>
        <w:t>%</w:t>
      </w:r>
      <w:r w:rsidRPr="00E045E3">
        <w:rPr>
          <w:rFonts w:ascii="Times New Roman" w:eastAsia="Times New Roman" w:hAnsi="Times New Roman" w:cs="Times New Roman"/>
          <w:sz w:val="28"/>
          <w:szCs w:val="28"/>
          <w:shd w:val="clear" w:color="auto" w:fill="FFFFFF" w:themeFill="background1"/>
        </w:rPr>
        <w:t xml:space="preserve"> от</w:t>
      </w:r>
      <w:r w:rsidRPr="00442172">
        <w:rPr>
          <w:rFonts w:ascii="Times New Roman" w:eastAsia="Times New Roman" w:hAnsi="Times New Roman" w:cs="Times New Roman"/>
          <w:sz w:val="28"/>
          <w:szCs w:val="28"/>
        </w:rPr>
        <w:t xml:space="preserve"> общего числа</w:t>
      </w:r>
      <w:r w:rsidRPr="001C2F80">
        <w:rPr>
          <w:rFonts w:ascii="Times New Roman" w:eastAsia="Times New Roman" w:hAnsi="Times New Roman" w:cs="Times New Roman"/>
          <w:sz w:val="28"/>
          <w:szCs w:val="28"/>
        </w:rPr>
        <w:t xml:space="preserve"> учителей;</w:t>
      </w:r>
    </w:p>
    <w:p w14:paraId="5DD14B94" w14:textId="0CBCF7A6" w:rsidR="001C2F80" w:rsidRPr="001C2F80" w:rsidRDefault="00A0650D" w:rsidP="001C2F8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C2F80" w:rsidRPr="001C2F80">
        <w:rPr>
          <w:rFonts w:ascii="Times New Roman" w:eastAsia="Times New Roman" w:hAnsi="Times New Roman" w:cs="Times New Roman"/>
          <w:sz w:val="28"/>
          <w:szCs w:val="28"/>
        </w:rPr>
        <w:t xml:space="preserve"> условиях изменения содержания образования </w:t>
      </w:r>
      <w:r>
        <w:rPr>
          <w:rFonts w:ascii="Times New Roman" w:eastAsia="Times New Roman" w:hAnsi="Times New Roman" w:cs="Times New Roman"/>
          <w:sz w:val="28"/>
          <w:szCs w:val="28"/>
        </w:rPr>
        <w:t>в</w:t>
      </w:r>
      <w:r w:rsidR="00222AF3">
        <w:rPr>
          <w:rFonts w:ascii="Times New Roman" w:eastAsia="Times New Roman" w:hAnsi="Times New Roman" w:cs="Times New Roman"/>
          <w:sz w:val="28"/>
          <w:szCs w:val="28"/>
        </w:rPr>
        <w:t>едется работа по формированию новых механизмов сопровождения профессиональной деятельности педагогов в рамках становления региональной системы научно-методического сопровождения.</w:t>
      </w:r>
    </w:p>
    <w:p w14:paraId="48755A3F" w14:textId="77777777" w:rsidR="00A0650D"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 осваивать новые культурные практики, проявлять активность в разных областях социального взаимодействия. </w:t>
      </w:r>
    </w:p>
    <w:p w14:paraId="414D5D02" w14:textId="2D77F488"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Социокул</w:t>
      </w:r>
      <w:r w:rsidR="00A0650D">
        <w:rPr>
          <w:rFonts w:ascii="Times New Roman" w:eastAsia="Times New Roman" w:hAnsi="Times New Roman" w:cs="Times New Roman"/>
          <w:sz w:val="28"/>
          <w:szCs w:val="28"/>
        </w:rPr>
        <w:t>ьтурная компетентность педагога</w:t>
      </w:r>
      <w:r w:rsidRPr="001C2F80">
        <w:rPr>
          <w:rFonts w:ascii="Times New Roman" w:eastAsia="Times New Roman" w:hAnsi="Times New Roman" w:cs="Times New Roman"/>
          <w:sz w:val="28"/>
          <w:szCs w:val="28"/>
        </w:rPr>
        <w:t xml:space="preserve"> является сегодня необходимым условием качественного образования детей и молодежи. Однако анализ состояния дел относительно наличия у педагогов потребности наращивания социокультурного потенциала, а также позиционирования себя в качестве творческой индивидуальности, способной вовлечь в социокультурную деятельность своих учеников показывает, что они практически не проявляются. В тоже время при прохождении аттестации в региональных требованиях к профессиональной деятельности работников образования введен такой параметр как эффективный социальный опыт педагога, представленный в его профессиональных действиях, средствах, гражданской и орг</w:t>
      </w:r>
      <w:r w:rsidR="002801D1">
        <w:rPr>
          <w:rFonts w:ascii="Times New Roman" w:eastAsia="Times New Roman" w:hAnsi="Times New Roman" w:cs="Times New Roman"/>
          <w:sz w:val="28"/>
          <w:szCs w:val="28"/>
        </w:rPr>
        <w:t>анизационно-</w:t>
      </w:r>
      <w:r w:rsidRPr="001C2F80">
        <w:rPr>
          <w:rFonts w:ascii="Times New Roman" w:eastAsia="Times New Roman" w:hAnsi="Times New Roman" w:cs="Times New Roman"/>
          <w:sz w:val="28"/>
          <w:szCs w:val="28"/>
        </w:rPr>
        <w:t>управленческой компетентности.</w:t>
      </w:r>
    </w:p>
    <w:p w14:paraId="4FF5F350" w14:textId="0E379F02"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Требуется создание таких </w:t>
      </w:r>
      <w:r w:rsidR="009A4C66">
        <w:rPr>
          <w:rFonts w:ascii="Times New Roman" w:eastAsia="Times New Roman" w:hAnsi="Times New Roman" w:cs="Times New Roman"/>
          <w:sz w:val="28"/>
          <w:szCs w:val="28"/>
        </w:rPr>
        <w:t>условий</w:t>
      </w:r>
      <w:r w:rsidRPr="001C2F80">
        <w:rPr>
          <w:rFonts w:ascii="Times New Roman" w:eastAsia="Times New Roman" w:hAnsi="Times New Roman" w:cs="Times New Roman"/>
          <w:sz w:val="28"/>
          <w:szCs w:val="28"/>
        </w:rPr>
        <w:t xml:space="preserve">, где педагог в пространстве свободного времени, цивилизованного досуга в формате самоосуществления обретает социально эффективный опыт, отсутствие которого сейчас не </w:t>
      </w:r>
      <w:r w:rsidRPr="001C2F80">
        <w:rPr>
          <w:rFonts w:ascii="Times New Roman" w:eastAsia="Times New Roman" w:hAnsi="Times New Roman" w:cs="Times New Roman"/>
          <w:sz w:val="28"/>
          <w:szCs w:val="28"/>
        </w:rPr>
        <w:lastRenderedPageBreak/>
        <w:t xml:space="preserve">позволяет ему профессионально решать задачу развития подобной компетентности у его воспитанников. </w:t>
      </w:r>
    </w:p>
    <w:p w14:paraId="298418E2"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а также создание инфраструктуры вовлечения в социально-культурную деятельность, активизировать деятельность в сфере образования социальных институтов, которые ориентированы на обогащение социокультурной среды местного сообщества, а также формирование позитивного образа педагога. </w:t>
      </w:r>
    </w:p>
    <w:p w14:paraId="4BBB6141" w14:textId="77777777" w:rsidR="001C2F80" w:rsidRPr="001C2F80" w:rsidRDefault="001C2F80" w:rsidP="001C2F80">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Таким образом, на основании вышеизложенного, ключевыми задачами подпрограммы являются создание системы условий для привлечения, закрепления, профессионального развития и поддержки педагогических </w:t>
      </w:r>
      <w:r w:rsidRPr="001C2F80">
        <w:rPr>
          <w:rFonts w:ascii="Times New Roman" w:eastAsia="Times New Roman" w:hAnsi="Times New Roman" w:cs="Times New Roman"/>
          <w:sz w:val="28"/>
          <w:szCs w:val="28"/>
        </w:rPr>
        <w:br/>
        <w:t>и управленческих кадров системы образования Манского района.</w:t>
      </w:r>
    </w:p>
    <w:p w14:paraId="6E8EDB91"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798A4B86"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2. Основная цель, задачи</w:t>
      </w:r>
    </w:p>
    <w:p w14:paraId="49804BA4"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и сроки выполнения подпрограммы, показатели подпрограммы</w:t>
      </w:r>
    </w:p>
    <w:p w14:paraId="59E2A513"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66E3A337" w14:textId="2BC669F7" w:rsidR="001C2F80" w:rsidRPr="001C2F80" w:rsidRDefault="001C2F80" w:rsidP="007F661D">
      <w:pPr>
        <w:shd w:val="clear" w:color="auto" w:fill="FFFFFF"/>
        <w:spacing w:after="0"/>
        <w:ind w:left="-108" w:firstLine="108"/>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Целью</w:t>
      </w:r>
      <w:r w:rsidR="007F661D">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является:</w:t>
      </w:r>
      <w:r w:rsidR="007F661D">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формирование кадрового ресурса отрасли, обеспечивающего необходимое качество образования детей</w:t>
      </w:r>
      <w:r w:rsidR="007F661D">
        <w:rPr>
          <w:rFonts w:ascii="Times New Roman" w:eastAsia="Times New Roman" w:hAnsi="Times New Roman" w:cs="Times New Roman"/>
          <w:sz w:val="28"/>
          <w:szCs w:val="28"/>
        </w:rPr>
        <w:t>,</w:t>
      </w:r>
      <w:r w:rsidRPr="001C2F80">
        <w:rPr>
          <w:rFonts w:ascii="Times New Roman" w:eastAsia="Times New Roman" w:hAnsi="Times New Roman" w:cs="Times New Roman"/>
          <w:sz w:val="28"/>
          <w:szCs w:val="28"/>
        </w:rPr>
        <w:t xml:space="preserve"> соответствующее потребностям граждан, и ориентированного на новое содержание образования.</w:t>
      </w:r>
    </w:p>
    <w:p w14:paraId="45F9629A" w14:textId="75DC0052"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Задачи: </w:t>
      </w:r>
    </w:p>
    <w:p w14:paraId="0B487DD3" w14:textId="4CCBC6C4" w:rsidR="001C2F80" w:rsidRPr="002B1156" w:rsidRDefault="007F661D" w:rsidP="001C2F8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w:t>
      </w:r>
      <w:r w:rsidR="001C2F80" w:rsidRPr="002B1156">
        <w:rPr>
          <w:rFonts w:ascii="Times New Roman" w:eastAsia="Times New Roman" w:hAnsi="Times New Roman" w:cs="Times New Roman"/>
          <w:sz w:val="28"/>
          <w:szCs w:val="28"/>
        </w:rPr>
        <w:t>одейств</w:t>
      </w:r>
      <w:r>
        <w:rPr>
          <w:rFonts w:ascii="Times New Roman" w:eastAsia="Times New Roman" w:hAnsi="Times New Roman" w:cs="Times New Roman"/>
          <w:sz w:val="28"/>
          <w:szCs w:val="28"/>
        </w:rPr>
        <w:t xml:space="preserve">ие </w:t>
      </w:r>
      <w:r w:rsidR="00BE4B9B" w:rsidRPr="002B1156">
        <w:rPr>
          <w:rFonts w:ascii="Times New Roman" w:eastAsia="Times New Roman" w:hAnsi="Times New Roman" w:cs="Times New Roman"/>
          <w:sz w:val="28"/>
          <w:szCs w:val="28"/>
        </w:rPr>
        <w:t xml:space="preserve">устранению </w:t>
      </w:r>
      <w:r w:rsidR="001C2F80" w:rsidRPr="002B1156">
        <w:rPr>
          <w:rFonts w:ascii="Times New Roman" w:eastAsia="Times New Roman" w:hAnsi="Times New Roman" w:cs="Times New Roman"/>
          <w:sz w:val="28"/>
          <w:szCs w:val="28"/>
        </w:rPr>
        <w:t xml:space="preserve">предметных вакансий в школах района </w:t>
      </w:r>
      <w:r w:rsidR="00D4737B" w:rsidRPr="002B1156">
        <w:rPr>
          <w:rFonts w:ascii="Times New Roman" w:eastAsia="Times New Roman" w:hAnsi="Times New Roman" w:cs="Times New Roman"/>
          <w:sz w:val="28"/>
          <w:szCs w:val="28"/>
        </w:rPr>
        <w:t>посредством</w:t>
      </w:r>
      <w:r w:rsidR="001B27E6">
        <w:rPr>
          <w:rFonts w:ascii="Times New Roman" w:eastAsia="Times New Roman" w:hAnsi="Times New Roman" w:cs="Times New Roman"/>
          <w:sz w:val="28"/>
          <w:szCs w:val="28"/>
        </w:rPr>
        <w:t xml:space="preserve"> </w:t>
      </w:r>
      <w:r w:rsidR="00D4737B" w:rsidRPr="002B1156">
        <w:rPr>
          <w:rFonts w:ascii="Times New Roman" w:eastAsia="Times New Roman" w:hAnsi="Times New Roman" w:cs="Times New Roman"/>
          <w:sz w:val="28"/>
          <w:szCs w:val="28"/>
        </w:rPr>
        <w:t>создания условий для профессионального развития педагогов образовательных</w:t>
      </w:r>
      <w:r w:rsidR="001B27E6">
        <w:rPr>
          <w:rFonts w:ascii="Times New Roman" w:eastAsia="Times New Roman" w:hAnsi="Times New Roman" w:cs="Times New Roman"/>
          <w:sz w:val="28"/>
          <w:szCs w:val="28"/>
        </w:rPr>
        <w:t xml:space="preserve"> </w:t>
      </w:r>
      <w:r w:rsidR="00D4737B" w:rsidRPr="002B1156">
        <w:rPr>
          <w:rFonts w:ascii="Times New Roman" w:eastAsia="Times New Roman" w:hAnsi="Times New Roman" w:cs="Times New Roman"/>
          <w:sz w:val="28"/>
          <w:szCs w:val="28"/>
        </w:rPr>
        <w:t>учреждений</w:t>
      </w:r>
      <w:r>
        <w:rPr>
          <w:rFonts w:ascii="Times New Roman" w:eastAsia="Times New Roman" w:hAnsi="Times New Roman" w:cs="Times New Roman"/>
          <w:sz w:val="28"/>
          <w:szCs w:val="28"/>
        </w:rPr>
        <w:t>;</w:t>
      </w:r>
    </w:p>
    <w:p w14:paraId="16B166DA" w14:textId="77777777" w:rsidR="007F661D" w:rsidRDefault="007F661D" w:rsidP="001C2F8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w:t>
      </w:r>
      <w:r w:rsidR="001C2F80" w:rsidRPr="002B1156">
        <w:rPr>
          <w:rFonts w:ascii="Times New Roman" w:eastAsia="Times New Roman" w:hAnsi="Times New Roman" w:cs="Times New Roman"/>
          <w:sz w:val="28"/>
          <w:szCs w:val="28"/>
        </w:rPr>
        <w:t>беспеч</w:t>
      </w:r>
      <w:r>
        <w:rPr>
          <w:rFonts w:ascii="Times New Roman" w:eastAsia="Times New Roman" w:hAnsi="Times New Roman" w:cs="Times New Roman"/>
          <w:sz w:val="28"/>
          <w:szCs w:val="28"/>
        </w:rPr>
        <w:t>ение</w:t>
      </w:r>
      <w:r w:rsidR="001C2F80" w:rsidRPr="002B1156">
        <w:rPr>
          <w:rFonts w:ascii="Times New Roman" w:eastAsia="Times New Roman" w:hAnsi="Times New Roman" w:cs="Times New Roman"/>
          <w:sz w:val="28"/>
          <w:szCs w:val="28"/>
        </w:rPr>
        <w:t xml:space="preserve"> методическо</w:t>
      </w:r>
      <w:r>
        <w:rPr>
          <w:rFonts w:ascii="Times New Roman" w:eastAsia="Times New Roman" w:hAnsi="Times New Roman" w:cs="Times New Roman"/>
          <w:sz w:val="28"/>
          <w:szCs w:val="28"/>
        </w:rPr>
        <w:t>го</w:t>
      </w:r>
      <w:r w:rsidR="001C2F80" w:rsidRPr="002B1156">
        <w:rPr>
          <w:rFonts w:ascii="Times New Roman" w:eastAsia="Times New Roman" w:hAnsi="Times New Roman" w:cs="Times New Roman"/>
          <w:sz w:val="28"/>
          <w:szCs w:val="28"/>
        </w:rPr>
        <w:t xml:space="preserve"> сопровождени</w:t>
      </w:r>
      <w:r>
        <w:rPr>
          <w:rFonts w:ascii="Times New Roman" w:eastAsia="Times New Roman" w:hAnsi="Times New Roman" w:cs="Times New Roman"/>
          <w:sz w:val="28"/>
          <w:szCs w:val="28"/>
        </w:rPr>
        <w:t>я</w:t>
      </w:r>
      <w:r w:rsidR="001C2F80" w:rsidRPr="001C2F80">
        <w:rPr>
          <w:rFonts w:ascii="Times New Roman" w:eastAsia="Times New Roman" w:hAnsi="Times New Roman" w:cs="Times New Roman"/>
          <w:sz w:val="28"/>
          <w:szCs w:val="28"/>
        </w:rPr>
        <w:t xml:space="preserve"> педагогических работников</w:t>
      </w:r>
      <w:r>
        <w:rPr>
          <w:rFonts w:ascii="Times New Roman" w:eastAsia="Times New Roman" w:hAnsi="Times New Roman" w:cs="Times New Roman"/>
          <w:sz w:val="28"/>
          <w:szCs w:val="28"/>
        </w:rPr>
        <w:t>;</w:t>
      </w:r>
    </w:p>
    <w:p w14:paraId="770FACE4" w14:textId="22881423" w:rsidR="001C2F80" w:rsidRPr="001C2F80" w:rsidRDefault="007F661D" w:rsidP="001C2F8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w:t>
      </w:r>
      <w:r w:rsidR="001C2F80" w:rsidRPr="001C2F80">
        <w:rPr>
          <w:rFonts w:ascii="Times New Roman" w:eastAsia="Times New Roman" w:hAnsi="Times New Roman" w:cs="Times New Roman"/>
          <w:sz w:val="28"/>
          <w:szCs w:val="28"/>
        </w:rPr>
        <w:t>овыш</w:t>
      </w:r>
      <w:r>
        <w:rPr>
          <w:rFonts w:ascii="Times New Roman" w:eastAsia="Times New Roman" w:hAnsi="Times New Roman" w:cs="Times New Roman"/>
          <w:sz w:val="28"/>
          <w:szCs w:val="28"/>
        </w:rPr>
        <w:t>ение</w:t>
      </w:r>
      <w:r w:rsidR="001C2F80" w:rsidRPr="001C2F80">
        <w:rPr>
          <w:rFonts w:ascii="Times New Roman" w:eastAsia="Times New Roman" w:hAnsi="Times New Roman" w:cs="Times New Roman"/>
          <w:sz w:val="28"/>
          <w:szCs w:val="28"/>
        </w:rPr>
        <w:t xml:space="preserve"> квалификаци</w:t>
      </w:r>
      <w:r>
        <w:rPr>
          <w:rFonts w:ascii="Times New Roman" w:eastAsia="Times New Roman" w:hAnsi="Times New Roman" w:cs="Times New Roman"/>
          <w:sz w:val="28"/>
          <w:szCs w:val="28"/>
        </w:rPr>
        <w:t>и</w:t>
      </w:r>
      <w:r w:rsidR="001C2F80" w:rsidRPr="001C2F80">
        <w:rPr>
          <w:rFonts w:ascii="Times New Roman" w:eastAsia="Times New Roman" w:hAnsi="Times New Roman" w:cs="Times New Roman"/>
          <w:sz w:val="28"/>
          <w:szCs w:val="28"/>
        </w:rPr>
        <w:t xml:space="preserve"> и профессионально</w:t>
      </w:r>
      <w:r>
        <w:rPr>
          <w:rFonts w:ascii="Times New Roman" w:eastAsia="Times New Roman" w:hAnsi="Times New Roman" w:cs="Times New Roman"/>
          <w:sz w:val="28"/>
          <w:szCs w:val="28"/>
        </w:rPr>
        <w:t>го</w:t>
      </w:r>
      <w:r w:rsidR="001C2F80" w:rsidRPr="001C2F80">
        <w:rPr>
          <w:rFonts w:ascii="Times New Roman" w:eastAsia="Times New Roman" w:hAnsi="Times New Roman" w:cs="Times New Roman"/>
          <w:sz w:val="28"/>
          <w:szCs w:val="28"/>
        </w:rPr>
        <w:t xml:space="preserve"> мастерств</w:t>
      </w:r>
      <w:r>
        <w:rPr>
          <w:rFonts w:ascii="Times New Roman" w:eastAsia="Times New Roman" w:hAnsi="Times New Roman" w:cs="Times New Roman"/>
          <w:sz w:val="28"/>
          <w:szCs w:val="28"/>
        </w:rPr>
        <w:t>а</w:t>
      </w:r>
      <w:r w:rsidR="001C2F80" w:rsidRPr="001C2F80">
        <w:rPr>
          <w:rFonts w:ascii="Times New Roman" w:eastAsia="Times New Roman" w:hAnsi="Times New Roman" w:cs="Times New Roman"/>
          <w:sz w:val="28"/>
          <w:szCs w:val="28"/>
        </w:rPr>
        <w:t xml:space="preserve"> педагогических и административных работников </w:t>
      </w:r>
      <w:r>
        <w:rPr>
          <w:rFonts w:ascii="Times New Roman" w:eastAsia="Times New Roman" w:hAnsi="Times New Roman" w:cs="Times New Roman"/>
          <w:sz w:val="28"/>
          <w:szCs w:val="28"/>
        </w:rPr>
        <w:t>о</w:t>
      </w:r>
      <w:r w:rsidR="001C2F80" w:rsidRPr="001C2F80">
        <w:rPr>
          <w:rFonts w:ascii="Times New Roman" w:eastAsia="Times New Roman" w:hAnsi="Times New Roman" w:cs="Times New Roman"/>
          <w:sz w:val="28"/>
          <w:szCs w:val="28"/>
        </w:rPr>
        <w:t>бразовательных учреждений района, путём заключения соглашений с КК ИПК и ЦНППМ;</w:t>
      </w:r>
    </w:p>
    <w:p w14:paraId="2F688B3C" w14:textId="5627B1CA" w:rsidR="00114069" w:rsidRDefault="007F661D" w:rsidP="001C2F8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w:t>
      </w:r>
      <w:r w:rsidR="001C2F80" w:rsidRPr="001C2F80">
        <w:rPr>
          <w:rFonts w:ascii="Times New Roman" w:eastAsia="Times New Roman" w:hAnsi="Times New Roman" w:cs="Times New Roman"/>
          <w:sz w:val="28"/>
          <w:szCs w:val="28"/>
        </w:rPr>
        <w:t>беспеч</w:t>
      </w:r>
      <w:r>
        <w:rPr>
          <w:rFonts w:ascii="Times New Roman" w:eastAsia="Times New Roman" w:hAnsi="Times New Roman" w:cs="Times New Roman"/>
          <w:sz w:val="28"/>
          <w:szCs w:val="28"/>
        </w:rPr>
        <w:t>ение</w:t>
      </w:r>
      <w:r w:rsidR="001C2F80" w:rsidRPr="001C2F80">
        <w:rPr>
          <w:rFonts w:ascii="Times New Roman" w:eastAsia="Times New Roman" w:hAnsi="Times New Roman" w:cs="Times New Roman"/>
          <w:sz w:val="28"/>
          <w:szCs w:val="28"/>
        </w:rPr>
        <w:t xml:space="preserve"> поддержк</w:t>
      </w:r>
      <w:r>
        <w:rPr>
          <w:rFonts w:ascii="Times New Roman" w:eastAsia="Times New Roman" w:hAnsi="Times New Roman" w:cs="Times New Roman"/>
          <w:sz w:val="28"/>
          <w:szCs w:val="28"/>
        </w:rPr>
        <w:t>и</w:t>
      </w:r>
      <w:r w:rsidR="001C2F80" w:rsidRPr="001C2F80">
        <w:rPr>
          <w:rFonts w:ascii="Times New Roman" w:eastAsia="Times New Roman" w:hAnsi="Times New Roman" w:cs="Times New Roman"/>
          <w:sz w:val="28"/>
          <w:szCs w:val="28"/>
        </w:rPr>
        <w:t xml:space="preserve"> лучших педагогических работников</w:t>
      </w:r>
      <w:r w:rsidR="00114069">
        <w:rPr>
          <w:rFonts w:ascii="Times New Roman" w:eastAsia="Times New Roman" w:hAnsi="Times New Roman" w:cs="Times New Roman"/>
          <w:sz w:val="28"/>
          <w:szCs w:val="28"/>
        </w:rPr>
        <w:t>;</w:t>
      </w:r>
    </w:p>
    <w:p w14:paraId="58B23F8F" w14:textId="02B7CC5B" w:rsidR="00114069" w:rsidRPr="001C2F80" w:rsidRDefault="007F661D" w:rsidP="007F661D">
      <w:pPr>
        <w:shd w:val="clear" w:color="auto" w:fill="FFFFFF"/>
        <w:spacing w:after="0" w:line="240" w:lineRule="auto"/>
        <w:ind w:lef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5.С</w:t>
      </w:r>
      <w:r w:rsidR="00114069">
        <w:rPr>
          <w:rFonts w:ascii="Times New Roman" w:eastAsia="Times New Roman" w:hAnsi="Times New Roman" w:cs="Times New Roman"/>
          <w:sz w:val="28"/>
          <w:szCs w:val="28"/>
        </w:rPr>
        <w:t>пособствова</w:t>
      </w:r>
      <w:r>
        <w:rPr>
          <w:rFonts w:ascii="Times New Roman" w:eastAsia="Times New Roman" w:hAnsi="Times New Roman" w:cs="Times New Roman"/>
          <w:sz w:val="28"/>
          <w:szCs w:val="28"/>
        </w:rPr>
        <w:t>ние</w:t>
      </w:r>
      <w:r w:rsidR="001140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114069">
        <w:rPr>
          <w:rFonts w:ascii="Times New Roman" w:eastAsia="Times New Roman" w:hAnsi="Times New Roman" w:cs="Times New Roman"/>
          <w:sz w:val="28"/>
          <w:szCs w:val="28"/>
        </w:rPr>
        <w:t>выявлени</w:t>
      </w:r>
      <w:r>
        <w:rPr>
          <w:rFonts w:ascii="Times New Roman" w:eastAsia="Times New Roman" w:hAnsi="Times New Roman" w:cs="Times New Roman"/>
          <w:sz w:val="28"/>
          <w:szCs w:val="28"/>
        </w:rPr>
        <w:t>и</w:t>
      </w:r>
      <w:r w:rsidR="00114069">
        <w:rPr>
          <w:rFonts w:ascii="Times New Roman" w:eastAsia="Times New Roman" w:hAnsi="Times New Roman" w:cs="Times New Roman"/>
          <w:sz w:val="28"/>
          <w:szCs w:val="28"/>
        </w:rPr>
        <w:t xml:space="preserve"> и устранени</w:t>
      </w:r>
      <w:r>
        <w:rPr>
          <w:rFonts w:ascii="Times New Roman" w:eastAsia="Times New Roman" w:hAnsi="Times New Roman" w:cs="Times New Roman"/>
          <w:sz w:val="28"/>
          <w:szCs w:val="28"/>
        </w:rPr>
        <w:t>и</w:t>
      </w:r>
      <w:r w:rsidR="00114069">
        <w:rPr>
          <w:rFonts w:ascii="Times New Roman" w:eastAsia="Times New Roman" w:hAnsi="Times New Roman" w:cs="Times New Roman"/>
          <w:sz w:val="28"/>
          <w:szCs w:val="28"/>
        </w:rPr>
        <w:t xml:space="preserve"> профессиональных дефицитов педагогов.</w:t>
      </w:r>
    </w:p>
    <w:p w14:paraId="6DECCF82" w14:textId="77777777" w:rsidR="00A0650D" w:rsidRDefault="00A0650D" w:rsidP="00A0650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Формирование системы целевого обучения выпускников школ района в педагогических вузах и колледжах.</w:t>
      </w:r>
    </w:p>
    <w:p w14:paraId="30E1A0B8" w14:textId="77777777" w:rsidR="00A0650D" w:rsidRPr="002B1156" w:rsidRDefault="00A0650D" w:rsidP="00A0650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Обеспечение реализации в образовательных организациях региональных моделей наставничества.</w:t>
      </w:r>
    </w:p>
    <w:p w14:paraId="493D24B8"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p>
    <w:p w14:paraId="49B68388" w14:textId="6D8803F9"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Ср</w:t>
      </w:r>
      <w:r w:rsidR="00115773">
        <w:rPr>
          <w:rFonts w:ascii="Times New Roman" w:eastAsia="Times New Roman" w:hAnsi="Times New Roman" w:cs="Times New Roman"/>
          <w:sz w:val="28"/>
          <w:szCs w:val="28"/>
        </w:rPr>
        <w:t>ок выполнения подпрограммы: 202</w:t>
      </w:r>
      <w:r w:rsidR="00A0650D">
        <w:rPr>
          <w:rFonts w:ascii="Times New Roman" w:eastAsia="Times New Roman" w:hAnsi="Times New Roman" w:cs="Times New Roman"/>
          <w:sz w:val="28"/>
          <w:szCs w:val="28"/>
        </w:rPr>
        <w:t>5</w:t>
      </w:r>
      <w:r w:rsidR="00115773">
        <w:rPr>
          <w:rFonts w:ascii="Times New Roman" w:eastAsia="Times New Roman" w:hAnsi="Times New Roman" w:cs="Times New Roman"/>
          <w:sz w:val="28"/>
          <w:szCs w:val="28"/>
        </w:rPr>
        <w:t>-202</w:t>
      </w:r>
      <w:r w:rsidR="00A0650D">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годы.</w:t>
      </w:r>
    </w:p>
    <w:p w14:paraId="79E0C654"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3F25811F" w14:textId="77777777" w:rsidR="001C2F80" w:rsidRPr="001C2F80" w:rsidRDefault="001C2F80">
      <w:pPr>
        <w:numPr>
          <w:ilvl w:val="0"/>
          <w:numId w:val="4"/>
        </w:numPr>
        <w:shd w:val="clear" w:color="auto" w:fill="FFFFFF"/>
        <w:spacing w:after="0" w:line="240" w:lineRule="auto"/>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Механизм реализации подпрограммы</w:t>
      </w:r>
    </w:p>
    <w:p w14:paraId="1CD75ECD" w14:textId="77777777" w:rsidR="001C2F80" w:rsidRPr="001C2F80" w:rsidRDefault="001C2F80" w:rsidP="001C2F80">
      <w:pPr>
        <w:shd w:val="clear" w:color="auto" w:fill="FFFFFF"/>
        <w:spacing w:after="0" w:line="240" w:lineRule="auto"/>
        <w:ind w:left="720"/>
        <w:rPr>
          <w:rFonts w:ascii="Times New Roman" w:eastAsia="Times New Roman" w:hAnsi="Times New Roman" w:cs="Times New Roman"/>
          <w:sz w:val="28"/>
          <w:szCs w:val="28"/>
        </w:rPr>
      </w:pPr>
    </w:p>
    <w:p w14:paraId="0D5C9E77" w14:textId="10732A43" w:rsidR="001C2F80" w:rsidRPr="001C2F80" w:rsidRDefault="001C2F80" w:rsidP="007F661D">
      <w:pPr>
        <w:spacing w:after="0" w:line="240" w:lineRule="auto"/>
        <w:ind w:firstLine="360"/>
        <w:jc w:val="both"/>
        <w:rPr>
          <w:rFonts w:ascii="Times New Roman" w:eastAsia="Times New Roman" w:hAnsi="Times New Roman" w:cs="Times New Roman"/>
          <w:b/>
          <w:sz w:val="28"/>
          <w:szCs w:val="28"/>
        </w:rPr>
      </w:pPr>
      <w:r w:rsidRPr="001C2F80">
        <w:rPr>
          <w:rFonts w:ascii="Times New Roman" w:eastAsia="Times New Roman" w:hAnsi="Times New Roman" w:cs="Times New Roman"/>
          <w:sz w:val="28"/>
          <w:szCs w:val="28"/>
        </w:rPr>
        <w:lastRenderedPageBreak/>
        <w:t xml:space="preserve">Реализация осуществляется </w:t>
      </w:r>
      <w:r w:rsidR="007F661D">
        <w:rPr>
          <w:rFonts w:ascii="Times New Roman" w:eastAsia="Times New Roman" w:hAnsi="Times New Roman" w:cs="Times New Roman"/>
          <w:sz w:val="28"/>
          <w:szCs w:val="28"/>
        </w:rPr>
        <w:t>МКУ «Управление образования Манского района»</w:t>
      </w:r>
      <w:r w:rsidRPr="001C2F80">
        <w:rPr>
          <w:rFonts w:ascii="Times New Roman" w:eastAsia="Times New Roman" w:hAnsi="Times New Roman" w:cs="Times New Roman"/>
          <w:sz w:val="28"/>
          <w:szCs w:val="28"/>
        </w:rPr>
        <w:t xml:space="preserve">, подведомственными ему образовательными учреждениями, </w:t>
      </w:r>
      <w:r w:rsidR="007F661D">
        <w:rPr>
          <w:rFonts w:ascii="Times New Roman" w:eastAsia="Times New Roman" w:hAnsi="Times New Roman" w:cs="Times New Roman"/>
          <w:sz w:val="28"/>
          <w:szCs w:val="28"/>
        </w:rPr>
        <w:t>МКУ</w:t>
      </w:r>
      <w:r w:rsidRPr="001C2F80">
        <w:rPr>
          <w:rFonts w:ascii="Times New Roman" w:eastAsia="Times New Roman" w:hAnsi="Times New Roman" w:cs="Times New Roman"/>
          <w:sz w:val="28"/>
          <w:szCs w:val="28"/>
        </w:rPr>
        <w:t xml:space="preserve"> «</w:t>
      </w:r>
      <w:r w:rsidR="00C96280">
        <w:rPr>
          <w:rFonts w:ascii="Times New Roman" w:eastAsia="Times New Roman" w:hAnsi="Times New Roman" w:cs="Times New Roman"/>
          <w:sz w:val="28"/>
          <w:szCs w:val="28"/>
        </w:rPr>
        <w:t>Центр сопровождения учреждений</w:t>
      </w:r>
      <w:r w:rsidRPr="001C2F80">
        <w:rPr>
          <w:rFonts w:ascii="Times New Roman" w:eastAsia="Times New Roman" w:hAnsi="Times New Roman" w:cs="Times New Roman"/>
          <w:sz w:val="28"/>
          <w:szCs w:val="28"/>
        </w:rPr>
        <w:t>» в рамках действующего законодательства с учетом выполнения обязательств, заключенных в соглашениях о повышении квалификации и профессионального мастерства педагогических работников с Красноярским краевым институтом повышения квалификации и Ц</w:t>
      </w:r>
      <w:r w:rsidRPr="001C2F80">
        <w:rPr>
          <w:rFonts w:ascii="Times New Roman" w:eastAsia="Times New Roman" w:hAnsi="Times New Roman" w:cs="Times New Roman"/>
          <w:b/>
          <w:bCs/>
          <w:iCs/>
          <w:sz w:val="28"/>
          <w:szCs w:val="28"/>
          <w:shd w:val="clear" w:color="auto" w:fill="FFFFFF"/>
        </w:rPr>
        <w:t>е</w:t>
      </w:r>
      <w:r w:rsidRPr="001C2F80">
        <w:rPr>
          <w:rFonts w:ascii="Times New Roman" w:eastAsia="Times New Roman" w:hAnsi="Times New Roman" w:cs="Times New Roman"/>
          <w:bCs/>
          <w:iCs/>
          <w:sz w:val="28"/>
          <w:szCs w:val="28"/>
          <w:shd w:val="clear" w:color="auto" w:fill="FFFFFF"/>
        </w:rPr>
        <w:t>нтром непрерывного повышения профессионального мастерства педагогических работников.</w:t>
      </w:r>
    </w:p>
    <w:p w14:paraId="3537F35A"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3E7F9F68"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4.Характеристика основных мероприятий подпрограммы</w:t>
      </w:r>
    </w:p>
    <w:p w14:paraId="41133F35"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1A6CB9B6" w14:textId="3C48F59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Мероприятия подпрограммы представлены в </w:t>
      </w:r>
      <w:r w:rsidR="00A0650D">
        <w:rPr>
          <w:rFonts w:ascii="Times New Roman" w:eastAsia="Times New Roman" w:hAnsi="Times New Roman" w:cs="Times New Roman"/>
          <w:sz w:val="28"/>
          <w:szCs w:val="28"/>
        </w:rPr>
        <w:t>П</w:t>
      </w:r>
      <w:r w:rsidRPr="001C2F80">
        <w:rPr>
          <w:rFonts w:ascii="Times New Roman" w:eastAsia="Times New Roman" w:hAnsi="Times New Roman" w:cs="Times New Roman"/>
          <w:sz w:val="28"/>
          <w:szCs w:val="28"/>
        </w:rPr>
        <w:t xml:space="preserve">риложении № 9 </w:t>
      </w:r>
      <w:r w:rsidRPr="001C2F80">
        <w:rPr>
          <w:rFonts w:ascii="Times New Roman" w:eastAsia="Times New Roman" w:hAnsi="Times New Roman" w:cs="Times New Roman"/>
          <w:sz w:val="28"/>
          <w:szCs w:val="28"/>
        </w:rPr>
        <w:br/>
        <w:t>к муниципальной программе «Развитие образования в Манском районе».</w:t>
      </w:r>
    </w:p>
    <w:p w14:paraId="581D2C58"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723B12C5" w14:textId="77777777" w:rsidR="001C2F80" w:rsidRPr="001C2F80" w:rsidRDefault="001C2F80" w:rsidP="001C2F80">
      <w:pPr>
        <w:shd w:val="clear" w:color="auto" w:fill="FFFFFF"/>
        <w:spacing w:after="0" w:line="240" w:lineRule="auto"/>
        <w:ind w:firstLine="709"/>
        <w:jc w:val="center"/>
        <w:rPr>
          <w:rFonts w:ascii="Times New Roman" w:eastAsia="Times New Roman" w:hAnsi="Times New Roman" w:cs="Times New Roman"/>
          <w:sz w:val="28"/>
          <w:szCs w:val="28"/>
        </w:rPr>
      </w:pPr>
    </w:p>
    <w:p w14:paraId="2C57604D" w14:textId="77777777" w:rsidR="007F661D" w:rsidRDefault="007F661D"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p w14:paraId="2F16367A" w14:textId="2B216E2B" w:rsidR="007F661D" w:rsidRDefault="007F661D" w:rsidP="007F66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6863A066" w14:textId="2E15B160" w:rsidR="00C96280" w:rsidRDefault="007F661D"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Манского района» </w:t>
      </w:r>
      <w:r w:rsidR="00C962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0650D">
        <w:rPr>
          <w:rFonts w:ascii="Times New Roman" w:eastAsia="Times New Roman" w:hAnsi="Times New Roman" w:cs="Times New Roman"/>
          <w:sz w:val="28"/>
          <w:szCs w:val="28"/>
        </w:rPr>
        <w:t>Н.В.Каненя</w:t>
      </w:r>
    </w:p>
    <w:p w14:paraId="510D4F55" w14:textId="77777777" w:rsidR="00C96280" w:rsidRDefault="00C9628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06A94766"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2724CD87"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49ED73BB"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357DB5E9"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32B8717B"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68E63A3F"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6355766D"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60AD10E2"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6A6D8D68"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07D6D0C9"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5714681D"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44EB0A1C"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07EFAB64"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108EDF4B"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5418EA0E"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5AD80290"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2BE7223C"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5D191C0E"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27563122" w14:textId="77777777" w:rsidR="00C45F60" w:rsidRDefault="00C45F6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6B7FF19F" w14:textId="77777777" w:rsidR="009663F1" w:rsidRDefault="009663F1"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16F5BB8E" w14:textId="77777777" w:rsidR="009663F1" w:rsidRDefault="009663F1"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7C8DAC9B" w14:textId="77777777" w:rsidR="009663F1" w:rsidRDefault="009663F1"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0D79E439" w14:textId="77777777" w:rsidR="009663F1" w:rsidRDefault="009663F1"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14:paraId="71F424AD" w14:textId="77777777" w:rsidR="001C2F80" w:rsidRPr="001C2F80" w:rsidRDefault="001C2F80" w:rsidP="001C2F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313"/>
        <w:tblW w:w="9570" w:type="dxa"/>
        <w:tblLook w:val="00A0" w:firstRow="1" w:lastRow="0" w:firstColumn="1" w:lastColumn="0" w:noHBand="0" w:noVBand="0"/>
      </w:tblPr>
      <w:tblGrid>
        <w:gridCol w:w="4785"/>
        <w:gridCol w:w="4785"/>
      </w:tblGrid>
      <w:tr w:rsidR="001C2F80" w:rsidRPr="001C2F80" w14:paraId="2C257661" w14:textId="77777777" w:rsidTr="001C2F80">
        <w:tc>
          <w:tcPr>
            <w:tcW w:w="4785" w:type="dxa"/>
          </w:tcPr>
          <w:p w14:paraId="3E3002EC" w14:textId="77777777" w:rsidR="001C2F80" w:rsidRPr="001C2F80" w:rsidRDefault="001C2F80" w:rsidP="001C2F80">
            <w:pPr>
              <w:spacing w:after="0"/>
              <w:rPr>
                <w:rFonts w:ascii="Times New Roman" w:eastAsia="Times New Roman" w:hAnsi="Times New Roman" w:cs="Times New Roman"/>
                <w:sz w:val="28"/>
                <w:szCs w:val="28"/>
              </w:rPr>
            </w:pPr>
          </w:p>
          <w:p w14:paraId="52ECFE29" w14:textId="77777777" w:rsidR="001C2F80" w:rsidRPr="001C2F80" w:rsidRDefault="001C2F80" w:rsidP="001C2F80">
            <w:pPr>
              <w:spacing w:after="0"/>
              <w:rPr>
                <w:rFonts w:ascii="Times New Roman" w:eastAsia="Times New Roman" w:hAnsi="Times New Roman" w:cs="Times New Roman"/>
                <w:sz w:val="28"/>
                <w:szCs w:val="28"/>
              </w:rPr>
            </w:pPr>
          </w:p>
          <w:p w14:paraId="68DF5058" w14:textId="77777777" w:rsidR="001C2F80" w:rsidRPr="001C2F80" w:rsidRDefault="001C2F80" w:rsidP="001C2F80">
            <w:pPr>
              <w:spacing w:after="0"/>
              <w:rPr>
                <w:rFonts w:ascii="Times New Roman" w:eastAsia="Times New Roman" w:hAnsi="Times New Roman" w:cs="Times New Roman"/>
                <w:sz w:val="28"/>
                <w:szCs w:val="28"/>
              </w:rPr>
            </w:pPr>
          </w:p>
          <w:p w14:paraId="5A1A3DEC" w14:textId="77777777" w:rsidR="001C2F80" w:rsidRPr="001C2F80" w:rsidRDefault="001C2F80" w:rsidP="001C2F80">
            <w:pPr>
              <w:spacing w:after="0"/>
              <w:rPr>
                <w:rFonts w:ascii="Times New Roman" w:eastAsia="Times New Roman" w:hAnsi="Times New Roman" w:cs="Times New Roman"/>
                <w:sz w:val="28"/>
                <w:szCs w:val="28"/>
              </w:rPr>
            </w:pPr>
          </w:p>
          <w:p w14:paraId="3BC66D89" w14:textId="77777777" w:rsidR="001C2F80" w:rsidRPr="001C2F80" w:rsidRDefault="001C2F80" w:rsidP="001C2F80">
            <w:pPr>
              <w:spacing w:after="0"/>
              <w:rPr>
                <w:rFonts w:ascii="Times New Roman" w:eastAsia="Times New Roman" w:hAnsi="Times New Roman" w:cs="Times New Roman"/>
                <w:sz w:val="28"/>
                <w:szCs w:val="28"/>
              </w:rPr>
            </w:pPr>
          </w:p>
        </w:tc>
        <w:tc>
          <w:tcPr>
            <w:tcW w:w="4785" w:type="dxa"/>
          </w:tcPr>
          <w:p w14:paraId="466502B3" w14:textId="02D762F5" w:rsidR="001C2F80" w:rsidRPr="001C2F80" w:rsidRDefault="001C2F80" w:rsidP="002918E8">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Приложение №4 к муниципальной программе «Развитие образования в Манском районе» на 202</w:t>
            </w:r>
            <w:r w:rsidR="009663F1">
              <w:rPr>
                <w:rFonts w:ascii="Times New Roman" w:eastAsia="Times New Roman" w:hAnsi="Times New Roman" w:cs="Times New Roman"/>
                <w:sz w:val="28"/>
                <w:szCs w:val="28"/>
              </w:rPr>
              <w:t>4</w:t>
            </w:r>
            <w:r w:rsidRPr="001C2F80">
              <w:rPr>
                <w:rFonts w:ascii="Times New Roman" w:eastAsia="Times New Roman" w:hAnsi="Times New Roman" w:cs="Times New Roman"/>
                <w:sz w:val="28"/>
                <w:szCs w:val="28"/>
              </w:rPr>
              <w:t xml:space="preserve"> год и на период 202</w:t>
            </w:r>
            <w:r w:rsidR="009663F1">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-202</w:t>
            </w:r>
            <w:r w:rsidR="009663F1">
              <w:rPr>
                <w:rFonts w:ascii="Times New Roman" w:eastAsia="Times New Roman" w:hAnsi="Times New Roman" w:cs="Times New Roman"/>
                <w:sz w:val="28"/>
                <w:szCs w:val="28"/>
              </w:rPr>
              <w:t xml:space="preserve">6 </w:t>
            </w:r>
            <w:r w:rsidRPr="001C2F80">
              <w:rPr>
                <w:rFonts w:ascii="Times New Roman" w:eastAsia="Times New Roman" w:hAnsi="Times New Roman" w:cs="Times New Roman"/>
                <w:sz w:val="28"/>
                <w:szCs w:val="28"/>
              </w:rPr>
              <w:t>год</w:t>
            </w:r>
            <w:r w:rsidR="009663F1">
              <w:rPr>
                <w:rFonts w:ascii="Times New Roman" w:eastAsia="Times New Roman" w:hAnsi="Times New Roman" w:cs="Times New Roman"/>
                <w:sz w:val="28"/>
                <w:szCs w:val="28"/>
              </w:rPr>
              <w:t>ов</w:t>
            </w:r>
          </w:p>
        </w:tc>
      </w:tr>
    </w:tbl>
    <w:p w14:paraId="343B298D" w14:textId="77777777" w:rsidR="001C2F80" w:rsidRPr="00627520" w:rsidRDefault="001C2F80" w:rsidP="001C2F80">
      <w:pPr>
        <w:suppressAutoHyphens/>
        <w:autoSpaceDE w:val="0"/>
        <w:spacing w:after="0" w:line="240" w:lineRule="auto"/>
        <w:ind w:firstLine="709"/>
        <w:jc w:val="center"/>
        <w:rPr>
          <w:rFonts w:ascii="Times New Roman" w:eastAsia="Calibri" w:hAnsi="Times New Roman" w:cs="Times New Roman"/>
          <w:sz w:val="28"/>
          <w:szCs w:val="28"/>
          <w:lang w:eastAsia="ar-SA"/>
        </w:rPr>
      </w:pPr>
      <w:r w:rsidRPr="00627520">
        <w:rPr>
          <w:rFonts w:ascii="Times New Roman" w:eastAsia="Calibri" w:hAnsi="Times New Roman" w:cs="Times New Roman"/>
          <w:sz w:val="28"/>
          <w:szCs w:val="28"/>
          <w:lang w:eastAsia="ar-SA"/>
        </w:rPr>
        <w:t>Паспорт</w:t>
      </w:r>
    </w:p>
    <w:p w14:paraId="5CB5D68B" w14:textId="40DF53F6" w:rsidR="001C2F80" w:rsidRDefault="001C2F80" w:rsidP="001C2F80">
      <w:pPr>
        <w:suppressAutoHyphens/>
        <w:autoSpaceDE w:val="0"/>
        <w:spacing w:after="0" w:line="240" w:lineRule="auto"/>
        <w:ind w:firstLine="709"/>
        <w:jc w:val="center"/>
        <w:rPr>
          <w:rFonts w:ascii="Times New Roman" w:eastAsia="Calibri" w:hAnsi="Times New Roman" w:cs="Times New Roman"/>
          <w:sz w:val="28"/>
          <w:szCs w:val="28"/>
          <w:lang w:eastAsia="ar-SA"/>
        </w:rPr>
      </w:pPr>
      <w:r w:rsidRPr="00627520">
        <w:rPr>
          <w:rFonts w:ascii="Times New Roman" w:eastAsia="Calibri" w:hAnsi="Times New Roman" w:cs="Times New Roman"/>
          <w:sz w:val="28"/>
          <w:szCs w:val="28"/>
          <w:lang w:eastAsia="ar-SA"/>
        </w:rPr>
        <w:t>подпрограммы 01.</w:t>
      </w:r>
      <w:r w:rsidR="006D3BE9">
        <w:rPr>
          <w:rFonts w:ascii="Times New Roman" w:eastAsia="Calibri" w:hAnsi="Times New Roman" w:cs="Times New Roman"/>
          <w:sz w:val="28"/>
          <w:szCs w:val="28"/>
          <w:lang w:eastAsia="ar-SA"/>
        </w:rPr>
        <w:t>5</w:t>
      </w:r>
      <w:r w:rsidRPr="00627520">
        <w:rPr>
          <w:rFonts w:ascii="Times New Roman" w:eastAsia="Calibri" w:hAnsi="Times New Roman" w:cs="Times New Roman"/>
          <w:sz w:val="28"/>
          <w:szCs w:val="28"/>
          <w:lang w:eastAsia="ar-SA"/>
        </w:rPr>
        <w:t xml:space="preserve"> «Организация отдыха, оздоровления и занятости в летнее время детей и подростков Манского района» муниципальной программы «Развитие образования в Манском районе»</w:t>
      </w:r>
    </w:p>
    <w:p w14:paraId="46F487E9" w14:textId="77777777" w:rsidR="000F3D04" w:rsidRPr="001C2F80" w:rsidRDefault="000F3D04" w:rsidP="001C2F80">
      <w:pPr>
        <w:suppressAutoHyphens/>
        <w:autoSpaceDE w:val="0"/>
        <w:spacing w:after="0" w:line="240" w:lineRule="auto"/>
        <w:ind w:firstLine="709"/>
        <w:jc w:val="center"/>
        <w:rPr>
          <w:rFonts w:ascii="Times New Roman" w:eastAsia="Calibri" w:hAnsi="Times New Roman" w:cs="Times New Roman"/>
          <w:sz w:val="28"/>
          <w:szCs w:val="28"/>
          <w:lang w:eastAsia="ar-SA"/>
        </w:rPr>
      </w:pPr>
    </w:p>
    <w:tbl>
      <w:tblPr>
        <w:tblW w:w="9488" w:type="dxa"/>
        <w:tblInd w:w="-106" w:type="dxa"/>
        <w:tblLayout w:type="fixed"/>
        <w:tblLook w:val="0000" w:firstRow="0" w:lastRow="0" w:firstColumn="0" w:lastColumn="0" w:noHBand="0" w:noVBand="0"/>
      </w:tblPr>
      <w:tblGrid>
        <w:gridCol w:w="4068"/>
        <w:gridCol w:w="5420"/>
      </w:tblGrid>
      <w:tr w:rsidR="001C2F80" w:rsidRPr="001C2F80" w14:paraId="3E2BD3E6" w14:textId="77777777" w:rsidTr="00B14AED">
        <w:tc>
          <w:tcPr>
            <w:tcW w:w="4068" w:type="dxa"/>
            <w:tcBorders>
              <w:top w:val="single" w:sz="4" w:space="0" w:color="000000"/>
              <w:left w:val="single" w:sz="4" w:space="0" w:color="000000"/>
              <w:bottom w:val="single" w:sz="4" w:space="0" w:color="000000"/>
            </w:tcBorders>
          </w:tcPr>
          <w:p w14:paraId="2E0EC153" w14:textId="77777777" w:rsidR="001C2F80" w:rsidRPr="001C2F80" w:rsidRDefault="001C2F80"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 xml:space="preserve">Наименование подпрограммы   </w:t>
            </w:r>
          </w:p>
        </w:tc>
        <w:tc>
          <w:tcPr>
            <w:tcW w:w="5420" w:type="dxa"/>
            <w:tcBorders>
              <w:top w:val="single" w:sz="4" w:space="0" w:color="000000"/>
              <w:left w:val="single" w:sz="4" w:space="0" w:color="000000"/>
              <w:bottom w:val="single" w:sz="4" w:space="0" w:color="000000"/>
              <w:right w:val="single" w:sz="4" w:space="0" w:color="000000"/>
            </w:tcBorders>
          </w:tcPr>
          <w:p w14:paraId="071B522A" w14:textId="77777777" w:rsidR="001C2F80" w:rsidRPr="001C2F80" w:rsidRDefault="001C2F80"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«Организация отдыха, оздоровления и занятости в летнее время детей и подростков Манского района»</w:t>
            </w:r>
          </w:p>
        </w:tc>
      </w:tr>
      <w:tr w:rsidR="001C2F80" w:rsidRPr="001C2F80" w14:paraId="7039B57B" w14:textId="77777777" w:rsidTr="00B14AED">
        <w:tc>
          <w:tcPr>
            <w:tcW w:w="4068" w:type="dxa"/>
            <w:tcBorders>
              <w:top w:val="single" w:sz="4" w:space="0" w:color="000000"/>
              <w:left w:val="single" w:sz="4" w:space="0" w:color="000000"/>
              <w:bottom w:val="single" w:sz="4" w:space="0" w:color="000000"/>
            </w:tcBorders>
          </w:tcPr>
          <w:p w14:paraId="326CF2B3" w14:textId="77777777" w:rsidR="001C2F80" w:rsidRPr="001C2F80" w:rsidRDefault="001C2F80"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Наименование муниципальной программы, в рамках которой реализуется подпрограмма</w:t>
            </w:r>
          </w:p>
        </w:tc>
        <w:tc>
          <w:tcPr>
            <w:tcW w:w="5420" w:type="dxa"/>
            <w:tcBorders>
              <w:top w:val="single" w:sz="4" w:space="0" w:color="000000"/>
              <w:left w:val="single" w:sz="4" w:space="0" w:color="000000"/>
              <w:bottom w:val="single" w:sz="4" w:space="0" w:color="000000"/>
              <w:right w:val="single" w:sz="4" w:space="0" w:color="000000"/>
            </w:tcBorders>
          </w:tcPr>
          <w:p w14:paraId="18A79632" w14:textId="77777777" w:rsidR="001C2F80" w:rsidRPr="001C2F80" w:rsidRDefault="001C2F80"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Развитие образования в Манском районе</w:t>
            </w:r>
          </w:p>
        </w:tc>
      </w:tr>
      <w:tr w:rsidR="001C2F80" w:rsidRPr="001C2F80" w14:paraId="209C2E3E" w14:textId="77777777" w:rsidTr="00B14AED">
        <w:tc>
          <w:tcPr>
            <w:tcW w:w="4068" w:type="dxa"/>
            <w:tcBorders>
              <w:top w:val="single" w:sz="4" w:space="0" w:color="000000"/>
              <w:left w:val="single" w:sz="4" w:space="0" w:color="000000"/>
              <w:bottom w:val="single" w:sz="4" w:space="0" w:color="000000"/>
            </w:tcBorders>
          </w:tcPr>
          <w:p w14:paraId="70F42E29" w14:textId="77777777" w:rsidR="00FA3F7A" w:rsidRPr="00FA3F7A" w:rsidRDefault="00FA3F7A"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Исполнители мероприятий подпрограммы</w:t>
            </w:r>
            <w:r w:rsidRPr="00FA3F7A">
              <w:rPr>
                <w:rFonts w:ascii="Times New Roman" w:eastAsia="Calibri" w:hAnsi="Times New Roman" w:cs="Times New Roman"/>
                <w:sz w:val="28"/>
                <w:szCs w:val="28"/>
                <w:lang w:eastAsia="ar-SA"/>
              </w:rPr>
              <w:t>,</w:t>
            </w:r>
            <w:r w:rsidR="009B0B8F">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главные распорядители бюджетных средств</w:t>
            </w:r>
          </w:p>
          <w:p w14:paraId="629BCC1C" w14:textId="77777777" w:rsidR="001C2F80" w:rsidRPr="001C2F80" w:rsidRDefault="001C2F80"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p>
        </w:tc>
        <w:tc>
          <w:tcPr>
            <w:tcW w:w="5420" w:type="dxa"/>
            <w:tcBorders>
              <w:top w:val="single" w:sz="4" w:space="0" w:color="000000"/>
              <w:left w:val="single" w:sz="4" w:space="0" w:color="000000"/>
              <w:bottom w:val="single" w:sz="4" w:space="0" w:color="000000"/>
              <w:right w:val="single" w:sz="4" w:space="0" w:color="000000"/>
            </w:tcBorders>
          </w:tcPr>
          <w:p w14:paraId="06795F0B" w14:textId="77777777" w:rsidR="00F95C9C" w:rsidRDefault="00F95C9C" w:rsidP="00F95C9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0DF239B3" w14:textId="793FEBD4" w:rsidR="001C2F80" w:rsidRPr="001C2F80" w:rsidRDefault="00F95C9C" w:rsidP="00F95C9C">
            <w:pPr>
              <w:suppressAutoHyphens/>
              <w:autoSpaceDE w:val="0"/>
              <w:snapToGrid w:val="0"/>
              <w:spacing w:after="0" w:line="240" w:lineRule="auto"/>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 xml:space="preserve">Манского района»                                                                                </w:t>
            </w:r>
          </w:p>
        </w:tc>
      </w:tr>
      <w:tr w:rsidR="00FA3F7A" w:rsidRPr="001C2F80" w14:paraId="44139EE0" w14:textId="77777777" w:rsidTr="00B14AED">
        <w:tc>
          <w:tcPr>
            <w:tcW w:w="4068" w:type="dxa"/>
            <w:tcBorders>
              <w:top w:val="single" w:sz="4" w:space="0" w:color="000000"/>
              <w:left w:val="single" w:sz="4" w:space="0" w:color="000000"/>
              <w:bottom w:val="single" w:sz="4" w:space="0" w:color="000000"/>
            </w:tcBorders>
          </w:tcPr>
          <w:p w14:paraId="6DAE64DC" w14:textId="77777777" w:rsidR="00FA3F7A" w:rsidRPr="001C2F80" w:rsidRDefault="00FA3F7A"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Цель подпрограммы</w:t>
            </w:r>
          </w:p>
        </w:tc>
        <w:tc>
          <w:tcPr>
            <w:tcW w:w="5420" w:type="dxa"/>
            <w:tcBorders>
              <w:top w:val="single" w:sz="4" w:space="0" w:color="000000"/>
              <w:left w:val="single" w:sz="4" w:space="0" w:color="000000"/>
              <w:bottom w:val="single" w:sz="4" w:space="0" w:color="000000"/>
              <w:right w:val="single" w:sz="4" w:space="0" w:color="000000"/>
            </w:tcBorders>
          </w:tcPr>
          <w:p w14:paraId="56603665" w14:textId="0109620D" w:rsidR="00FA3F7A" w:rsidRPr="001C2F80" w:rsidRDefault="004253C3" w:rsidP="004253C3">
            <w:pPr>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C2F80">
              <w:rPr>
                <w:rFonts w:ascii="Times New Roman" w:eastAsia="Times New Roman" w:hAnsi="Times New Roman" w:cs="Times New Roman"/>
                <w:sz w:val="28"/>
                <w:szCs w:val="28"/>
              </w:rPr>
              <w:t>оздание благоприятных условий для организованного отдыха школьников, для укрепления их физического, психического и эмоционального здоровья, для развития личности за счет правильной организации спортивных, культурно–массовых и образовательных мероприятий.</w:t>
            </w:r>
          </w:p>
        </w:tc>
      </w:tr>
      <w:tr w:rsidR="001C2F80" w:rsidRPr="001C2F80" w14:paraId="781249DC" w14:textId="77777777" w:rsidTr="00B14AED">
        <w:tc>
          <w:tcPr>
            <w:tcW w:w="4068" w:type="dxa"/>
            <w:tcBorders>
              <w:top w:val="single" w:sz="4" w:space="0" w:color="000000"/>
              <w:left w:val="single" w:sz="4" w:space="0" w:color="000000"/>
              <w:bottom w:val="single" w:sz="4" w:space="0" w:color="000000"/>
            </w:tcBorders>
          </w:tcPr>
          <w:p w14:paraId="3FC2DD94" w14:textId="77777777" w:rsidR="001C2F80" w:rsidRPr="001C2F80" w:rsidRDefault="00FA3F7A"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З</w:t>
            </w:r>
            <w:r w:rsidR="001C2F80" w:rsidRPr="001C2F80">
              <w:rPr>
                <w:rFonts w:ascii="Times New Roman" w:eastAsia="Calibri" w:hAnsi="Times New Roman" w:cs="Times New Roman"/>
                <w:sz w:val="28"/>
                <w:szCs w:val="28"/>
                <w:lang w:eastAsia="ar-SA"/>
              </w:rPr>
              <w:t xml:space="preserve">адачи подпрограммы  </w:t>
            </w:r>
          </w:p>
        </w:tc>
        <w:tc>
          <w:tcPr>
            <w:tcW w:w="5420" w:type="dxa"/>
            <w:tcBorders>
              <w:top w:val="single" w:sz="4" w:space="0" w:color="000000"/>
              <w:left w:val="single" w:sz="4" w:space="0" w:color="000000"/>
              <w:bottom w:val="single" w:sz="4" w:space="0" w:color="auto"/>
              <w:right w:val="single" w:sz="4" w:space="0" w:color="000000"/>
            </w:tcBorders>
          </w:tcPr>
          <w:p w14:paraId="63D058E9" w14:textId="58CDE710" w:rsidR="004253C3" w:rsidRPr="001C2F80" w:rsidRDefault="004253C3" w:rsidP="00425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1C2F80">
              <w:rPr>
                <w:rFonts w:ascii="Times New Roman" w:eastAsia="Times New Roman" w:hAnsi="Times New Roman" w:cs="Times New Roman"/>
                <w:sz w:val="28"/>
                <w:szCs w:val="28"/>
              </w:rPr>
              <w:t>величение числа детей</w:t>
            </w:r>
            <w:r>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получающих услуги отдыха и оздоровления;</w:t>
            </w:r>
          </w:p>
          <w:p w14:paraId="4AEFC2B4" w14:textId="18148BAA" w:rsidR="004253C3" w:rsidRPr="001C2F80" w:rsidRDefault="004253C3" w:rsidP="00425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C2F80">
              <w:rPr>
                <w:rFonts w:ascii="Times New Roman" w:eastAsia="Times New Roman" w:hAnsi="Times New Roman" w:cs="Times New Roman"/>
                <w:sz w:val="28"/>
                <w:szCs w:val="28"/>
              </w:rPr>
              <w:t>оздание вариативных форм для организованного отдыха детей;</w:t>
            </w:r>
          </w:p>
          <w:p w14:paraId="6B0D47FB" w14:textId="0C6827AC" w:rsidR="004253C3" w:rsidRPr="001C2F80" w:rsidRDefault="004253C3" w:rsidP="00425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1C2F80">
              <w:rPr>
                <w:rFonts w:ascii="Times New Roman" w:eastAsia="Times New Roman" w:hAnsi="Times New Roman" w:cs="Times New Roman"/>
                <w:sz w:val="28"/>
                <w:szCs w:val="28"/>
              </w:rPr>
              <w:t>величение занятости школьников в каникулярное время творческими видами деятельности;</w:t>
            </w:r>
          </w:p>
          <w:p w14:paraId="778F6B28" w14:textId="383C9D58" w:rsidR="004253C3" w:rsidRPr="001C2F80" w:rsidRDefault="004253C3" w:rsidP="00425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1C2F80">
              <w:rPr>
                <w:rFonts w:ascii="Times New Roman" w:eastAsia="Times New Roman" w:hAnsi="Times New Roman" w:cs="Times New Roman"/>
                <w:sz w:val="28"/>
                <w:szCs w:val="28"/>
              </w:rPr>
              <w:t>азвитие у школьников навыков общения и толерантности</w:t>
            </w:r>
            <w:r>
              <w:rPr>
                <w:rFonts w:ascii="Times New Roman" w:eastAsia="Times New Roman" w:hAnsi="Times New Roman" w:cs="Times New Roman"/>
                <w:sz w:val="28"/>
                <w:szCs w:val="28"/>
              </w:rPr>
              <w:t>;</w:t>
            </w:r>
          </w:p>
          <w:p w14:paraId="540ECADA" w14:textId="5BF01B70" w:rsidR="004253C3" w:rsidRDefault="004253C3" w:rsidP="00425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1C2F80">
              <w:rPr>
                <w:rFonts w:ascii="Times New Roman" w:eastAsia="Times New Roman" w:hAnsi="Times New Roman" w:cs="Times New Roman"/>
                <w:sz w:val="28"/>
                <w:szCs w:val="28"/>
              </w:rPr>
              <w:t>овлечение детей в модульные программы туристической направленности</w:t>
            </w:r>
            <w:r>
              <w:rPr>
                <w:rFonts w:ascii="Times New Roman" w:eastAsia="Times New Roman" w:hAnsi="Times New Roman" w:cs="Times New Roman"/>
                <w:sz w:val="28"/>
                <w:szCs w:val="28"/>
              </w:rPr>
              <w:t>.</w:t>
            </w:r>
          </w:p>
          <w:p w14:paraId="4AAA086E" w14:textId="4C11D976" w:rsidR="001C2F80" w:rsidRPr="001C2F80" w:rsidRDefault="001C2F80" w:rsidP="00FA3F7A">
            <w:pPr>
              <w:spacing w:after="0" w:line="240" w:lineRule="auto"/>
              <w:jc w:val="both"/>
              <w:rPr>
                <w:rFonts w:ascii="Times New Roman" w:eastAsia="Times New Roman" w:hAnsi="Times New Roman" w:cs="Times New Roman"/>
                <w:sz w:val="28"/>
                <w:szCs w:val="28"/>
              </w:rPr>
            </w:pPr>
          </w:p>
        </w:tc>
      </w:tr>
      <w:tr w:rsidR="001C2F80" w:rsidRPr="001C2F80" w14:paraId="73DA85D1" w14:textId="77777777" w:rsidTr="00D77F77">
        <w:tc>
          <w:tcPr>
            <w:tcW w:w="4068" w:type="dxa"/>
            <w:tcBorders>
              <w:top w:val="single" w:sz="4" w:space="0" w:color="000000"/>
              <w:left w:val="single" w:sz="4" w:space="0" w:color="000000"/>
              <w:bottom w:val="single" w:sz="4" w:space="0" w:color="auto"/>
              <w:right w:val="single" w:sz="4" w:space="0" w:color="auto"/>
            </w:tcBorders>
          </w:tcPr>
          <w:p w14:paraId="0DC8E933" w14:textId="52D428DE" w:rsidR="001C2F80" w:rsidRPr="001C2F80" w:rsidRDefault="00FA3F7A" w:rsidP="004253C3">
            <w:pPr>
              <w:suppressAutoHyphens/>
              <w:autoSpaceDE w:val="0"/>
              <w:snapToGri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Целевые индикаторы</w:t>
            </w:r>
            <w:r w:rsidRPr="00FA3F7A">
              <w:rPr>
                <w:rFonts w:ascii="Times New Roman" w:eastAsia="Calibri" w:hAnsi="Times New Roman" w:cs="Times New Roman"/>
                <w:sz w:val="28"/>
                <w:szCs w:val="28"/>
                <w:lang w:eastAsia="ar-SA"/>
              </w:rPr>
              <w:t>,</w:t>
            </w:r>
            <w:r w:rsidR="00E87DF8">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показатели результативности подпрограммы </w:t>
            </w:r>
          </w:p>
        </w:tc>
        <w:tc>
          <w:tcPr>
            <w:tcW w:w="5420" w:type="dxa"/>
            <w:tcBorders>
              <w:top w:val="single" w:sz="4" w:space="0" w:color="auto"/>
              <w:left w:val="single" w:sz="4" w:space="0" w:color="auto"/>
              <w:bottom w:val="single" w:sz="4" w:space="0" w:color="auto"/>
              <w:right w:val="single" w:sz="4" w:space="0" w:color="auto"/>
            </w:tcBorders>
          </w:tcPr>
          <w:p w14:paraId="6FA6FA3A" w14:textId="37A3B519" w:rsidR="001C2F80" w:rsidRPr="001C2F80" w:rsidRDefault="001C2F80" w:rsidP="00A0650D">
            <w:pPr>
              <w:suppressAutoHyphens/>
              <w:autoSpaceDE w:val="0"/>
              <w:snapToGrid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 xml:space="preserve">Целевые индикаторы, показатели подпрограммы представлены в </w:t>
            </w:r>
            <w:r w:rsidR="00A0650D">
              <w:rPr>
                <w:rFonts w:ascii="Times New Roman" w:eastAsia="Calibri" w:hAnsi="Times New Roman" w:cs="Times New Roman"/>
                <w:sz w:val="28"/>
                <w:szCs w:val="28"/>
                <w:lang w:eastAsia="ar-SA"/>
              </w:rPr>
              <w:t>П</w:t>
            </w:r>
            <w:r w:rsidRPr="001C2F80">
              <w:rPr>
                <w:rFonts w:ascii="Times New Roman" w:eastAsia="Calibri" w:hAnsi="Times New Roman" w:cs="Times New Roman"/>
                <w:sz w:val="28"/>
                <w:szCs w:val="28"/>
                <w:lang w:eastAsia="ar-SA"/>
              </w:rPr>
              <w:t>риложении №1  к Подпрограмме</w:t>
            </w:r>
          </w:p>
        </w:tc>
      </w:tr>
      <w:tr w:rsidR="001C2F80" w:rsidRPr="001C2F80" w14:paraId="3E24EF33" w14:textId="77777777" w:rsidTr="00D77F77">
        <w:tc>
          <w:tcPr>
            <w:tcW w:w="4068" w:type="dxa"/>
            <w:tcBorders>
              <w:top w:val="single" w:sz="4" w:space="0" w:color="auto"/>
              <w:left w:val="single" w:sz="4" w:space="0" w:color="auto"/>
              <w:bottom w:val="single" w:sz="4" w:space="0" w:color="auto"/>
              <w:right w:val="single" w:sz="4" w:space="0" w:color="auto"/>
            </w:tcBorders>
          </w:tcPr>
          <w:p w14:paraId="214CA1C8" w14:textId="77777777" w:rsidR="001C2F80" w:rsidRPr="001C2F80" w:rsidRDefault="001C2F80"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lastRenderedPageBreak/>
              <w:t xml:space="preserve">Сроки </w:t>
            </w:r>
          </w:p>
          <w:p w14:paraId="13E73D11" w14:textId="77777777" w:rsidR="001C2F80" w:rsidRPr="001C2F80" w:rsidRDefault="001C2F80" w:rsidP="001C2F80">
            <w:pPr>
              <w:suppressAutoHyphens/>
              <w:autoSpaceDE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 xml:space="preserve">реализации программы     </w:t>
            </w:r>
          </w:p>
        </w:tc>
        <w:tc>
          <w:tcPr>
            <w:tcW w:w="5420" w:type="dxa"/>
            <w:tcBorders>
              <w:top w:val="single" w:sz="4" w:space="0" w:color="auto"/>
              <w:left w:val="single" w:sz="4" w:space="0" w:color="auto"/>
              <w:bottom w:val="single" w:sz="4" w:space="0" w:color="auto"/>
              <w:right w:val="single" w:sz="4" w:space="0" w:color="auto"/>
            </w:tcBorders>
          </w:tcPr>
          <w:p w14:paraId="2D9A1504" w14:textId="1D83827C" w:rsidR="004253C3" w:rsidRDefault="000F3D04" w:rsidP="004253C3">
            <w:pPr>
              <w:suppressAutoHyphens/>
              <w:autoSpaceDE w:val="0"/>
              <w:snapToGri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202</w:t>
            </w:r>
            <w:r w:rsidR="00A0650D">
              <w:rPr>
                <w:rFonts w:ascii="Times New Roman" w:eastAsia="Calibri" w:hAnsi="Times New Roman" w:cs="Times New Roman"/>
                <w:sz w:val="28"/>
                <w:szCs w:val="28"/>
                <w:lang w:eastAsia="ar-SA"/>
              </w:rPr>
              <w:t>5</w:t>
            </w:r>
            <w:r>
              <w:rPr>
                <w:rFonts w:ascii="Times New Roman" w:eastAsia="Calibri" w:hAnsi="Times New Roman" w:cs="Times New Roman"/>
                <w:sz w:val="28"/>
                <w:szCs w:val="28"/>
                <w:lang w:eastAsia="ar-SA"/>
              </w:rPr>
              <w:t>-202</w:t>
            </w:r>
            <w:r w:rsidR="00A0650D">
              <w:rPr>
                <w:rFonts w:ascii="Times New Roman" w:eastAsia="Calibri" w:hAnsi="Times New Roman" w:cs="Times New Roman"/>
                <w:sz w:val="28"/>
                <w:szCs w:val="28"/>
                <w:lang w:eastAsia="ar-SA"/>
              </w:rPr>
              <w:t>7</w:t>
            </w:r>
            <w:r w:rsidR="004253C3">
              <w:rPr>
                <w:rFonts w:ascii="Times New Roman" w:eastAsia="Calibri" w:hAnsi="Times New Roman" w:cs="Times New Roman"/>
                <w:sz w:val="28"/>
                <w:szCs w:val="28"/>
                <w:lang w:eastAsia="ar-SA"/>
              </w:rPr>
              <w:t xml:space="preserve"> годы</w:t>
            </w:r>
          </w:p>
          <w:p w14:paraId="0F39F97D" w14:textId="54B7E35C" w:rsidR="001C2F80" w:rsidRPr="001C2F80" w:rsidRDefault="001C2F80" w:rsidP="004253C3">
            <w:pPr>
              <w:suppressAutoHyphens/>
              <w:autoSpaceDE w:val="0"/>
              <w:snapToGrid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Разделение на этапы реализации не предусмотрено</w:t>
            </w:r>
          </w:p>
        </w:tc>
      </w:tr>
      <w:tr w:rsidR="001C2F80" w:rsidRPr="001C2F80" w14:paraId="6B0820D5" w14:textId="77777777" w:rsidTr="00D77F77">
        <w:trPr>
          <w:trHeight w:val="3251"/>
        </w:trPr>
        <w:tc>
          <w:tcPr>
            <w:tcW w:w="4068" w:type="dxa"/>
            <w:tcBorders>
              <w:top w:val="single" w:sz="4" w:space="0" w:color="auto"/>
              <w:left w:val="single" w:sz="4" w:space="0" w:color="000000"/>
              <w:bottom w:val="single" w:sz="4" w:space="0" w:color="000000"/>
            </w:tcBorders>
          </w:tcPr>
          <w:p w14:paraId="29F9599C" w14:textId="77777777" w:rsidR="001C2F80" w:rsidRPr="001C2F80" w:rsidRDefault="001C2F80" w:rsidP="001C2F80">
            <w:pPr>
              <w:suppressAutoHyphens/>
              <w:autoSpaceDE w:val="0"/>
              <w:snapToGrid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Объемы и источники</w:t>
            </w:r>
          </w:p>
          <w:p w14:paraId="5DEF8698" w14:textId="77777777" w:rsidR="001C2F80" w:rsidRPr="001C2F80" w:rsidRDefault="001C2F80" w:rsidP="001C2F80">
            <w:pPr>
              <w:suppressAutoHyphens/>
              <w:autoSpaceDE w:val="0"/>
              <w:spacing w:after="0" w:line="240" w:lineRule="auto"/>
              <w:jc w:val="both"/>
              <w:rPr>
                <w:rFonts w:ascii="Times New Roman" w:eastAsia="Calibri" w:hAnsi="Times New Roman" w:cs="Times New Roman"/>
                <w:sz w:val="28"/>
                <w:szCs w:val="28"/>
                <w:lang w:eastAsia="ar-SA"/>
              </w:rPr>
            </w:pPr>
            <w:r w:rsidRPr="001C2F80">
              <w:rPr>
                <w:rFonts w:ascii="Times New Roman" w:eastAsia="Calibri" w:hAnsi="Times New Roman" w:cs="Times New Roman"/>
                <w:sz w:val="28"/>
                <w:szCs w:val="28"/>
                <w:lang w:eastAsia="ar-SA"/>
              </w:rPr>
              <w:t>финансирования программы</w:t>
            </w:r>
          </w:p>
        </w:tc>
        <w:tc>
          <w:tcPr>
            <w:tcW w:w="5420" w:type="dxa"/>
            <w:tcBorders>
              <w:top w:val="single" w:sz="4" w:space="0" w:color="auto"/>
              <w:left w:val="single" w:sz="4" w:space="0" w:color="000000"/>
              <w:bottom w:val="single" w:sz="4" w:space="0" w:color="000000"/>
              <w:right w:val="single" w:sz="4" w:space="0" w:color="000000"/>
            </w:tcBorders>
          </w:tcPr>
          <w:p w14:paraId="490B55A7" w14:textId="3B7EBD26" w:rsidR="001C2F80" w:rsidRPr="00F66242" w:rsidRDefault="001C2F80" w:rsidP="001C2F80">
            <w:pPr>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Объем</w:t>
            </w:r>
            <w:r w:rsidR="0078279D">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фина</w:t>
            </w:r>
            <w:r w:rsidR="00B1017D">
              <w:rPr>
                <w:rFonts w:ascii="Times New Roman" w:eastAsia="Times New Roman" w:hAnsi="Times New Roman" w:cs="Times New Roman"/>
                <w:sz w:val="28"/>
                <w:szCs w:val="28"/>
              </w:rPr>
              <w:t xml:space="preserve">нсирования программы составит </w:t>
            </w:r>
            <w:r w:rsidR="00A84DFF">
              <w:rPr>
                <w:rFonts w:ascii="Times New Roman" w:eastAsia="Times New Roman" w:hAnsi="Times New Roman" w:cs="Times New Roman"/>
                <w:sz w:val="28"/>
                <w:szCs w:val="28"/>
              </w:rPr>
              <w:t>6</w:t>
            </w:r>
            <w:r w:rsidR="00C050AE">
              <w:rPr>
                <w:rFonts w:ascii="Times New Roman" w:eastAsia="Times New Roman" w:hAnsi="Times New Roman" w:cs="Times New Roman"/>
                <w:sz w:val="28"/>
                <w:szCs w:val="28"/>
              </w:rPr>
              <w:t xml:space="preserve"> </w:t>
            </w:r>
            <w:r w:rsidR="00A84DFF">
              <w:rPr>
                <w:rFonts w:ascii="Times New Roman" w:eastAsia="Times New Roman" w:hAnsi="Times New Roman" w:cs="Times New Roman"/>
                <w:sz w:val="28"/>
                <w:szCs w:val="28"/>
              </w:rPr>
              <w:t>418,00</w:t>
            </w:r>
            <w:r w:rsidR="00D4737B" w:rsidRPr="00F66242">
              <w:rPr>
                <w:rFonts w:ascii="Times New Roman" w:eastAsia="Times New Roman" w:hAnsi="Times New Roman" w:cs="Times New Roman"/>
                <w:sz w:val="28"/>
                <w:szCs w:val="28"/>
              </w:rPr>
              <w:t xml:space="preserve"> тыс. руб. в том числе:</w:t>
            </w:r>
          </w:p>
          <w:p w14:paraId="4736A6E2" w14:textId="77777777" w:rsidR="006F0796" w:rsidRPr="00F66242" w:rsidRDefault="006F0796" w:rsidP="006F0796">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из средств краевого бюджета:</w:t>
            </w:r>
          </w:p>
          <w:p w14:paraId="06A461E8" w14:textId="73862922" w:rsidR="006F0796" w:rsidRPr="00F66242" w:rsidRDefault="006F0796" w:rsidP="006F0796">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 xml:space="preserve">2025 год – </w:t>
            </w:r>
            <w:r w:rsidR="00420EDB">
              <w:rPr>
                <w:rFonts w:ascii="Times New Roman" w:eastAsia="Times New Roman" w:hAnsi="Times New Roman" w:cs="Times New Roman"/>
                <w:sz w:val="28"/>
                <w:szCs w:val="28"/>
              </w:rPr>
              <w:t>2</w:t>
            </w:r>
            <w:r w:rsidR="00C050AE">
              <w:rPr>
                <w:rFonts w:ascii="Times New Roman" w:eastAsia="Times New Roman" w:hAnsi="Times New Roman" w:cs="Times New Roman"/>
                <w:sz w:val="28"/>
                <w:szCs w:val="28"/>
              </w:rPr>
              <w:t xml:space="preserve"> </w:t>
            </w:r>
            <w:r w:rsidR="00420EDB">
              <w:rPr>
                <w:rFonts w:ascii="Times New Roman" w:eastAsia="Times New Roman" w:hAnsi="Times New Roman" w:cs="Times New Roman"/>
                <w:sz w:val="28"/>
                <w:szCs w:val="28"/>
              </w:rPr>
              <w:t>139,60</w:t>
            </w:r>
            <w:r w:rsidRPr="00F66242">
              <w:rPr>
                <w:rFonts w:ascii="Times New Roman" w:eastAsia="Times New Roman" w:hAnsi="Times New Roman" w:cs="Times New Roman"/>
                <w:sz w:val="28"/>
                <w:szCs w:val="28"/>
              </w:rPr>
              <w:t xml:space="preserve"> тыс. руб.;</w:t>
            </w:r>
          </w:p>
          <w:p w14:paraId="1F703825" w14:textId="7CE4E3B3" w:rsidR="006F0796" w:rsidRDefault="006F0796" w:rsidP="006F0796">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 xml:space="preserve">2026 год – </w:t>
            </w:r>
            <w:r w:rsidR="00420EDB" w:rsidRPr="00420EDB">
              <w:rPr>
                <w:rFonts w:ascii="Times New Roman" w:eastAsia="Times New Roman" w:hAnsi="Times New Roman" w:cs="Times New Roman"/>
                <w:sz w:val="28"/>
                <w:szCs w:val="28"/>
              </w:rPr>
              <w:t>2</w:t>
            </w:r>
            <w:r w:rsidR="00C050AE">
              <w:rPr>
                <w:rFonts w:ascii="Times New Roman" w:eastAsia="Times New Roman" w:hAnsi="Times New Roman" w:cs="Times New Roman"/>
                <w:sz w:val="28"/>
                <w:szCs w:val="28"/>
              </w:rPr>
              <w:t xml:space="preserve"> </w:t>
            </w:r>
            <w:r w:rsidR="00420EDB" w:rsidRPr="00420EDB">
              <w:rPr>
                <w:rFonts w:ascii="Times New Roman" w:eastAsia="Times New Roman" w:hAnsi="Times New Roman" w:cs="Times New Roman"/>
                <w:sz w:val="28"/>
                <w:szCs w:val="28"/>
              </w:rPr>
              <w:t xml:space="preserve">139,60 </w:t>
            </w:r>
            <w:r w:rsidRPr="00F66242">
              <w:rPr>
                <w:rFonts w:ascii="Times New Roman" w:eastAsia="Times New Roman" w:hAnsi="Times New Roman" w:cs="Times New Roman"/>
                <w:sz w:val="28"/>
                <w:szCs w:val="28"/>
              </w:rPr>
              <w:t>тыс. руб.</w:t>
            </w:r>
          </w:p>
          <w:p w14:paraId="2702408B" w14:textId="74004F06" w:rsidR="00F66242" w:rsidRPr="00F66242" w:rsidRDefault="00F66242" w:rsidP="00F66242">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F66242">
              <w:rPr>
                <w:rFonts w:ascii="Times New Roman" w:eastAsia="Times New Roman" w:hAnsi="Times New Roman" w:cs="Times New Roman"/>
                <w:sz w:val="28"/>
                <w:szCs w:val="28"/>
              </w:rPr>
              <w:t xml:space="preserve"> год – </w:t>
            </w:r>
            <w:r w:rsidR="00420EDB" w:rsidRPr="00420EDB">
              <w:rPr>
                <w:rFonts w:ascii="Times New Roman" w:eastAsia="Times New Roman" w:hAnsi="Times New Roman" w:cs="Times New Roman"/>
                <w:sz w:val="28"/>
                <w:szCs w:val="28"/>
              </w:rPr>
              <w:t>2</w:t>
            </w:r>
            <w:r w:rsidR="00C050AE">
              <w:rPr>
                <w:rFonts w:ascii="Times New Roman" w:eastAsia="Times New Roman" w:hAnsi="Times New Roman" w:cs="Times New Roman"/>
                <w:sz w:val="28"/>
                <w:szCs w:val="28"/>
              </w:rPr>
              <w:t xml:space="preserve"> </w:t>
            </w:r>
            <w:r w:rsidR="00420EDB" w:rsidRPr="00420EDB">
              <w:rPr>
                <w:rFonts w:ascii="Times New Roman" w:eastAsia="Times New Roman" w:hAnsi="Times New Roman" w:cs="Times New Roman"/>
                <w:sz w:val="28"/>
                <w:szCs w:val="28"/>
              </w:rPr>
              <w:t xml:space="preserve">139,60 </w:t>
            </w:r>
            <w:r w:rsidRPr="00F66242">
              <w:rPr>
                <w:rFonts w:ascii="Times New Roman" w:eastAsia="Times New Roman" w:hAnsi="Times New Roman" w:cs="Times New Roman"/>
                <w:sz w:val="28"/>
                <w:szCs w:val="28"/>
              </w:rPr>
              <w:t>тыс. руб.</w:t>
            </w:r>
          </w:p>
          <w:p w14:paraId="52E1B8BD" w14:textId="352F0A71" w:rsidR="001C2F80" w:rsidRPr="00F66242" w:rsidRDefault="00D4737B" w:rsidP="001C2F80">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 xml:space="preserve">из средств </w:t>
            </w:r>
            <w:r w:rsidR="00FC1747" w:rsidRPr="00F66242">
              <w:rPr>
                <w:rFonts w:ascii="Times New Roman" w:eastAsia="Times New Roman" w:hAnsi="Times New Roman" w:cs="Times New Roman"/>
                <w:sz w:val="28"/>
                <w:szCs w:val="28"/>
              </w:rPr>
              <w:t>местного</w:t>
            </w:r>
            <w:r w:rsidRPr="00F66242">
              <w:rPr>
                <w:rFonts w:ascii="Times New Roman" w:eastAsia="Times New Roman" w:hAnsi="Times New Roman" w:cs="Times New Roman"/>
                <w:sz w:val="28"/>
                <w:szCs w:val="28"/>
              </w:rPr>
              <w:t xml:space="preserve"> бюджета:</w:t>
            </w:r>
          </w:p>
          <w:p w14:paraId="51062364" w14:textId="77777777" w:rsidR="00667C49" w:rsidRPr="00F66242" w:rsidRDefault="00D4737B" w:rsidP="00667C49">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sidR="004253C3" w:rsidRPr="00F66242">
              <w:rPr>
                <w:rFonts w:ascii="Times New Roman" w:eastAsia="Times New Roman" w:hAnsi="Times New Roman" w:cs="Times New Roman"/>
                <w:sz w:val="28"/>
                <w:szCs w:val="28"/>
              </w:rPr>
              <w:t>5</w:t>
            </w:r>
            <w:r w:rsidR="0078279D" w:rsidRPr="00F66242">
              <w:rPr>
                <w:rFonts w:ascii="Times New Roman" w:eastAsia="Times New Roman" w:hAnsi="Times New Roman" w:cs="Times New Roman"/>
                <w:sz w:val="28"/>
                <w:szCs w:val="28"/>
              </w:rPr>
              <w:t xml:space="preserve">год – </w:t>
            </w:r>
            <w:r w:rsidR="00FC1747" w:rsidRPr="00F66242">
              <w:rPr>
                <w:rFonts w:ascii="Times New Roman" w:eastAsia="Times New Roman" w:hAnsi="Times New Roman" w:cs="Times New Roman"/>
                <w:sz w:val="28"/>
                <w:szCs w:val="28"/>
              </w:rPr>
              <w:t xml:space="preserve"> </w:t>
            </w:r>
            <w:r w:rsidR="00667C49" w:rsidRPr="00F66242">
              <w:rPr>
                <w:rFonts w:ascii="Times New Roman" w:eastAsia="Times New Roman" w:hAnsi="Times New Roman" w:cs="Times New Roman"/>
                <w:sz w:val="28"/>
                <w:szCs w:val="28"/>
              </w:rPr>
              <w:t>0 тыс. руб.;</w:t>
            </w:r>
          </w:p>
          <w:p w14:paraId="4E43721E" w14:textId="4AE482E7" w:rsidR="001C2F80" w:rsidRDefault="00D4737B" w:rsidP="006F0796">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sidR="004253C3" w:rsidRPr="00F66242">
              <w:rPr>
                <w:rFonts w:ascii="Times New Roman" w:eastAsia="Times New Roman" w:hAnsi="Times New Roman" w:cs="Times New Roman"/>
                <w:sz w:val="28"/>
                <w:szCs w:val="28"/>
              </w:rPr>
              <w:t>6</w:t>
            </w:r>
            <w:r w:rsidR="0078279D" w:rsidRPr="00F66242">
              <w:rPr>
                <w:rFonts w:ascii="Times New Roman" w:eastAsia="Times New Roman" w:hAnsi="Times New Roman" w:cs="Times New Roman"/>
                <w:sz w:val="28"/>
                <w:szCs w:val="28"/>
              </w:rPr>
              <w:t xml:space="preserve"> год – </w:t>
            </w:r>
            <w:r w:rsidR="00667C49" w:rsidRPr="00F66242">
              <w:rPr>
                <w:rFonts w:ascii="Times New Roman" w:eastAsia="Times New Roman" w:hAnsi="Times New Roman" w:cs="Times New Roman"/>
                <w:sz w:val="28"/>
                <w:szCs w:val="28"/>
              </w:rPr>
              <w:t>0 тыс. руб.</w:t>
            </w:r>
          </w:p>
          <w:p w14:paraId="16022312" w14:textId="269BE04C" w:rsidR="00F66242" w:rsidRPr="001C2F80" w:rsidRDefault="00F66242" w:rsidP="006F0796">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F66242">
              <w:rPr>
                <w:rFonts w:ascii="Times New Roman" w:eastAsia="Times New Roman" w:hAnsi="Times New Roman" w:cs="Times New Roman"/>
                <w:sz w:val="28"/>
                <w:szCs w:val="28"/>
              </w:rPr>
              <w:t xml:space="preserve"> год – 0 тыс. руб.;</w:t>
            </w:r>
          </w:p>
        </w:tc>
      </w:tr>
    </w:tbl>
    <w:p w14:paraId="31E08D88" w14:textId="77777777" w:rsidR="001C2F80" w:rsidRPr="001C2F80" w:rsidRDefault="001C2F80" w:rsidP="001C2F80">
      <w:pPr>
        <w:spacing w:after="0" w:line="240" w:lineRule="auto"/>
        <w:rPr>
          <w:rFonts w:ascii="Times New Roman" w:eastAsia="Times New Roman" w:hAnsi="Times New Roman" w:cs="Times New Roman"/>
          <w:sz w:val="28"/>
          <w:szCs w:val="28"/>
        </w:rPr>
      </w:pPr>
    </w:p>
    <w:p w14:paraId="0EA26184"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1.Постановка проблемы подпрограммы и обоснование необходимости разработки   подпрограммы</w:t>
      </w:r>
    </w:p>
    <w:p w14:paraId="0683C6E5"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p>
    <w:p w14:paraId="0871ECAD" w14:textId="3E0DE1AE" w:rsidR="001C2F80" w:rsidRPr="001C2F80" w:rsidRDefault="001C2F80" w:rsidP="004253C3">
      <w:pPr>
        <w:spacing w:after="0" w:line="240" w:lineRule="auto"/>
        <w:ind w:firstLine="708"/>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оздоровительных походах.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14:paraId="15916624" w14:textId="41A283FC" w:rsidR="001C2F80" w:rsidRPr="001C2F80" w:rsidRDefault="001C2F80" w:rsidP="00AB4217">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Разработка данной программы организации летнего каникулярного отдыха, оздоровления и занятости детей была </w:t>
      </w:r>
      <w:r w:rsidR="00AB4217" w:rsidRPr="00AB4217">
        <w:rPr>
          <w:rFonts w:ascii="Times New Roman" w:eastAsia="Times New Roman" w:hAnsi="Times New Roman" w:cs="Times New Roman"/>
          <w:sz w:val="28"/>
          <w:szCs w:val="28"/>
          <w:shd w:val="clear" w:color="auto" w:fill="FFFFFF" w:themeFill="background1"/>
        </w:rPr>
        <w:t>создана в связи с:</w:t>
      </w:r>
      <w:r w:rsidR="00AB4217">
        <w:rPr>
          <w:rFonts w:ascii="Times New Roman" w:eastAsia="Times New Roman" w:hAnsi="Times New Roman" w:cs="Times New Roman"/>
          <w:sz w:val="28"/>
          <w:szCs w:val="28"/>
          <w:shd w:val="clear" w:color="auto" w:fill="FFFF00"/>
        </w:rPr>
        <w:t xml:space="preserve"> </w:t>
      </w:r>
    </w:p>
    <w:p w14:paraId="06083CE3"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повышением спроса родителей и детей на организованный отдых школьников;</w:t>
      </w:r>
    </w:p>
    <w:p w14:paraId="051480B9"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–необходимостью упорядочить сложившуюся систему перспективного планирования;</w:t>
      </w:r>
    </w:p>
    <w:p w14:paraId="7E9AEBC8"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модернизацией старых форм работы и введением новых;</w:t>
      </w:r>
    </w:p>
    <w:p w14:paraId="185448CD"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необходимостью использования богатого творческого потенциала детей и педагогов в реализации цели и задач программы.</w:t>
      </w:r>
    </w:p>
    <w:p w14:paraId="78CB9053" w14:textId="7A6133B3" w:rsidR="001C2F80" w:rsidRPr="001C2F80" w:rsidRDefault="001C2F80" w:rsidP="00A0650D">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Летний отдых</w:t>
      </w:r>
      <w:r w:rsidR="00AB4217">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 xml:space="preserve">– это сфера активного </w:t>
      </w:r>
      <w:r w:rsidR="00AB4217">
        <w:rPr>
          <w:rFonts w:ascii="Times New Roman" w:eastAsia="Times New Roman" w:hAnsi="Times New Roman" w:cs="Times New Roman"/>
          <w:sz w:val="28"/>
          <w:szCs w:val="28"/>
        </w:rPr>
        <w:t>время</w:t>
      </w:r>
      <w:r w:rsidR="00A0650D">
        <w:rPr>
          <w:rFonts w:ascii="Times New Roman" w:eastAsia="Times New Roman" w:hAnsi="Times New Roman" w:cs="Times New Roman"/>
          <w:sz w:val="28"/>
          <w:szCs w:val="28"/>
        </w:rPr>
        <w:t>пре</w:t>
      </w:r>
      <w:r w:rsidR="00AB4217">
        <w:rPr>
          <w:rFonts w:ascii="Times New Roman" w:eastAsia="Times New Roman" w:hAnsi="Times New Roman" w:cs="Times New Roman"/>
          <w:sz w:val="28"/>
          <w:szCs w:val="28"/>
        </w:rPr>
        <w:t>провождения</w:t>
      </w:r>
      <w:r w:rsidRPr="001C2F80">
        <w:rPr>
          <w:rFonts w:ascii="Times New Roman" w:eastAsia="Times New Roman" w:hAnsi="Times New Roman" w:cs="Times New Roman"/>
          <w:sz w:val="28"/>
          <w:szCs w:val="28"/>
        </w:rPr>
        <w:t xml:space="preserve">, разнообразная общественно значимая досуговая деятельность, отличная от типовой назидательной, дидактической, </w:t>
      </w:r>
      <w:r w:rsidR="00A0650D">
        <w:rPr>
          <w:rFonts w:ascii="Times New Roman" w:eastAsia="Times New Roman" w:hAnsi="Times New Roman" w:cs="Times New Roman"/>
          <w:sz w:val="28"/>
          <w:szCs w:val="28"/>
        </w:rPr>
        <w:t>словесной школьной деятельности.</w:t>
      </w:r>
    </w:p>
    <w:p w14:paraId="7905B5DE"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Лето для детей – это разрядка накопившейся за год напряженности, восполнение израсходованных сил,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w:t>
      </w:r>
      <w:r w:rsidRPr="001C2F80">
        <w:rPr>
          <w:rFonts w:ascii="Times New Roman" w:eastAsia="Times New Roman" w:hAnsi="Times New Roman" w:cs="Times New Roman"/>
          <w:sz w:val="28"/>
          <w:szCs w:val="28"/>
        </w:rPr>
        <w:lastRenderedPageBreak/>
        <w:t xml:space="preserve">(настрой детей на проявления самостоятельности в оценке своих действий, осознание своего «Я» в контексте общего «МЫ»). </w:t>
      </w:r>
    </w:p>
    <w:p w14:paraId="5E7C70A5"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Во время учебного года, с большой учебной нагрузкой, различными психологическими воздействиями ухудшается состояние здоровья учащихся.</w:t>
      </w:r>
    </w:p>
    <w:p w14:paraId="66FA5769"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Все это свидетельствует о необходимости организации оздоровления детей во время каникул.</w:t>
      </w:r>
    </w:p>
    <w:p w14:paraId="2CF83F72"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Общеизвестно и то, что в молодёжной среде процветает бездуховность, социальная апатия, пьянство, наркомания. Поэтому так необходима непрерывная работа с детьми и подростками, чтобы в непринуждённой обстановке сформировать отрицательное отношение к табакокурению, алкоголизму, наркотическим веществам, сформировать положительное отношение к здоровому стилю жизни.</w:t>
      </w:r>
    </w:p>
    <w:p w14:paraId="4AA6CC42" w14:textId="7D94B150" w:rsidR="001C2F80" w:rsidRPr="001C2F80" w:rsidRDefault="001C2F80" w:rsidP="00AB4217">
      <w:pPr>
        <w:spacing w:after="0" w:line="240" w:lineRule="auto"/>
        <w:ind w:firstLine="708"/>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Организация летнего отдыха – это одно из решений проблемы, выполняет очень важную миссию оздоровления и воспитания детей, когда многие семьи находятся в сложных экономических и социальных условиях. </w:t>
      </w:r>
    </w:p>
    <w:p w14:paraId="7BF6E3A1" w14:textId="77777777" w:rsidR="001C2F80" w:rsidRPr="001C2F80" w:rsidRDefault="001C2F80" w:rsidP="001C2F80">
      <w:pPr>
        <w:spacing w:after="0" w:line="240" w:lineRule="auto"/>
        <w:ind w:firstLine="709"/>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Данная подпрограмма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летнего отдыха.</w:t>
      </w:r>
    </w:p>
    <w:p w14:paraId="194177B9" w14:textId="77777777" w:rsidR="00AB4217" w:rsidRDefault="00AB4217" w:rsidP="001C2F80">
      <w:pPr>
        <w:spacing w:after="0" w:line="240" w:lineRule="auto"/>
        <w:ind w:firstLine="709"/>
        <w:jc w:val="center"/>
        <w:rPr>
          <w:rFonts w:ascii="Times New Roman" w:eastAsia="Times New Roman" w:hAnsi="Times New Roman" w:cs="Times New Roman"/>
          <w:sz w:val="28"/>
          <w:szCs w:val="28"/>
        </w:rPr>
      </w:pPr>
    </w:p>
    <w:p w14:paraId="498787A8" w14:textId="4C6351AF" w:rsidR="001C2F80" w:rsidRPr="001C2F80" w:rsidRDefault="001C2F80" w:rsidP="001C2F80">
      <w:pPr>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2.Основная цель и задачи, сроки и этапы реализации подпрограммы</w:t>
      </w:r>
    </w:p>
    <w:p w14:paraId="6F6C0EB9" w14:textId="77777777"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p>
    <w:p w14:paraId="33B3D88F" w14:textId="7904D39D" w:rsidR="001C2F80" w:rsidRPr="002B1156"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 Цель:</w:t>
      </w:r>
      <w:r w:rsidR="00AB4217">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 xml:space="preserve">создание благоприятных условий для организованного отдыха школьников, для укрепления их физического, психического и эмоционального здоровья, для развития личности  за счет правильной организации спортивных, культурно – массовых и образовательных </w:t>
      </w:r>
      <w:r w:rsidRPr="002B1156">
        <w:rPr>
          <w:rFonts w:ascii="Times New Roman" w:eastAsia="Times New Roman" w:hAnsi="Times New Roman" w:cs="Times New Roman"/>
          <w:sz w:val="28"/>
          <w:szCs w:val="28"/>
        </w:rPr>
        <w:t>мероприятий.</w:t>
      </w:r>
    </w:p>
    <w:p w14:paraId="0FBC4943" w14:textId="2C6A08FA" w:rsidR="001C2F80" w:rsidRPr="002B1156" w:rsidRDefault="001C2F80" w:rsidP="001C2F80">
      <w:pPr>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   Задачи:</w:t>
      </w:r>
    </w:p>
    <w:p w14:paraId="45534A62" w14:textId="77777777" w:rsidR="001C2F80" w:rsidRPr="002B1156" w:rsidRDefault="001C2F80">
      <w:pPr>
        <w:numPr>
          <w:ilvl w:val="0"/>
          <w:numId w:val="2"/>
        </w:numPr>
        <w:suppressAutoHyphens/>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Увеличение числа детей, получающих услуги отдыха и оздоровления </w:t>
      </w:r>
      <w:r w:rsidR="00D4737B" w:rsidRPr="00406673">
        <w:rPr>
          <w:rFonts w:ascii="Times New Roman" w:eastAsia="Times New Roman" w:hAnsi="Times New Roman" w:cs="Times New Roman"/>
          <w:sz w:val="28"/>
          <w:szCs w:val="28"/>
          <w:shd w:val="clear" w:color="auto" w:fill="FFFFFF" w:themeFill="background1"/>
        </w:rPr>
        <w:t>до 80 %.</w:t>
      </w:r>
    </w:p>
    <w:p w14:paraId="2759708A" w14:textId="38D7FD20" w:rsidR="001C2F80" w:rsidRPr="002B1156" w:rsidRDefault="001C2F80">
      <w:pPr>
        <w:numPr>
          <w:ilvl w:val="0"/>
          <w:numId w:val="2"/>
        </w:numPr>
        <w:suppressAutoHyphens/>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Создание вариативных форм для организованного отдыха детей.</w:t>
      </w:r>
    </w:p>
    <w:p w14:paraId="2D3F16EE" w14:textId="5116882B" w:rsidR="001C2F80" w:rsidRPr="002B1156" w:rsidRDefault="001C2F80">
      <w:pPr>
        <w:numPr>
          <w:ilvl w:val="0"/>
          <w:numId w:val="2"/>
        </w:numPr>
        <w:suppressAutoHyphens/>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Увеличение занятости школьников в каникулярное время творческими видами деятельности.</w:t>
      </w:r>
    </w:p>
    <w:p w14:paraId="685F7629" w14:textId="77777777" w:rsidR="001C2F80" w:rsidRDefault="001C2F80">
      <w:pPr>
        <w:numPr>
          <w:ilvl w:val="0"/>
          <w:numId w:val="2"/>
        </w:numPr>
        <w:suppressAutoHyphens/>
        <w:spacing w:after="0" w:line="240" w:lineRule="auto"/>
        <w:ind w:firstLine="709"/>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Развитие у школьников навыков общения и толерантности.</w:t>
      </w:r>
    </w:p>
    <w:p w14:paraId="7E09556E" w14:textId="77777777" w:rsidR="00A0650D" w:rsidRDefault="00A0650D" w:rsidP="00AB4217">
      <w:pPr>
        <w:shd w:val="clear" w:color="auto" w:fill="FFFFFF"/>
        <w:spacing w:after="0" w:line="240" w:lineRule="auto"/>
        <w:ind w:firstLine="708"/>
        <w:jc w:val="both"/>
        <w:rPr>
          <w:rFonts w:ascii="Times New Roman" w:eastAsia="Times New Roman" w:hAnsi="Times New Roman" w:cs="Times New Roman"/>
          <w:sz w:val="28"/>
          <w:szCs w:val="28"/>
        </w:rPr>
      </w:pPr>
    </w:p>
    <w:p w14:paraId="75F5AAE4" w14:textId="7F819857" w:rsidR="00AB4217" w:rsidRDefault="00AB4217" w:rsidP="00AB4217">
      <w:pPr>
        <w:shd w:val="clear" w:color="auto" w:fill="FFFFFF"/>
        <w:spacing w:after="0" w:line="240" w:lineRule="auto"/>
        <w:ind w:firstLine="708"/>
        <w:jc w:val="both"/>
        <w:rPr>
          <w:rFonts w:ascii="Times New Roman" w:eastAsia="Times New Roman" w:hAnsi="Times New Roman" w:cs="Times New Roman"/>
          <w:sz w:val="28"/>
          <w:szCs w:val="28"/>
        </w:rPr>
      </w:pPr>
      <w:r w:rsidRPr="00AB4217">
        <w:rPr>
          <w:rFonts w:ascii="Times New Roman" w:eastAsia="Times New Roman" w:hAnsi="Times New Roman" w:cs="Times New Roman"/>
          <w:sz w:val="28"/>
          <w:szCs w:val="28"/>
        </w:rPr>
        <w:t>Срок выполнения подпрограммы: 202</w:t>
      </w:r>
      <w:r w:rsidR="00A0650D">
        <w:rPr>
          <w:rFonts w:ascii="Times New Roman" w:eastAsia="Times New Roman" w:hAnsi="Times New Roman" w:cs="Times New Roman"/>
          <w:sz w:val="28"/>
          <w:szCs w:val="28"/>
        </w:rPr>
        <w:t>5</w:t>
      </w:r>
      <w:r w:rsidRPr="00AB4217">
        <w:rPr>
          <w:rFonts w:ascii="Times New Roman" w:eastAsia="Times New Roman" w:hAnsi="Times New Roman" w:cs="Times New Roman"/>
          <w:sz w:val="28"/>
          <w:szCs w:val="28"/>
        </w:rPr>
        <w:t>-202</w:t>
      </w:r>
      <w:r w:rsidR="00A0650D">
        <w:rPr>
          <w:rFonts w:ascii="Times New Roman" w:eastAsia="Times New Roman" w:hAnsi="Times New Roman" w:cs="Times New Roman"/>
          <w:sz w:val="28"/>
          <w:szCs w:val="28"/>
        </w:rPr>
        <w:t>7</w:t>
      </w:r>
      <w:r w:rsidRPr="00AB4217">
        <w:rPr>
          <w:rFonts w:ascii="Times New Roman" w:eastAsia="Times New Roman" w:hAnsi="Times New Roman" w:cs="Times New Roman"/>
          <w:sz w:val="28"/>
          <w:szCs w:val="28"/>
        </w:rPr>
        <w:t xml:space="preserve"> годы.</w:t>
      </w:r>
    </w:p>
    <w:p w14:paraId="4A31491B" w14:textId="77777777" w:rsidR="00AB4217" w:rsidRDefault="00AB4217" w:rsidP="001C2F80">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14:paraId="3DC47174" w14:textId="6CA9D3DA" w:rsidR="001C2F80" w:rsidRPr="001C2F80" w:rsidRDefault="001C2F80" w:rsidP="001C2F80">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3.Механизм реализации подпрограммы.</w:t>
      </w:r>
    </w:p>
    <w:p w14:paraId="34413533" w14:textId="77777777" w:rsidR="001C2F80" w:rsidRPr="001C2F80" w:rsidRDefault="001C2F80" w:rsidP="001C2F80">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14:paraId="66CD0508" w14:textId="77777777" w:rsidR="00152E5D" w:rsidRDefault="00152E5D" w:rsidP="00152E5D">
      <w:pPr>
        <w:keepNext/>
        <w:suppressAutoHyphens/>
        <w:spacing w:after="0" w:line="240" w:lineRule="auto"/>
        <w:ind w:firstLine="709"/>
        <w:jc w:val="both"/>
        <w:outlineLvl w:val="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Реализация осуществляется путем ф</w:t>
      </w:r>
      <w:r w:rsidR="001C2F80" w:rsidRPr="001C2F80">
        <w:rPr>
          <w:rFonts w:ascii="Times New Roman" w:eastAsia="Calibri" w:hAnsi="Times New Roman" w:cs="Times New Roman"/>
          <w:sz w:val="28"/>
          <w:szCs w:val="28"/>
          <w:lang w:eastAsia="ar-SA"/>
        </w:rPr>
        <w:t>инансирования долгосрочной целевой программы</w:t>
      </w:r>
      <w:r>
        <w:rPr>
          <w:rFonts w:ascii="Times New Roman" w:eastAsia="Calibri" w:hAnsi="Times New Roman" w:cs="Times New Roman"/>
          <w:sz w:val="28"/>
          <w:szCs w:val="28"/>
          <w:lang w:eastAsia="ar-SA"/>
        </w:rPr>
        <w:t xml:space="preserve">, источником которой является </w:t>
      </w:r>
      <w:r w:rsidR="001C2F80" w:rsidRPr="001C2F80">
        <w:rPr>
          <w:rFonts w:ascii="Times New Roman" w:eastAsia="Calibri" w:hAnsi="Times New Roman" w:cs="Times New Roman"/>
          <w:sz w:val="28"/>
          <w:szCs w:val="28"/>
          <w:lang w:eastAsia="ar-SA"/>
        </w:rPr>
        <w:t xml:space="preserve">районный бюджет. Заказчиком программы является администрация  Манского района. Получателями бюджетных средств на реализацию подпрограммы является </w:t>
      </w:r>
      <w:r w:rsidR="001C2F80" w:rsidRPr="001C2F80">
        <w:rPr>
          <w:rFonts w:ascii="Times New Roman" w:eastAsia="Calibri" w:hAnsi="Times New Roman" w:cs="Times New Roman"/>
          <w:sz w:val="28"/>
          <w:szCs w:val="28"/>
          <w:lang w:eastAsia="ar-SA"/>
        </w:rPr>
        <w:lastRenderedPageBreak/>
        <w:t>муниципальное бюджетное учреждение дополнительного образования «Районный дом детского творчества Манского района»</w:t>
      </w:r>
    </w:p>
    <w:p w14:paraId="319FF5D0" w14:textId="256322CF" w:rsidR="001C2F80" w:rsidRPr="001C2F80" w:rsidRDefault="00152E5D" w:rsidP="00152E5D">
      <w:pPr>
        <w:keepNext/>
        <w:suppressAutoHyphens/>
        <w:spacing w:after="0" w:line="240" w:lineRule="auto"/>
        <w:ind w:firstLine="709"/>
        <w:jc w:val="both"/>
        <w:outlineLvl w:val="0"/>
        <w:rPr>
          <w:rFonts w:ascii="Times New Roman" w:eastAsia="Times New Roman" w:hAnsi="Times New Roman" w:cs="Times New Roman"/>
          <w:spacing w:val="2"/>
          <w:sz w:val="28"/>
          <w:szCs w:val="28"/>
        </w:rPr>
      </w:pPr>
      <w:r>
        <w:rPr>
          <w:rFonts w:ascii="Times New Roman" w:eastAsia="Calibri" w:hAnsi="Times New Roman" w:cs="Times New Roman"/>
          <w:sz w:val="28"/>
          <w:szCs w:val="28"/>
          <w:lang w:eastAsia="ar-SA"/>
        </w:rPr>
        <w:t>В ходе реализации программы о</w:t>
      </w:r>
      <w:r w:rsidR="001C2F80" w:rsidRPr="001C2F80">
        <w:rPr>
          <w:rFonts w:ascii="Times New Roman" w:eastAsia="Times New Roman" w:hAnsi="Times New Roman" w:cs="Times New Roman"/>
          <w:spacing w:val="2"/>
          <w:sz w:val="28"/>
          <w:szCs w:val="28"/>
        </w:rPr>
        <w:t>существляются следующие функции</w:t>
      </w:r>
      <w:r>
        <w:rPr>
          <w:rFonts w:ascii="Times New Roman" w:eastAsia="Times New Roman" w:hAnsi="Times New Roman" w:cs="Times New Roman"/>
          <w:spacing w:val="2"/>
          <w:sz w:val="28"/>
          <w:szCs w:val="28"/>
        </w:rPr>
        <w:t>:</w:t>
      </w:r>
    </w:p>
    <w:p w14:paraId="60A60AF8"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pacing w:val="2"/>
          <w:sz w:val="28"/>
          <w:szCs w:val="28"/>
        </w:rPr>
      </w:pPr>
      <w:r w:rsidRPr="001C2F80">
        <w:rPr>
          <w:rFonts w:ascii="Times New Roman" w:eastAsia="Times New Roman" w:hAnsi="Times New Roman" w:cs="Times New Roman"/>
          <w:spacing w:val="2"/>
          <w:sz w:val="28"/>
          <w:szCs w:val="28"/>
        </w:rPr>
        <w:t>а) организационные:</w:t>
      </w:r>
    </w:p>
    <w:p w14:paraId="5CFFC733"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pacing w:val="2"/>
          <w:sz w:val="28"/>
          <w:szCs w:val="28"/>
        </w:rPr>
      </w:pPr>
      <w:r w:rsidRPr="001C2F80">
        <w:rPr>
          <w:rFonts w:ascii="Times New Roman" w:eastAsia="Times New Roman" w:hAnsi="Times New Roman" w:cs="Times New Roman"/>
          <w:spacing w:val="2"/>
          <w:sz w:val="28"/>
          <w:szCs w:val="28"/>
        </w:rPr>
        <w:t>организацию и проведение  конкурсов, соревнований;</w:t>
      </w:r>
    </w:p>
    <w:p w14:paraId="5B89DA13"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pacing w:val="2"/>
          <w:sz w:val="28"/>
          <w:szCs w:val="28"/>
        </w:rPr>
      </w:pPr>
      <w:r w:rsidRPr="001C2F80">
        <w:rPr>
          <w:rFonts w:ascii="Times New Roman" w:eastAsia="Times New Roman" w:hAnsi="Times New Roman" w:cs="Times New Roman"/>
          <w:spacing w:val="2"/>
          <w:sz w:val="28"/>
          <w:szCs w:val="28"/>
        </w:rPr>
        <w:t>б) методические:</w:t>
      </w:r>
    </w:p>
    <w:p w14:paraId="527FEFFB" w14:textId="77777777" w:rsidR="001C2F80" w:rsidRPr="001C2F80" w:rsidRDefault="001C2F80" w:rsidP="001C2F80">
      <w:pPr>
        <w:shd w:val="clear" w:color="auto" w:fill="FFFFFF"/>
        <w:spacing w:after="0" w:line="240" w:lineRule="auto"/>
        <w:ind w:firstLine="709"/>
        <w:jc w:val="both"/>
        <w:rPr>
          <w:rFonts w:ascii="Times New Roman" w:eastAsia="Times New Roman" w:hAnsi="Times New Roman" w:cs="Times New Roman"/>
          <w:spacing w:val="2"/>
          <w:sz w:val="28"/>
          <w:szCs w:val="28"/>
        </w:rPr>
      </w:pPr>
      <w:r w:rsidRPr="001C2F80">
        <w:rPr>
          <w:rFonts w:ascii="Times New Roman" w:eastAsia="Times New Roman" w:hAnsi="Times New Roman" w:cs="Times New Roman"/>
          <w:spacing w:val="2"/>
          <w:sz w:val="28"/>
          <w:szCs w:val="28"/>
        </w:rPr>
        <w:t>методическое и информационное сопровождение  программных мероприятий.</w:t>
      </w:r>
    </w:p>
    <w:p w14:paraId="11264B4D" w14:textId="77777777" w:rsidR="001C2F80" w:rsidRPr="001C2F80" w:rsidRDefault="001C2F80" w:rsidP="001C2F80">
      <w:pPr>
        <w:spacing w:after="0" w:line="240" w:lineRule="auto"/>
        <w:ind w:firstLine="709"/>
        <w:jc w:val="center"/>
        <w:rPr>
          <w:rFonts w:ascii="Times New Roman" w:eastAsia="Times New Roman" w:hAnsi="Times New Roman" w:cs="Times New Roman"/>
          <w:sz w:val="28"/>
          <w:szCs w:val="28"/>
          <w:highlight w:val="yellow"/>
        </w:rPr>
      </w:pPr>
    </w:p>
    <w:p w14:paraId="052377A8" w14:textId="5B7934F1" w:rsidR="001C2F80" w:rsidRPr="00152E5D" w:rsidRDefault="001C2F80">
      <w:pPr>
        <w:pStyle w:val="a7"/>
        <w:numPr>
          <w:ilvl w:val="0"/>
          <w:numId w:val="4"/>
        </w:numPr>
        <w:spacing w:after="0" w:line="240" w:lineRule="auto"/>
        <w:jc w:val="center"/>
        <w:rPr>
          <w:rFonts w:ascii="Times New Roman" w:eastAsia="Times New Roman" w:hAnsi="Times New Roman" w:cs="Times New Roman"/>
          <w:sz w:val="28"/>
          <w:szCs w:val="28"/>
        </w:rPr>
      </w:pPr>
      <w:r w:rsidRPr="00152E5D">
        <w:rPr>
          <w:rFonts w:ascii="Times New Roman" w:eastAsia="Times New Roman" w:hAnsi="Times New Roman" w:cs="Times New Roman"/>
          <w:sz w:val="28"/>
          <w:szCs w:val="28"/>
        </w:rPr>
        <w:t>Характеристика основных мероприятий подпрограммы</w:t>
      </w:r>
    </w:p>
    <w:p w14:paraId="3CB221BA" w14:textId="77777777" w:rsidR="001C2F80" w:rsidRPr="001C2F80" w:rsidRDefault="001C2F80" w:rsidP="001C2F80">
      <w:pPr>
        <w:spacing w:after="0" w:line="240" w:lineRule="auto"/>
        <w:ind w:left="720"/>
        <w:rPr>
          <w:rFonts w:ascii="Times New Roman" w:eastAsia="Times New Roman" w:hAnsi="Times New Roman" w:cs="Times New Roman"/>
          <w:sz w:val="28"/>
          <w:szCs w:val="28"/>
        </w:rPr>
      </w:pPr>
    </w:p>
    <w:p w14:paraId="18C4B12B" w14:textId="487C458C" w:rsidR="001C2F80" w:rsidRPr="001C2F80" w:rsidRDefault="001C2F80" w:rsidP="001C2F80">
      <w:pPr>
        <w:spacing w:after="0" w:line="240" w:lineRule="auto"/>
        <w:ind w:firstLine="709"/>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Мероприятия подпрограммы представлены в </w:t>
      </w:r>
      <w:r w:rsidR="00A0650D">
        <w:rPr>
          <w:rFonts w:ascii="Times New Roman" w:eastAsia="Times New Roman" w:hAnsi="Times New Roman" w:cs="Times New Roman"/>
          <w:sz w:val="28"/>
          <w:szCs w:val="28"/>
        </w:rPr>
        <w:t>П</w:t>
      </w:r>
      <w:r w:rsidRPr="001C2F80">
        <w:rPr>
          <w:rFonts w:ascii="Times New Roman" w:eastAsia="Times New Roman" w:hAnsi="Times New Roman" w:cs="Times New Roman"/>
          <w:sz w:val="28"/>
          <w:szCs w:val="28"/>
        </w:rPr>
        <w:t>риложении № 9 к муниципальной программе «Развитие образования в Манском районе».</w:t>
      </w:r>
    </w:p>
    <w:p w14:paraId="4CCD74DE" w14:textId="77777777" w:rsidR="00C96280" w:rsidRDefault="00C96280" w:rsidP="001C2F80">
      <w:pPr>
        <w:spacing w:after="0" w:line="240" w:lineRule="auto"/>
        <w:jc w:val="both"/>
        <w:rPr>
          <w:rFonts w:ascii="Times New Roman" w:eastAsia="Times New Roman" w:hAnsi="Times New Roman" w:cs="Times New Roman"/>
          <w:sz w:val="28"/>
          <w:szCs w:val="28"/>
        </w:rPr>
      </w:pPr>
    </w:p>
    <w:p w14:paraId="010955F9" w14:textId="77777777" w:rsidR="00C96280" w:rsidRPr="001C2F80" w:rsidRDefault="00C96280" w:rsidP="001C2F80">
      <w:pPr>
        <w:spacing w:after="0" w:line="240" w:lineRule="auto"/>
        <w:jc w:val="both"/>
        <w:rPr>
          <w:rFonts w:ascii="Times New Roman" w:eastAsia="Times New Roman" w:hAnsi="Times New Roman" w:cs="Times New Roman"/>
          <w:sz w:val="28"/>
          <w:szCs w:val="28"/>
        </w:rPr>
      </w:pPr>
    </w:p>
    <w:p w14:paraId="1761726C" w14:textId="77777777" w:rsidR="00152E5D" w:rsidRDefault="00152E5D"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1D451DBA" w14:textId="77777777" w:rsidR="00152E5D" w:rsidRDefault="00152E5D"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79BD08CF" w14:textId="028AD867" w:rsidR="001C2F80" w:rsidRDefault="00185160" w:rsidP="001C2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Манского района</w:t>
      </w:r>
      <w:r w:rsidR="00152E5D">
        <w:rPr>
          <w:rFonts w:ascii="Times New Roman" w:eastAsia="Times New Roman" w:hAnsi="Times New Roman" w:cs="Times New Roman"/>
          <w:sz w:val="28"/>
          <w:szCs w:val="28"/>
        </w:rPr>
        <w:t xml:space="preserve">»                         </w:t>
      </w:r>
      <w:r w:rsidR="00ED4538">
        <w:rPr>
          <w:rFonts w:ascii="Times New Roman" w:eastAsia="Times New Roman" w:hAnsi="Times New Roman" w:cs="Times New Roman"/>
          <w:sz w:val="28"/>
          <w:szCs w:val="28"/>
        </w:rPr>
        <w:t xml:space="preserve">                   </w:t>
      </w:r>
      <w:r w:rsidR="00506993">
        <w:rPr>
          <w:rFonts w:ascii="Times New Roman" w:eastAsia="Times New Roman" w:hAnsi="Times New Roman" w:cs="Times New Roman"/>
          <w:sz w:val="28"/>
          <w:szCs w:val="28"/>
        </w:rPr>
        <w:t xml:space="preserve">                               </w:t>
      </w:r>
      <w:r w:rsidR="00ED4538">
        <w:rPr>
          <w:rFonts w:ascii="Times New Roman" w:eastAsia="Times New Roman" w:hAnsi="Times New Roman" w:cs="Times New Roman"/>
          <w:sz w:val="28"/>
          <w:szCs w:val="28"/>
        </w:rPr>
        <w:t xml:space="preserve"> </w:t>
      </w:r>
      <w:r w:rsidR="00A0650D">
        <w:rPr>
          <w:rFonts w:ascii="Times New Roman" w:eastAsia="Times New Roman" w:hAnsi="Times New Roman" w:cs="Times New Roman"/>
          <w:sz w:val="28"/>
          <w:szCs w:val="28"/>
        </w:rPr>
        <w:t>Н.В.Каненя</w:t>
      </w:r>
    </w:p>
    <w:p w14:paraId="1FDD9226" w14:textId="57325AB4" w:rsidR="00205915" w:rsidRDefault="00205915" w:rsidP="001C2F80">
      <w:pPr>
        <w:spacing w:after="0" w:line="240" w:lineRule="auto"/>
        <w:rPr>
          <w:rFonts w:ascii="Times New Roman" w:eastAsia="Times New Roman" w:hAnsi="Times New Roman" w:cs="Times New Roman"/>
          <w:sz w:val="28"/>
          <w:szCs w:val="28"/>
        </w:rPr>
      </w:pPr>
    </w:p>
    <w:p w14:paraId="41CE8A53" w14:textId="2B9D7150" w:rsidR="00253A3C" w:rsidRDefault="00253A3C" w:rsidP="001C2F80">
      <w:pPr>
        <w:spacing w:after="0" w:line="240" w:lineRule="auto"/>
        <w:rPr>
          <w:rFonts w:ascii="Times New Roman" w:eastAsia="Times New Roman" w:hAnsi="Times New Roman" w:cs="Times New Roman"/>
          <w:sz w:val="28"/>
          <w:szCs w:val="28"/>
        </w:rPr>
      </w:pPr>
    </w:p>
    <w:p w14:paraId="5210D7C3" w14:textId="0FF8703D" w:rsidR="00253A3C" w:rsidRDefault="00253A3C" w:rsidP="001C2F80">
      <w:pPr>
        <w:spacing w:after="0" w:line="240" w:lineRule="auto"/>
        <w:rPr>
          <w:rFonts w:ascii="Times New Roman" w:eastAsia="Times New Roman" w:hAnsi="Times New Roman" w:cs="Times New Roman"/>
          <w:sz w:val="28"/>
          <w:szCs w:val="28"/>
        </w:rPr>
      </w:pPr>
    </w:p>
    <w:p w14:paraId="48F698DF" w14:textId="37536C25" w:rsidR="00253A3C" w:rsidRDefault="00253A3C" w:rsidP="001C2F80">
      <w:pPr>
        <w:spacing w:after="0" w:line="240" w:lineRule="auto"/>
        <w:rPr>
          <w:rFonts w:ascii="Times New Roman" w:eastAsia="Times New Roman" w:hAnsi="Times New Roman" w:cs="Times New Roman"/>
          <w:sz w:val="28"/>
          <w:szCs w:val="28"/>
        </w:rPr>
      </w:pPr>
    </w:p>
    <w:p w14:paraId="166885B6" w14:textId="42DE486C" w:rsidR="00253A3C" w:rsidRDefault="00253A3C" w:rsidP="001C2F80">
      <w:pPr>
        <w:spacing w:after="0" w:line="240" w:lineRule="auto"/>
        <w:rPr>
          <w:rFonts w:ascii="Times New Roman" w:eastAsia="Times New Roman" w:hAnsi="Times New Roman" w:cs="Times New Roman"/>
          <w:sz w:val="28"/>
          <w:szCs w:val="28"/>
        </w:rPr>
      </w:pPr>
    </w:p>
    <w:p w14:paraId="648D1EA4" w14:textId="14DD5764" w:rsidR="00253A3C" w:rsidRDefault="00253A3C" w:rsidP="001C2F80">
      <w:pPr>
        <w:spacing w:after="0" w:line="240" w:lineRule="auto"/>
        <w:rPr>
          <w:rFonts w:ascii="Times New Roman" w:eastAsia="Times New Roman" w:hAnsi="Times New Roman" w:cs="Times New Roman"/>
          <w:sz w:val="28"/>
          <w:szCs w:val="28"/>
        </w:rPr>
      </w:pPr>
    </w:p>
    <w:p w14:paraId="0A6E5AB1" w14:textId="4699F717" w:rsidR="00253A3C" w:rsidRDefault="00253A3C" w:rsidP="001C2F80">
      <w:pPr>
        <w:spacing w:after="0" w:line="240" w:lineRule="auto"/>
        <w:rPr>
          <w:rFonts w:ascii="Times New Roman" w:eastAsia="Times New Roman" w:hAnsi="Times New Roman" w:cs="Times New Roman"/>
          <w:sz w:val="28"/>
          <w:szCs w:val="28"/>
        </w:rPr>
      </w:pPr>
    </w:p>
    <w:p w14:paraId="1BA90F70" w14:textId="3FC20C9C" w:rsidR="00253A3C" w:rsidRDefault="00253A3C" w:rsidP="001C2F80">
      <w:pPr>
        <w:spacing w:after="0" w:line="240" w:lineRule="auto"/>
        <w:rPr>
          <w:rFonts w:ascii="Times New Roman" w:eastAsia="Times New Roman" w:hAnsi="Times New Roman" w:cs="Times New Roman"/>
          <w:sz w:val="28"/>
          <w:szCs w:val="28"/>
        </w:rPr>
      </w:pPr>
    </w:p>
    <w:p w14:paraId="126A9D1C" w14:textId="1F19E5E2" w:rsidR="00253A3C" w:rsidRDefault="00253A3C" w:rsidP="001C2F80">
      <w:pPr>
        <w:spacing w:after="0" w:line="240" w:lineRule="auto"/>
        <w:rPr>
          <w:rFonts w:ascii="Times New Roman" w:eastAsia="Times New Roman" w:hAnsi="Times New Roman" w:cs="Times New Roman"/>
          <w:sz w:val="28"/>
          <w:szCs w:val="28"/>
        </w:rPr>
      </w:pPr>
    </w:p>
    <w:p w14:paraId="3F94D71C" w14:textId="4C0D1600" w:rsidR="00253A3C" w:rsidRDefault="00253A3C" w:rsidP="001C2F80">
      <w:pPr>
        <w:spacing w:after="0" w:line="240" w:lineRule="auto"/>
        <w:rPr>
          <w:rFonts w:ascii="Times New Roman" w:eastAsia="Times New Roman" w:hAnsi="Times New Roman" w:cs="Times New Roman"/>
          <w:sz w:val="28"/>
          <w:szCs w:val="28"/>
        </w:rPr>
      </w:pPr>
    </w:p>
    <w:p w14:paraId="2D11ED1F" w14:textId="23C2800D" w:rsidR="00253A3C" w:rsidRDefault="00253A3C" w:rsidP="001C2F80">
      <w:pPr>
        <w:spacing w:after="0" w:line="240" w:lineRule="auto"/>
        <w:rPr>
          <w:rFonts w:ascii="Times New Roman" w:eastAsia="Times New Roman" w:hAnsi="Times New Roman" w:cs="Times New Roman"/>
          <w:sz w:val="28"/>
          <w:szCs w:val="28"/>
        </w:rPr>
      </w:pPr>
    </w:p>
    <w:p w14:paraId="77B738A1" w14:textId="4B046462" w:rsidR="00253A3C" w:rsidRDefault="00253A3C" w:rsidP="001C2F80">
      <w:pPr>
        <w:spacing w:after="0" w:line="240" w:lineRule="auto"/>
        <w:rPr>
          <w:rFonts w:ascii="Times New Roman" w:eastAsia="Times New Roman" w:hAnsi="Times New Roman" w:cs="Times New Roman"/>
          <w:sz w:val="28"/>
          <w:szCs w:val="28"/>
        </w:rPr>
      </w:pPr>
    </w:p>
    <w:p w14:paraId="028BF306" w14:textId="4DF6E47A" w:rsidR="00253A3C" w:rsidRDefault="00253A3C" w:rsidP="001C2F80">
      <w:pPr>
        <w:spacing w:after="0" w:line="240" w:lineRule="auto"/>
        <w:rPr>
          <w:rFonts w:ascii="Times New Roman" w:eastAsia="Times New Roman" w:hAnsi="Times New Roman" w:cs="Times New Roman"/>
          <w:sz w:val="28"/>
          <w:szCs w:val="28"/>
        </w:rPr>
      </w:pPr>
    </w:p>
    <w:p w14:paraId="13A7F81D" w14:textId="2DE62835" w:rsidR="00253A3C" w:rsidRDefault="00253A3C" w:rsidP="001C2F80">
      <w:pPr>
        <w:spacing w:after="0" w:line="240" w:lineRule="auto"/>
        <w:rPr>
          <w:rFonts w:ascii="Times New Roman" w:eastAsia="Times New Roman" w:hAnsi="Times New Roman" w:cs="Times New Roman"/>
          <w:sz w:val="28"/>
          <w:szCs w:val="28"/>
        </w:rPr>
      </w:pPr>
    </w:p>
    <w:p w14:paraId="71A15184" w14:textId="54C1341B" w:rsidR="00253A3C" w:rsidRDefault="00253A3C" w:rsidP="001C2F80">
      <w:pPr>
        <w:spacing w:after="0" w:line="240" w:lineRule="auto"/>
        <w:rPr>
          <w:rFonts w:ascii="Times New Roman" w:eastAsia="Times New Roman" w:hAnsi="Times New Roman" w:cs="Times New Roman"/>
          <w:sz w:val="28"/>
          <w:szCs w:val="28"/>
        </w:rPr>
      </w:pPr>
    </w:p>
    <w:p w14:paraId="12F8D317" w14:textId="6EC6E6AE" w:rsidR="00253A3C" w:rsidRDefault="00253A3C" w:rsidP="001C2F80">
      <w:pPr>
        <w:spacing w:after="0" w:line="240" w:lineRule="auto"/>
        <w:rPr>
          <w:rFonts w:ascii="Times New Roman" w:eastAsia="Times New Roman" w:hAnsi="Times New Roman" w:cs="Times New Roman"/>
          <w:sz w:val="28"/>
          <w:szCs w:val="28"/>
        </w:rPr>
      </w:pPr>
    </w:p>
    <w:p w14:paraId="5F8C8C6F" w14:textId="2DF45578" w:rsidR="00253A3C" w:rsidRDefault="00253A3C" w:rsidP="001C2F80">
      <w:pPr>
        <w:spacing w:after="0" w:line="240" w:lineRule="auto"/>
        <w:rPr>
          <w:rFonts w:ascii="Times New Roman" w:eastAsia="Times New Roman" w:hAnsi="Times New Roman" w:cs="Times New Roman"/>
          <w:sz w:val="28"/>
          <w:szCs w:val="28"/>
        </w:rPr>
      </w:pPr>
    </w:p>
    <w:p w14:paraId="117F9997" w14:textId="6733E3C9" w:rsidR="00253A3C" w:rsidRDefault="00253A3C" w:rsidP="001C2F80">
      <w:pPr>
        <w:spacing w:after="0" w:line="240" w:lineRule="auto"/>
        <w:rPr>
          <w:rFonts w:ascii="Times New Roman" w:eastAsia="Times New Roman" w:hAnsi="Times New Roman" w:cs="Times New Roman"/>
          <w:sz w:val="28"/>
          <w:szCs w:val="28"/>
        </w:rPr>
      </w:pPr>
    </w:p>
    <w:p w14:paraId="4CB67D1F" w14:textId="0FEAE5B5" w:rsidR="00253A3C" w:rsidRDefault="00253A3C" w:rsidP="001C2F80">
      <w:pPr>
        <w:spacing w:after="0" w:line="240" w:lineRule="auto"/>
        <w:rPr>
          <w:rFonts w:ascii="Times New Roman" w:eastAsia="Times New Roman" w:hAnsi="Times New Roman" w:cs="Times New Roman"/>
          <w:sz w:val="28"/>
          <w:szCs w:val="28"/>
        </w:rPr>
      </w:pPr>
    </w:p>
    <w:p w14:paraId="417B0341" w14:textId="2738BECA" w:rsidR="00253A3C" w:rsidRDefault="00253A3C" w:rsidP="001C2F80">
      <w:pPr>
        <w:spacing w:after="0" w:line="240" w:lineRule="auto"/>
        <w:rPr>
          <w:rFonts w:ascii="Times New Roman" w:eastAsia="Times New Roman" w:hAnsi="Times New Roman" w:cs="Times New Roman"/>
          <w:sz w:val="28"/>
          <w:szCs w:val="28"/>
        </w:rPr>
      </w:pPr>
    </w:p>
    <w:p w14:paraId="46FC0D9F" w14:textId="4EA3561E" w:rsidR="00253A3C" w:rsidRDefault="00253A3C" w:rsidP="001C2F80">
      <w:pPr>
        <w:spacing w:after="0" w:line="240" w:lineRule="auto"/>
        <w:rPr>
          <w:rFonts w:ascii="Times New Roman" w:eastAsia="Times New Roman" w:hAnsi="Times New Roman" w:cs="Times New Roman"/>
          <w:sz w:val="28"/>
          <w:szCs w:val="28"/>
        </w:rPr>
      </w:pPr>
    </w:p>
    <w:p w14:paraId="6B2B9011" w14:textId="0142CDD9" w:rsidR="00253A3C" w:rsidRDefault="00253A3C" w:rsidP="001C2F80">
      <w:pPr>
        <w:spacing w:after="0" w:line="240" w:lineRule="auto"/>
        <w:rPr>
          <w:rFonts w:ascii="Times New Roman" w:eastAsia="Times New Roman" w:hAnsi="Times New Roman" w:cs="Times New Roman"/>
          <w:sz w:val="28"/>
          <w:szCs w:val="28"/>
        </w:rPr>
      </w:pPr>
    </w:p>
    <w:p w14:paraId="0C87ED5C" w14:textId="55A9ABC7" w:rsidR="00253A3C" w:rsidRDefault="00253A3C" w:rsidP="001C2F80">
      <w:pPr>
        <w:spacing w:after="0" w:line="240" w:lineRule="auto"/>
        <w:rPr>
          <w:rFonts w:ascii="Times New Roman" w:eastAsia="Times New Roman" w:hAnsi="Times New Roman" w:cs="Times New Roman"/>
          <w:sz w:val="28"/>
          <w:szCs w:val="28"/>
        </w:rPr>
      </w:pPr>
    </w:p>
    <w:p w14:paraId="640B7AB1" w14:textId="77777777" w:rsidR="00B14AED" w:rsidRDefault="00B14AED" w:rsidP="001C2F80">
      <w:pPr>
        <w:spacing w:after="0" w:line="240" w:lineRule="auto"/>
        <w:rPr>
          <w:rFonts w:ascii="Times New Roman" w:eastAsia="Times New Roman" w:hAnsi="Times New Roman" w:cs="Times New Roman"/>
          <w:sz w:val="28"/>
          <w:szCs w:val="28"/>
        </w:rPr>
      </w:pPr>
    </w:p>
    <w:p w14:paraId="692FC476" w14:textId="77777777" w:rsidR="00253A3C" w:rsidRDefault="00253A3C" w:rsidP="001C2F80">
      <w:pPr>
        <w:spacing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560"/>
        <w:gridCol w:w="4793"/>
      </w:tblGrid>
      <w:tr w:rsidR="00253A3C" w:rsidRPr="001C2F80" w14:paraId="2EF9D710" w14:textId="77777777" w:rsidTr="00283A65">
        <w:tc>
          <w:tcPr>
            <w:tcW w:w="5169" w:type="dxa"/>
            <w:tcBorders>
              <w:top w:val="nil"/>
              <w:left w:val="nil"/>
              <w:bottom w:val="nil"/>
              <w:right w:val="nil"/>
            </w:tcBorders>
          </w:tcPr>
          <w:p w14:paraId="37A86657" w14:textId="77777777" w:rsidR="00253A3C" w:rsidRPr="001C2F80" w:rsidRDefault="00253A3C" w:rsidP="00283A65">
            <w:pPr>
              <w:spacing w:after="0" w:line="240" w:lineRule="auto"/>
              <w:jc w:val="center"/>
              <w:rPr>
                <w:rFonts w:ascii="Times New Roman" w:eastAsia="Times New Roman" w:hAnsi="Times New Roman" w:cs="Times New Roman"/>
                <w:kern w:val="32"/>
                <w:sz w:val="28"/>
                <w:szCs w:val="28"/>
              </w:rPr>
            </w:pPr>
          </w:p>
        </w:tc>
        <w:tc>
          <w:tcPr>
            <w:tcW w:w="5169" w:type="dxa"/>
            <w:tcBorders>
              <w:top w:val="nil"/>
              <w:left w:val="nil"/>
              <w:bottom w:val="nil"/>
              <w:right w:val="nil"/>
            </w:tcBorders>
          </w:tcPr>
          <w:p w14:paraId="526AE562" w14:textId="77777777" w:rsidR="00253A3C" w:rsidRPr="001C2F80" w:rsidRDefault="00253A3C" w:rsidP="00283A65">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Приложение № 5 к муниципальной</w:t>
            </w:r>
          </w:p>
          <w:p w14:paraId="69EEB45F" w14:textId="77777777" w:rsidR="00253A3C" w:rsidRPr="001C2F80" w:rsidRDefault="00253A3C" w:rsidP="00283A65">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Программе «Развитие образования</w:t>
            </w:r>
          </w:p>
          <w:p w14:paraId="058A7D34" w14:textId="38D1A664" w:rsidR="00253A3C" w:rsidRPr="001C2F80" w:rsidRDefault="00253A3C" w:rsidP="00283A65">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в Манском районе» на 202</w:t>
            </w:r>
            <w:r w:rsidR="00043CB9">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 xml:space="preserve"> год и</w:t>
            </w:r>
          </w:p>
          <w:p w14:paraId="2CF1DB74" w14:textId="2117E179" w:rsidR="00253A3C" w:rsidRPr="001C2F80" w:rsidRDefault="00253A3C" w:rsidP="00283A65">
            <w:pPr>
              <w:spacing w:after="0" w:line="240" w:lineRule="auto"/>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 период 202</w:t>
            </w:r>
            <w:r w:rsidR="00043CB9">
              <w:rPr>
                <w:rFonts w:ascii="Times New Roman" w:eastAsia="Times New Roman" w:hAnsi="Times New Roman" w:cs="Times New Roman"/>
                <w:sz w:val="28"/>
                <w:szCs w:val="28"/>
              </w:rPr>
              <w:t>6</w:t>
            </w:r>
            <w:r w:rsidRPr="001C2F80">
              <w:rPr>
                <w:rFonts w:ascii="Times New Roman" w:eastAsia="Times New Roman" w:hAnsi="Times New Roman" w:cs="Times New Roman"/>
                <w:sz w:val="28"/>
                <w:szCs w:val="28"/>
              </w:rPr>
              <w:t>-202</w:t>
            </w:r>
            <w:r w:rsidR="00043CB9">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годов</w:t>
            </w:r>
          </w:p>
          <w:p w14:paraId="557CC762" w14:textId="77777777" w:rsidR="00253A3C" w:rsidRPr="001C2F80" w:rsidRDefault="00253A3C" w:rsidP="00283A65">
            <w:pPr>
              <w:spacing w:after="0" w:line="240" w:lineRule="auto"/>
              <w:jc w:val="center"/>
              <w:rPr>
                <w:rFonts w:ascii="Times New Roman" w:eastAsia="Times New Roman" w:hAnsi="Times New Roman" w:cs="Times New Roman"/>
                <w:kern w:val="32"/>
                <w:sz w:val="28"/>
                <w:szCs w:val="28"/>
              </w:rPr>
            </w:pPr>
          </w:p>
        </w:tc>
      </w:tr>
    </w:tbl>
    <w:p w14:paraId="41BC6032" w14:textId="77777777" w:rsidR="00253A3C" w:rsidRPr="00627520" w:rsidRDefault="00253A3C" w:rsidP="00253A3C">
      <w:pPr>
        <w:tabs>
          <w:tab w:val="left" w:pos="0"/>
        </w:tabs>
        <w:spacing w:after="0" w:line="240" w:lineRule="auto"/>
        <w:ind w:right="-3"/>
        <w:jc w:val="center"/>
        <w:rPr>
          <w:rFonts w:ascii="Times New Roman" w:eastAsia="Times New Roman" w:hAnsi="Times New Roman" w:cs="Times New Roman"/>
          <w:kern w:val="32"/>
          <w:sz w:val="28"/>
          <w:szCs w:val="28"/>
        </w:rPr>
      </w:pPr>
      <w:r w:rsidRPr="00627520">
        <w:rPr>
          <w:rFonts w:ascii="Times New Roman" w:eastAsia="Times New Roman" w:hAnsi="Times New Roman" w:cs="Times New Roman"/>
          <w:kern w:val="32"/>
          <w:sz w:val="28"/>
          <w:szCs w:val="28"/>
        </w:rPr>
        <w:t>Паспорт</w:t>
      </w:r>
    </w:p>
    <w:p w14:paraId="72C340C4" w14:textId="1B09FC20" w:rsidR="00253A3C" w:rsidRPr="00627520" w:rsidRDefault="00253A3C" w:rsidP="00253A3C">
      <w:pPr>
        <w:tabs>
          <w:tab w:val="left" w:pos="0"/>
        </w:tabs>
        <w:spacing w:after="0"/>
        <w:ind w:right="-3"/>
        <w:jc w:val="center"/>
        <w:rPr>
          <w:rFonts w:ascii="Times New Roman" w:eastAsia="Times New Roman" w:hAnsi="Times New Roman" w:cs="Times New Roman"/>
          <w:kern w:val="32"/>
          <w:sz w:val="28"/>
          <w:szCs w:val="28"/>
        </w:rPr>
      </w:pPr>
      <w:r w:rsidRPr="00627520">
        <w:rPr>
          <w:rFonts w:ascii="Times New Roman" w:eastAsia="Times New Roman" w:hAnsi="Times New Roman" w:cs="Times New Roman"/>
          <w:kern w:val="32"/>
          <w:sz w:val="28"/>
          <w:szCs w:val="28"/>
        </w:rPr>
        <w:t>подпрограммы   01.</w:t>
      </w:r>
      <w:r w:rsidR="006D3BE9">
        <w:rPr>
          <w:rFonts w:ascii="Times New Roman" w:eastAsia="Times New Roman" w:hAnsi="Times New Roman" w:cs="Times New Roman"/>
          <w:kern w:val="32"/>
          <w:sz w:val="28"/>
          <w:szCs w:val="28"/>
        </w:rPr>
        <w:t>6</w:t>
      </w:r>
      <w:r w:rsidRPr="00627520">
        <w:rPr>
          <w:rFonts w:ascii="Times New Roman" w:eastAsia="Times New Roman" w:hAnsi="Times New Roman" w:cs="Times New Roman"/>
          <w:kern w:val="32"/>
          <w:sz w:val="28"/>
          <w:szCs w:val="28"/>
        </w:rPr>
        <w:t xml:space="preserve"> «Реализация переданных государственных полномочий</w:t>
      </w:r>
    </w:p>
    <w:p w14:paraId="4798A0E7" w14:textId="77777777" w:rsidR="00253A3C" w:rsidRDefault="00253A3C" w:rsidP="00253A3C">
      <w:pPr>
        <w:tabs>
          <w:tab w:val="left" w:pos="0"/>
          <w:tab w:val="left" w:pos="3686"/>
        </w:tabs>
        <w:spacing w:after="0"/>
        <w:ind w:right="-3"/>
        <w:jc w:val="center"/>
        <w:rPr>
          <w:rFonts w:ascii="Times New Roman" w:eastAsia="Times New Roman" w:hAnsi="Times New Roman" w:cs="Times New Roman"/>
          <w:kern w:val="32"/>
          <w:sz w:val="28"/>
          <w:szCs w:val="28"/>
        </w:rPr>
      </w:pPr>
      <w:r w:rsidRPr="00627520">
        <w:rPr>
          <w:rFonts w:ascii="Times New Roman" w:eastAsia="Times New Roman" w:hAnsi="Times New Roman" w:cs="Times New Roman"/>
          <w:kern w:val="32"/>
          <w:sz w:val="28"/>
          <w:szCs w:val="28"/>
        </w:rPr>
        <w:t>по опеке и попечительству в отношении несовершеннолетних» муниципальной  программы «Развитие образования в Манском районе»</w:t>
      </w:r>
    </w:p>
    <w:p w14:paraId="4561A7F1" w14:textId="77777777" w:rsidR="00253A3C" w:rsidRPr="001C2F80" w:rsidRDefault="00253A3C" w:rsidP="00253A3C">
      <w:pPr>
        <w:spacing w:after="0"/>
        <w:ind w:left="567" w:hanging="567"/>
        <w:jc w:val="center"/>
        <w:rPr>
          <w:rFonts w:ascii="Times New Roman" w:eastAsia="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5"/>
      </w:tblGrid>
      <w:tr w:rsidR="00253A3C" w:rsidRPr="001C2F80" w14:paraId="64EE6E2F" w14:textId="77777777" w:rsidTr="00283A65">
        <w:trPr>
          <w:cantSplit/>
          <w:trHeight w:val="720"/>
        </w:trPr>
        <w:tc>
          <w:tcPr>
            <w:tcW w:w="2694" w:type="dxa"/>
            <w:tcBorders>
              <w:top w:val="single" w:sz="4" w:space="0" w:color="auto"/>
              <w:left w:val="single" w:sz="4" w:space="0" w:color="auto"/>
              <w:bottom w:val="single" w:sz="4" w:space="0" w:color="auto"/>
              <w:right w:val="single" w:sz="4" w:space="0" w:color="auto"/>
            </w:tcBorders>
          </w:tcPr>
          <w:p w14:paraId="4E74A337" w14:textId="77777777" w:rsidR="00253A3C" w:rsidRPr="001C2F80" w:rsidRDefault="00253A3C" w:rsidP="00283A65">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подпрограммы</w:t>
            </w:r>
          </w:p>
        </w:tc>
        <w:tc>
          <w:tcPr>
            <w:tcW w:w="6945" w:type="dxa"/>
            <w:tcBorders>
              <w:top w:val="single" w:sz="4" w:space="0" w:color="auto"/>
              <w:left w:val="single" w:sz="4" w:space="0" w:color="auto"/>
              <w:bottom w:val="single" w:sz="4" w:space="0" w:color="auto"/>
              <w:right w:val="single" w:sz="4" w:space="0" w:color="auto"/>
            </w:tcBorders>
          </w:tcPr>
          <w:p w14:paraId="6BA64693" w14:textId="77777777" w:rsidR="00253A3C" w:rsidRPr="001C2F80" w:rsidRDefault="00253A3C" w:rsidP="00283A65">
            <w:pPr>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kern w:val="32"/>
                <w:sz w:val="28"/>
                <w:szCs w:val="28"/>
              </w:rPr>
              <w:t>Реализация переданных государственных полномочий по опеке и попечительству в отношении несовершеннолетних</w:t>
            </w:r>
          </w:p>
        </w:tc>
      </w:tr>
      <w:tr w:rsidR="00253A3C" w:rsidRPr="001C2F80" w14:paraId="06F49B8F" w14:textId="77777777" w:rsidTr="00283A65">
        <w:trPr>
          <w:cantSplit/>
          <w:trHeight w:val="720"/>
        </w:trPr>
        <w:tc>
          <w:tcPr>
            <w:tcW w:w="2694" w:type="dxa"/>
            <w:tcBorders>
              <w:top w:val="single" w:sz="4" w:space="0" w:color="auto"/>
              <w:left w:val="single" w:sz="4" w:space="0" w:color="auto"/>
              <w:bottom w:val="single" w:sz="4" w:space="0" w:color="auto"/>
              <w:right w:val="single" w:sz="4" w:space="0" w:color="auto"/>
            </w:tcBorders>
          </w:tcPr>
          <w:p w14:paraId="2A05F9C9" w14:textId="77777777" w:rsidR="00253A3C" w:rsidRPr="001C2F80" w:rsidRDefault="00253A3C" w:rsidP="00283A65">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6945" w:type="dxa"/>
            <w:tcBorders>
              <w:top w:val="single" w:sz="4" w:space="0" w:color="auto"/>
              <w:left w:val="single" w:sz="4" w:space="0" w:color="auto"/>
              <w:bottom w:val="single" w:sz="4" w:space="0" w:color="auto"/>
              <w:right w:val="single" w:sz="4" w:space="0" w:color="auto"/>
            </w:tcBorders>
          </w:tcPr>
          <w:p w14:paraId="424C5F66" w14:textId="77777777" w:rsidR="00253A3C" w:rsidRPr="001C2F80" w:rsidRDefault="00253A3C" w:rsidP="00283A65">
            <w:pPr>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Развитие образования в Манском районе</w:t>
            </w:r>
          </w:p>
        </w:tc>
      </w:tr>
      <w:tr w:rsidR="00253A3C" w:rsidRPr="001C2F80" w14:paraId="513DA89A" w14:textId="77777777" w:rsidTr="00283A65">
        <w:trPr>
          <w:cantSplit/>
          <w:trHeight w:val="720"/>
        </w:trPr>
        <w:tc>
          <w:tcPr>
            <w:tcW w:w="2694" w:type="dxa"/>
            <w:tcBorders>
              <w:top w:val="single" w:sz="4" w:space="0" w:color="auto"/>
              <w:left w:val="single" w:sz="4" w:space="0" w:color="auto"/>
              <w:bottom w:val="single" w:sz="4" w:space="0" w:color="auto"/>
              <w:right w:val="single" w:sz="4" w:space="0" w:color="auto"/>
            </w:tcBorders>
          </w:tcPr>
          <w:p w14:paraId="710065B5" w14:textId="77777777" w:rsidR="00253A3C" w:rsidRPr="00973E7F" w:rsidRDefault="00253A3C" w:rsidP="00283A65">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 мероприятий подпрограммы</w:t>
            </w:r>
            <w:r w:rsidRPr="00973E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главные распорядители бюджетных средств</w:t>
            </w:r>
          </w:p>
          <w:p w14:paraId="374AC9C4" w14:textId="77777777" w:rsidR="00253A3C" w:rsidRPr="001C2F80" w:rsidRDefault="00253A3C" w:rsidP="00283A65">
            <w:pPr>
              <w:spacing w:after="0"/>
              <w:rPr>
                <w:rFonts w:ascii="Times New Roman" w:eastAsia="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14:paraId="4B2B252A" w14:textId="3F0250D0" w:rsidR="00E476CF" w:rsidRPr="001C2F80" w:rsidRDefault="00E476CF" w:rsidP="00F95C9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опеки и попечительства администрации Манского района</w:t>
            </w:r>
          </w:p>
        </w:tc>
      </w:tr>
      <w:tr w:rsidR="00253A3C" w:rsidRPr="001C2F80" w14:paraId="0645B3EA" w14:textId="77777777" w:rsidTr="00283A65">
        <w:trPr>
          <w:cantSplit/>
          <w:trHeight w:val="720"/>
        </w:trPr>
        <w:tc>
          <w:tcPr>
            <w:tcW w:w="2694" w:type="dxa"/>
            <w:tcBorders>
              <w:top w:val="single" w:sz="4" w:space="0" w:color="auto"/>
              <w:left w:val="single" w:sz="4" w:space="0" w:color="auto"/>
              <w:bottom w:val="single" w:sz="4" w:space="0" w:color="auto"/>
              <w:right w:val="single" w:sz="4" w:space="0" w:color="auto"/>
            </w:tcBorders>
          </w:tcPr>
          <w:p w14:paraId="457A0ECF" w14:textId="77777777" w:rsidR="00253A3C" w:rsidRPr="001C2F80" w:rsidRDefault="00253A3C" w:rsidP="00283A65">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подпрограммы</w:t>
            </w:r>
          </w:p>
          <w:p w14:paraId="7697067E" w14:textId="77777777" w:rsidR="00253A3C" w:rsidRPr="001C2F80" w:rsidRDefault="00253A3C" w:rsidP="00283A65">
            <w:pPr>
              <w:spacing w:after="0"/>
              <w:rPr>
                <w:rFonts w:ascii="Times New Roman" w:eastAsia="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14:paraId="1AE1142D" w14:textId="77777777" w:rsidR="00253A3C" w:rsidRPr="001C2F80" w:rsidRDefault="00253A3C" w:rsidP="00283A65">
            <w:pPr>
              <w:spacing w:after="0"/>
              <w:ind w:left="33"/>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1C2F80">
              <w:rPr>
                <w:rFonts w:ascii="Times New Roman" w:eastAsia="Times New Roman" w:hAnsi="Times New Roman" w:cs="Times New Roman"/>
                <w:sz w:val="28"/>
                <w:szCs w:val="28"/>
              </w:rPr>
              <w:t>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47CFB453" w14:textId="77777777" w:rsidR="00253A3C" w:rsidRPr="001C2F80" w:rsidRDefault="00253A3C" w:rsidP="00283A65">
            <w:pPr>
              <w:keepNext/>
              <w:suppressAutoHyphens/>
              <w:spacing w:after="0"/>
              <w:outlineLvl w:val="0"/>
              <w:rPr>
                <w:rFonts w:ascii="Times New Roman" w:eastAsia="Calibri" w:hAnsi="Times New Roman" w:cs="Times New Roman"/>
                <w:sz w:val="28"/>
                <w:szCs w:val="28"/>
                <w:lang w:eastAsia="ar-SA"/>
              </w:rPr>
            </w:pPr>
          </w:p>
        </w:tc>
      </w:tr>
      <w:tr w:rsidR="00253A3C" w:rsidRPr="001C2F80" w14:paraId="3A5ED195" w14:textId="77777777" w:rsidTr="00283A65">
        <w:trPr>
          <w:cantSplit/>
          <w:trHeight w:val="720"/>
        </w:trPr>
        <w:tc>
          <w:tcPr>
            <w:tcW w:w="2694" w:type="dxa"/>
            <w:tcBorders>
              <w:top w:val="single" w:sz="4" w:space="0" w:color="auto"/>
              <w:left w:val="single" w:sz="4" w:space="0" w:color="auto"/>
              <w:bottom w:val="single" w:sz="4" w:space="0" w:color="auto"/>
              <w:right w:val="single" w:sz="4" w:space="0" w:color="auto"/>
            </w:tcBorders>
          </w:tcPr>
          <w:p w14:paraId="3B13D0BB" w14:textId="77777777" w:rsidR="00253A3C" w:rsidRPr="001C2F80" w:rsidRDefault="00253A3C" w:rsidP="00283A6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1C2F80">
              <w:rPr>
                <w:rFonts w:ascii="Times New Roman" w:eastAsia="Times New Roman" w:hAnsi="Times New Roman" w:cs="Times New Roman"/>
                <w:sz w:val="28"/>
                <w:szCs w:val="28"/>
              </w:rPr>
              <w:t>адачи  подпрограммы</w:t>
            </w:r>
          </w:p>
        </w:tc>
        <w:tc>
          <w:tcPr>
            <w:tcW w:w="6945" w:type="dxa"/>
            <w:tcBorders>
              <w:top w:val="single" w:sz="4" w:space="0" w:color="auto"/>
              <w:left w:val="single" w:sz="4" w:space="0" w:color="auto"/>
              <w:bottom w:val="single" w:sz="4" w:space="0" w:color="auto"/>
              <w:right w:val="single" w:sz="4" w:space="0" w:color="auto"/>
            </w:tcBorders>
          </w:tcPr>
          <w:p w14:paraId="023B5CAC" w14:textId="77777777" w:rsidR="00253A3C" w:rsidRPr="001C2F80" w:rsidRDefault="00253A3C" w:rsidP="00283A65">
            <w:pPr>
              <w:spacing w:after="0"/>
              <w:ind w:left="33"/>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Обеспечить реализацию мероприятий, направленных на </w:t>
            </w:r>
            <w:r w:rsidRPr="001C2F80">
              <w:rPr>
                <w:rFonts w:ascii="Times New Roman" w:eastAsia="Times New Roman" w:hAnsi="Times New Roman" w:cs="Times New Roman"/>
                <w:sz w:val="28"/>
                <w:szCs w:val="28"/>
                <w:shd w:val="clear" w:color="auto" w:fill="FFFFFF"/>
              </w:rPr>
              <w:t>развитие в Манском районе семейных форм воспитания детей-сирот и детей, оставшихся без попечения родителей.</w:t>
            </w:r>
          </w:p>
        </w:tc>
      </w:tr>
      <w:tr w:rsidR="00253A3C" w:rsidRPr="001C2F80" w14:paraId="73A02EAC" w14:textId="77777777" w:rsidTr="00283A65">
        <w:trPr>
          <w:cantSplit/>
          <w:trHeight w:val="720"/>
        </w:trPr>
        <w:tc>
          <w:tcPr>
            <w:tcW w:w="2694" w:type="dxa"/>
            <w:tcBorders>
              <w:top w:val="single" w:sz="4" w:space="0" w:color="auto"/>
              <w:left w:val="single" w:sz="4" w:space="0" w:color="auto"/>
              <w:bottom w:val="single" w:sz="4" w:space="0" w:color="auto"/>
              <w:right w:val="single" w:sz="4" w:space="0" w:color="auto"/>
            </w:tcBorders>
          </w:tcPr>
          <w:p w14:paraId="629B0337" w14:textId="77777777" w:rsidR="00253A3C" w:rsidRPr="00973E7F" w:rsidRDefault="00253A3C" w:rsidP="00283A65">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Целевые индикаторы</w:t>
            </w:r>
            <w:r w:rsidRPr="002D4A2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показатели результативности подпрограммы</w:t>
            </w:r>
          </w:p>
          <w:p w14:paraId="6FD74DC3" w14:textId="77777777" w:rsidR="00253A3C" w:rsidRPr="001C2F80" w:rsidRDefault="00253A3C" w:rsidP="00283A65">
            <w:pPr>
              <w:spacing w:after="0"/>
              <w:rPr>
                <w:rFonts w:ascii="Times New Roman" w:eastAsia="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14:paraId="31CF2A8D" w14:textId="62BB6AF0" w:rsidR="00253A3C" w:rsidRPr="001C2F80" w:rsidRDefault="00253A3C" w:rsidP="00E476CF">
            <w:pPr>
              <w:spacing w:after="0" w:line="240" w:lineRule="auto"/>
              <w:ind w:left="33"/>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Целевые индикаторы, показатели подпрограммы представлены в </w:t>
            </w:r>
            <w:r w:rsidR="00E476CF">
              <w:rPr>
                <w:rFonts w:ascii="Times New Roman" w:eastAsia="Times New Roman" w:hAnsi="Times New Roman" w:cs="Times New Roman"/>
                <w:sz w:val="28"/>
                <w:szCs w:val="28"/>
              </w:rPr>
              <w:t>П</w:t>
            </w:r>
            <w:r w:rsidRPr="001C2F80">
              <w:rPr>
                <w:rFonts w:ascii="Times New Roman" w:eastAsia="Times New Roman" w:hAnsi="Times New Roman" w:cs="Times New Roman"/>
                <w:sz w:val="28"/>
                <w:szCs w:val="28"/>
              </w:rPr>
              <w:t>риложении  1  к подпрограмме</w:t>
            </w:r>
          </w:p>
        </w:tc>
      </w:tr>
      <w:tr w:rsidR="00253A3C" w:rsidRPr="001C2F80" w14:paraId="0CA2E5B3" w14:textId="77777777" w:rsidTr="00283A65">
        <w:trPr>
          <w:cantSplit/>
          <w:trHeight w:val="720"/>
        </w:trPr>
        <w:tc>
          <w:tcPr>
            <w:tcW w:w="2694" w:type="dxa"/>
            <w:tcBorders>
              <w:top w:val="single" w:sz="4" w:space="0" w:color="auto"/>
              <w:left w:val="single" w:sz="4" w:space="0" w:color="auto"/>
              <w:bottom w:val="single" w:sz="4" w:space="0" w:color="auto"/>
              <w:right w:val="single" w:sz="4" w:space="0" w:color="auto"/>
            </w:tcBorders>
          </w:tcPr>
          <w:p w14:paraId="632B7950" w14:textId="77777777" w:rsidR="00253A3C" w:rsidRPr="001C2F80" w:rsidRDefault="00253A3C" w:rsidP="00283A65">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Сроки реализации подпрограммы</w:t>
            </w:r>
          </w:p>
        </w:tc>
        <w:tc>
          <w:tcPr>
            <w:tcW w:w="6945" w:type="dxa"/>
            <w:tcBorders>
              <w:top w:val="single" w:sz="4" w:space="0" w:color="auto"/>
              <w:left w:val="single" w:sz="4" w:space="0" w:color="auto"/>
              <w:bottom w:val="single" w:sz="4" w:space="0" w:color="auto"/>
              <w:right w:val="single" w:sz="4" w:space="0" w:color="auto"/>
            </w:tcBorders>
          </w:tcPr>
          <w:p w14:paraId="15D9E395" w14:textId="63D1319C" w:rsidR="00253A3C" w:rsidRPr="001C2F80" w:rsidRDefault="00253A3C" w:rsidP="00283A65">
            <w:pPr>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202</w:t>
            </w:r>
            <w:r w:rsidR="00E476CF">
              <w:rPr>
                <w:rFonts w:ascii="Times New Roman" w:eastAsia="Times New Roman" w:hAnsi="Times New Roman" w:cs="Times New Roman"/>
                <w:sz w:val="28"/>
                <w:szCs w:val="28"/>
              </w:rPr>
              <w:t>5</w:t>
            </w:r>
            <w:r w:rsidRPr="001C2F80">
              <w:rPr>
                <w:rFonts w:ascii="Times New Roman" w:eastAsia="Times New Roman" w:hAnsi="Times New Roman" w:cs="Times New Roman"/>
                <w:sz w:val="28"/>
                <w:szCs w:val="28"/>
              </w:rPr>
              <w:t>-202</w:t>
            </w:r>
            <w:r w:rsidR="00E476CF">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годы</w:t>
            </w:r>
          </w:p>
          <w:p w14:paraId="62FC85B9" w14:textId="77777777" w:rsidR="00253A3C" w:rsidRPr="001C2F80" w:rsidRDefault="00253A3C" w:rsidP="00283A65">
            <w:pPr>
              <w:spacing w:after="0" w:line="240" w:lineRule="auto"/>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Разделение на этапы реализации не предусмотрено</w:t>
            </w:r>
          </w:p>
        </w:tc>
      </w:tr>
      <w:tr w:rsidR="00253A3C" w:rsidRPr="001C2F80" w14:paraId="659C1CAF" w14:textId="77777777" w:rsidTr="00283A65">
        <w:trPr>
          <w:cantSplit/>
          <w:trHeight w:val="720"/>
        </w:trPr>
        <w:tc>
          <w:tcPr>
            <w:tcW w:w="2694" w:type="dxa"/>
            <w:tcBorders>
              <w:top w:val="single" w:sz="4" w:space="0" w:color="auto"/>
              <w:left w:val="single" w:sz="4" w:space="0" w:color="auto"/>
              <w:bottom w:val="single" w:sz="4" w:space="0" w:color="auto"/>
              <w:right w:val="single" w:sz="4" w:space="0" w:color="auto"/>
            </w:tcBorders>
          </w:tcPr>
          <w:p w14:paraId="6052AF2F" w14:textId="77777777" w:rsidR="00253A3C" w:rsidRPr="001C2F80" w:rsidRDefault="00253A3C" w:rsidP="00283A65">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Объемы и источники финансирования подпрограммы</w:t>
            </w:r>
          </w:p>
        </w:tc>
        <w:tc>
          <w:tcPr>
            <w:tcW w:w="6945" w:type="dxa"/>
            <w:tcBorders>
              <w:top w:val="single" w:sz="4" w:space="0" w:color="auto"/>
              <w:left w:val="single" w:sz="4" w:space="0" w:color="auto"/>
              <w:bottom w:val="single" w:sz="4" w:space="0" w:color="auto"/>
              <w:right w:val="single" w:sz="4" w:space="0" w:color="auto"/>
            </w:tcBorders>
          </w:tcPr>
          <w:p w14:paraId="5F178FE4" w14:textId="77777777" w:rsidR="00253A3C" w:rsidRPr="001C2F80" w:rsidRDefault="00253A3C" w:rsidP="00283A65">
            <w:pPr>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Подпрограмма финансируется за счет средств краевого бюджета.</w:t>
            </w:r>
          </w:p>
          <w:p w14:paraId="25F7F44C" w14:textId="082B1D7F" w:rsidR="00253A3C" w:rsidRPr="00F66242" w:rsidRDefault="00253A3C" w:rsidP="00283A65">
            <w:pPr>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Объем </w:t>
            </w:r>
            <w:r w:rsidRPr="00071676">
              <w:rPr>
                <w:rFonts w:ascii="Times New Roman" w:eastAsia="Times New Roman" w:hAnsi="Times New Roman" w:cs="Times New Roman"/>
                <w:sz w:val="28"/>
                <w:szCs w:val="28"/>
              </w:rPr>
              <w:t xml:space="preserve">финансирования подпрограммы составит </w:t>
            </w:r>
            <w:r w:rsidR="0010774F">
              <w:rPr>
                <w:rFonts w:ascii="Times New Roman" w:eastAsia="Times New Roman" w:hAnsi="Times New Roman" w:cs="Times New Roman"/>
                <w:sz w:val="28"/>
                <w:szCs w:val="28"/>
              </w:rPr>
              <w:t xml:space="preserve">                       </w:t>
            </w:r>
            <w:r w:rsidR="00420EDB">
              <w:rPr>
                <w:rFonts w:ascii="Times New Roman" w:eastAsia="Times New Roman" w:hAnsi="Times New Roman" w:cs="Times New Roman"/>
                <w:sz w:val="28"/>
                <w:szCs w:val="28"/>
              </w:rPr>
              <w:t>11</w:t>
            </w:r>
            <w:r w:rsidR="00C050AE">
              <w:rPr>
                <w:rFonts w:ascii="Times New Roman" w:eastAsia="Times New Roman" w:hAnsi="Times New Roman" w:cs="Times New Roman"/>
                <w:sz w:val="28"/>
                <w:szCs w:val="28"/>
              </w:rPr>
              <w:t xml:space="preserve"> </w:t>
            </w:r>
            <w:r w:rsidR="00420EDB">
              <w:rPr>
                <w:rFonts w:ascii="Times New Roman" w:eastAsia="Times New Roman" w:hAnsi="Times New Roman" w:cs="Times New Roman"/>
                <w:sz w:val="28"/>
                <w:szCs w:val="28"/>
              </w:rPr>
              <w:t>159,10</w:t>
            </w:r>
            <w:r w:rsidRPr="00F66242">
              <w:rPr>
                <w:rFonts w:ascii="Times New Roman" w:eastAsia="Times New Roman" w:hAnsi="Times New Roman" w:cs="Times New Roman"/>
                <w:sz w:val="28"/>
                <w:szCs w:val="28"/>
              </w:rPr>
              <w:t xml:space="preserve"> тыс. рублей, в том числе:</w:t>
            </w:r>
          </w:p>
          <w:p w14:paraId="3463D29D" w14:textId="77777777" w:rsidR="00253A3C" w:rsidRPr="00F66242"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из средств краевого бюджета:</w:t>
            </w:r>
          </w:p>
          <w:p w14:paraId="7493A40E" w14:textId="43641769" w:rsidR="00253A3C" w:rsidRPr="00F66242"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sidR="00F66242">
              <w:rPr>
                <w:rFonts w:ascii="Times New Roman" w:eastAsia="Times New Roman" w:hAnsi="Times New Roman" w:cs="Times New Roman"/>
                <w:sz w:val="28"/>
                <w:szCs w:val="28"/>
              </w:rPr>
              <w:t>5</w:t>
            </w:r>
            <w:r w:rsidRPr="00F66242">
              <w:rPr>
                <w:rFonts w:ascii="Times New Roman" w:eastAsia="Times New Roman" w:hAnsi="Times New Roman" w:cs="Times New Roman"/>
                <w:sz w:val="28"/>
                <w:szCs w:val="28"/>
              </w:rPr>
              <w:t xml:space="preserve"> год – </w:t>
            </w:r>
            <w:r w:rsidR="00420EDB">
              <w:rPr>
                <w:rFonts w:ascii="Times New Roman" w:eastAsia="Times New Roman" w:hAnsi="Times New Roman" w:cs="Times New Roman"/>
                <w:sz w:val="28"/>
                <w:szCs w:val="28"/>
              </w:rPr>
              <w:t>3 719,70 т</w:t>
            </w:r>
            <w:r w:rsidRPr="00F66242">
              <w:rPr>
                <w:rFonts w:ascii="Times New Roman" w:eastAsia="Times New Roman" w:hAnsi="Times New Roman" w:cs="Times New Roman"/>
                <w:sz w:val="28"/>
                <w:szCs w:val="28"/>
              </w:rPr>
              <w:t>ыс. руб.;</w:t>
            </w:r>
          </w:p>
          <w:p w14:paraId="5F0990D0" w14:textId="71E2E2D2" w:rsidR="00253A3C" w:rsidRPr="00F66242"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sidR="00F66242">
              <w:rPr>
                <w:rFonts w:ascii="Times New Roman" w:eastAsia="Times New Roman" w:hAnsi="Times New Roman" w:cs="Times New Roman"/>
                <w:sz w:val="28"/>
                <w:szCs w:val="28"/>
              </w:rPr>
              <w:t>6</w:t>
            </w:r>
            <w:r w:rsidRPr="00F66242">
              <w:rPr>
                <w:rFonts w:ascii="Times New Roman" w:eastAsia="Times New Roman" w:hAnsi="Times New Roman" w:cs="Times New Roman"/>
                <w:sz w:val="28"/>
                <w:szCs w:val="28"/>
              </w:rPr>
              <w:t xml:space="preserve"> год – </w:t>
            </w:r>
            <w:r w:rsidR="00420EDB" w:rsidRPr="00420EDB">
              <w:rPr>
                <w:rFonts w:ascii="Times New Roman" w:eastAsia="Times New Roman" w:hAnsi="Times New Roman" w:cs="Times New Roman"/>
                <w:sz w:val="28"/>
                <w:szCs w:val="28"/>
              </w:rPr>
              <w:t xml:space="preserve">3 719,70 </w:t>
            </w:r>
            <w:r w:rsidRPr="00F66242">
              <w:rPr>
                <w:rFonts w:ascii="Times New Roman" w:eastAsia="Times New Roman" w:hAnsi="Times New Roman" w:cs="Times New Roman"/>
                <w:sz w:val="28"/>
                <w:szCs w:val="28"/>
              </w:rPr>
              <w:t>тыс. руб.;</w:t>
            </w:r>
          </w:p>
          <w:p w14:paraId="0D0572C7" w14:textId="28247DAA" w:rsidR="00253A3C" w:rsidRPr="00F66242"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sidR="00F66242">
              <w:rPr>
                <w:rFonts w:ascii="Times New Roman" w:eastAsia="Times New Roman" w:hAnsi="Times New Roman" w:cs="Times New Roman"/>
                <w:sz w:val="28"/>
                <w:szCs w:val="28"/>
              </w:rPr>
              <w:t>7</w:t>
            </w:r>
            <w:r w:rsidRPr="00F66242">
              <w:rPr>
                <w:rFonts w:ascii="Times New Roman" w:eastAsia="Times New Roman" w:hAnsi="Times New Roman" w:cs="Times New Roman"/>
                <w:sz w:val="28"/>
                <w:szCs w:val="28"/>
              </w:rPr>
              <w:t xml:space="preserve"> год – </w:t>
            </w:r>
            <w:r w:rsidR="00420EDB" w:rsidRPr="00420EDB">
              <w:rPr>
                <w:rFonts w:ascii="Times New Roman" w:eastAsia="Times New Roman" w:hAnsi="Times New Roman" w:cs="Times New Roman"/>
                <w:sz w:val="28"/>
                <w:szCs w:val="28"/>
              </w:rPr>
              <w:t xml:space="preserve">3 719,70 </w:t>
            </w:r>
            <w:r w:rsidRPr="00F66242">
              <w:rPr>
                <w:rFonts w:ascii="Times New Roman" w:eastAsia="Times New Roman" w:hAnsi="Times New Roman" w:cs="Times New Roman"/>
                <w:sz w:val="28"/>
                <w:szCs w:val="28"/>
              </w:rPr>
              <w:t>тыс. руб.</w:t>
            </w:r>
          </w:p>
          <w:p w14:paraId="2510EF65" w14:textId="77777777" w:rsidR="00253A3C" w:rsidRPr="00F66242"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из средств районного бюджета:</w:t>
            </w:r>
          </w:p>
          <w:p w14:paraId="15BCCAE3" w14:textId="5AFED18D" w:rsidR="00253A3C" w:rsidRPr="00F66242"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sidR="00F66242">
              <w:rPr>
                <w:rFonts w:ascii="Times New Roman" w:eastAsia="Times New Roman" w:hAnsi="Times New Roman" w:cs="Times New Roman"/>
                <w:sz w:val="28"/>
                <w:szCs w:val="28"/>
              </w:rPr>
              <w:t>5</w:t>
            </w:r>
            <w:r w:rsidRPr="00F66242">
              <w:rPr>
                <w:rFonts w:ascii="Times New Roman" w:eastAsia="Times New Roman" w:hAnsi="Times New Roman" w:cs="Times New Roman"/>
                <w:sz w:val="28"/>
                <w:szCs w:val="28"/>
              </w:rPr>
              <w:t xml:space="preserve"> год – </w:t>
            </w:r>
            <w:r w:rsidR="00587B1D" w:rsidRPr="00F66242">
              <w:rPr>
                <w:rFonts w:ascii="Times New Roman" w:eastAsia="Times New Roman" w:hAnsi="Times New Roman" w:cs="Times New Roman"/>
                <w:sz w:val="28"/>
                <w:szCs w:val="28"/>
              </w:rPr>
              <w:t>0</w:t>
            </w:r>
            <w:r w:rsidRPr="00F66242">
              <w:rPr>
                <w:rFonts w:ascii="Times New Roman" w:eastAsia="Times New Roman" w:hAnsi="Times New Roman" w:cs="Times New Roman"/>
                <w:sz w:val="28"/>
                <w:szCs w:val="28"/>
              </w:rPr>
              <w:t xml:space="preserve"> тыс. рублей; </w:t>
            </w:r>
          </w:p>
          <w:p w14:paraId="06C02E1A" w14:textId="029584A9" w:rsidR="00253A3C" w:rsidRPr="00F66242"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sidR="00F66242">
              <w:rPr>
                <w:rFonts w:ascii="Times New Roman" w:eastAsia="Times New Roman" w:hAnsi="Times New Roman" w:cs="Times New Roman"/>
                <w:sz w:val="28"/>
                <w:szCs w:val="28"/>
              </w:rPr>
              <w:t>6</w:t>
            </w:r>
            <w:r w:rsidRPr="00F66242">
              <w:rPr>
                <w:rFonts w:ascii="Times New Roman" w:eastAsia="Times New Roman" w:hAnsi="Times New Roman" w:cs="Times New Roman"/>
                <w:sz w:val="28"/>
                <w:szCs w:val="28"/>
              </w:rPr>
              <w:t xml:space="preserve"> год – </w:t>
            </w:r>
            <w:r w:rsidR="00587B1D" w:rsidRPr="00F66242">
              <w:rPr>
                <w:rFonts w:ascii="Times New Roman" w:eastAsia="Times New Roman" w:hAnsi="Times New Roman" w:cs="Times New Roman"/>
                <w:sz w:val="28"/>
                <w:szCs w:val="28"/>
              </w:rPr>
              <w:t>0</w:t>
            </w:r>
            <w:r w:rsidRPr="00F66242">
              <w:rPr>
                <w:rFonts w:ascii="Times New Roman" w:eastAsia="Times New Roman" w:hAnsi="Times New Roman" w:cs="Times New Roman"/>
                <w:sz w:val="28"/>
                <w:szCs w:val="28"/>
              </w:rPr>
              <w:t xml:space="preserve"> тыс. рублей;</w:t>
            </w:r>
          </w:p>
          <w:p w14:paraId="15B54170" w14:textId="04647B8D" w:rsidR="00253A3C" w:rsidRPr="001C2F80"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sidR="00F66242">
              <w:rPr>
                <w:rFonts w:ascii="Times New Roman" w:eastAsia="Times New Roman" w:hAnsi="Times New Roman" w:cs="Times New Roman"/>
                <w:sz w:val="28"/>
                <w:szCs w:val="28"/>
              </w:rPr>
              <w:t>7</w:t>
            </w:r>
            <w:r w:rsidRPr="00F66242">
              <w:rPr>
                <w:rFonts w:ascii="Times New Roman" w:eastAsia="Times New Roman" w:hAnsi="Times New Roman" w:cs="Times New Roman"/>
                <w:sz w:val="28"/>
                <w:szCs w:val="28"/>
              </w:rPr>
              <w:t xml:space="preserve"> год – </w:t>
            </w:r>
            <w:r w:rsidR="00587B1D" w:rsidRPr="00F66242">
              <w:rPr>
                <w:rFonts w:ascii="Times New Roman" w:eastAsia="Times New Roman" w:hAnsi="Times New Roman" w:cs="Times New Roman"/>
                <w:sz w:val="28"/>
                <w:szCs w:val="28"/>
              </w:rPr>
              <w:t>0</w:t>
            </w:r>
            <w:r w:rsidRPr="00F66242">
              <w:rPr>
                <w:rFonts w:ascii="Times New Roman" w:eastAsia="Times New Roman" w:hAnsi="Times New Roman" w:cs="Times New Roman"/>
                <w:sz w:val="28"/>
                <w:szCs w:val="28"/>
              </w:rPr>
              <w:t xml:space="preserve"> тыс. рублей.</w:t>
            </w:r>
          </w:p>
        </w:tc>
      </w:tr>
    </w:tbl>
    <w:p w14:paraId="31054BDA" w14:textId="77777777" w:rsidR="00253A3C" w:rsidRPr="001C2F80" w:rsidRDefault="00253A3C" w:rsidP="00253A3C">
      <w:pPr>
        <w:spacing w:after="0" w:line="240" w:lineRule="auto"/>
        <w:ind w:firstLine="709"/>
        <w:jc w:val="center"/>
        <w:rPr>
          <w:rFonts w:ascii="Times New Roman" w:eastAsia="Times New Roman" w:hAnsi="Times New Roman" w:cs="Times New Roman"/>
          <w:sz w:val="28"/>
          <w:szCs w:val="28"/>
          <w:highlight w:val="yellow"/>
        </w:rPr>
      </w:pPr>
    </w:p>
    <w:p w14:paraId="333BC1B6" w14:textId="77777777" w:rsidR="00253A3C" w:rsidRPr="002B1156" w:rsidRDefault="00253A3C" w:rsidP="00253A3C">
      <w:pPr>
        <w:spacing w:after="0" w:line="240" w:lineRule="auto"/>
        <w:ind w:right="-3"/>
        <w:jc w:val="center"/>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1. Постановка  проблемы подпрограммы</w:t>
      </w:r>
    </w:p>
    <w:p w14:paraId="168342F4" w14:textId="77777777" w:rsidR="00253A3C" w:rsidRPr="002B1156" w:rsidRDefault="00253A3C" w:rsidP="00253A3C">
      <w:pPr>
        <w:tabs>
          <w:tab w:val="left" w:pos="0"/>
        </w:tabs>
        <w:spacing w:after="0" w:line="240" w:lineRule="auto"/>
        <w:ind w:right="-3"/>
        <w:jc w:val="center"/>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и обоснование необходимости разработки подпрограммы</w:t>
      </w:r>
    </w:p>
    <w:p w14:paraId="44AC4A54" w14:textId="77777777" w:rsidR="00253A3C" w:rsidRPr="002B1156" w:rsidRDefault="00253A3C" w:rsidP="00253A3C">
      <w:pPr>
        <w:spacing w:after="0" w:line="240" w:lineRule="auto"/>
        <w:ind w:right="5592" w:firstLine="709"/>
        <w:jc w:val="center"/>
        <w:rPr>
          <w:rFonts w:ascii="Times New Roman" w:eastAsia="Times New Roman" w:hAnsi="Times New Roman" w:cs="Times New Roman"/>
          <w:sz w:val="28"/>
          <w:szCs w:val="28"/>
        </w:rPr>
      </w:pPr>
    </w:p>
    <w:p w14:paraId="20AC617E" w14:textId="68BAC027" w:rsidR="00253A3C" w:rsidRPr="002B1156" w:rsidRDefault="00253A3C" w:rsidP="00253A3C">
      <w:pPr>
        <w:tabs>
          <w:tab w:val="left" w:pos="0"/>
        </w:tabs>
        <w:spacing w:after="0" w:line="240" w:lineRule="auto"/>
        <w:ind w:right="-3"/>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     На 01.1</w:t>
      </w:r>
      <w:r w:rsidR="00BA2DE4">
        <w:rPr>
          <w:rFonts w:ascii="Times New Roman" w:eastAsia="Times New Roman" w:hAnsi="Times New Roman" w:cs="Times New Roman"/>
          <w:sz w:val="28"/>
          <w:szCs w:val="28"/>
        </w:rPr>
        <w:t>0</w:t>
      </w:r>
      <w:r w:rsidRPr="002B1156">
        <w:rPr>
          <w:rFonts w:ascii="Times New Roman" w:eastAsia="Times New Roman" w:hAnsi="Times New Roman" w:cs="Times New Roman"/>
          <w:sz w:val="28"/>
          <w:szCs w:val="28"/>
        </w:rPr>
        <w:t>.202</w:t>
      </w:r>
      <w:r w:rsidR="00E476CF">
        <w:rPr>
          <w:rFonts w:ascii="Times New Roman" w:eastAsia="Times New Roman" w:hAnsi="Times New Roman" w:cs="Times New Roman"/>
          <w:sz w:val="28"/>
          <w:szCs w:val="28"/>
        </w:rPr>
        <w:t>4</w:t>
      </w:r>
      <w:r w:rsidRPr="002B1156">
        <w:rPr>
          <w:rFonts w:ascii="Times New Roman" w:eastAsia="Times New Roman" w:hAnsi="Times New Roman" w:cs="Times New Roman"/>
          <w:sz w:val="28"/>
          <w:szCs w:val="28"/>
        </w:rPr>
        <w:t xml:space="preserve"> года на учете в администрации Манского района состоит </w:t>
      </w:r>
      <w:r w:rsidR="00E476CF">
        <w:rPr>
          <w:rFonts w:ascii="Times New Roman" w:eastAsia="Times New Roman" w:hAnsi="Times New Roman" w:cs="Times New Roman"/>
          <w:sz w:val="28"/>
          <w:szCs w:val="28"/>
        </w:rPr>
        <w:t>101</w:t>
      </w:r>
      <w:r w:rsidRPr="002B1156">
        <w:rPr>
          <w:rFonts w:ascii="Times New Roman" w:eastAsia="Times New Roman" w:hAnsi="Times New Roman" w:cs="Times New Roman"/>
          <w:sz w:val="28"/>
          <w:szCs w:val="28"/>
        </w:rPr>
        <w:t xml:space="preserve"> </w:t>
      </w:r>
      <w:r w:rsidR="00E476CF">
        <w:rPr>
          <w:rFonts w:ascii="Times New Roman" w:eastAsia="Times New Roman" w:hAnsi="Times New Roman" w:cs="Times New Roman"/>
          <w:sz w:val="28"/>
          <w:szCs w:val="28"/>
        </w:rPr>
        <w:t>ребёнок</w:t>
      </w:r>
      <w:r w:rsidRPr="002B1156">
        <w:rPr>
          <w:rFonts w:ascii="Times New Roman" w:eastAsia="Times New Roman" w:hAnsi="Times New Roman" w:cs="Times New Roman"/>
          <w:sz w:val="28"/>
          <w:szCs w:val="28"/>
        </w:rPr>
        <w:t xml:space="preserve"> из числа детей - сирот и детей, оставшихся без попечения родителей. Из них: </w:t>
      </w:r>
    </w:p>
    <w:p w14:paraId="1024E49C" w14:textId="47BBFBB0" w:rsidR="00253A3C" w:rsidRPr="002B1156" w:rsidRDefault="00253A3C" w:rsidP="00253A3C">
      <w:pPr>
        <w:spacing w:after="0" w:line="240" w:lineRule="auto"/>
        <w:ind w:right="-3"/>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 находятся под опекой и попечительством - </w:t>
      </w:r>
      <w:r w:rsidR="00E476CF">
        <w:rPr>
          <w:rFonts w:ascii="Times New Roman" w:eastAsia="Times New Roman" w:hAnsi="Times New Roman" w:cs="Times New Roman"/>
          <w:sz w:val="28"/>
          <w:szCs w:val="28"/>
        </w:rPr>
        <w:t>50</w:t>
      </w:r>
      <w:r w:rsidRPr="002B1156">
        <w:rPr>
          <w:rFonts w:ascii="Times New Roman" w:eastAsia="Times New Roman" w:hAnsi="Times New Roman" w:cs="Times New Roman"/>
          <w:sz w:val="28"/>
          <w:szCs w:val="28"/>
        </w:rPr>
        <w:t>,</w:t>
      </w:r>
    </w:p>
    <w:p w14:paraId="7262F33C" w14:textId="28EA416F" w:rsidR="00253A3C" w:rsidRPr="002B1156" w:rsidRDefault="00253A3C" w:rsidP="00253A3C">
      <w:pPr>
        <w:spacing w:after="0" w:line="240" w:lineRule="auto"/>
        <w:ind w:right="-3"/>
        <w:jc w:val="both"/>
        <w:rPr>
          <w:rFonts w:ascii="Times New Roman" w:eastAsia="Times New Roman" w:hAnsi="Times New Roman" w:cs="Times New Roman"/>
          <w:sz w:val="28"/>
          <w:szCs w:val="28"/>
        </w:rPr>
      </w:pPr>
      <w:r w:rsidRPr="002B1156">
        <w:rPr>
          <w:rFonts w:ascii="Times New Roman" w:eastAsia="Times New Roman" w:hAnsi="Times New Roman" w:cs="Times New Roman"/>
          <w:sz w:val="28"/>
          <w:szCs w:val="28"/>
        </w:rPr>
        <w:t xml:space="preserve"> - воспитываются в приемных семьях – </w:t>
      </w:r>
      <w:r w:rsidR="00E476CF">
        <w:rPr>
          <w:rFonts w:ascii="Times New Roman" w:eastAsia="Times New Roman" w:hAnsi="Times New Roman" w:cs="Times New Roman"/>
          <w:sz w:val="28"/>
          <w:szCs w:val="28"/>
        </w:rPr>
        <w:t>51</w:t>
      </w:r>
      <w:r w:rsidRPr="002B1156">
        <w:rPr>
          <w:rFonts w:ascii="Times New Roman" w:eastAsia="Times New Roman" w:hAnsi="Times New Roman" w:cs="Times New Roman"/>
          <w:sz w:val="28"/>
          <w:szCs w:val="28"/>
        </w:rPr>
        <w:t>.</w:t>
      </w:r>
    </w:p>
    <w:p w14:paraId="591A3856" w14:textId="6546C39E" w:rsidR="00253A3C" w:rsidRDefault="00253A3C" w:rsidP="00253A3C">
      <w:pPr>
        <w:tabs>
          <w:tab w:val="left" w:pos="0"/>
        </w:tabs>
        <w:spacing w:after="0" w:line="240" w:lineRule="auto"/>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B1156">
        <w:rPr>
          <w:rFonts w:ascii="Times New Roman" w:eastAsia="Times New Roman" w:hAnsi="Times New Roman" w:cs="Times New Roman"/>
          <w:sz w:val="28"/>
          <w:szCs w:val="28"/>
        </w:rPr>
        <w:t>Специалисты по опеке и попечительству по вопросам выявления и устройства детей из числа детей-сирот и детей, оставшихся без попечения родителей, работают в тесном контакте с комиссией по делам несовершеннолетних и защите их прав, управлением социальной защиты населения и структурами системы профилактики</w:t>
      </w:r>
      <w:r w:rsidRPr="00317289">
        <w:rPr>
          <w:rFonts w:ascii="Times New Roman" w:eastAsia="Times New Roman" w:hAnsi="Times New Roman" w:cs="Times New Roman"/>
          <w:sz w:val="28"/>
          <w:szCs w:val="28"/>
        </w:rPr>
        <w:t xml:space="preserve"> безнадзорности и правонарушений несовершеннолетних, администрациями сельских поселений, руководителями образовательных учреждений, органами здравоохранения и населением района.  </w:t>
      </w:r>
    </w:p>
    <w:p w14:paraId="5DF018AD" w14:textId="77777777" w:rsidR="00253A3C" w:rsidRDefault="00253A3C" w:rsidP="00E476CF">
      <w:pPr>
        <w:tabs>
          <w:tab w:val="left" w:pos="0"/>
          <w:tab w:val="left" w:pos="3686"/>
        </w:tabs>
        <w:spacing w:after="0" w:line="240" w:lineRule="auto"/>
        <w:ind w:right="-3"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Два раза в год проводятся контрольные обследования условий жизни опекаемых (подопечных), приемных семей.  Каждую неделю проводятся совместные рейды с органами социальной защиты населения по </w:t>
      </w:r>
      <w:r w:rsidRPr="00317289">
        <w:rPr>
          <w:rFonts w:ascii="Times New Roman" w:eastAsia="Times New Roman" w:hAnsi="Times New Roman" w:cs="Times New Roman"/>
          <w:sz w:val="28"/>
          <w:szCs w:val="28"/>
        </w:rPr>
        <w:lastRenderedPageBreak/>
        <w:t>неблагополучным семьям, в ходе которых выясняются условия проживания несовершеннолетних, а также проводится индивидуальная работа с детьми и их родителями. С этой целью специалистами органа опеки и попечительства регулярно обследуются жилищно-бытовые условия детей, проживающих в замещающих семьях. По результатам обследования составляется отчет об условиях жизни и воспитания ребенка, в нем отражаются сведения о состоянии его здоровья, обучении, эмоциональном и поведенческом развитии, навыках самообслуживания, внешнем виде, взаимоотношениях в семье и др.</w:t>
      </w:r>
    </w:p>
    <w:p w14:paraId="5EEF9217" w14:textId="5EABDDF8" w:rsidR="00253A3C" w:rsidRDefault="00253A3C" w:rsidP="00253A3C">
      <w:pPr>
        <w:spacing w:after="0" w:line="240" w:lineRule="auto"/>
        <w:ind w:right="-3" w:firstLine="532"/>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За последние годы наблюдается уменьшение числа выявленных детей-сирот и детей, оставшихся без попечения родителей. Но по-прежнему высок % сирот от общего числа выявленных и число детей, оставшихся без попечения родителей. В связи с этим, одним из главных (приоритетных) направлений в деятельности органов опеки и попечительства, а также органов системы профилактики Манского района на ближайшие годы является   профилактика семейного неблагополучия и работа с «кровной семьёй». Для этого в районе проводится учет семей, находящихся в социально-опасном положении:</w:t>
      </w:r>
      <w:r>
        <w:rPr>
          <w:rFonts w:ascii="Times New Roman" w:eastAsia="Times New Roman" w:hAnsi="Times New Roman" w:cs="Times New Roman"/>
          <w:sz w:val="28"/>
          <w:szCs w:val="28"/>
        </w:rPr>
        <w:t xml:space="preserve"> база данных (КГБУСО</w:t>
      </w:r>
      <w:r w:rsidRPr="00317289">
        <w:rPr>
          <w:rFonts w:ascii="Times New Roman" w:eastAsia="Times New Roman" w:hAnsi="Times New Roman" w:cs="Times New Roman"/>
          <w:sz w:val="28"/>
          <w:szCs w:val="28"/>
        </w:rPr>
        <w:t xml:space="preserve"> «КЦСОН</w:t>
      </w:r>
      <w:r>
        <w:rPr>
          <w:rFonts w:ascii="Times New Roman" w:eastAsia="Times New Roman" w:hAnsi="Times New Roman" w:cs="Times New Roman"/>
          <w:sz w:val="28"/>
          <w:szCs w:val="28"/>
        </w:rPr>
        <w:t xml:space="preserve"> «Манский</w:t>
      </w:r>
      <w:r w:rsidRPr="00317289">
        <w:rPr>
          <w:rFonts w:ascii="Times New Roman" w:eastAsia="Times New Roman" w:hAnsi="Times New Roman" w:cs="Times New Roman"/>
          <w:sz w:val="28"/>
          <w:szCs w:val="28"/>
        </w:rPr>
        <w:t xml:space="preserve">», </w:t>
      </w:r>
      <w:r w:rsidR="00B5029F">
        <w:rPr>
          <w:rFonts w:ascii="Times New Roman" w:eastAsia="Times New Roman" w:hAnsi="Times New Roman" w:cs="Times New Roman"/>
          <w:sz w:val="28"/>
          <w:szCs w:val="28"/>
        </w:rPr>
        <w:t>ОП №1 МО МВД России «Уярский»</w:t>
      </w:r>
      <w:r w:rsidRPr="00317289">
        <w:rPr>
          <w:rFonts w:ascii="Times New Roman" w:eastAsia="Times New Roman" w:hAnsi="Times New Roman" w:cs="Times New Roman"/>
          <w:sz w:val="28"/>
          <w:szCs w:val="28"/>
        </w:rPr>
        <w:t>). Деятельность всех заинтересованных служб района направлена на оказание помощи семье.</w:t>
      </w:r>
    </w:p>
    <w:p w14:paraId="27C4761E" w14:textId="77777777" w:rsidR="00253A3C" w:rsidRDefault="00253A3C" w:rsidP="00253A3C">
      <w:pPr>
        <w:spacing w:after="0" w:line="240" w:lineRule="auto"/>
        <w:ind w:right="-3" w:firstLine="532"/>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Большая работа с семьями, находящимися в социально-опасном положении, проводится в образовательных учреждениях района (социальная, правовая, информационно-просветительская, педагогическая, медицинская помощь).    Ежегодно детям из многодетных семей оказывается материальная помощь для приобретения спортивной и школьной формы, а накануне нового учебного года проводится акция «Помоги пойти учиться» (малообеспеченные семьи получают школьно-письменные принадлежности и одежду).</w:t>
      </w:r>
    </w:p>
    <w:p w14:paraId="36F416BE" w14:textId="3DDBB267" w:rsidR="00253A3C" w:rsidRDefault="00253A3C" w:rsidP="00253A3C">
      <w:pPr>
        <w:spacing w:after="0" w:line="240" w:lineRule="auto"/>
        <w:ind w:right="-3" w:firstLine="532"/>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Большое внимание уделяется вопросу оздоровления детей во время каникул.  Министерством образования Красноярского края ежегодно выделяются путевки в оздоровительные лагеря для детей-сирот, для многодетных семей, семей, состоящих на учете в тяжелой жизненной ситуации (</w:t>
      </w:r>
      <w:r w:rsidR="00BA2DE4">
        <w:rPr>
          <w:rFonts w:ascii="Times New Roman" w:eastAsia="Times New Roman" w:hAnsi="Times New Roman" w:cs="Times New Roman"/>
          <w:sz w:val="28"/>
          <w:szCs w:val="28"/>
        </w:rPr>
        <w:t>ТЖС</w:t>
      </w:r>
      <w:r w:rsidRPr="00317289">
        <w:rPr>
          <w:rFonts w:ascii="Times New Roman" w:eastAsia="Times New Roman" w:hAnsi="Times New Roman" w:cs="Times New Roman"/>
          <w:sz w:val="28"/>
          <w:szCs w:val="28"/>
        </w:rPr>
        <w:t>), в СОП, для опекаемых детей.   Спе</w:t>
      </w:r>
      <w:r>
        <w:rPr>
          <w:rFonts w:ascii="Times New Roman" w:eastAsia="Times New Roman" w:hAnsi="Times New Roman" w:cs="Times New Roman"/>
          <w:sz w:val="28"/>
          <w:szCs w:val="28"/>
        </w:rPr>
        <w:t>циалисты отделения КГБУСО</w:t>
      </w:r>
      <w:r w:rsidRPr="00317289">
        <w:rPr>
          <w:rFonts w:ascii="Times New Roman" w:eastAsia="Times New Roman" w:hAnsi="Times New Roman" w:cs="Times New Roman"/>
          <w:sz w:val="28"/>
          <w:szCs w:val="28"/>
        </w:rPr>
        <w:t xml:space="preserve"> «КЦСОН</w:t>
      </w:r>
      <w:r>
        <w:rPr>
          <w:rFonts w:ascii="Times New Roman" w:eastAsia="Times New Roman" w:hAnsi="Times New Roman" w:cs="Times New Roman"/>
          <w:sz w:val="28"/>
          <w:szCs w:val="28"/>
        </w:rPr>
        <w:t xml:space="preserve"> «Манский</w:t>
      </w:r>
      <w:r w:rsidRPr="00317289">
        <w:rPr>
          <w:rFonts w:ascii="Times New Roman" w:eastAsia="Times New Roman" w:hAnsi="Times New Roman" w:cs="Times New Roman"/>
          <w:sz w:val="28"/>
          <w:szCs w:val="28"/>
        </w:rPr>
        <w:t xml:space="preserve">» осуществляют сопровождение опекаемых детей в летние оздоровительные лагеря. Также, некоторые опекаемые семьи принимают активное участие в мероприятиях, а именно: «1-ое июня», «декада инвалидов», проводимые специалистами социальной защиты населения. </w:t>
      </w:r>
    </w:p>
    <w:p w14:paraId="4D19598E" w14:textId="77777777" w:rsidR="00253A3C" w:rsidRDefault="00253A3C" w:rsidP="00253A3C">
      <w:pPr>
        <w:spacing w:after="0" w:line="240" w:lineRule="auto"/>
        <w:ind w:right="-3" w:firstLine="532"/>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На базе образовательных организаций района из года в год организуется работа лагерей с дневным пребыванием. Родители, уклоняющиеся от воспитания детей, в отношении которых профилактическая работа не приносит положительных результатов, приглашаются  на заседания КДН и ЗП (заседания проводятся 2 раза в месяц), привлекаются к административной ответственности.     </w:t>
      </w:r>
    </w:p>
    <w:p w14:paraId="7069A55C" w14:textId="77777777" w:rsidR="00E476CF" w:rsidRDefault="00253A3C" w:rsidP="00253A3C">
      <w:pPr>
        <w:tabs>
          <w:tab w:val="left" w:pos="0"/>
        </w:tabs>
        <w:spacing w:after="0" w:line="240" w:lineRule="auto"/>
        <w:ind w:right="139" w:firstLine="532"/>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Семейная форма устройства выявленных детей-сирот и детей, оставшихся без попечения родителей - одно из главных направлений  органов </w:t>
      </w:r>
      <w:r w:rsidRPr="00317289">
        <w:rPr>
          <w:rFonts w:ascii="Times New Roman" w:eastAsia="Times New Roman" w:hAnsi="Times New Roman" w:cs="Times New Roman"/>
          <w:sz w:val="28"/>
          <w:szCs w:val="28"/>
        </w:rPr>
        <w:lastRenderedPageBreak/>
        <w:t xml:space="preserve">опеки и попечительства. Кандидаты в опекуны выражают желание воспитывать ребенка дошкольного возраста. Чаще в возрасте до 3 лет и в основном здоровых детей. Дети же, направленные в организации для детей-сирот и детей, оставшихся без попечения родителей, как правило, имели ослабленное здоровье, хронические заболевания, в т.ч. с тяжелыми поражениями нервной и опорно-двигательной систем, что проявляется с возрастом ребенка, и не каждый замещающий родитель готов справиться с воспитанием такого ребенка. </w:t>
      </w:r>
    </w:p>
    <w:p w14:paraId="608D70F4" w14:textId="1FF9ABA4" w:rsidR="00253A3C" w:rsidRDefault="00253A3C" w:rsidP="00253A3C">
      <w:pPr>
        <w:tabs>
          <w:tab w:val="left" w:pos="0"/>
        </w:tabs>
        <w:spacing w:after="0" w:line="240" w:lineRule="auto"/>
        <w:ind w:right="139" w:firstLine="532"/>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Растет в районе число приемных семей. Ежемесячные выплаты на содержание детей-сирот и детей, оставшихся без попечения родителей, производятся своевременно</w:t>
      </w:r>
      <w:r w:rsidRPr="00317289">
        <w:rPr>
          <w:rFonts w:ascii="Times New Roman" w:eastAsia="Times New Roman" w:hAnsi="Times New Roman" w:cs="Times New Roman"/>
          <w:b/>
          <w:sz w:val="28"/>
          <w:szCs w:val="28"/>
        </w:rPr>
        <w:t xml:space="preserve">. </w:t>
      </w:r>
      <w:r w:rsidRPr="00317289">
        <w:rPr>
          <w:rFonts w:ascii="Times New Roman" w:eastAsia="Times New Roman" w:hAnsi="Times New Roman" w:cs="Times New Roman"/>
          <w:sz w:val="28"/>
          <w:szCs w:val="28"/>
        </w:rPr>
        <w:t xml:space="preserve">Для обеспечения сохранности имущества несовершеннолетних, все причитающиеся по закону выплаты переводятся на лицевые (банковские) счета детей данной категории. Ежегодно опекуны (попечители), приемные родители сдают отчет о хранении, об использовании имущества несовершеннолетнего подопечного и об управлении таким имуществом. </w:t>
      </w:r>
      <w:r w:rsidRPr="00317289">
        <w:rPr>
          <w:rFonts w:ascii="Times New Roman" w:eastAsia="Times New Roman" w:hAnsi="Times New Roman" w:cs="Times New Roman"/>
          <w:b/>
          <w:sz w:val="28"/>
          <w:szCs w:val="28"/>
        </w:rPr>
        <w:t> </w:t>
      </w:r>
    </w:p>
    <w:p w14:paraId="2D332EB6" w14:textId="77777777" w:rsidR="00253A3C" w:rsidRDefault="00253A3C" w:rsidP="00253A3C">
      <w:pPr>
        <w:tabs>
          <w:tab w:val="left" w:pos="0"/>
        </w:tabs>
        <w:spacing w:after="0" w:line="240" w:lineRule="auto"/>
        <w:ind w:right="-3" w:firstLine="532"/>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Орган опеки и попечительства администрации Манского района  участвует в спорах между родителями при решении вопросов об определении порядка общения ребенка, с отдельно проживающим родителем и определении места жительства ребенка, по внутрисемейному усыновлению несовершеннолетних, в исках по защите имущественных прав несовершеннолетних, об оспаривании отцовства, установлении  отцовства. Органом опеки и попечительства ведется систематическая работа по защите жилищных и имущественных прав несовершеннолетних.</w:t>
      </w:r>
    </w:p>
    <w:p w14:paraId="6DB52E48" w14:textId="77777777" w:rsidR="00E476CF" w:rsidRDefault="00253A3C" w:rsidP="00E476CF">
      <w:pPr>
        <w:spacing w:after="0" w:line="240" w:lineRule="auto"/>
        <w:ind w:right="-3" w:firstLine="532"/>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В целях улучшения жилищных условий детей-сирот и детей, оставшихся без попечения родителей, специалистами по опеке и попечительству администрации Манского района </w:t>
      </w:r>
      <w:r w:rsidR="00E476CF">
        <w:rPr>
          <w:rFonts w:ascii="Times New Roman" w:eastAsia="Times New Roman" w:hAnsi="Times New Roman" w:cs="Times New Roman"/>
          <w:sz w:val="28"/>
          <w:szCs w:val="28"/>
        </w:rPr>
        <w:t>были предприняты следующие меры, нап</w:t>
      </w:r>
      <w:r w:rsidRPr="00317289">
        <w:rPr>
          <w:rFonts w:ascii="Times New Roman" w:eastAsia="Times New Roman" w:hAnsi="Times New Roman" w:cs="Times New Roman"/>
          <w:sz w:val="28"/>
          <w:szCs w:val="28"/>
        </w:rPr>
        <w:t>равленные на повышение уровня правовых, социальных и иных знаний населения района в сфере опеки и попечительства:</w:t>
      </w:r>
    </w:p>
    <w:p w14:paraId="671DBADC" w14:textId="40DDE604" w:rsidR="00E476CF" w:rsidRDefault="00253A3C" w:rsidP="00E476CF">
      <w:pPr>
        <w:spacing w:after="0" w:line="240" w:lineRule="auto"/>
        <w:ind w:right="-3"/>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w:t>
      </w:r>
      <w:r w:rsidRPr="00317289">
        <w:rPr>
          <w:rFonts w:ascii="Times New Roman" w:eastAsia="Times New Roman" w:hAnsi="Times New Roman" w:cs="Times New Roman"/>
          <w:bCs/>
          <w:iCs/>
          <w:sz w:val="28"/>
          <w:szCs w:val="28"/>
        </w:rPr>
        <w:t>ведутся</w:t>
      </w:r>
      <w:r w:rsidRPr="00317289">
        <w:rPr>
          <w:rFonts w:ascii="Times New Roman" w:eastAsia="Times New Roman" w:hAnsi="Times New Roman" w:cs="Times New Roman"/>
          <w:sz w:val="28"/>
          <w:szCs w:val="28"/>
        </w:rPr>
        <w:t xml:space="preserve"> правовые консультации по вопросам защиты личных и</w:t>
      </w:r>
      <w:r w:rsidR="00E476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E476CF">
        <w:rPr>
          <w:rFonts w:ascii="Times New Roman" w:eastAsia="Times New Roman" w:hAnsi="Times New Roman" w:cs="Times New Roman"/>
          <w:sz w:val="28"/>
          <w:szCs w:val="28"/>
        </w:rPr>
        <w:t xml:space="preserve">мущественных прав детей; </w:t>
      </w:r>
    </w:p>
    <w:p w14:paraId="1F93CF71" w14:textId="7A967B23" w:rsidR="00253A3C" w:rsidRDefault="00253A3C" w:rsidP="00E476CF">
      <w:pPr>
        <w:spacing w:after="0" w:line="240" w:lineRule="auto"/>
        <w:ind w:right="-3"/>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 - информационно-методические консультации для семей, желающих взять на воспитание детей-сирот и детей, оставшихся без попечения родителей; </w:t>
      </w:r>
      <w:r w:rsidRPr="00317289">
        <w:rPr>
          <w:rFonts w:ascii="Times New Roman" w:eastAsia="Times New Roman" w:hAnsi="Times New Roman" w:cs="Times New Roman"/>
          <w:sz w:val="28"/>
          <w:szCs w:val="28"/>
        </w:rPr>
        <w:br/>
        <w:t>- ведется работа по защите имущественных и жилищных прав несовершеннолетних (осуществляется контроль за соблюдением законодательства при совершении сделок по отчуждению жилья, принадлежащего несовершеннолетним).</w:t>
      </w:r>
    </w:p>
    <w:p w14:paraId="0489D4EE" w14:textId="77777777" w:rsidR="00253A3C" w:rsidRDefault="00253A3C" w:rsidP="00E476CF">
      <w:pPr>
        <w:tabs>
          <w:tab w:val="left" w:pos="0"/>
        </w:tabs>
        <w:spacing w:after="0" w:line="240" w:lineRule="auto"/>
        <w:ind w:right="-3" w:firstLine="709"/>
        <w:jc w:val="both"/>
        <w:rPr>
          <w:rFonts w:ascii="Times New Roman" w:eastAsia="Times New Roman" w:hAnsi="Times New Roman" w:cs="Times New Roman"/>
          <w:snapToGrid w:val="0"/>
          <w:sz w:val="28"/>
          <w:szCs w:val="28"/>
        </w:rPr>
      </w:pPr>
      <w:r w:rsidRPr="00317289">
        <w:rPr>
          <w:rFonts w:ascii="Times New Roman" w:eastAsia="Times New Roman" w:hAnsi="Times New Roman" w:cs="Times New Roman"/>
          <w:snapToGrid w:val="0"/>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14:paraId="36BA6EC0" w14:textId="77777777" w:rsidR="00253A3C" w:rsidRPr="00317289" w:rsidRDefault="00253A3C" w:rsidP="00253A3C">
      <w:pPr>
        <w:spacing w:after="0" w:line="240" w:lineRule="auto"/>
        <w:ind w:right="5592"/>
        <w:jc w:val="both"/>
        <w:rPr>
          <w:rFonts w:ascii="Times New Roman" w:eastAsia="Times New Roman" w:hAnsi="Times New Roman" w:cs="Times New Roman"/>
          <w:snapToGrid w:val="0"/>
          <w:sz w:val="28"/>
          <w:szCs w:val="28"/>
        </w:rPr>
      </w:pPr>
    </w:p>
    <w:p w14:paraId="29378FBF" w14:textId="77777777" w:rsidR="00253A3C" w:rsidRPr="00B20D8A" w:rsidRDefault="00253A3C" w:rsidP="00253A3C">
      <w:pPr>
        <w:pStyle w:val="a7"/>
        <w:numPr>
          <w:ilvl w:val="0"/>
          <w:numId w:val="9"/>
        </w:numPr>
        <w:spacing w:after="0" w:line="240" w:lineRule="auto"/>
        <w:ind w:left="0" w:right="-3" w:firstLine="709"/>
        <w:jc w:val="center"/>
        <w:rPr>
          <w:rFonts w:ascii="Times New Roman" w:eastAsia="Times New Roman" w:hAnsi="Times New Roman" w:cs="Times New Roman"/>
          <w:sz w:val="28"/>
          <w:szCs w:val="28"/>
        </w:rPr>
      </w:pPr>
      <w:r w:rsidRPr="00B20D8A">
        <w:rPr>
          <w:rFonts w:ascii="Times New Roman" w:eastAsia="Times New Roman" w:hAnsi="Times New Roman" w:cs="Times New Roman"/>
          <w:sz w:val="28"/>
          <w:szCs w:val="28"/>
        </w:rPr>
        <w:lastRenderedPageBreak/>
        <w:t>Основная цель, задачи, этапы, сроки выполнения и показатели подпрограммы</w:t>
      </w:r>
    </w:p>
    <w:p w14:paraId="53925D9D" w14:textId="77777777" w:rsidR="00253A3C" w:rsidRPr="00B20D8A" w:rsidRDefault="00253A3C" w:rsidP="00253A3C">
      <w:pPr>
        <w:pStyle w:val="a7"/>
        <w:spacing w:after="0" w:line="240" w:lineRule="auto"/>
        <w:ind w:left="1069" w:right="5592"/>
        <w:rPr>
          <w:rFonts w:ascii="Times New Roman" w:eastAsia="Times New Roman" w:hAnsi="Times New Roman" w:cs="Times New Roman"/>
          <w:sz w:val="28"/>
          <w:szCs w:val="28"/>
        </w:rPr>
      </w:pPr>
    </w:p>
    <w:p w14:paraId="311E37F6" w14:textId="77777777" w:rsidR="00253A3C" w:rsidRPr="00317289" w:rsidRDefault="00253A3C" w:rsidP="00A95AA7">
      <w:pPr>
        <w:spacing w:after="0"/>
        <w:ind w:left="33" w:right="-3" w:firstLine="818"/>
        <w:jc w:val="both"/>
        <w:rPr>
          <w:rFonts w:ascii="Times New Roman" w:eastAsia="Times New Roman" w:hAnsi="Times New Roman" w:cs="Times New Roman"/>
          <w:sz w:val="28"/>
          <w:szCs w:val="28"/>
        </w:rPr>
      </w:pPr>
      <w:bookmarkStart w:id="2" w:name="_Hlk146718326"/>
      <w:r w:rsidRPr="00317289">
        <w:rPr>
          <w:rFonts w:ascii="Times New Roman" w:eastAsia="Times New Roman" w:hAnsi="Times New Roman" w:cs="Times New Roman"/>
          <w:sz w:val="28"/>
          <w:szCs w:val="28"/>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14:paraId="6F55AFBB" w14:textId="77777777" w:rsidR="00253A3C" w:rsidRPr="00317289" w:rsidRDefault="00253A3C" w:rsidP="00A95AA7">
      <w:pPr>
        <w:spacing w:after="0"/>
        <w:ind w:left="33" w:right="-3" w:firstLine="818"/>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Задача:</w:t>
      </w:r>
    </w:p>
    <w:p w14:paraId="45439132" w14:textId="77777777" w:rsidR="00253A3C" w:rsidRPr="00317289" w:rsidRDefault="00253A3C" w:rsidP="00A95AA7">
      <w:pPr>
        <w:spacing w:after="0" w:line="240" w:lineRule="auto"/>
        <w:ind w:left="33" w:right="-3" w:firstLine="818"/>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обеспечить реализацию мероприятий, направленных на </w:t>
      </w:r>
      <w:r w:rsidRPr="00317289">
        <w:rPr>
          <w:rFonts w:ascii="Times New Roman" w:eastAsia="Times New Roman" w:hAnsi="Times New Roman" w:cs="Times New Roman"/>
          <w:sz w:val="28"/>
          <w:szCs w:val="28"/>
          <w:shd w:val="clear" w:color="auto" w:fill="FFFFFF"/>
        </w:rPr>
        <w:t>развитие в Красноярском крае семейных форм воспитания детей-сирот и детей, оставшихся без попечения родителей.</w:t>
      </w:r>
    </w:p>
    <w:p w14:paraId="3AA7EA65" w14:textId="77777777" w:rsidR="00E476CF" w:rsidRDefault="00E476CF" w:rsidP="00A95AA7">
      <w:pPr>
        <w:tabs>
          <w:tab w:val="left" w:pos="0"/>
          <w:tab w:val="left" w:pos="3686"/>
        </w:tabs>
        <w:spacing w:after="0" w:line="240" w:lineRule="auto"/>
        <w:ind w:right="-3" w:firstLine="851"/>
        <w:jc w:val="both"/>
        <w:rPr>
          <w:rFonts w:ascii="Times New Roman" w:eastAsia="Times New Roman" w:hAnsi="Times New Roman" w:cs="Times New Roman"/>
          <w:sz w:val="28"/>
          <w:szCs w:val="28"/>
        </w:rPr>
      </w:pPr>
    </w:p>
    <w:p w14:paraId="4C25F32B" w14:textId="156A9917" w:rsidR="00253A3C" w:rsidRPr="00317289" w:rsidRDefault="00253A3C" w:rsidP="00A95AA7">
      <w:pPr>
        <w:tabs>
          <w:tab w:val="left" w:pos="0"/>
          <w:tab w:val="left" w:pos="3686"/>
        </w:tabs>
        <w:spacing w:after="0" w:line="240" w:lineRule="auto"/>
        <w:ind w:right="-3" w:firstLine="851"/>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Срок выполнения подпрограммы: 202</w:t>
      </w:r>
      <w:r w:rsidR="00E476CF">
        <w:rPr>
          <w:rFonts w:ascii="Times New Roman" w:eastAsia="Times New Roman" w:hAnsi="Times New Roman" w:cs="Times New Roman"/>
          <w:sz w:val="28"/>
          <w:szCs w:val="28"/>
        </w:rPr>
        <w:t>5</w:t>
      </w:r>
      <w:r w:rsidRPr="00317289">
        <w:rPr>
          <w:rFonts w:ascii="Times New Roman" w:eastAsia="Times New Roman" w:hAnsi="Times New Roman" w:cs="Times New Roman"/>
          <w:sz w:val="28"/>
          <w:szCs w:val="28"/>
        </w:rPr>
        <w:t>-202</w:t>
      </w:r>
      <w:r w:rsidR="00E476CF">
        <w:rPr>
          <w:rFonts w:ascii="Times New Roman" w:eastAsia="Times New Roman" w:hAnsi="Times New Roman" w:cs="Times New Roman"/>
          <w:sz w:val="28"/>
          <w:szCs w:val="28"/>
        </w:rPr>
        <w:t>7</w:t>
      </w:r>
      <w:r w:rsidRPr="00317289">
        <w:rPr>
          <w:rFonts w:ascii="Times New Roman" w:eastAsia="Times New Roman" w:hAnsi="Times New Roman" w:cs="Times New Roman"/>
          <w:sz w:val="28"/>
          <w:szCs w:val="28"/>
        </w:rPr>
        <w:t xml:space="preserve"> годы.</w:t>
      </w:r>
    </w:p>
    <w:p w14:paraId="66EEA7D0" w14:textId="08FCFB9E" w:rsidR="00253A3C" w:rsidRDefault="00253A3C" w:rsidP="00A95AA7">
      <w:pPr>
        <w:spacing w:after="0" w:line="240" w:lineRule="auto"/>
        <w:ind w:right="-3" w:firstLine="851"/>
        <w:jc w:val="both"/>
        <w:rPr>
          <w:rFonts w:ascii="Times New Roman" w:eastAsia="Times New Roman" w:hAnsi="Times New Roman" w:cs="Times New Roman"/>
          <w:kern w:val="32"/>
          <w:sz w:val="28"/>
          <w:szCs w:val="28"/>
        </w:rPr>
      </w:pPr>
      <w:r w:rsidRPr="00317289">
        <w:rPr>
          <w:rFonts w:ascii="Times New Roman" w:eastAsia="Times New Roman" w:hAnsi="Times New Roman" w:cs="Times New Roman"/>
          <w:sz w:val="28"/>
          <w:szCs w:val="28"/>
        </w:rPr>
        <w:t xml:space="preserve">Перечень целевых индикаторов подпрограммы представлен в </w:t>
      </w:r>
      <w:r w:rsidR="00E476CF">
        <w:rPr>
          <w:rFonts w:ascii="Times New Roman" w:eastAsia="Times New Roman" w:hAnsi="Times New Roman" w:cs="Times New Roman"/>
          <w:sz w:val="28"/>
          <w:szCs w:val="28"/>
        </w:rPr>
        <w:t>Приложении №</w:t>
      </w:r>
      <w:r w:rsidRPr="00317289">
        <w:rPr>
          <w:rFonts w:ascii="Times New Roman" w:eastAsia="Times New Roman" w:hAnsi="Times New Roman" w:cs="Times New Roman"/>
          <w:sz w:val="28"/>
          <w:szCs w:val="28"/>
        </w:rPr>
        <w:t xml:space="preserve">1 к подпрограмме </w:t>
      </w:r>
      <w:r w:rsidRPr="00317289">
        <w:rPr>
          <w:rFonts w:ascii="Times New Roman" w:eastAsia="Times New Roman" w:hAnsi="Times New Roman" w:cs="Times New Roman"/>
          <w:kern w:val="32"/>
          <w:sz w:val="28"/>
          <w:szCs w:val="28"/>
        </w:rPr>
        <w:t>01.</w:t>
      </w:r>
      <w:r>
        <w:rPr>
          <w:rFonts w:ascii="Times New Roman" w:eastAsia="Times New Roman" w:hAnsi="Times New Roman" w:cs="Times New Roman"/>
          <w:kern w:val="32"/>
          <w:sz w:val="28"/>
          <w:szCs w:val="28"/>
        </w:rPr>
        <w:t>5</w:t>
      </w:r>
      <w:r w:rsidRPr="00317289">
        <w:rPr>
          <w:rFonts w:ascii="Times New Roman" w:eastAsia="Times New Roman" w:hAnsi="Times New Roman" w:cs="Times New Roman"/>
          <w:kern w:val="32"/>
          <w:sz w:val="28"/>
          <w:szCs w:val="28"/>
        </w:rPr>
        <w:t xml:space="preserve">. «Реализация переданных государственных полномочий по опеке и попечительству в отношении несовершеннолетних». </w:t>
      </w:r>
    </w:p>
    <w:bookmarkEnd w:id="2"/>
    <w:p w14:paraId="6CA8C5AE" w14:textId="77777777" w:rsidR="00253A3C" w:rsidRPr="00317289" w:rsidRDefault="00253A3C" w:rsidP="00253A3C">
      <w:pPr>
        <w:spacing w:after="0" w:line="240" w:lineRule="auto"/>
        <w:ind w:right="5592" w:firstLine="851"/>
        <w:jc w:val="both"/>
        <w:rPr>
          <w:rFonts w:ascii="Times New Roman" w:eastAsia="Times New Roman" w:hAnsi="Times New Roman" w:cs="Times New Roman"/>
          <w:sz w:val="28"/>
          <w:szCs w:val="28"/>
        </w:rPr>
      </w:pPr>
    </w:p>
    <w:p w14:paraId="21B48C5D" w14:textId="77777777" w:rsidR="00253A3C" w:rsidRPr="00B20D8A" w:rsidRDefault="00253A3C" w:rsidP="00A95AA7">
      <w:pPr>
        <w:pStyle w:val="a7"/>
        <w:numPr>
          <w:ilvl w:val="0"/>
          <w:numId w:val="9"/>
        </w:numPr>
        <w:spacing w:after="0" w:line="240" w:lineRule="auto"/>
        <w:ind w:right="-3"/>
        <w:jc w:val="center"/>
        <w:rPr>
          <w:rFonts w:ascii="Times New Roman" w:eastAsia="Times New Roman" w:hAnsi="Times New Roman" w:cs="Times New Roman"/>
          <w:sz w:val="28"/>
          <w:szCs w:val="28"/>
        </w:rPr>
      </w:pPr>
      <w:r w:rsidRPr="00B20D8A">
        <w:rPr>
          <w:rFonts w:ascii="Times New Roman" w:eastAsia="Times New Roman" w:hAnsi="Times New Roman" w:cs="Times New Roman"/>
          <w:sz w:val="28"/>
          <w:szCs w:val="28"/>
        </w:rPr>
        <w:t>Механизм реализации подпрограммы</w:t>
      </w:r>
    </w:p>
    <w:p w14:paraId="267991D8" w14:textId="77777777" w:rsidR="00253A3C" w:rsidRPr="00B20D8A" w:rsidRDefault="00253A3C" w:rsidP="00253A3C">
      <w:pPr>
        <w:pStyle w:val="a7"/>
        <w:spacing w:after="0" w:line="240" w:lineRule="auto"/>
        <w:ind w:left="1069" w:right="5592"/>
        <w:rPr>
          <w:rFonts w:ascii="Times New Roman" w:eastAsia="Times New Roman" w:hAnsi="Times New Roman" w:cs="Times New Roman"/>
          <w:sz w:val="28"/>
          <w:szCs w:val="28"/>
        </w:rPr>
      </w:pPr>
    </w:p>
    <w:p w14:paraId="20DCDEF1" w14:textId="77777777" w:rsidR="00253A3C" w:rsidRDefault="00253A3C" w:rsidP="00A95AA7">
      <w:pPr>
        <w:autoSpaceDE w:val="0"/>
        <w:autoSpaceDN w:val="0"/>
        <w:adjustRightInd w:val="0"/>
        <w:spacing w:after="0" w:line="240" w:lineRule="auto"/>
        <w:ind w:right="-3"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Реализация подпрограммы осуществляется администрацией</w:t>
      </w:r>
      <w:r>
        <w:rPr>
          <w:rFonts w:ascii="Times New Roman" w:eastAsia="Times New Roman" w:hAnsi="Times New Roman" w:cs="Times New Roman"/>
          <w:sz w:val="28"/>
          <w:szCs w:val="28"/>
        </w:rPr>
        <w:t xml:space="preserve"> </w:t>
      </w:r>
      <w:r w:rsidRPr="00317289">
        <w:rPr>
          <w:rFonts w:ascii="Times New Roman" w:eastAsia="Times New Roman" w:hAnsi="Times New Roman" w:cs="Times New Roman"/>
          <w:sz w:val="28"/>
          <w:szCs w:val="28"/>
        </w:rPr>
        <w:t>Манского района, органом опеки и попечительства в соответствии с Законом Красноярского края от 20.12.2007№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14:paraId="5461845D" w14:textId="77777777" w:rsidR="00253A3C" w:rsidRPr="001C2F80" w:rsidRDefault="00253A3C" w:rsidP="00253A3C">
      <w:pPr>
        <w:spacing w:after="0" w:line="240" w:lineRule="auto"/>
        <w:ind w:right="5592" w:firstLine="709"/>
        <w:jc w:val="both"/>
        <w:rPr>
          <w:rFonts w:ascii="Times New Roman" w:eastAsia="Times New Roman" w:hAnsi="Times New Roman" w:cs="Times New Roman"/>
          <w:sz w:val="28"/>
          <w:szCs w:val="28"/>
        </w:rPr>
      </w:pPr>
    </w:p>
    <w:p w14:paraId="3C1FC232" w14:textId="77777777" w:rsidR="00253A3C" w:rsidRPr="001C2F80" w:rsidRDefault="00253A3C" w:rsidP="00A95AA7">
      <w:pPr>
        <w:spacing w:after="0" w:line="240" w:lineRule="auto"/>
        <w:ind w:right="-3"/>
        <w:jc w:val="center"/>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4. Мероприятия подпрограммы</w:t>
      </w:r>
    </w:p>
    <w:p w14:paraId="2969CCE9" w14:textId="74F768AB" w:rsidR="00253A3C" w:rsidRPr="001C2F80" w:rsidRDefault="00253A3C" w:rsidP="004E2BC0">
      <w:pPr>
        <w:spacing w:after="0" w:line="240" w:lineRule="auto"/>
        <w:ind w:right="-3" w:firstLine="851"/>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Мероприятия подпрограммы представлены в </w:t>
      </w:r>
      <w:r w:rsidR="00E476CF">
        <w:rPr>
          <w:rFonts w:ascii="Times New Roman" w:eastAsia="Times New Roman" w:hAnsi="Times New Roman" w:cs="Times New Roman"/>
          <w:sz w:val="28"/>
          <w:szCs w:val="28"/>
        </w:rPr>
        <w:t>П</w:t>
      </w:r>
      <w:r w:rsidRPr="001C2F80">
        <w:rPr>
          <w:rFonts w:ascii="Times New Roman" w:eastAsia="Times New Roman" w:hAnsi="Times New Roman" w:cs="Times New Roman"/>
          <w:sz w:val="28"/>
          <w:szCs w:val="28"/>
        </w:rPr>
        <w:t>риложении № 9 к муниципальной программе «Развитие образования в Манском районе».</w:t>
      </w:r>
    </w:p>
    <w:p w14:paraId="5AE6CAD4" w14:textId="77777777" w:rsidR="00253A3C" w:rsidRDefault="00253A3C" w:rsidP="00253A3C">
      <w:pPr>
        <w:spacing w:after="0"/>
        <w:ind w:right="5592"/>
        <w:jc w:val="both"/>
        <w:rPr>
          <w:rFonts w:ascii="Times New Roman" w:eastAsia="Times New Roman" w:hAnsi="Times New Roman" w:cs="Times New Roman"/>
          <w:sz w:val="28"/>
          <w:szCs w:val="28"/>
        </w:rPr>
      </w:pPr>
    </w:p>
    <w:p w14:paraId="63000C18" w14:textId="77777777" w:rsidR="00253A3C" w:rsidRPr="001C2F80" w:rsidRDefault="00253A3C" w:rsidP="00253A3C">
      <w:pPr>
        <w:spacing w:after="0"/>
        <w:ind w:right="5592"/>
        <w:jc w:val="both"/>
        <w:rPr>
          <w:rFonts w:ascii="Times New Roman" w:eastAsia="Times New Roman" w:hAnsi="Times New Roman" w:cs="Times New Roman"/>
          <w:sz w:val="28"/>
          <w:szCs w:val="28"/>
        </w:rPr>
      </w:pPr>
    </w:p>
    <w:p w14:paraId="13DCCFD6" w14:textId="77777777" w:rsidR="00253A3C" w:rsidRDefault="00253A3C" w:rsidP="004E2BC0">
      <w:pPr>
        <w:spacing w:after="0"/>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191DF36D" w14:textId="77777777" w:rsidR="00253A3C" w:rsidRDefault="00253A3C" w:rsidP="004E2BC0">
      <w:pPr>
        <w:tabs>
          <w:tab w:val="left" w:pos="0"/>
        </w:tabs>
        <w:spacing w:after="0"/>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2D10564B" w14:textId="46D0AD98" w:rsidR="00253A3C" w:rsidRDefault="00253A3C" w:rsidP="004E2BC0">
      <w:pPr>
        <w:spacing w:after="0"/>
        <w:ind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Манского района»                                                                                   </w:t>
      </w:r>
      <w:r w:rsidR="00E476CF">
        <w:rPr>
          <w:rFonts w:ascii="Times New Roman" w:eastAsia="Times New Roman" w:hAnsi="Times New Roman" w:cs="Times New Roman"/>
          <w:sz w:val="28"/>
          <w:szCs w:val="28"/>
        </w:rPr>
        <w:t>Н.В.Каненя</w:t>
      </w:r>
    </w:p>
    <w:p w14:paraId="66CB4FD7" w14:textId="77777777" w:rsidR="00253A3C" w:rsidRDefault="00253A3C" w:rsidP="00253A3C">
      <w:pPr>
        <w:spacing w:after="0"/>
        <w:jc w:val="both"/>
        <w:rPr>
          <w:rFonts w:ascii="Times New Roman" w:eastAsia="Times New Roman" w:hAnsi="Times New Roman" w:cs="Times New Roman"/>
          <w:sz w:val="28"/>
          <w:szCs w:val="28"/>
        </w:rPr>
      </w:pPr>
    </w:p>
    <w:p w14:paraId="20C2C7B8" w14:textId="77777777" w:rsidR="00253A3C" w:rsidRDefault="00253A3C" w:rsidP="00253A3C">
      <w:pPr>
        <w:spacing w:after="0"/>
        <w:jc w:val="both"/>
        <w:rPr>
          <w:rFonts w:ascii="Times New Roman" w:eastAsia="Times New Roman" w:hAnsi="Times New Roman" w:cs="Times New Roman"/>
          <w:sz w:val="28"/>
          <w:szCs w:val="28"/>
        </w:rPr>
      </w:pPr>
    </w:p>
    <w:p w14:paraId="64096E0F" w14:textId="77777777" w:rsidR="00253A3C" w:rsidRDefault="00253A3C" w:rsidP="00253A3C">
      <w:pPr>
        <w:spacing w:after="0"/>
        <w:jc w:val="both"/>
        <w:rPr>
          <w:rFonts w:ascii="Times New Roman" w:eastAsia="Times New Roman" w:hAnsi="Times New Roman" w:cs="Times New Roman"/>
          <w:sz w:val="28"/>
          <w:szCs w:val="28"/>
        </w:rPr>
      </w:pPr>
    </w:p>
    <w:p w14:paraId="4EA07317" w14:textId="77777777" w:rsidR="00E476CF" w:rsidRDefault="00E476CF" w:rsidP="00253A3C">
      <w:pPr>
        <w:spacing w:after="0"/>
        <w:jc w:val="both"/>
        <w:rPr>
          <w:rFonts w:ascii="Times New Roman" w:eastAsia="Times New Roman" w:hAnsi="Times New Roman" w:cs="Times New Roman"/>
          <w:sz w:val="28"/>
          <w:szCs w:val="28"/>
        </w:rPr>
      </w:pPr>
    </w:p>
    <w:p w14:paraId="58D01F66" w14:textId="77777777" w:rsidR="00253A3C" w:rsidRDefault="00253A3C" w:rsidP="00253A3C">
      <w:pPr>
        <w:spacing w:after="0"/>
        <w:jc w:val="both"/>
        <w:rPr>
          <w:rFonts w:ascii="Times New Roman" w:eastAsia="Times New Roman" w:hAnsi="Times New Roman" w:cs="Times New Roman"/>
          <w:sz w:val="28"/>
          <w:szCs w:val="28"/>
        </w:rPr>
      </w:pPr>
    </w:p>
    <w:tbl>
      <w:tblPr>
        <w:tblW w:w="15086" w:type="dxa"/>
        <w:tblLook w:val="00A0" w:firstRow="1" w:lastRow="0" w:firstColumn="1" w:lastColumn="0" w:noHBand="0" w:noVBand="0"/>
      </w:tblPr>
      <w:tblGrid>
        <w:gridCol w:w="5888"/>
        <w:gridCol w:w="9198"/>
      </w:tblGrid>
      <w:tr w:rsidR="00253A3C" w:rsidRPr="00317289" w14:paraId="7544B3A3" w14:textId="77777777" w:rsidTr="00283A65">
        <w:tc>
          <w:tcPr>
            <w:tcW w:w="4694" w:type="dxa"/>
          </w:tcPr>
          <w:p w14:paraId="43515FC0" w14:textId="77777777" w:rsidR="00253A3C" w:rsidRPr="001C2F80" w:rsidRDefault="00253A3C" w:rsidP="00283A65">
            <w:pPr>
              <w:spacing w:after="0"/>
              <w:rPr>
                <w:rFonts w:ascii="Times New Roman" w:eastAsia="Times New Roman" w:hAnsi="Times New Roman" w:cs="Times New Roman"/>
                <w:sz w:val="28"/>
                <w:szCs w:val="28"/>
              </w:rPr>
            </w:pPr>
          </w:p>
        </w:tc>
        <w:tc>
          <w:tcPr>
            <w:tcW w:w="5240" w:type="dxa"/>
          </w:tcPr>
          <w:p w14:paraId="23D31E78" w14:textId="64980228" w:rsidR="00253A3C" w:rsidRPr="00317289" w:rsidRDefault="00253A3C" w:rsidP="00E476CF">
            <w:pPr>
              <w:spacing w:after="0"/>
              <w:ind w:left="-128" w:right="5346" w:firstLine="82"/>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Приложение №</w:t>
            </w:r>
            <w:r w:rsidR="00E476CF">
              <w:rPr>
                <w:rFonts w:ascii="Times New Roman" w:eastAsia="Times New Roman" w:hAnsi="Times New Roman" w:cs="Times New Roman"/>
                <w:sz w:val="28"/>
                <w:szCs w:val="28"/>
              </w:rPr>
              <w:t xml:space="preserve"> </w:t>
            </w:r>
            <w:r w:rsidR="0038026D">
              <w:rPr>
                <w:rFonts w:ascii="Times New Roman" w:eastAsia="Times New Roman" w:hAnsi="Times New Roman" w:cs="Times New Roman"/>
                <w:sz w:val="28"/>
                <w:szCs w:val="28"/>
              </w:rPr>
              <w:t>6</w:t>
            </w:r>
            <w:r w:rsidRPr="00317289">
              <w:rPr>
                <w:rFonts w:ascii="Times New Roman" w:eastAsia="Times New Roman" w:hAnsi="Times New Roman" w:cs="Times New Roman"/>
                <w:sz w:val="28"/>
                <w:szCs w:val="28"/>
              </w:rPr>
              <w:t xml:space="preserve"> к  муниципальной программе «Развитие образования в Манском районе» на 202</w:t>
            </w:r>
            <w:r w:rsidR="00E476CF">
              <w:rPr>
                <w:rFonts w:ascii="Times New Roman" w:eastAsia="Times New Roman" w:hAnsi="Times New Roman" w:cs="Times New Roman"/>
                <w:sz w:val="28"/>
                <w:szCs w:val="28"/>
              </w:rPr>
              <w:t>5</w:t>
            </w:r>
            <w:r w:rsidRPr="00317289">
              <w:rPr>
                <w:rFonts w:ascii="Times New Roman" w:eastAsia="Times New Roman" w:hAnsi="Times New Roman" w:cs="Times New Roman"/>
                <w:sz w:val="28"/>
                <w:szCs w:val="28"/>
              </w:rPr>
              <w:t xml:space="preserve"> год и на период 202</w:t>
            </w:r>
            <w:r w:rsidR="00E476CF">
              <w:rPr>
                <w:rFonts w:ascii="Times New Roman" w:eastAsia="Times New Roman" w:hAnsi="Times New Roman" w:cs="Times New Roman"/>
                <w:sz w:val="28"/>
                <w:szCs w:val="28"/>
              </w:rPr>
              <w:t>6</w:t>
            </w:r>
            <w:r w:rsidRPr="00317289">
              <w:rPr>
                <w:rFonts w:ascii="Times New Roman" w:eastAsia="Times New Roman" w:hAnsi="Times New Roman" w:cs="Times New Roman"/>
                <w:sz w:val="28"/>
                <w:szCs w:val="28"/>
              </w:rPr>
              <w:t>-202</w:t>
            </w:r>
            <w:r w:rsidR="00E476CF">
              <w:rPr>
                <w:rFonts w:ascii="Times New Roman" w:eastAsia="Times New Roman" w:hAnsi="Times New Roman" w:cs="Times New Roman"/>
                <w:sz w:val="28"/>
                <w:szCs w:val="28"/>
              </w:rPr>
              <w:t>7</w:t>
            </w:r>
            <w:r w:rsidRPr="00317289">
              <w:rPr>
                <w:rFonts w:ascii="Times New Roman" w:eastAsia="Times New Roman" w:hAnsi="Times New Roman" w:cs="Times New Roman"/>
                <w:sz w:val="28"/>
                <w:szCs w:val="28"/>
              </w:rPr>
              <w:t xml:space="preserve"> годы</w:t>
            </w:r>
          </w:p>
        </w:tc>
      </w:tr>
    </w:tbl>
    <w:p w14:paraId="67AC7072" w14:textId="77777777" w:rsidR="00253A3C" w:rsidRPr="00317289" w:rsidRDefault="00253A3C" w:rsidP="00253A3C">
      <w:pPr>
        <w:spacing w:after="0" w:line="240" w:lineRule="auto"/>
        <w:jc w:val="center"/>
        <w:rPr>
          <w:rFonts w:ascii="Times New Roman" w:eastAsia="Times New Roman" w:hAnsi="Times New Roman" w:cs="Times New Roman"/>
          <w:color w:val="92D050"/>
          <w:kern w:val="32"/>
          <w:sz w:val="28"/>
          <w:szCs w:val="28"/>
        </w:rPr>
      </w:pPr>
    </w:p>
    <w:p w14:paraId="5D62A58C" w14:textId="77777777" w:rsidR="00253A3C" w:rsidRPr="00822FB6" w:rsidRDefault="00253A3C" w:rsidP="00D36334">
      <w:pPr>
        <w:tabs>
          <w:tab w:val="left" w:pos="0"/>
          <w:tab w:val="left" w:pos="3544"/>
        </w:tabs>
        <w:spacing w:after="0" w:line="240" w:lineRule="auto"/>
        <w:ind w:right="-3"/>
        <w:jc w:val="center"/>
        <w:rPr>
          <w:rFonts w:ascii="Times New Roman" w:eastAsia="Times New Roman" w:hAnsi="Times New Roman" w:cs="Times New Roman"/>
          <w:kern w:val="32"/>
          <w:sz w:val="28"/>
          <w:szCs w:val="28"/>
        </w:rPr>
      </w:pPr>
      <w:r w:rsidRPr="00822FB6">
        <w:rPr>
          <w:rFonts w:ascii="Times New Roman" w:eastAsia="Times New Roman" w:hAnsi="Times New Roman" w:cs="Times New Roman"/>
          <w:kern w:val="32"/>
          <w:sz w:val="28"/>
          <w:szCs w:val="28"/>
        </w:rPr>
        <w:t>Паспорт</w:t>
      </w:r>
    </w:p>
    <w:p w14:paraId="2C75C76C" w14:textId="003618B5" w:rsidR="00253A3C" w:rsidRPr="00822FB6" w:rsidRDefault="00253A3C" w:rsidP="00D36334">
      <w:pPr>
        <w:spacing w:after="0"/>
        <w:ind w:left="709" w:right="-3" w:hanging="1"/>
        <w:jc w:val="center"/>
        <w:rPr>
          <w:rFonts w:ascii="Times New Roman" w:eastAsia="Times New Roman" w:hAnsi="Times New Roman" w:cs="Times New Roman"/>
          <w:kern w:val="32"/>
          <w:sz w:val="28"/>
          <w:szCs w:val="28"/>
        </w:rPr>
      </w:pPr>
      <w:r w:rsidRPr="00822FB6">
        <w:rPr>
          <w:rFonts w:ascii="Times New Roman" w:eastAsia="Times New Roman" w:hAnsi="Times New Roman" w:cs="Times New Roman"/>
          <w:kern w:val="32"/>
          <w:sz w:val="28"/>
          <w:szCs w:val="28"/>
        </w:rPr>
        <w:t>подпрограммы 01.</w:t>
      </w:r>
      <w:r w:rsidR="00322909">
        <w:rPr>
          <w:rFonts w:ascii="Times New Roman" w:eastAsia="Times New Roman" w:hAnsi="Times New Roman" w:cs="Times New Roman"/>
          <w:kern w:val="32"/>
          <w:sz w:val="28"/>
          <w:szCs w:val="28"/>
        </w:rPr>
        <w:t>7</w:t>
      </w:r>
      <w:r w:rsidRPr="00822FB6">
        <w:rPr>
          <w:rFonts w:ascii="Times New Roman" w:eastAsia="Times New Roman" w:hAnsi="Times New Roman" w:cs="Times New Roman"/>
          <w:kern w:val="32"/>
          <w:sz w:val="28"/>
          <w:szCs w:val="28"/>
        </w:rPr>
        <w:t xml:space="preserve">  «Обеспечение жильем детей-сирот»</w:t>
      </w:r>
    </w:p>
    <w:p w14:paraId="3D7052BA" w14:textId="77777777" w:rsidR="00253A3C" w:rsidRPr="00822FB6" w:rsidRDefault="00253A3C" w:rsidP="00D36334">
      <w:pPr>
        <w:spacing w:after="0"/>
        <w:ind w:right="-3"/>
        <w:jc w:val="center"/>
        <w:rPr>
          <w:rFonts w:ascii="Times New Roman" w:eastAsia="Times New Roman" w:hAnsi="Times New Roman" w:cs="Times New Roman"/>
          <w:kern w:val="32"/>
          <w:sz w:val="28"/>
          <w:szCs w:val="28"/>
        </w:rPr>
      </w:pPr>
      <w:r w:rsidRPr="00822FB6">
        <w:rPr>
          <w:rFonts w:ascii="Times New Roman" w:eastAsia="Times New Roman" w:hAnsi="Times New Roman" w:cs="Times New Roman"/>
          <w:kern w:val="32"/>
          <w:sz w:val="28"/>
          <w:szCs w:val="28"/>
        </w:rPr>
        <w:t>муниципальной программы «Развитие образования в Манском районе»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663"/>
      </w:tblGrid>
      <w:tr w:rsidR="00253A3C" w:rsidRPr="00317289" w14:paraId="3F591452" w14:textId="77777777" w:rsidTr="00283A65">
        <w:trPr>
          <w:cantSplit/>
          <w:trHeight w:val="720"/>
        </w:trPr>
        <w:tc>
          <w:tcPr>
            <w:tcW w:w="2693" w:type="dxa"/>
          </w:tcPr>
          <w:p w14:paraId="192270E8" w14:textId="77777777" w:rsidR="00253A3C" w:rsidRPr="00822FB6" w:rsidRDefault="00253A3C" w:rsidP="00283A65">
            <w:pPr>
              <w:spacing w:after="0"/>
              <w:rPr>
                <w:rFonts w:ascii="Times New Roman" w:eastAsia="Times New Roman" w:hAnsi="Times New Roman" w:cs="Times New Roman"/>
                <w:sz w:val="28"/>
                <w:szCs w:val="28"/>
              </w:rPr>
            </w:pPr>
            <w:r w:rsidRPr="00822FB6">
              <w:rPr>
                <w:rFonts w:ascii="Times New Roman" w:eastAsia="Times New Roman" w:hAnsi="Times New Roman" w:cs="Times New Roman"/>
                <w:sz w:val="28"/>
                <w:szCs w:val="28"/>
              </w:rPr>
              <w:t>Наименование подпрограммы</w:t>
            </w:r>
          </w:p>
        </w:tc>
        <w:tc>
          <w:tcPr>
            <w:tcW w:w="6663" w:type="dxa"/>
          </w:tcPr>
          <w:p w14:paraId="595224C2" w14:textId="77777777" w:rsidR="00253A3C" w:rsidRPr="00317289" w:rsidRDefault="00253A3C" w:rsidP="00283A65">
            <w:pPr>
              <w:spacing w:after="0"/>
              <w:jc w:val="both"/>
              <w:rPr>
                <w:rFonts w:ascii="Times New Roman" w:eastAsia="Times New Roman" w:hAnsi="Times New Roman" w:cs="Times New Roman"/>
                <w:sz w:val="28"/>
                <w:szCs w:val="28"/>
              </w:rPr>
            </w:pPr>
            <w:r w:rsidRPr="00822FB6">
              <w:rPr>
                <w:rFonts w:ascii="Times New Roman" w:eastAsia="Times New Roman" w:hAnsi="Times New Roman" w:cs="Times New Roman"/>
                <w:kern w:val="32"/>
                <w:sz w:val="28"/>
                <w:szCs w:val="28"/>
              </w:rPr>
              <w:t>Обеспечение жильем детей-сирот</w:t>
            </w:r>
          </w:p>
        </w:tc>
      </w:tr>
      <w:tr w:rsidR="00253A3C" w:rsidRPr="00317289" w14:paraId="5B7EC759" w14:textId="77777777" w:rsidTr="00283A65">
        <w:trPr>
          <w:cantSplit/>
          <w:trHeight w:val="720"/>
        </w:trPr>
        <w:tc>
          <w:tcPr>
            <w:tcW w:w="2693" w:type="dxa"/>
          </w:tcPr>
          <w:p w14:paraId="576D7291" w14:textId="77777777" w:rsidR="00253A3C" w:rsidRPr="00317289" w:rsidRDefault="00253A3C" w:rsidP="00283A65">
            <w:pPr>
              <w:spacing w:after="0"/>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6663" w:type="dxa"/>
          </w:tcPr>
          <w:p w14:paraId="1CD10A48" w14:textId="77777777" w:rsidR="00253A3C" w:rsidRPr="00317289" w:rsidRDefault="00253A3C" w:rsidP="00283A65">
            <w:pPr>
              <w:spacing w:after="0"/>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Развитие образования в Манском районе</w:t>
            </w:r>
          </w:p>
          <w:p w14:paraId="1A842B53" w14:textId="77777777" w:rsidR="00253A3C" w:rsidRPr="00317289" w:rsidRDefault="00253A3C" w:rsidP="00283A65">
            <w:pPr>
              <w:spacing w:after="0"/>
              <w:jc w:val="both"/>
              <w:rPr>
                <w:rFonts w:ascii="Times New Roman" w:eastAsia="Times New Roman" w:hAnsi="Times New Roman" w:cs="Times New Roman"/>
                <w:sz w:val="28"/>
                <w:szCs w:val="28"/>
              </w:rPr>
            </w:pPr>
          </w:p>
        </w:tc>
      </w:tr>
      <w:tr w:rsidR="00253A3C" w:rsidRPr="00317289" w14:paraId="3154FB63" w14:textId="77777777" w:rsidTr="00283A65">
        <w:trPr>
          <w:cantSplit/>
          <w:trHeight w:val="720"/>
        </w:trPr>
        <w:tc>
          <w:tcPr>
            <w:tcW w:w="2693" w:type="dxa"/>
          </w:tcPr>
          <w:p w14:paraId="29B28404" w14:textId="77777777" w:rsidR="00253A3C" w:rsidRPr="00973E7F" w:rsidRDefault="00253A3C" w:rsidP="00283A65">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 мероприятий подпрограммы</w:t>
            </w:r>
            <w:r w:rsidRPr="00973E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главные распорядители бюджетных средств</w:t>
            </w:r>
          </w:p>
          <w:p w14:paraId="407F4965" w14:textId="77777777" w:rsidR="00253A3C" w:rsidRPr="00317289" w:rsidRDefault="00253A3C" w:rsidP="00283A65">
            <w:pPr>
              <w:spacing w:after="0"/>
              <w:rPr>
                <w:rFonts w:ascii="Times New Roman" w:eastAsia="Times New Roman" w:hAnsi="Times New Roman" w:cs="Times New Roman"/>
                <w:sz w:val="28"/>
                <w:szCs w:val="28"/>
              </w:rPr>
            </w:pPr>
          </w:p>
        </w:tc>
        <w:tc>
          <w:tcPr>
            <w:tcW w:w="6663" w:type="dxa"/>
          </w:tcPr>
          <w:p w14:paraId="3697ADF2" w14:textId="77777777" w:rsidR="00253A3C" w:rsidRDefault="00C5723C" w:rsidP="00F95C9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Манского района </w:t>
            </w:r>
          </w:p>
          <w:p w14:paraId="6E2F8D84" w14:textId="188F7EEC" w:rsidR="00E476CF" w:rsidRPr="00317289" w:rsidRDefault="00E476CF" w:rsidP="00F95C9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опеки и попечительства</w:t>
            </w:r>
          </w:p>
        </w:tc>
      </w:tr>
      <w:tr w:rsidR="00253A3C" w:rsidRPr="00317289" w14:paraId="2E9079FF" w14:textId="77777777" w:rsidTr="00283A65">
        <w:trPr>
          <w:cantSplit/>
          <w:trHeight w:val="720"/>
        </w:trPr>
        <w:tc>
          <w:tcPr>
            <w:tcW w:w="2693" w:type="dxa"/>
          </w:tcPr>
          <w:p w14:paraId="2D96F5FB" w14:textId="77777777" w:rsidR="00253A3C" w:rsidRPr="00317289" w:rsidRDefault="00253A3C" w:rsidP="00283A65">
            <w:pPr>
              <w:spacing w:after="0"/>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подпрограммы</w:t>
            </w:r>
          </w:p>
          <w:p w14:paraId="13675F13" w14:textId="77777777" w:rsidR="00253A3C" w:rsidRPr="00317289" w:rsidRDefault="00253A3C" w:rsidP="00283A65">
            <w:pPr>
              <w:spacing w:after="0"/>
              <w:rPr>
                <w:rFonts w:ascii="Times New Roman" w:eastAsia="Times New Roman" w:hAnsi="Times New Roman" w:cs="Times New Roman"/>
                <w:sz w:val="28"/>
                <w:szCs w:val="28"/>
              </w:rPr>
            </w:pPr>
          </w:p>
        </w:tc>
        <w:tc>
          <w:tcPr>
            <w:tcW w:w="6663" w:type="dxa"/>
          </w:tcPr>
          <w:p w14:paraId="7FB71AEA" w14:textId="77777777" w:rsidR="00253A3C" w:rsidRPr="00317289" w:rsidRDefault="00253A3C" w:rsidP="00283A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317289">
              <w:rPr>
                <w:rFonts w:ascii="Times New Roman" w:eastAsia="Times New Roman" w:hAnsi="Times New Roman" w:cs="Times New Roman"/>
                <w:sz w:val="28"/>
                <w:szCs w:val="28"/>
              </w:rPr>
              <w:t>оздание долгосрочной системы муниципальной поддержки обеспечения жильем детей-сирот и детей, оставшихся без попечения родителей.</w:t>
            </w:r>
          </w:p>
        </w:tc>
      </w:tr>
      <w:tr w:rsidR="00253A3C" w:rsidRPr="00317289" w14:paraId="119FC44A" w14:textId="77777777" w:rsidTr="00283A65">
        <w:trPr>
          <w:cantSplit/>
          <w:trHeight w:val="720"/>
        </w:trPr>
        <w:tc>
          <w:tcPr>
            <w:tcW w:w="2693" w:type="dxa"/>
          </w:tcPr>
          <w:p w14:paraId="77A4F031" w14:textId="77777777" w:rsidR="00253A3C" w:rsidRPr="00317289" w:rsidRDefault="00253A3C" w:rsidP="00283A6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317289">
              <w:rPr>
                <w:rFonts w:ascii="Times New Roman" w:eastAsia="Times New Roman" w:hAnsi="Times New Roman" w:cs="Times New Roman"/>
                <w:sz w:val="28"/>
                <w:szCs w:val="28"/>
              </w:rPr>
              <w:t>адачи  подпрограммы</w:t>
            </w:r>
          </w:p>
        </w:tc>
        <w:tc>
          <w:tcPr>
            <w:tcW w:w="6663" w:type="dxa"/>
          </w:tcPr>
          <w:p w14:paraId="0D9F8FB9" w14:textId="77777777" w:rsidR="00253A3C" w:rsidRPr="00317289" w:rsidRDefault="00253A3C" w:rsidP="00283A65">
            <w:pPr>
              <w:spacing w:after="0" w:line="240" w:lineRule="auto"/>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Создание правовых, экономических и организационных условий для обеспечения возможности приобретения жилья детям-сиротам и детям, оставшихся без попечения родителей</w:t>
            </w:r>
            <w:r>
              <w:rPr>
                <w:rFonts w:ascii="Times New Roman" w:eastAsia="Times New Roman" w:hAnsi="Times New Roman" w:cs="Times New Roman"/>
                <w:sz w:val="28"/>
                <w:szCs w:val="28"/>
              </w:rPr>
              <w:t>;</w:t>
            </w:r>
          </w:p>
          <w:p w14:paraId="3D5972DD" w14:textId="77777777" w:rsidR="00253A3C" w:rsidRPr="00317289" w:rsidRDefault="00253A3C" w:rsidP="00283A65">
            <w:pPr>
              <w:spacing w:after="0" w:line="240" w:lineRule="auto"/>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Обеспечение постановки детей-сирот и детей, оставшихся без попечения родителей (с 16-летнего возраста), и лиц из их числа на учет в Министерство образования и науки Красноярского края</w:t>
            </w:r>
            <w:r>
              <w:rPr>
                <w:rFonts w:ascii="Times New Roman" w:eastAsia="Times New Roman" w:hAnsi="Times New Roman" w:cs="Times New Roman"/>
                <w:sz w:val="28"/>
                <w:szCs w:val="28"/>
              </w:rPr>
              <w:t>;</w:t>
            </w:r>
          </w:p>
          <w:p w14:paraId="2B986D24" w14:textId="77777777" w:rsidR="00253A3C" w:rsidRPr="00317289" w:rsidRDefault="00253A3C" w:rsidP="00283A65">
            <w:pPr>
              <w:spacing w:after="0" w:line="240" w:lineRule="auto"/>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Обеспечение жильем детей-сирот и детей, оставшихся без попечения родителей.</w:t>
            </w:r>
          </w:p>
        </w:tc>
      </w:tr>
      <w:tr w:rsidR="00253A3C" w:rsidRPr="00317289" w14:paraId="05F6B7E2" w14:textId="77777777" w:rsidTr="00283A65">
        <w:trPr>
          <w:cantSplit/>
          <w:trHeight w:val="720"/>
        </w:trPr>
        <w:tc>
          <w:tcPr>
            <w:tcW w:w="2693" w:type="dxa"/>
          </w:tcPr>
          <w:p w14:paraId="393A05ED" w14:textId="77777777" w:rsidR="00253A3C" w:rsidRPr="00973E7F" w:rsidRDefault="00253A3C" w:rsidP="00283A65">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Целевые индикаторы</w:t>
            </w:r>
            <w:r w:rsidRPr="002D4A2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показатели результативности подпрограммы</w:t>
            </w:r>
          </w:p>
          <w:p w14:paraId="02023409" w14:textId="77777777" w:rsidR="00253A3C" w:rsidRPr="00317289" w:rsidRDefault="00253A3C" w:rsidP="00283A65">
            <w:pPr>
              <w:spacing w:after="0"/>
              <w:rPr>
                <w:rFonts w:ascii="Times New Roman" w:eastAsia="Times New Roman" w:hAnsi="Times New Roman" w:cs="Times New Roman"/>
                <w:sz w:val="28"/>
                <w:szCs w:val="28"/>
              </w:rPr>
            </w:pPr>
          </w:p>
        </w:tc>
        <w:tc>
          <w:tcPr>
            <w:tcW w:w="6663" w:type="dxa"/>
          </w:tcPr>
          <w:p w14:paraId="2992F611" w14:textId="77777777" w:rsidR="00253A3C" w:rsidRPr="00317289" w:rsidRDefault="00253A3C" w:rsidP="00283A65">
            <w:pPr>
              <w:spacing w:after="0"/>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Целевые индикаторы, показатели подпрограммы представлены в приложении  1  к подпрограмме</w:t>
            </w:r>
          </w:p>
        </w:tc>
      </w:tr>
      <w:tr w:rsidR="00253A3C" w:rsidRPr="00317289" w14:paraId="6CE3D66F" w14:textId="77777777" w:rsidTr="00283A65">
        <w:trPr>
          <w:cantSplit/>
          <w:trHeight w:val="720"/>
        </w:trPr>
        <w:tc>
          <w:tcPr>
            <w:tcW w:w="2693" w:type="dxa"/>
          </w:tcPr>
          <w:p w14:paraId="64F90B14" w14:textId="77777777" w:rsidR="00253A3C" w:rsidRPr="00317289" w:rsidRDefault="00253A3C" w:rsidP="00283A65">
            <w:pPr>
              <w:spacing w:after="0"/>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Сроки реализации подпрограммы</w:t>
            </w:r>
          </w:p>
        </w:tc>
        <w:tc>
          <w:tcPr>
            <w:tcW w:w="6663" w:type="dxa"/>
          </w:tcPr>
          <w:p w14:paraId="412ADE06" w14:textId="1F383A54" w:rsidR="00253A3C" w:rsidRPr="00317289" w:rsidRDefault="00253A3C" w:rsidP="00283A65">
            <w:pPr>
              <w:spacing w:after="0"/>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202</w:t>
            </w:r>
            <w:r w:rsidR="00E476CF">
              <w:rPr>
                <w:rFonts w:ascii="Times New Roman" w:eastAsia="Times New Roman" w:hAnsi="Times New Roman" w:cs="Times New Roman"/>
                <w:sz w:val="28"/>
                <w:szCs w:val="28"/>
              </w:rPr>
              <w:t>5-20</w:t>
            </w:r>
            <w:r w:rsidRPr="00317289">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00E476CF">
              <w:rPr>
                <w:rFonts w:ascii="Times New Roman" w:eastAsia="Times New Roman" w:hAnsi="Times New Roman" w:cs="Times New Roman"/>
                <w:sz w:val="28"/>
                <w:szCs w:val="28"/>
              </w:rPr>
              <w:t>7</w:t>
            </w:r>
            <w:r w:rsidRPr="00317289">
              <w:rPr>
                <w:rFonts w:ascii="Times New Roman" w:eastAsia="Times New Roman" w:hAnsi="Times New Roman" w:cs="Times New Roman"/>
                <w:sz w:val="28"/>
                <w:szCs w:val="28"/>
              </w:rPr>
              <w:t>годы</w:t>
            </w:r>
          </w:p>
          <w:p w14:paraId="24946B44" w14:textId="77777777" w:rsidR="00253A3C" w:rsidRPr="00317289" w:rsidRDefault="00253A3C" w:rsidP="00283A65">
            <w:pPr>
              <w:spacing w:after="0"/>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Разделение на этапы реализации не предусмотрено</w:t>
            </w:r>
          </w:p>
        </w:tc>
      </w:tr>
      <w:tr w:rsidR="00253A3C" w:rsidRPr="00317289" w14:paraId="685327CF" w14:textId="77777777" w:rsidTr="00283A65">
        <w:trPr>
          <w:cantSplit/>
          <w:trHeight w:val="1423"/>
        </w:trPr>
        <w:tc>
          <w:tcPr>
            <w:tcW w:w="2693" w:type="dxa"/>
          </w:tcPr>
          <w:p w14:paraId="7BA64C25" w14:textId="77777777" w:rsidR="00253A3C" w:rsidRPr="00317289" w:rsidRDefault="00253A3C" w:rsidP="00283A65">
            <w:pPr>
              <w:spacing w:after="0"/>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Объемы и источники финансирования подпрограммы</w:t>
            </w:r>
          </w:p>
        </w:tc>
        <w:tc>
          <w:tcPr>
            <w:tcW w:w="6663" w:type="dxa"/>
          </w:tcPr>
          <w:p w14:paraId="1B35A5A3" w14:textId="77777777" w:rsidR="00484BED" w:rsidRDefault="00253A3C" w:rsidP="00283A65">
            <w:pPr>
              <w:spacing w:after="0"/>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Подпрограмма финансируется за счет средств краевого бюджета</w:t>
            </w:r>
            <w:r w:rsidR="00484BED">
              <w:rPr>
                <w:rFonts w:ascii="Times New Roman" w:eastAsia="Times New Roman" w:hAnsi="Times New Roman" w:cs="Times New Roman"/>
                <w:sz w:val="28"/>
                <w:szCs w:val="28"/>
              </w:rPr>
              <w:t>.</w:t>
            </w:r>
          </w:p>
          <w:p w14:paraId="3DA55F8E" w14:textId="5D65504C" w:rsidR="00253A3C" w:rsidRPr="00F66242" w:rsidRDefault="00484BED" w:rsidP="00283A65">
            <w:pPr>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Объем </w:t>
            </w:r>
            <w:r w:rsidRPr="00071676">
              <w:rPr>
                <w:rFonts w:ascii="Times New Roman" w:eastAsia="Times New Roman" w:hAnsi="Times New Roman" w:cs="Times New Roman"/>
                <w:sz w:val="28"/>
                <w:szCs w:val="28"/>
              </w:rPr>
              <w:t xml:space="preserve">финансирования подпрограммы составит </w:t>
            </w:r>
            <w:r>
              <w:rPr>
                <w:rFonts w:ascii="Times New Roman" w:eastAsia="Times New Roman" w:hAnsi="Times New Roman" w:cs="Times New Roman"/>
                <w:sz w:val="28"/>
                <w:szCs w:val="28"/>
              </w:rPr>
              <w:t xml:space="preserve">                       </w:t>
            </w:r>
            <w:r w:rsidRPr="00F66242">
              <w:rPr>
                <w:rFonts w:ascii="Times New Roman" w:eastAsia="Times New Roman" w:hAnsi="Times New Roman" w:cs="Times New Roman"/>
                <w:sz w:val="28"/>
                <w:szCs w:val="28"/>
              </w:rPr>
              <w:t>9</w:t>
            </w:r>
            <w:r w:rsidR="00420EDB">
              <w:rPr>
                <w:rFonts w:ascii="Times New Roman" w:eastAsia="Times New Roman" w:hAnsi="Times New Roman" w:cs="Times New Roman"/>
                <w:sz w:val="28"/>
                <w:szCs w:val="28"/>
              </w:rPr>
              <w:t> 237,40</w:t>
            </w:r>
            <w:r w:rsidR="00253A3C" w:rsidRPr="00F66242">
              <w:rPr>
                <w:rFonts w:ascii="Times New Roman" w:eastAsia="Times New Roman" w:hAnsi="Times New Roman" w:cs="Times New Roman"/>
                <w:sz w:val="28"/>
                <w:szCs w:val="28"/>
              </w:rPr>
              <w:t xml:space="preserve"> тыс. руб.:</w:t>
            </w:r>
          </w:p>
          <w:p w14:paraId="670D53A3" w14:textId="02581F3C" w:rsidR="00253A3C" w:rsidRPr="00F66242" w:rsidRDefault="00253A3C" w:rsidP="00283A65">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 xml:space="preserve">2025 год – </w:t>
            </w:r>
            <w:r w:rsidR="00484BED" w:rsidRPr="00F66242">
              <w:rPr>
                <w:rFonts w:ascii="Times New Roman" w:eastAsia="Times New Roman" w:hAnsi="Times New Roman" w:cs="Times New Roman"/>
                <w:sz w:val="28"/>
                <w:szCs w:val="28"/>
              </w:rPr>
              <w:t>3 128,80</w:t>
            </w:r>
            <w:r w:rsidRPr="00F66242">
              <w:rPr>
                <w:rFonts w:ascii="Times New Roman" w:eastAsia="Times New Roman" w:hAnsi="Times New Roman" w:cs="Times New Roman"/>
                <w:sz w:val="28"/>
                <w:szCs w:val="28"/>
              </w:rPr>
              <w:t xml:space="preserve"> тыс. руб.</w:t>
            </w:r>
          </w:p>
          <w:p w14:paraId="474C56CD" w14:textId="6020ABA4" w:rsidR="00253A3C" w:rsidRPr="00F66242" w:rsidRDefault="00253A3C" w:rsidP="00484BED">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 xml:space="preserve">2026 год – </w:t>
            </w:r>
            <w:r w:rsidR="00420EDB" w:rsidRPr="00420EDB">
              <w:rPr>
                <w:rFonts w:ascii="Times New Roman" w:eastAsia="Times New Roman" w:hAnsi="Times New Roman" w:cs="Times New Roman"/>
                <w:sz w:val="28"/>
                <w:szCs w:val="28"/>
              </w:rPr>
              <w:t xml:space="preserve">3 128,80 </w:t>
            </w:r>
            <w:r w:rsidRPr="00F66242">
              <w:rPr>
                <w:rFonts w:ascii="Times New Roman" w:eastAsia="Times New Roman" w:hAnsi="Times New Roman" w:cs="Times New Roman"/>
                <w:sz w:val="28"/>
                <w:szCs w:val="28"/>
              </w:rPr>
              <w:t>тыс. руб.</w:t>
            </w:r>
          </w:p>
          <w:p w14:paraId="3B9BF001" w14:textId="59C7C798" w:rsidR="00F66242" w:rsidRPr="00B20D8A" w:rsidRDefault="00F66242" w:rsidP="00484BED">
            <w:pPr>
              <w:spacing w:after="0"/>
              <w:jc w:val="both"/>
              <w:rPr>
                <w:rFonts w:ascii="Times New Roman" w:eastAsia="Times New Roman" w:hAnsi="Times New Roman" w:cs="Times New Roman"/>
                <w:sz w:val="28"/>
                <w:szCs w:val="28"/>
              </w:rPr>
            </w:pPr>
            <w:r w:rsidRPr="00F66242">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F66242">
              <w:rPr>
                <w:rFonts w:ascii="Times New Roman" w:eastAsia="Times New Roman" w:hAnsi="Times New Roman" w:cs="Times New Roman"/>
                <w:sz w:val="28"/>
                <w:szCs w:val="28"/>
              </w:rPr>
              <w:t xml:space="preserve"> год – 2 979,80 тыс. руб.</w:t>
            </w:r>
          </w:p>
        </w:tc>
      </w:tr>
    </w:tbl>
    <w:p w14:paraId="592B1B0C" w14:textId="77777777" w:rsidR="00253A3C" w:rsidRPr="00317289" w:rsidRDefault="00253A3C" w:rsidP="00253A3C">
      <w:pPr>
        <w:spacing w:after="0" w:line="240" w:lineRule="auto"/>
        <w:jc w:val="center"/>
        <w:rPr>
          <w:rFonts w:ascii="Times New Roman" w:eastAsia="Times New Roman" w:hAnsi="Times New Roman" w:cs="Times New Roman"/>
          <w:sz w:val="28"/>
          <w:szCs w:val="28"/>
        </w:rPr>
      </w:pPr>
    </w:p>
    <w:p w14:paraId="65B975F2" w14:textId="77777777" w:rsidR="00253A3C" w:rsidRPr="00B20D8A" w:rsidRDefault="00253A3C" w:rsidP="00D36334">
      <w:pPr>
        <w:spacing w:after="0" w:line="240" w:lineRule="auto"/>
        <w:ind w:left="1080" w:right="-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20D8A">
        <w:rPr>
          <w:rFonts w:ascii="Times New Roman" w:eastAsia="Times New Roman" w:hAnsi="Times New Roman" w:cs="Times New Roman"/>
          <w:sz w:val="28"/>
          <w:szCs w:val="28"/>
        </w:rPr>
        <w:t>Постановка проблемы подпрограммы  и обоснование необходимости разработки подпрограммы</w:t>
      </w:r>
    </w:p>
    <w:p w14:paraId="16EEB5E9" w14:textId="77777777" w:rsidR="00253A3C" w:rsidRPr="00317289" w:rsidRDefault="00253A3C" w:rsidP="00253A3C">
      <w:pPr>
        <w:spacing w:after="0" w:line="240" w:lineRule="auto"/>
        <w:ind w:firstLine="709"/>
        <w:jc w:val="center"/>
        <w:rPr>
          <w:rFonts w:ascii="Times New Roman" w:eastAsia="Times New Roman" w:hAnsi="Times New Roman" w:cs="Times New Roman"/>
          <w:sz w:val="28"/>
          <w:szCs w:val="28"/>
        </w:rPr>
      </w:pPr>
    </w:p>
    <w:p w14:paraId="5EC55BD2" w14:textId="00219199" w:rsidR="00253A3C" w:rsidRPr="00317289" w:rsidRDefault="00253A3C" w:rsidP="00D36334">
      <w:pPr>
        <w:spacing w:after="0" w:line="240" w:lineRule="auto"/>
        <w:ind w:right="-3"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Поддержка детей-сирот и детей, оставшихся без попечения родителей в улучшении жилищных условиях и приобретения жилья является важнейшим направлением жилищной политики района. По статистическим данным в Манском районе  детей-сирот и детей, оставшихся без попечения родителей проживает в количестве </w:t>
      </w:r>
      <w:r w:rsidR="00E476CF">
        <w:rPr>
          <w:rFonts w:ascii="Times New Roman" w:eastAsia="Times New Roman" w:hAnsi="Times New Roman" w:cs="Times New Roman"/>
          <w:sz w:val="28"/>
          <w:szCs w:val="28"/>
        </w:rPr>
        <w:t>101</w:t>
      </w:r>
      <w:r w:rsidRPr="007A1EB0">
        <w:rPr>
          <w:rFonts w:ascii="Times New Roman" w:eastAsia="Times New Roman" w:hAnsi="Times New Roman" w:cs="Times New Roman"/>
          <w:sz w:val="28"/>
          <w:szCs w:val="28"/>
        </w:rPr>
        <w:t xml:space="preserve"> человек.</w:t>
      </w:r>
      <w:r w:rsidRPr="00317289">
        <w:rPr>
          <w:rFonts w:ascii="Times New Roman" w:eastAsia="Times New Roman" w:hAnsi="Times New Roman" w:cs="Times New Roman"/>
          <w:sz w:val="28"/>
          <w:szCs w:val="28"/>
        </w:rPr>
        <w:t xml:space="preserve">  Одним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14:paraId="54607F9F" w14:textId="77777777" w:rsidR="00253A3C" w:rsidRPr="00317289" w:rsidRDefault="00253A3C" w:rsidP="00D36334">
      <w:pPr>
        <w:spacing w:after="0" w:line="240" w:lineRule="auto"/>
        <w:ind w:right="-3"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Как правило, дети, оставшиеся без попечения родителей, при их первичном выявлении имеют минимум имущества и жилье в состоянии не пригодном для проживания или совсем не имеют жилья. Таким образом, жилищная проблема определят весь процесс социализации детей-сирот и детей, оставшихся без попечения родителей и их дальнейшее жизнеустройство, особую роль она играет и в профилактике социального сиротства. Данная программа направлена на реализацию основных направлений муниципальной жилищной политики и будет способствовать решению части проблем.</w:t>
      </w:r>
    </w:p>
    <w:p w14:paraId="150CEC07" w14:textId="77777777" w:rsidR="00253A3C" w:rsidRPr="00317289" w:rsidRDefault="00253A3C" w:rsidP="00D36334">
      <w:pPr>
        <w:autoSpaceDE w:val="0"/>
        <w:autoSpaceDN w:val="0"/>
        <w:adjustRightInd w:val="0"/>
        <w:spacing w:after="0" w:line="240" w:lineRule="auto"/>
        <w:ind w:right="-3"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Мероприятия подпрограммы «Обеспечение жильем детей – сирот и детей, оставшихся без попечения родителей, а также лиц из их числа» (далее – Подпрограмма)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Федеральным законом от 21.12.1996 </w:t>
      </w:r>
      <w:r w:rsidRPr="00317289">
        <w:rPr>
          <w:rFonts w:ascii="Times New Roman" w:eastAsia="Times New Roman" w:hAnsi="Times New Roman" w:cs="Times New Roman"/>
          <w:sz w:val="28"/>
          <w:szCs w:val="28"/>
        </w:rPr>
        <w:lastRenderedPageBreak/>
        <w:t xml:space="preserve">№ 159-ФЗ «О дополнительных гарантиях по социальной поддержке детей-сирот и детей, оставшихся без попечения родителей», </w:t>
      </w:r>
      <w:r>
        <w:rPr>
          <w:rFonts w:ascii="Times New Roman" w:eastAsia="Times New Roman" w:hAnsi="Times New Roman" w:cs="Times New Roman"/>
          <w:sz w:val="28"/>
          <w:szCs w:val="28"/>
        </w:rPr>
        <w:t>ст.17 Закона Красноярского края от 02.11.2000 №12-961 «О защите прав ребенка».</w:t>
      </w:r>
    </w:p>
    <w:p w14:paraId="2BC78649" w14:textId="77777777" w:rsidR="00253A3C" w:rsidRPr="00317289" w:rsidRDefault="00253A3C" w:rsidP="00D36334">
      <w:pPr>
        <w:autoSpaceDE w:val="0"/>
        <w:autoSpaceDN w:val="0"/>
        <w:adjustRightInd w:val="0"/>
        <w:spacing w:after="0" w:line="240" w:lineRule="auto"/>
        <w:ind w:right="-3"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w:t>
      </w:r>
      <w:r>
        <w:rPr>
          <w:rFonts w:ascii="Times New Roman" w:eastAsia="Times New Roman" w:hAnsi="Times New Roman" w:cs="Times New Roman"/>
          <w:sz w:val="28"/>
          <w:szCs w:val="28"/>
        </w:rPr>
        <w:t xml:space="preserve"> </w:t>
      </w:r>
      <w:r w:rsidRPr="00317289">
        <w:rPr>
          <w:rFonts w:ascii="Times New Roman" w:eastAsia="Times New Roman" w:hAnsi="Times New Roman" w:cs="Times New Roman"/>
          <w:sz w:val="28"/>
          <w:szCs w:val="28"/>
        </w:rPr>
        <w:t xml:space="preserve">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w:t>
      </w:r>
      <w:r>
        <w:rPr>
          <w:rFonts w:ascii="Times New Roman" w:eastAsia="Times New Roman" w:hAnsi="Times New Roman" w:cs="Times New Roman"/>
          <w:sz w:val="28"/>
          <w:szCs w:val="28"/>
        </w:rPr>
        <w:t>ст.17 Закона Красноярского края от 02.11.2000 №12-961 «О защите прав ребенка».</w:t>
      </w:r>
    </w:p>
    <w:p w14:paraId="20776BC6" w14:textId="77777777" w:rsidR="00253A3C" w:rsidRPr="00317289" w:rsidRDefault="00253A3C" w:rsidP="00253A3C">
      <w:pPr>
        <w:spacing w:after="0" w:line="240" w:lineRule="auto"/>
        <w:ind w:firstLine="709"/>
        <w:jc w:val="center"/>
        <w:rPr>
          <w:rFonts w:ascii="Times New Roman" w:eastAsia="Times New Roman" w:hAnsi="Times New Roman" w:cs="Times New Roman"/>
          <w:sz w:val="28"/>
          <w:szCs w:val="28"/>
        </w:rPr>
      </w:pPr>
    </w:p>
    <w:p w14:paraId="206E48D3" w14:textId="77777777" w:rsidR="00253A3C" w:rsidRDefault="00253A3C" w:rsidP="00D36334">
      <w:pPr>
        <w:pStyle w:val="a7"/>
        <w:numPr>
          <w:ilvl w:val="0"/>
          <w:numId w:val="11"/>
        </w:numPr>
        <w:spacing w:after="0" w:line="240" w:lineRule="auto"/>
        <w:ind w:right="-3"/>
        <w:jc w:val="center"/>
        <w:rPr>
          <w:rFonts w:ascii="Times New Roman" w:eastAsia="Times New Roman" w:hAnsi="Times New Roman" w:cs="Times New Roman"/>
          <w:sz w:val="28"/>
          <w:szCs w:val="28"/>
        </w:rPr>
      </w:pPr>
      <w:bookmarkStart w:id="3" w:name="_Hlk146719424"/>
      <w:r w:rsidRPr="00B20D8A">
        <w:rPr>
          <w:rFonts w:ascii="Times New Roman" w:eastAsia="Times New Roman" w:hAnsi="Times New Roman" w:cs="Times New Roman"/>
          <w:sz w:val="28"/>
          <w:szCs w:val="28"/>
        </w:rPr>
        <w:t>Основная цель, задачи, этапы и сроки выполнения, показатели подпрограммы</w:t>
      </w:r>
    </w:p>
    <w:bookmarkEnd w:id="3"/>
    <w:p w14:paraId="41EC7B7A" w14:textId="77777777" w:rsidR="00253A3C" w:rsidRPr="00B20D8A" w:rsidRDefault="00253A3C" w:rsidP="00253A3C">
      <w:pPr>
        <w:pStyle w:val="a7"/>
        <w:spacing w:after="0" w:line="240" w:lineRule="auto"/>
        <w:ind w:left="1429"/>
        <w:rPr>
          <w:rFonts w:ascii="Times New Roman" w:eastAsia="Times New Roman" w:hAnsi="Times New Roman" w:cs="Times New Roman"/>
          <w:sz w:val="28"/>
          <w:szCs w:val="28"/>
        </w:rPr>
      </w:pPr>
    </w:p>
    <w:p w14:paraId="2849D356" w14:textId="77777777" w:rsidR="00253A3C" w:rsidRPr="00B20D8A" w:rsidRDefault="00253A3C" w:rsidP="00D36334">
      <w:pPr>
        <w:spacing w:after="0"/>
        <w:ind w:right="-3" w:firstLine="708"/>
        <w:jc w:val="both"/>
        <w:rPr>
          <w:rFonts w:ascii="Times New Roman" w:eastAsia="Times New Roman" w:hAnsi="Times New Roman" w:cs="Times New Roman"/>
          <w:sz w:val="28"/>
          <w:szCs w:val="28"/>
        </w:rPr>
      </w:pPr>
      <w:r w:rsidRPr="00B20D8A">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С</w:t>
      </w:r>
      <w:r w:rsidRPr="00317289">
        <w:rPr>
          <w:rFonts w:ascii="Times New Roman" w:eastAsia="Times New Roman" w:hAnsi="Times New Roman" w:cs="Times New Roman"/>
          <w:sz w:val="28"/>
          <w:szCs w:val="28"/>
        </w:rPr>
        <w:t>оздание долгосрочной системы муниципальной поддержки обеспечения жильем детей-сирот и детей, оставшихся без попечения родителей</w:t>
      </w:r>
      <w:r>
        <w:rPr>
          <w:rFonts w:ascii="Times New Roman" w:eastAsia="Times New Roman" w:hAnsi="Times New Roman" w:cs="Times New Roman"/>
          <w:sz w:val="28"/>
          <w:szCs w:val="28"/>
        </w:rPr>
        <w:t>.</w:t>
      </w:r>
    </w:p>
    <w:p w14:paraId="333D3FD1" w14:textId="77777777" w:rsidR="00253A3C" w:rsidRPr="00B20D8A" w:rsidRDefault="00253A3C" w:rsidP="00253A3C">
      <w:pPr>
        <w:spacing w:after="0"/>
        <w:ind w:firstLine="708"/>
        <w:jc w:val="both"/>
        <w:rPr>
          <w:rFonts w:ascii="Times New Roman" w:eastAsia="Times New Roman" w:hAnsi="Times New Roman" w:cs="Times New Roman"/>
          <w:sz w:val="28"/>
          <w:szCs w:val="28"/>
        </w:rPr>
      </w:pPr>
      <w:r w:rsidRPr="00B20D8A">
        <w:rPr>
          <w:rFonts w:ascii="Times New Roman" w:eastAsia="Times New Roman" w:hAnsi="Times New Roman" w:cs="Times New Roman"/>
          <w:sz w:val="28"/>
          <w:szCs w:val="28"/>
        </w:rPr>
        <w:t>Задач</w:t>
      </w:r>
      <w:r>
        <w:rPr>
          <w:rFonts w:ascii="Times New Roman" w:eastAsia="Times New Roman" w:hAnsi="Times New Roman" w:cs="Times New Roman"/>
          <w:sz w:val="28"/>
          <w:szCs w:val="28"/>
        </w:rPr>
        <w:t>и</w:t>
      </w:r>
      <w:r w:rsidRPr="00B20D8A">
        <w:rPr>
          <w:rFonts w:ascii="Times New Roman" w:eastAsia="Times New Roman" w:hAnsi="Times New Roman" w:cs="Times New Roman"/>
          <w:sz w:val="28"/>
          <w:szCs w:val="28"/>
        </w:rPr>
        <w:t>:</w:t>
      </w:r>
    </w:p>
    <w:p w14:paraId="4FC609E5" w14:textId="77777777" w:rsidR="00253A3C" w:rsidRDefault="00253A3C" w:rsidP="00D36334">
      <w:pPr>
        <w:spacing w:after="0" w:line="240" w:lineRule="auto"/>
        <w:ind w:right="-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17289">
        <w:rPr>
          <w:rFonts w:ascii="Times New Roman" w:eastAsia="Times New Roman" w:hAnsi="Times New Roman" w:cs="Times New Roman"/>
          <w:sz w:val="28"/>
          <w:szCs w:val="28"/>
        </w:rPr>
        <w:t>Создание правовых, экономических и организационных условий для обеспечения возможности приобретения жилья детям-сиротам и детям, оставшихся без попечения родителей</w:t>
      </w:r>
      <w:r>
        <w:rPr>
          <w:rFonts w:ascii="Times New Roman" w:eastAsia="Times New Roman" w:hAnsi="Times New Roman" w:cs="Times New Roman"/>
          <w:sz w:val="28"/>
          <w:szCs w:val="28"/>
        </w:rPr>
        <w:t>;</w:t>
      </w:r>
    </w:p>
    <w:p w14:paraId="7B766F47" w14:textId="77777777" w:rsidR="00253A3C" w:rsidRPr="00317289" w:rsidRDefault="00253A3C" w:rsidP="00D36334">
      <w:pPr>
        <w:spacing w:after="0" w:line="240" w:lineRule="auto"/>
        <w:ind w:right="-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17289">
        <w:rPr>
          <w:rFonts w:ascii="Times New Roman" w:eastAsia="Times New Roman" w:hAnsi="Times New Roman" w:cs="Times New Roman"/>
          <w:sz w:val="28"/>
          <w:szCs w:val="28"/>
        </w:rPr>
        <w:t>Обеспечение постановки детей-сирот и детей, оставшихся без попечения родителей (с 16-летнего возраста), и лиц из их числа на учет в Министерство образования и науки Красноярского края</w:t>
      </w:r>
      <w:r>
        <w:rPr>
          <w:rFonts w:ascii="Times New Roman" w:eastAsia="Times New Roman" w:hAnsi="Times New Roman" w:cs="Times New Roman"/>
          <w:sz w:val="28"/>
          <w:szCs w:val="28"/>
        </w:rPr>
        <w:t>;</w:t>
      </w:r>
    </w:p>
    <w:p w14:paraId="0997F5E0" w14:textId="77777777" w:rsidR="00253A3C" w:rsidRDefault="00253A3C" w:rsidP="00D36334">
      <w:pPr>
        <w:tabs>
          <w:tab w:val="left" w:pos="3544"/>
        </w:tabs>
        <w:spacing w:after="0" w:line="240" w:lineRule="auto"/>
        <w:ind w:right="-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0D8A">
        <w:rPr>
          <w:rFonts w:ascii="Times New Roman" w:eastAsia="Times New Roman" w:hAnsi="Times New Roman" w:cs="Times New Roman"/>
          <w:sz w:val="28"/>
          <w:szCs w:val="28"/>
        </w:rPr>
        <w:t>Обеспечение жильем детей-сирот и детей, оставшихся без попечения родителей.</w:t>
      </w:r>
    </w:p>
    <w:p w14:paraId="22DB3BDA" w14:textId="77777777" w:rsidR="00E476CF" w:rsidRDefault="00E476CF" w:rsidP="00253A3C">
      <w:pPr>
        <w:spacing w:after="0" w:line="240" w:lineRule="auto"/>
        <w:ind w:firstLine="708"/>
        <w:jc w:val="both"/>
        <w:rPr>
          <w:rFonts w:ascii="Times New Roman" w:eastAsia="Times New Roman" w:hAnsi="Times New Roman" w:cs="Times New Roman"/>
          <w:sz w:val="28"/>
          <w:szCs w:val="28"/>
        </w:rPr>
      </w:pPr>
    </w:p>
    <w:p w14:paraId="25C04840" w14:textId="6D4A0E5C" w:rsidR="00253A3C" w:rsidRPr="00B20D8A" w:rsidRDefault="00253A3C" w:rsidP="00253A3C">
      <w:pPr>
        <w:spacing w:after="0" w:line="240" w:lineRule="auto"/>
        <w:ind w:firstLine="708"/>
        <w:jc w:val="both"/>
        <w:rPr>
          <w:rFonts w:ascii="Times New Roman" w:eastAsia="Times New Roman" w:hAnsi="Times New Roman" w:cs="Times New Roman"/>
          <w:sz w:val="28"/>
          <w:szCs w:val="28"/>
        </w:rPr>
      </w:pPr>
      <w:r w:rsidRPr="00B20D8A">
        <w:rPr>
          <w:rFonts w:ascii="Times New Roman" w:eastAsia="Times New Roman" w:hAnsi="Times New Roman" w:cs="Times New Roman"/>
          <w:sz w:val="28"/>
          <w:szCs w:val="28"/>
        </w:rPr>
        <w:t>Срок выполнения подпрограммы: 202</w:t>
      </w:r>
      <w:r w:rsidR="00E476CF">
        <w:rPr>
          <w:rFonts w:ascii="Times New Roman" w:eastAsia="Times New Roman" w:hAnsi="Times New Roman" w:cs="Times New Roman"/>
          <w:sz w:val="28"/>
          <w:szCs w:val="28"/>
        </w:rPr>
        <w:t>5</w:t>
      </w:r>
      <w:r w:rsidRPr="00B20D8A">
        <w:rPr>
          <w:rFonts w:ascii="Times New Roman" w:eastAsia="Times New Roman" w:hAnsi="Times New Roman" w:cs="Times New Roman"/>
          <w:sz w:val="28"/>
          <w:szCs w:val="28"/>
        </w:rPr>
        <w:t>-202</w:t>
      </w:r>
      <w:r w:rsidR="00E476CF">
        <w:rPr>
          <w:rFonts w:ascii="Times New Roman" w:eastAsia="Times New Roman" w:hAnsi="Times New Roman" w:cs="Times New Roman"/>
          <w:sz w:val="28"/>
          <w:szCs w:val="28"/>
        </w:rPr>
        <w:t>7</w:t>
      </w:r>
      <w:r w:rsidRPr="00B20D8A">
        <w:rPr>
          <w:rFonts w:ascii="Times New Roman" w:eastAsia="Times New Roman" w:hAnsi="Times New Roman" w:cs="Times New Roman"/>
          <w:sz w:val="28"/>
          <w:szCs w:val="28"/>
        </w:rPr>
        <w:t xml:space="preserve"> годы.</w:t>
      </w:r>
    </w:p>
    <w:p w14:paraId="5CA089BA" w14:textId="77777777" w:rsidR="00253A3C" w:rsidRPr="00B20D8A" w:rsidRDefault="00253A3C" w:rsidP="00D36334">
      <w:pPr>
        <w:tabs>
          <w:tab w:val="left" w:pos="3544"/>
        </w:tabs>
        <w:spacing w:after="0" w:line="240" w:lineRule="auto"/>
        <w:ind w:right="-3" w:firstLine="708"/>
        <w:jc w:val="both"/>
        <w:rPr>
          <w:rFonts w:ascii="Times New Roman" w:eastAsia="Times New Roman" w:hAnsi="Times New Roman" w:cs="Times New Roman"/>
          <w:kern w:val="32"/>
          <w:sz w:val="28"/>
          <w:szCs w:val="28"/>
        </w:rPr>
      </w:pPr>
      <w:r w:rsidRPr="00B20D8A">
        <w:rPr>
          <w:rFonts w:ascii="Times New Roman" w:eastAsia="Times New Roman" w:hAnsi="Times New Roman" w:cs="Times New Roman"/>
          <w:sz w:val="28"/>
          <w:szCs w:val="28"/>
        </w:rPr>
        <w:t xml:space="preserve">Перечень целевых индикаторов подпрограммы представлен в приложении № 01 к подпрограмме </w:t>
      </w:r>
      <w:r w:rsidRPr="00B20D8A">
        <w:rPr>
          <w:rFonts w:ascii="Times New Roman" w:eastAsia="Times New Roman" w:hAnsi="Times New Roman" w:cs="Times New Roman"/>
          <w:kern w:val="32"/>
          <w:sz w:val="28"/>
          <w:szCs w:val="28"/>
        </w:rPr>
        <w:t xml:space="preserve">01.6. «Реализация переданных государственных полномочий по опеке и попечительству в отношении несовершеннолетних». </w:t>
      </w:r>
    </w:p>
    <w:p w14:paraId="15D0938B" w14:textId="77777777" w:rsidR="00253A3C" w:rsidRPr="00B20D8A" w:rsidRDefault="00253A3C" w:rsidP="00253A3C">
      <w:pPr>
        <w:pStyle w:val="a7"/>
        <w:spacing w:after="0" w:line="240" w:lineRule="auto"/>
        <w:ind w:left="1069"/>
        <w:rPr>
          <w:rFonts w:ascii="Times New Roman" w:eastAsia="Times New Roman" w:hAnsi="Times New Roman" w:cs="Times New Roman"/>
          <w:sz w:val="28"/>
          <w:szCs w:val="28"/>
        </w:rPr>
      </w:pPr>
    </w:p>
    <w:p w14:paraId="7DB8EF58" w14:textId="77777777" w:rsidR="00253A3C" w:rsidRPr="00B20D8A" w:rsidRDefault="00253A3C" w:rsidP="00D36334">
      <w:pPr>
        <w:pStyle w:val="a7"/>
        <w:numPr>
          <w:ilvl w:val="0"/>
          <w:numId w:val="11"/>
        </w:numPr>
        <w:tabs>
          <w:tab w:val="left" w:pos="3544"/>
        </w:tabs>
        <w:spacing w:after="0" w:line="240" w:lineRule="auto"/>
        <w:ind w:right="-3"/>
        <w:jc w:val="center"/>
        <w:rPr>
          <w:rFonts w:ascii="Times New Roman" w:eastAsia="Times New Roman" w:hAnsi="Times New Roman" w:cs="Times New Roman"/>
          <w:sz w:val="28"/>
          <w:szCs w:val="28"/>
        </w:rPr>
      </w:pPr>
      <w:r w:rsidRPr="00B20D8A">
        <w:rPr>
          <w:rFonts w:ascii="Times New Roman" w:eastAsia="Times New Roman" w:hAnsi="Times New Roman" w:cs="Times New Roman"/>
          <w:sz w:val="28"/>
          <w:szCs w:val="28"/>
        </w:rPr>
        <w:t>Механизм реализации подпрограммы</w:t>
      </w:r>
    </w:p>
    <w:p w14:paraId="3AC2F77C" w14:textId="77777777" w:rsidR="00253A3C" w:rsidRPr="00B20D8A" w:rsidRDefault="00253A3C" w:rsidP="00253A3C">
      <w:pPr>
        <w:pStyle w:val="a7"/>
        <w:spacing w:after="0" w:line="240" w:lineRule="auto"/>
        <w:ind w:left="1429"/>
        <w:rPr>
          <w:rFonts w:ascii="Times New Roman" w:eastAsia="Times New Roman" w:hAnsi="Times New Roman" w:cs="Times New Roman"/>
          <w:sz w:val="28"/>
          <w:szCs w:val="28"/>
        </w:rPr>
      </w:pPr>
    </w:p>
    <w:p w14:paraId="649D14E7" w14:textId="0713E812" w:rsidR="00253A3C" w:rsidRPr="00317289" w:rsidRDefault="00253A3C" w:rsidP="00D36334">
      <w:pPr>
        <w:autoSpaceDE w:val="0"/>
        <w:autoSpaceDN w:val="0"/>
        <w:adjustRightInd w:val="0"/>
        <w:spacing w:after="0" w:line="240" w:lineRule="auto"/>
        <w:ind w:right="-3"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Реализация подпрограммы осуществляется </w:t>
      </w:r>
      <w:r w:rsidR="00301B38">
        <w:rPr>
          <w:rFonts w:ascii="Times New Roman" w:eastAsia="Times New Roman" w:hAnsi="Times New Roman" w:cs="Times New Roman"/>
          <w:sz w:val="28"/>
          <w:szCs w:val="28"/>
        </w:rPr>
        <w:t>Администрацией Манского района</w:t>
      </w:r>
      <w:r w:rsidRPr="00317289">
        <w:rPr>
          <w:rFonts w:ascii="Times New Roman" w:eastAsia="Times New Roman" w:hAnsi="Times New Roman" w:cs="Times New Roman"/>
          <w:sz w:val="28"/>
          <w:szCs w:val="28"/>
        </w:rPr>
        <w:t xml:space="preserve">, </w:t>
      </w:r>
      <w:r w:rsidR="00301B38">
        <w:rPr>
          <w:rFonts w:ascii="Times New Roman" w:eastAsia="Times New Roman" w:hAnsi="Times New Roman" w:cs="Times New Roman"/>
          <w:sz w:val="28"/>
          <w:szCs w:val="28"/>
        </w:rPr>
        <w:t>отделом</w:t>
      </w:r>
      <w:r w:rsidRPr="00317289">
        <w:rPr>
          <w:rFonts w:ascii="Times New Roman" w:eastAsia="Times New Roman" w:hAnsi="Times New Roman" w:cs="Times New Roman"/>
          <w:sz w:val="28"/>
          <w:szCs w:val="28"/>
        </w:rPr>
        <w:t xml:space="preserve"> опеки и попечительства в соответствии с Законом Красноярского края от 20.12.2007г.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Соисполнителем программы является администрация Манского района.</w:t>
      </w:r>
    </w:p>
    <w:p w14:paraId="7937DF58" w14:textId="77777777" w:rsidR="00253A3C" w:rsidRPr="00317289" w:rsidRDefault="00253A3C" w:rsidP="00253A3C">
      <w:pPr>
        <w:spacing w:after="0" w:line="240" w:lineRule="auto"/>
        <w:ind w:firstLine="709"/>
        <w:jc w:val="both"/>
        <w:rPr>
          <w:rFonts w:ascii="Times New Roman" w:eastAsia="Times New Roman" w:hAnsi="Times New Roman" w:cs="Times New Roman"/>
          <w:sz w:val="28"/>
          <w:szCs w:val="28"/>
        </w:rPr>
      </w:pPr>
    </w:p>
    <w:p w14:paraId="6F8035B7" w14:textId="77777777" w:rsidR="00253A3C" w:rsidRDefault="00253A3C" w:rsidP="00D36334">
      <w:pPr>
        <w:tabs>
          <w:tab w:val="left" w:pos="3544"/>
        </w:tabs>
        <w:spacing w:after="0" w:line="240" w:lineRule="auto"/>
        <w:ind w:right="-3" w:firstLine="709"/>
        <w:jc w:val="center"/>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4.Характеристика основных мероприятий подпрограммы</w:t>
      </w:r>
    </w:p>
    <w:p w14:paraId="2499AC56" w14:textId="77777777" w:rsidR="00253A3C" w:rsidRPr="00317289" w:rsidRDefault="00253A3C" w:rsidP="00253A3C">
      <w:pPr>
        <w:spacing w:after="0" w:line="240" w:lineRule="auto"/>
        <w:ind w:firstLine="709"/>
        <w:jc w:val="center"/>
        <w:rPr>
          <w:rFonts w:ascii="Times New Roman" w:eastAsia="Times New Roman" w:hAnsi="Times New Roman" w:cs="Times New Roman"/>
          <w:sz w:val="28"/>
          <w:szCs w:val="28"/>
        </w:rPr>
      </w:pPr>
    </w:p>
    <w:p w14:paraId="367526A6" w14:textId="0F28FE5B" w:rsidR="00253A3C" w:rsidRPr="001C2F80" w:rsidRDefault="00253A3C" w:rsidP="00D36334">
      <w:pPr>
        <w:spacing w:after="0" w:line="240" w:lineRule="auto"/>
        <w:ind w:right="-3"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Мероприятия подпрограммы представлены в </w:t>
      </w:r>
      <w:r w:rsidR="00301B38">
        <w:rPr>
          <w:rFonts w:ascii="Times New Roman" w:eastAsia="Times New Roman" w:hAnsi="Times New Roman" w:cs="Times New Roman"/>
          <w:sz w:val="28"/>
          <w:szCs w:val="28"/>
        </w:rPr>
        <w:t>П</w:t>
      </w:r>
      <w:r w:rsidRPr="00317289">
        <w:rPr>
          <w:rFonts w:ascii="Times New Roman" w:eastAsia="Times New Roman" w:hAnsi="Times New Roman" w:cs="Times New Roman"/>
          <w:sz w:val="28"/>
          <w:szCs w:val="28"/>
        </w:rPr>
        <w:t>риложении № 9 к муниципальной программе «Развитие образования в Манском районе».</w:t>
      </w:r>
    </w:p>
    <w:p w14:paraId="47588C1D" w14:textId="77777777" w:rsidR="00253A3C" w:rsidRDefault="00253A3C" w:rsidP="00253A3C">
      <w:pPr>
        <w:spacing w:after="0" w:line="240" w:lineRule="auto"/>
        <w:rPr>
          <w:rFonts w:ascii="Times New Roman" w:eastAsia="Times New Roman" w:hAnsi="Times New Roman" w:cs="Times New Roman"/>
          <w:sz w:val="28"/>
          <w:szCs w:val="28"/>
        </w:rPr>
      </w:pPr>
    </w:p>
    <w:p w14:paraId="2B041E43" w14:textId="77777777" w:rsidR="00253A3C" w:rsidRDefault="00253A3C" w:rsidP="00253A3C">
      <w:pPr>
        <w:spacing w:after="0" w:line="240" w:lineRule="auto"/>
        <w:rPr>
          <w:rFonts w:ascii="Times New Roman" w:eastAsia="Times New Roman" w:hAnsi="Times New Roman" w:cs="Times New Roman"/>
          <w:sz w:val="28"/>
          <w:szCs w:val="28"/>
        </w:rPr>
      </w:pPr>
    </w:p>
    <w:p w14:paraId="5809AF21" w14:textId="77777777" w:rsidR="00253A3C" w:rsidRDefault="00253A3C" w:rsidP="00253A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p w14:paraId="06906713" w14:textId="77777777" w:rsidR="00253A3C" w:rsidRDefault="00253A3C" w:rsidP="00253A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МКУ «Управление образования</w:t>
      </w:r>
    </w:p>
    <w:p w14:paraId="012305F6" w14:textId="0AB2F3DB" w:rsidR="00253A3C" w:rsidRDefault="00253A3C" w:rsidP="00253A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Манского района»                                                                               </w:t>
      </w:r>
      <w:r w:rsidR="00301B38">
        <w:rPr>
          <w:rFonts w:ascii="Times New Roman" w:eastAsia="Times New Roman" w:hAnsi="Times New Roman" w:cs="Times New Roman"/>
          <w:sz w:val="28"/>
          <w:szCs w:val="28"/>
        </w:rPr>
        <w:t>Н.В.Каненя</w:t>
      </w:r>
    </w:p>
    <w:p w14:paraId="35D669E7" w14:textId="63E5FEEA" w:rsidR="001F6D2B" w:rsidRPr="001C2F80" w:rsidRDefault="001F6D2B" w:rsidP="001C2F80">
      <w:pPr>
        <w:spacing w:after="0" w:line="240" w:lineRule="auto"/>
        <w:rPr>
          <w:rFonts w:ascii="Times New Roman" w:eastAsia="Times New Roman" w:hAnsi="Times New Roman" w:cs="Times New Roman"/>
          <w:sz w:val="28"/>
          <w:szCs w:val="28"/>
        </w:rPr>
        <w:sectPr w:rsidR="001F6D2B" w:rsidRPr="001C2F80" w:rsidSect="00917757">
          <w:headerReference w:type="default" r:id="rId13"/>
          <w:footerReference w:type="default" r:id="rId14"/>
          <w:pgSz w:w="11905" w:h="16837"/>
          <w:pgMar w:top="1134" w:right="851" w:bottom="1412" w:left="1701" w:header="992" w:footer="1134" w:gutter="0"/>
          <w:pgNumType w:start="30"/>
          <w:cols w:space="720"/>
          <w:docGrid w:linePitch="360"/>
        </w:sectPr>
      </w:pPr>
    </w:p>
    <w:p w14:paraId="16CB7C71" w14:textId="77777777" w:rsidR="00B9342E" w:rsidRDefault="00B9342E" w:rsidP="00B9342E">
      <w:pPr>
        <w:tabs>
          <w:tab w:val="left" w:pos="4320"/>
        </w:tabs>
        <w:spacing w:after="0" w:line="240" w:lineRule="auto"/>
        <w:ind w:right="5395"/>
        <w:rPr>
          <w:rFonts w:ascii="Times New Roman" w:eastAsia="Calibri" w:hAnsi="Times New Roman" w:cs="Times New Roman"/>
          <w:color w:val="92D050"/>
          <w:sz w:val="28"/>
          <w:szCs w:val="28"/>
        </w:rPr>
      </w:pPr>
    </w:p>
    <w:tbl>
      <w:tblPr>
        <w:tblW w:w="0" w:type="auto"/>
        <w:tblInd w:w="-106" w:type="dxa"/>
        <w:tblLook w:val="00A0" w:firstRow="1" w:lastRow="0" w:firstColumn="1" w:lastColumn="0" w:noHBand="0" w:noVBand="0"/>
      </w:tblPr>
      <w:tblGrid>
        <w:gridCol w:w="4715"/>
        <w:gridCol w:w="4744"/>
      </w:tblGrid>
      <w:tr w:rsidR="00AF3FE6" w:rsidRPr="001C2F80" w14:paraId="13C08907" w14:textId="77777777" w:rsidTr="00176FB0">
        <w:tc>
          <w:tcPr>
            <w:tcW w:w="4785" w:type="dxa"/>
          </w:tcPr>
          <w:p w14:paraId="1849E0B3" w14:textId="77777777" w:rsidR="00AF3FE6" w:rsidRPr="001C2F80" w:rsidRDefault="00AF3FE6" w:rsidP="00176FB0">
            <w:pPr>
              <w:spacing w:after="0"/>
              <w:rPr>
                <w:rFonts w:ascii="Times New Roman" w:eastAsia="Times New Roman" w:hAnsi="Times New Roman" w:cs="Times New Roman"/>
                <w:sz w:val="28"/>
                <w:szCs w:val="28"/>
              </w:rPr>
            </w:pPr>
          </w:p>
        </w:tc>
        <w:tc>
          <w:tcPr>
            <w:tcW w:w="4785" w:type="dxa"/>
          </w:tcPr>
          <w:p w14:paraId="653DED2B" w14:textId="786DE316" w:rsidR="00AF3FE6" w:rsidRPr="001C2F80" w:rsidRDefault="00AF3FE6" w:rsidP="00301B38">
            <w:pPr>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Приложение №</w:t>
            </w:r>
            <w:r w:rsidR="00C61E7B">
              <w:rPr>
                <w:rFonts w:ascii="Times New Roman" w:eastAsia="Times New Roman" w:hAnsi="Times New Roman" w:cs="Times New Roman"/>
                <w:sz w:val="28"/>
                <w:szCs w:val="28"/>
              </w:rPr>
              <w:t>7</w:t>
            </w:r>
            <w:r w:rsidRPr="001C2F80">
              <w:rPr>
                <w:rFonts w:ascii="Times New Roman" w:eastAsia="Times New Roman" w:hAnsi="Times New Roman" w:cs="Times New Roman"/>
                <w:sz w:val="28"/>
                <w:szCs w:val="28"/>
              </w:rPr>
              <w:t xml:space="preserve"> к муниципальной программе «Развитие образования в Манском районе» на 202</w:t>
            </w:r>
            <w:r w:rsidR="00301B3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год и на период 202</w:t>
            </w:r>
            <w:r w:rsidR="00301B38">
              <w:rPr>
                <w:rFonts w:ascii="Times New Roman" w:eastAsia="Times New Roman" w:hAnsi="Times New Roman" w:cs="Times New Roman"/>
                <w:sz w:val="28"/>
                <w:szCs w:val="28"/>
              </w:rPr>
              <w:t>6</w:t>
            </w:r>
            <w:r w:rsidRPr="001C2F80">
              <w:rPr>
                <w:rFonts w:ascii="Times New Roman" w:eastAsia="Times New Roman" w:hAnsi="Times New Roman" w:cs="Times New Roman"/>
                <w:sz w:val="28"/>
                <w:szCs w:val="28"/>
              </w:rPr>
              <w:t>-202</w:t>
            </w:r>
            <w:r w:rsidR="00301B3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1C2F80">
              <w:rPr>
                <w:rFonts w:ascii="Times New Roman" w:eastAsia="Times New Roman" w:hAnsi="Times New Roman" w:cs="Times New Roman"/>
                <w:sz w:val="28"/>
                <w:szCs w:val="28"/>
              </w:rPr>
              <w:t>годы</w:t>
            </w:r>
          </w:p>
        </w:tc>
      </w:tr>
    </w:tbl>
    <w:p w14:paraId="5C55956D" w14:textId="77777777" w:rsidR="00AF3FE6" w:rsidRPr="001C2F80" w:rsidRDefault="00AF3FE6" w:rsidP="00AF3FE6">
      <w:pPr>
        <w:spacing w:after="0" w:line="240" w:lineRule="auto"/>
        <w:jc w:val="center"/>
        <w:rPr>
          <w:rFonts w:ascii="Times New Roman" w:eastAsia="Times New Roman" w:hAnsi="Times New Roman" w:cs="Times New Roman"/>
          <w:kern w:val="1"/>
          <w:sz w:val="28"/>
          <w:szCs w:val="28"/>
        </w:rPr>
      </w:pPr>
    </w:p>
    <w:p w14:paraId="5A52662A" w14:textId="77777777" w:rsidR="00AF3FE6" w:rsidRPr="001C2F80" w:rsidRDefault="00AF3FE6" w:rsidP="00AF3FE6">
      <w:pPr>
        <w:spacing w:after="0" w:line="240" w:lineRule="auto"/>
        <w:jc w:val="center"/>
        <w:rPr>
          <w:rFonts w:ascii="Times New Roman" w:eastAsia="Times New Roman" w:hAnsi="Times New Roman" w:cs="Times New Roman"/>
          <w:kern w:val="1"/>
          <w:sz w:val="28"/>
          <w:szCs w:val="28"/>
        </w:rPr>
      </w:pPr>
      <w:r w:rsidRPr="001C2F80">
        <w:rPr>
          <w:rFonts w:ascii="Times New Roman" w:eastAsia="Times New Roman" w:hAnsi="Times New Roman" w:cs="Times New Roman"/>
          <w:kern w:val="1"/>
          <w:sz w:val="28"/>
          <w:szCs w:val="28"/>
        </w:rPr>
        <w:t>Паспорт</w:t>
      </w:r>
    </w:p>
    <w:p w14:paraId="262644DB" w14:textId="627DBA36" w:rsidR="00AF3FE6" w:rsidRPr="001C2F80" w:rsidRDefault="00AF3FE6" w:rsidP="00AF3FE6">
      <w:pPr>
        <w:spacing w:after="0"/>
        <w:jc w:val="center"/>
        <w:rPr>
          <w:rFonts w:ascii="Times New Roman" w:eastAsia="Times New Roman" w:hAnsi="Times New Roman" w:cs="Times New Roman"/>
          <w:kern w:val="1"/>
          <w:sz w:val="28"/>
          <w:szCs w:val="28"/>
        </w:rPr>
      </w:pPr>
      <w:r w:rsidRPr="001C2F80">
        <w:rPr>
          <w:rFonts w:ascii="Times New Roman" w:eastAsia="Times New Roman" w:hAnsi="Times New Roman" w:cs="Times New Roman"/>
          <w:kern w:val="1"/>
          <w:sz w:val="28"/>
          <w:szCs w:val="28"/>
        </w:rPr>
        <w:t>подпрограммы 01.</w:t>
      </w:r>
      <w:r w:rsidR="00322909">
        <w:rPr>
          <w:rFonts w:ascii="Times New Roman" w:eastAsia="Times New Roman" w:hAnsi="Times New Roman" w:cs="Times New Roman"/>
          <w:kern w:val="1"/>
          <w:sz w:val="28"/>
          <w:szCs w:val="28"/>
        </w:rPr>
        <w:t>8</w:t>
      </w:r>
      <w:r w:rsidRPr="001C2F80">
        <w:rPr>
          <w:rFonts w:ascii="Times New Roman" w:eastAsia="Times New Roman" w:hAnsi="Times New Roman" w:cs="Times New Roman"/>
          <w:kern w:val="1"/>
          <w:sz w:val="28"/>
          <w:szCs w:val="28"/>
        </w:rPr>
        <w:t xml:space="preserve">  «Обеспечение условий реализации</w:t>
      </w:r>
    </w:p>
    <w:p w14:paraId="252C591B" w14:textId="77777777" w:rsidR="00AF3FE6" w:rsidRPr="001C2F80" w:rsidRDefault="00AF3FE6" w:rsidP="00AF3FE6">
      <w:pPr>
        <w:spacing w:after="0"/>
        <w:jc w:val="center"/>
        <w:rPr>
          <w:rFonts w:ascii="Times New Roman" w:eastAsia="Times New Roman" w:hAnsi="Times New Roman" w:cs="Times New Roman"/>
          <w:kern w:val="1"/>
          <w:sz w:val="28"/>
          <w:szCs w:val="28"/>
        </w:rPr>
      </w:pPr>
      <w:r w:rsidRPr="001C2F80">
        <w:rPr>
          <w:rFonts w:ascii="Times New Roman" w:eastAsia="Times New Roman" w:hAnsi="Times New Roman" w:cs="Times New Roman"/>
          <w:kern w:val="1"/>
          <w:sz w:val="28"/>
          <w:szCs w:val="28"/>
        </w:rPr>
        <w:t>муниципальной программы и прочие мероприятия» муниципальной</w:t>
      </w:r>
    </w:p>
    <w:p w14:paraId="31632897" w14:textId="77777777" w:rsidR="00AF3FE6" w:rsidRPr="001C2F80" w:rsidRDefault="00AF3FE6" w:rsidP="00AF3FE6">
      <w:pPr>
        <w:spacing w:after="0"/>
        <w:jc w:val="center"/>
        <w:rPr>
          <w:rFonts w:ascii="Times New Roman" w:eastAsia="Times New Roman" w:hAnsi="Times New Roman" w:cs="Times New Roman"/>
          <w:sz w:val="28"/>
          <w:szCs w:val="28"/>
        </w:rPr>
      </w:pPr>
      <w:r w:rsidRPr="001C2F80">
        <w:rPr>
          <w:rFonts w:ascii="Times New Roman" w:eastAsia="Times New Roman" w:hAnsi="Times New Roman" w:cs="Times New Roman"/>
          <w:kern w:val="1"/>
          <w:sz w:val="28"/>
          <w:szCs w:val="28"/>
        </w:rPr>
        <w:t>программы «Развитие образования в Манском районе»</w:t>
      </w:r>
    </w:p>
    <w:tbl>
      <w:tblPr>
        <w:tblW w:w="9570" w:type="dxa"/>
        <w:tblInd w:w="-12" w:type="dxa"/>
        <w:tblLayout w:type="fixed"/>
        <w:tblLook w:val="0000" w:firstRow="0" w:lastRow="0" w:firstColumn="0" w:lastColumn="0" w:noHBand="0" w:noVBand="0"/>
      </w:tblPr>
      <w:tblGrid>
        <w:gridCol w:w="2693"/>
        <w:gridCol w:w="6877"/>
      </w:tblGrid>
      <w:tr w:rsidR="00AF3FE6" w:rsidRPr="001C2F80" w14:paraId="56E98FF9" w14:textId="77777777" w:rsidTr="00176FB0">
        <w:trPr>
          <w:cantSplit/>
          <w:trHeight w:val="720"/>
        </w:trPr>
        <w:tc>
          <w:tcPr>
            <w:tcW w:w="2693" w:type="dxa"/>
            <w:tcBorders>
              <w:top w:val="single" w:sz="4" w:space="0" w:color="000000"/>
              <w:left w:val="single" w:sz="4" w:space="0" w:color="000000"/>
              <w:bottom w:val="single" w:sz="4" w:space="0" w:color="000000"/>
            </w:tcBorders>
          </w:tcPr>
          <w:p w14:paraId="44190325" w14:textId="77777777" w:rsidR="00AF3FE6" w:rsidRPr="001C2F80" w:rsidRDefault="00AF3FE6" w:rsidP="00176FB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подпрограммы</w:t>
            </w:r>
          </w:p>
        </w:tc>
        <w:tc>
          <w:tcPr>
            <w:tcW w:w="6877" w:type="dxa"/>
            <w:tcBorders>
              <w:top w:val="single" w:sz="4" w:space="0" w:color="000000"/>
              <w:left w:val="single" w:sz="4" w:space="0" w:color="000000"/>
              <w:bottom w:val="single" w:sz="4" w:space="0" w:color="000000"/>
              <w:right w:val="single" w:sz="4" w:space="0" w:color="000000"/>
            </w:tcBorders>
          </w:tcPr>
          <w:p w14:paraId="0E9A7790" w14:textId="77777777" w:rsidR="00AF3FE6" w:rsidRPr="001C2F80" w:rsidRDefault="00AF3FE6" w:rsidP="00176FB0">
            <w:pPr>
              <w:snapToGrid w:val="0"/>
              <w:spacing w:after="0"/>
              <w:jc w:val="both"/>
              <w:rPr>
                <w:rFonts w:ascii="Times New Roman" w:eastAsia="Times New Roman" w:hAnsi="Times New Roman" w:cs="Times New Roman"/>
                <w:kern w:val="1"/>
                <w:sz w:val="28"/>
                <w:szCs w:val="28"/>
              </w:rPr>
            </w:pPr>
            <w:r w:rsidRPr="001C2F80">
              <w:rPr>
                <w:rFonts w:ascii="Times New Roman" w:eastAsia="Times New Roman" w:hAnsi="Times New Roman" w:cs="Times New Roman"/>
                <w:kern w:val="1"/>
                <w:sz w:val="28"/>
                <w:szCs w:val="28"/>
              </w:rPr>
              <w:t>Обеспечение условий реализации муниципальной  программы и прочие мероприятия</w:t>
            </w:r>
          </w:p>
        </w:tc>
      </w:tr>
      <w:tr w:rsidR="00AF3FE6" w:rsidRPr="001C2F80" w14:paraId="7FDFBD3B" w14:textId="77777777" w:rsidTr="00176FB0">
        <w:trPr>
          <w:cantSplit/>
          <w:trHeight w:val="720"/>
        </w:trPr>
        <w:tc>
          <w:tcPr>
            <w:tcW w:w="2693" w:type="dxa"/>
            <w:tcBorders>
              <w:top w:val="single" w:sz="4" w:space="0" w:color="000000"/>
              <w:left w:val="single" w:sz="4" w:space="0" w:color="000000"/>
              <w:bottom w:val="single" w:sz="4" w:space="0" w:color="000000"/>
            </w:tcBorders>
          </w:tcPr>
          <w:p w14:paraId="59453A4B" w14:textId="77777777" w:rsidR="00AF3FE6" w:rsidRPr="001C2F80" w:rsidRDefault="00AF3FE6" w:rsidP="00176FB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6877" w:type="dxa"/>
            <w:tcBorders>
              <w:top w:val="single" w:sz="4" w:space="0" w:color="000000"/>
              <w:left w:val="single" w:sz="4" w:space="0" w:color="000000"/>
              <w:bottom w:val="single" w:sz="4" w:space="0" w:color="000000"/>
              <w:right w:val="single" w:sz="4" w:space="0" w:color="000000"/>
            </w:tcBorders>
          </w:tcPr>
          <w:p w14:paraId="4FDA2C3B" w14:textId="77777777" w:rsidR="00AF3FE6" w:rsidRPr="001C2F80" w:rsidRDefault="00AF3FE6" w:rsidP="00176FB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Развитие образования в Манском районе</w:t>
            </w:r>
          </w:p>
        </w:tc>
      </w:tr>
      <w:tr w:rsidR="00AF3FE6" w:rsidRPr="001C2F80" w14:paraId="52818A55" w14:textId="77777777" w:rsidTr="00176FB0">
        <w:trPr>
          <w:cantSplit/>
          <w:trHeight w:val="720"/>
        </w:trPr>
        <w:tc>
          <w:tcPr>
            <w:tcW w:w="2693" w:type="dxa"/>
            <w:tcBorders>
              <w:top w:val="single" w:sz="4" w:space="0" w:color="000000"/>
              <w:left w:val="single" w:sz="4" w:space="0" w:color="000000"/>
              <w:bottom w:val="single" w:sz="4" w:space="0" w:color="000000"/>
            </w:tcBorders>
          </w:tcPr>
          <w:p w14:paraId="456B6C8E" w14:textId="77777777" w:rsidR="00AF3FE6" w:rsidRPr="00973E7F" w:rsidRDefault="00AF3FE6" w:rsidP="00176FB0">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 мероприятий подпрограммы</w:t>
            </w:r>
            <w:r w:rsidRPr="00973E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главные распорядители бюджетных средств</w:t>
            </w:r>
          </w:p>
          <w:p w14:paraId="4530619F" w14:textId="77777777" w:rsidR="00AF3FE6" w:rsidRPr="001C2F80" w:rsidRDefault="00AF3FE6" w:rsidP="00176FB0">
            <w:pPr>
              <w:snapToGrid w:val="0"/>
              <w:spacing w:after="0"/>
              <w:rPr>
                <w:rFonts w:ascii="Times New Roman" w:eastAsia="Times New Roman" w:hAnsi="Times New Roman" w:cs="Times New Roman"/>
                <w:sz w:val="28"/>
                <w:szCs w:val="28"/>
              </w:rPr>
            </w:pPr>
          </w:p>
        </w:tc>
        <w:tc>
          <w:tcPr>
            <w:tcW w:w="6877" w:type="dxa"/>
            <w:tcBorders>
              <w:top w:val="single" w:sz="4" w:space="0" w:color="000000"/>
              <w:left w:val="single" w:sz="4" w:space="0" w:color="000000"/>
              <w:bottom w:val="single" w:sz="4" w:space="0" w:color="000000"/>
              <w:right w:val="single" w:sz="4" w:space="0" w:color="000000"/>
            </w:tcBorders>
          </w:tcPr>
          <w:p w14:paraId="5BC44961" w14:textId="77777777" w:rsidR="00F95C9C" w:rsidRDefault="00F95C9C" w:rsidP="00F95C9C">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МКУ «Управление образования </w:t>
            </w:r>
          </w:p>
          <w:p w14:paraId="6C1DE906" w14:textId="143FFDE3" w:rsidR="00AF3FE6" w:rsidRPr="001C2F80" w:rsidRDefault="00F95C9C" w:rsidP="00F95C9C">
            <w:pPr>
              <w:snapToGri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Манского района»                                                                                </w:t>
            </w:r>
          </w:p>
        </w:tc>
      </w:tr>
      <w:tr w:rsidR="00AF3FE6" w:rsidRPr="001C2F80" w14:paraId="682B38CF" w14:textId="77777777" w:rsidTr="00176FB0">
        <w:trPr>
          <w:cantSplit/>
          <w:trHeight w:val="720"/>
        </w:trPr>
        <w:tc>
          <w:tcPr>
            <w:tcW w:w="2693" w:type="dxa"/>
            <w:tcBorders>
              <w:top w:val="single" w:sz="4" w:space="0" w:color="000000"/>
              <w:left w:val="single" w:sz="4" w:space="0" w:color="000000"/>
              <w:bottom w:val="single" w:sz="4" w:space="0" w:color="000000"/>
            </w:tcBorders>
          </w:tcPr>
          <w:p w14:paraId="114B256A" w14:textId="77777777" w:rsidR="00AF3FE6" w:rsidRPr="001C2F80" w:rsidRDefault="00AF3FE6" w:rsidP="00176FB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подпрограммы</w:t>
            </w:r>
          </w:p>
          <w:p w14:paraId="0AE70590" w14:textId="77777777" w:rsidR="00AF3FE6" w:rsidRPr="001C2F80" w:rsidRDefault="00AF3FE6" w:rsidP="00176FB0">
            <w:pPr>
              <w:spacing w:after="0"/>
              <w:rPr>
                <w:rFonts w:ascii="Times New Roman" w:eastAsia="Times New Roman" w:hAnsi="Times New Roman" w:cs="Times New Roman"/>
                <w:sz w:val="28"/>
                <w:szCs w:val="28"/>
              </w:rPr>
            </w:pPr>
          </w:p>
        </w:tc>
        <w:tc>
          <w:tcPr>
            <w:tcW w:w="6877" w:type="dxa"/>
            <w:tcBorders>
              <w:top w:val="single" w:sz="4" w:space="0" w:color="000000"/>
              <w:left w:val="single" w:sz="4" w:space="0" w:color="000000"/>
              <w:bottom w:val="single" w:sz="4" w:space="0" w:color="000000"/>
              <w:right w:val="single" w:sz="4" w:space="0" w:color="000000"/>
            </w:tcBorders>
          </w:tcPr>
          <w:p w14:paraId="5BCD25AD" w14:textId="77777777" w:rsidR="00AF3FE6" w:rsidRPr="001C2F80" w:rsidRDefault="00AF3FE6" w:rsidP="00176FB0">
            <w:pPr>
              <w:snapToGri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317289">
              <w:rPr>
                <w:rFonts w:ascii="Times New Roman" w:eastAsia="Times New Roman" w:hAnsi="Times New Roman" w:cs="Times New Roman"/>
                <w:sz w:val="28"/>
                <w:szCs w:val="28"/>
              </w:rPr>
              <w:t>оздание условий для эффективного управления отраслью.</w:t>
            </w:r>
          </w:p>
        </w:tc>
      </w:tr>
      <w:tr w:rsidR="00AF3FE6" w:rsidRPr="001C2F80" w14:paraId="407133FF" w14:textId="77777777" w:rsidTr="00176FB0">
        <w:trPr>
          <w:cantSplit/>
          <w:trHeight w:val="720"/>
        </w:trPr>
        <w:tc>
          <w:tcPr>
            <w:tcW w:w="2693" w:type="dxa"/>
            <w:tcBorders>
              <w:top w:val="single" w:sz="4" w:space="0" w:color="000000"/>
              <w:left w:val="single" w:sz="4" w:space="0" w:color="000000"/>
              <w:bottom w:val="single" w:sz="4" w:space="0" w:color="000000"/>
            </w:tcBorders>
          </w:tcPr>
          <w:p w14:paraId="5D2F4AAB" w14:textId="77777777" w:rsidR="00AF3FE6" w:rsidRPr="001C2F80" w:rsidRDefault="00AF3FE6" w:rsidP="00176FB0">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1C2F80">
              <w:rPr>
                <w:rFonts w:ascii="Times New Roman" w:eastAsia="Times New Roman" w:hAnsi="Times New Roman" w:cs="Times New Roman"/>
                <w:sz w:val="28"/>
                <w:szCs w:val="28"/>
              </w:rPr>
              <w:t>адачи  подпрограммы</w:t>
            </w:r>
          </w:p>
        </w:tc>
        <w:tc>
          <w:tcPr>
            <w:tcW w:w="6877" w:type="dxa"/>
            <w:tcBorders>
              <w:top w:val="single" w:sz="4" w:space="0" w:color="000000"/>
              <w:left w:val="single" w:sz="4" w:space="0" w:color="000000"/>
              <w:bottom w:val="single" w:sz="4" w:space="0" w:color="000000"/>
              <w:right w:val="single" w:sz="4" w:space="0" w:color="000000"/>
            </w:tcBorders>
          </w:tcPr>
          <w:p w14:paraId="7A506A6B" w14:textId="77777777" w:rsidR="00AF3FE6" w:rsidRPr="00317289" w:rsidRDefault="00AF3FE6" w:rsidP="00176FB0">
            <w:pPr>
              <w:spacing w:after="0" w:line="240" w:lineRule="auto"/>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Организация деятельности учреждений и отделов, обеспечивающих деятельность образовательных учреждений, направленной на эффективное управление отраслью;</w:t>
            </w:r>
          </w:p>
          <w:p w14:paraId="7A0F8513" w14:textId="77777777" w:rsidR="00AF3FE6" w:rsidRPr="001C2F80" w:rsidRDefault="00AF3FE6" w:rsidP="00176FB0">
            <w:pPr>
              <w:snapToGrid w:val="0"/>
              <w:spacing w:after="0"/>
              <w:ind w:left="-108"/>
              <w:rPr>
                <w:rFonts w:ascii="Times New Roman" w:eastAsia="Times New Roman" w:hAnsi="Times New Roman" w:cs="Times New Roman"/>
                <w:sz w:val="28"/>
                <w:szCs w:val="28"/>
              </w:rPr>
            </w:pPr>
            <w:r w:rsidRPr="00317289">
              <w:rPr>
                <w:rFonts w:ascii="Times New Roman" w:eastAsia="Times New Roman" w:hAnsi="Times New Roman" w:cs="Times New Roman"/>
                <w:spacing w:val="2"/>
                <w:sz w:val="28"/>
                <w:szCs w:val="28"/>
              </w:rPr>
              <w:t>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Манского района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Манского района</w:t>
            </w:r>
            <w:r>
              <w:rPr>
                <w:rFonts w:ascii="Times New Roman" w:eastAsia="Times New Roman" w:hAnsi="Times New Roman" w:cs="Times New Roman"/>
                <w:spacing w:val="2"/>
                <w:sz w:val="28"/>
                <w:szCs w:val="28"/>
              </w:rPr>
              <w:t>.</w:t>
            </w:r>
          </w:p>
        </w:tc>
      </w:tr>
      <w:tr w:rsidR="00AF3FE6" w:rsidRPr="001C2F80" w14:paraId="0BC3E8A8" w14:textId="77777777" w:rsidTr="00176FB0">
        <w:trPr>
          <w:cantSplit/>
          <w:trHeight w:val="720"/>
        </w:trPr>
        <w:tc>
          <w:tcPr>
            <w:tcW w:w="2693" w:type="dxa"/>
            <w:tcBorders>
              <w:top w:val="single" w:sz="4" w:space="0" w:color="000000"/>
              <w:left w:val="single" w:sz="4" w:space="0" w:color="000000"/>
              <w:bottom w:val="single" w:sz="4" w:space="0" w:color="000000"/>
            </w:tcBorders>
          </w:tcPr>
          <w:p w14:paraId="51E48E7C" w14:textId="77777777" w:rsidR="00AF3FE6" w:rsidRPr="00973E7F" w:rsidRDefault="00AF3FE6" w:rsidP="00176FB0">
            <w:pPr>
              <w:snapToGri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Целевые индикаторы</w:t>
            </w:r>
            <w:r w:rsidRPr="002D4A2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показатели результативности подпрограммы</w:t>
            </w:r>
          </w:p>
          <w:p w14:paraId="483B0483" w14:textId="77777777" w:rsidR="00AF3FE6" w:rsidRPr="001C2F80" w:rsidRDefault="00AF3FE6" w:rsidP="00176FB0">
            <w:pPr>
              <w:snapToGrid w:val="0"/>
              <w:spacing w:after="0"/>
              <w:rPr>
                <w:rFonts w:ascii="Times New Roman" w:eastAsia="Times New Roman" w:hAnsi="Times New Roman" w:cs="Times New Roman"/>
                <w:sz w:val="28"/>
                <w:szCs w:val="28"/>
              </w:rPr>
            </w:pPr>
          </w:p>
        </w:tc>
        <w:tc>
          <w:tcPr>
            <w:tcW w:w="6877" w:type="dxa"/>
            <w:tcBorders>
              <w:top w:val="single" w:sz="4" w:space="0" w:color="000000"/>
              <w:left w:val="single" w:sz="4" w:space="0" w:color="000000"/>
              <w:bottom w:val="single" w:sz="4" w:space="0" w:color="000000"/>
              <w:right w:val="single" w:sz="4" w:space="0" w:color="000000"/>
            </w:tcBorders>
          </w:tcPr>
          <w:p w14:paraId="1B28EAC9" w14:textId="77777777" w:rsidR="00AF3FE6" w:rsidRPr="001C2F80" w:rsidRDefault="00AF3FE6" w:rsidP="00176FB0">
            <w:pPr>
              <w:snapToGrid w:val="0"/>
              <w:spacing w:after="0"/>
              <w:ind w:left="-108"/>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Целевые индикаторы, показатели подпрограммы представлены в приложении  к подпрограмме</w:t>
            </w:r>
          </w:p>
        </w:tc>
      </w:tr>
      <w:tr w:rsidR="00AF3FE6" w:rsidRPr="001C2F80" w14:paraId="341BF162" w14:textId="77777777" w:rsidTr="00176FB0">
        <w:trPr>
          <w:cantSplit/>
          <w:trHeight w:val="720"/>
        </w:trPr>
        <w:tc>
          <w:tcPr>
            <w:tcW w:w="2693" w:type="dxa"/>
            <w:tcBorders>
              <w:top w:val="single" w:sz="4" w:space="0" w:color="000000"/>
              <w:left w:val="single" w:sz="4" w:space="0" w:color="000000"/>
              <w:bottom w:val="single" w:sz="4" w:space="0" w:color="000000"/>
            </w:tcBorders>
          </w:tcPr>
          <w:p w14:paraId="75C11B04" w14:textId="77777777" w:rsidR="00AF3FE6" w:rsidRPr="00555D4C" w:rsidRDefault="00AF3FE6" w:rsidP="00176FB0">
            <w:pPr>
              <w:snapToGrid w:val="0"/>
              <w:spacing w:after="0"/>
              <w:rPr>
                <w:rFonts w:ascii="Times New Roman" w:eastAsia="Times New Roman" w:hAnsi="Times New Roman" w:cs="Times New Roman"/>
                <w:sz w:val="28"/>
                <w:szCs w:val="28"/>
              </w:rPr>
            </w:pPr>
            <w:r w:rsidRPr="00555D4C">
              <w:rPr>
                <w:rFonts w:ascii="Times New Roman" w:eastAsia="Times New Roman" w:hAnsi="Times New Roman" w:cs="Times New Roman"/>
                <w:sz w:val="28"/>
                <w:szCs w:val="28"/>
              </w:rPr>
              <w:t>Сроки реализации подпрограммы</w:t>
            </w:r>
          </w:p>
        </w:tc>
        <w:tc>
          <w:tcPr>
            <w:tcW w:w="6877" w:type="dxa"/>
            <w:tcBorders>
              <w:top w:val="single" w:sz="4" w:space="0" w:color="000000"/>
              <w:left w:val="single" w:sz="4" w:space="0" w:color="000000"/>
              <w:bottom w:val="single" w:sz="4" w:space="0" w:color="000000"/>
              <w:right w:val="single" w:sz="4" w:space="0" w:color="000000"/>
            </w:tcBorders>
          </w:tcPr>
          <w:p w14:paraId="0C366C2E" w14:textId="501ACC80" w:rsidR="00AF3FE6" w:rsidRPr="00555D4C" w:rsidRDefault="00AF3FE6" w:rsidP="00176FB0">
            <w:pPr>
              <w:snapToGrid w:val="0"/>
              <w:spacing w:after="0"/>
              <w:jc w:val="both"/>
              <w:rPr>
                <w:rFonts w:ascii="Times New Roman" w:eastAsia="Times New Roman" w:hAnsi="Times New Roman" w:cs="Times New Roman"/>
                <w:sz w:val="28"/>
                <w:szCs w:val="28"/>
              </w:rPr>
            </w:pPr>
            <w:r w:rsidRPr="00555D4C">
              <w:rPr>
                <w:rFonts w:ascii="Times New Roman" w:eastAsia="Times New Roman" w:hAnsi="Times New Roman" w:cs="Times New Roman"/>
                <w:sz w:val="28"/>
                <w:szCs w:val="28"/>
              </w:rPr>
              <w:t>202</w:t>
            </w:r>
            <w:r w:rsidR="00301B38">
              <w:rPr>
                <w:rFonts w:ascii="Times New Roman" w:eastAsia="Times New Roman" w:hAnsi="Times New Roman" w:cs="Times New Roman"/>
                <w:sz w:val="28"/>
                <w:szCs w:val="28"/>
              </w:rPr>
              <w:t>5</w:t>
            </w:r>
            <w:r w:rsidRPr="00555D4C">
              <w:rPr>
                <w:rFonts w:ascii="Times New Roman" w:eastAsia="Times New Roman" w:hAnsi="Times New Roman" w:cs="Times New Roman"/>
                <w:sz w:val="28"/>
                <w:szCs w:val="28"/>
              </w:rPr>
              <w:t xml:space="preserve"> – 202</w:t>
            </w:r>
            <w:r w:rsidR="00301B38">
              <w:rPr>
                <w:rFonts w:ascii="Times New Roman" w:eastAsia="Times New Roman" w:hAnsi="Times New Roman" w:cs="Times New Roman"/>
                <w:sz w:val="28"/>
                <w:szCs w:val="28"/>
              </w:rPr>
              <w:t>7</w:t>
            </w:r>
            <w:r w:rsidR="00C46117">
              <w:rPr>
                <w:rFonts w:ascii="Times New Roman" w:eastAsia="Times New Roman" w:hAnsi="Times New Roman" w:cs="Times New Roman"/>
                <w:sz w:val="28"/>
                <w:szCs w:val="28"/>
              </w:rPr>
              <w:t xml:space="preserve"> </w:t>
            </w:r>
            <w:r w:rsidRPr="00555D4C">
              <w:rPr>
                <w:rFonts w:ascii="Times New Roman" w:eastAsia="Times New Roman" w:hAnsi="Times New Roman" w:cs="Times New Roman"/>
                <w:sz w:val="28"/>
                <w:szCs w:val="28"/>
              </w:rPr>
              <w:t>годы</w:t>
            </w:r>
          </w:p>
          <w:p w14:paraId="1EE0E0C7" w14:textId="77777777" w:rsidR="00AF3FE6" w:rsidRPr="00555D4C" w:rsidRDefault="00AF3FE6" w:rsidP="00176FB0">
            <w:pPr>
              <w:snapToGrid w:val="0"/>
              <w:spacing w:after="0"/>
              <w:jc w:val="both"/>
              <w:rPr>
                <w:rFonts w:ascii="Times New Roman" w:eastAsia="Times New Roman" w:hAnsi="Times New Roman" w:cs="Times New Roman"/>
                <w:sz w:val="28"/>
                <w:szCs w:val="28"/>
              </w:rPr>
            </w:pPr>
            <w:r w:rsidRPr="00555D4C">
              <w:rPr>
                <w:rFonts w:ascii="Times New Roman" w:eastAsia="Times New Roman" w:hAnsi="Times New Roman" w:cs="Times New Roman"/>
                <w:sz w:val="28"/>
                <w:szCs w:val="28"/>
              </w:rPr>
              <w:t>Разделение на этапы реализации не предусмотрено</w:t>
            </w:r>
          </w:p>
        </w:tc>
      </w:tr>
      <w:tr w:rsidR="00AF3FE6" w:rsidRPr="001C2F80" w14:paraId="1D9BFD31" w14:textId="77777777" w:rsidTr="00176FB0">
        <w:trPr>
          <w:cantSplit/>
          <w:trHeight w:val="3294"/>
        </w:trPr>
        <w:tc>
          <w:tcPr>
            <w:tcW w:w="2693" w:type="dxa"/>
            <w:tcBorders>
              <w:top w:val="single" w:sz="4" w:space="0" w:color="000000"/>
              <w:left w:val="single" w:sz="4" w:space="0" w:color="000000"/>
              <w:bottom w:val="single" w:sz="4" w:space="0" w:color="000000"/>
            </w:tcBorders>
          </w:tcPr>
          <w:p w14:paraId="2F081432" w14:textId="77777777" w:rsidR="00AF3FE6" w:rsidRPr="001C2F80" w:rsidRDefault="00AF3FE6" w:rsidP="00176FB0">
            <w:pPr>
              <w:snapToGrid w:val="0"/>
              <w:spacing w:after="0"/>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Объемы и источники финансирования подпрограммы</w:t>
            </w:r>
          </w:p>
        </w:tc>
        <w:tc>
          <w:tcPr>
            <w:tcW w:w="6877" w:type="dxa"/>
            <w:tcBorders>
              <w:top w:val="single" w:sz="4" w:space="0" w:color="000000"/>
              <w:left w:val="single" w:sz="4" w:space="0" w:color="000000"/>
              <w:bottom w:val="single" w:sz="4" w:space="0" w:color="000000"/>
              <w:right w:val="single" w:sz="4" w:space="0" w:color="000000"/>
            </w:tcBorders>
          </w:tcPr>
          <w:p w14:paraId="63FB829A" w14:textId="77777777" w:rsidR="00AF3FE6" w:rsidRPr="001C2F80" w:rsidRDefault="00AF3FE6" w:rsidP="00176FB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Подпрограмма финансируется за счет средств районного бюджета</w:t>
            </w:r>
          </w:p>
          <w:p w14:paraId="42CE2FE0" w14:textId="5BFA4473" w:rsidR="00AF3FE6" w:rsidRPr="003130C0" w:rsidRDefault="00AF3FE6" w:rsidP="00176FB0">
            <w:pPr>
              <w:snapToGrid w:val="0"/>
              <w:spacing w:after="0"/>
              <w:jc w:val="both"/>
              <w:rPr>
                <w:rFonts w:ascii="Times New Roman" w:eastAsia="Times New Roman" w:hAnsi="Times New Roman" w:cs="Times New Roman"/>
                <w:sz w:val="28"/>
                <w:szCs w:val="28"/>
              </w:rPr>
            </w:pPr>
            <w:r w:rsidRPr="001C2F80">
              <w:rPr>
                <w:rFonts w:ascii="Times New Roman" w:eastAsia="Times New Roman" w:hAnsi="Times New Roman" w:cs="Times New Roman"/>
                <w:sz w:val="28"/>
                <w:szCs w:val="28"/>
              </w:rPr>
              <w:t xml:space="preserve">Объем </w:t>
            </w:r>
            <w:r w:rsidRPr="000061D5">
              <w:rPr>
                <w:rFonts w:ascii="Times New Roman" w:eastAsia="Times New Roman" w:hAnsi="Times New Roman" w:cs="Times New Roman"/>
                <w:sz w:val="28"/>
                <w:szCs w:val="28"/>
              </w:rPr>
              <w:t xml:space="preserve">финансирования программы составит </w:t>
            </w:r>
            <w:r w:rsidR="00420EDB">
              <w:rPr>
                <w:rFonts w:ascii="Times New Roman" w:eastAsia="Times New Roman" w:hAnsi="Times New Roman" w:cs="Times New Roman"/>
                <w:sz w:val="28"/>
                <w:szCs w:val="28"/>
              </w:rPr>
              <w:t>31</w:t>
            </w:r>
            <w:r w:rsidR="004E7BA0">
              <w:rPr>
                <w:rFonts w:ascii="Times New Roman" w:eastAsia="Times New Roman" w:hAnsi="Times New Roman" w:cs="Times New Roman"/>
                <w:sz w:val="28"/>
                <w:szCs w:val="28"/>
              </w:rPr>
              <w:t xml:space="preserve"> </w:t>
            </w:r>
            <w:r w:rsidR="00420EDB">
              <w:rPr>
                <w:rFonts w:ascii="Times New Roman" w:eastAsia="Times New Roman" w:hAnsi="Times New Roman" w:cs="Times New Roman"/>
                <w:sz w:val="28"/>
                <w:szCs w:val="28"/>
              </w:rPr>
              <w:t>316,26</w:t>
            </w:r>
            <w:r w:rsidR="004E7BA0">
              <w:rPr>
                <w:rFonts w:ascii="Times New Roman" w:eastAsia="Times New Roman" w:hAnsi="Times New Roman" w:cs="Times New Roman"/>
                <w:sz w:val="28"/>
                <w:szCs w:val="28"/>
              </w:rPr>
              <w:t xml:space="preserve"> </w:t>
            </w:r>
            <w:r w:rsidRPr="003130C0">
              <w:rPr>
                <w:rFonts w:ascii="Times New Roman" w:eastAsia="Times New Roman" w:hAnsi="Times New Roman" w:cs="Times New Roman"/>
                <w:sz w:val="28"/>
                <w:szCs w:val="28"/>
              </w:rPr>
              <w:t>тыс. руб. в том числе:</w:t>
            </w:r>
          </w:p>
          <w:p w14:paraId="7B0F8DB9" w14:textId="77777777" w:rsidR="00AF3FE6" w:rsidRPr="003130C0" w:rsidRDefault="00AF3FE6" w:rsidP="00176FB0">
            <w:pPr>
              <w:snapToGrid w:val="0"/>
              <w:spacing w:after="0"/>
              <w:jc w:val="both"/>
              <w:rPr>
                <w:rFonts w:ascii="Times New Roman" w:eastAsia="Times New Roman" w:hAnsi="Times New Roman" w:cs="Times New Roman"/>
                <w:sz w:val="28"/>
                <w:szCs w:val="28"/>
              </w:rPr>
            </w:pPr>
            <w:r w:rsidRPr="003130C0">
              <w:rPr>
                <w:rFonts w:ascii="Times New Roman" w:eastAsia="Times New Roman" w:hAnsi="Times New Roman" w:cs="Times New Roman"/>
                <w:sz w:val="28"/>
                <w:szCs w:val="28"/>
              </w:rPr>
              <w:t>из средств краевого бюджета:</w:t>
            </w:r>
          </w:p>
          <w:p w14:paraId="4E25E080" w14:textId="14356D07" w:rsidR="00AF3FE6" w:rsidRPr="003130C0" w:rsidRDefault="00AF3FE6" w:rsidP="00176FB0">
            <w:pPr>
              <w:snapToGrid w:val="0"/>
              <w:spacing w:after="0"/>
              <w:jc w:val="both"/>
              <w:rPr>
                <w:rFonts w:ascii="Times New Roman" w:eastAsia="Times New Roman" w:hAnsi="Times New Roman" w:cs="Times New Roman"/>
                <w:sz w:val="28"/>
                <w:szCs w:val="28"/>
              </w:rPr>
            </w:pPr>
            <w:r w:rsidRPr="003130C0">
              <w:rPr>
                <w:rFonts w:ascii="Times New Roman" w:eastAsia="Times New Roman" w:hAnsi="Times New Roman" w:cs="Times New Roman"/>
                <w:sz w:val="28"/>
                <w:szCs w:val="28"/>
              </w:rPr>
              <w:t xml:space="preserve">2025 год – </w:t>
            </w:r>
            <w:r w:rsidR="00322909" w:rsidRPr="003130C0">
              <w:rPr>
                <w:rFonts w:ascii="Times New Roman" w:eastAsia="Times New Roman" w:hAnsi="Times New Roman" w:cs="Times New Roman"/>
                <w:sz w:val="28"/>
                <w:szCs w:val="28"/>
              </w:rPr>
              <w:t>1</w:t>
            </w:r>
            <w:r w:rsidR="00420EDB">
              <w:rPr>
                <w:rFonts w:ascii="Times New Roman" w:eastAsia="Times New Roman" w:hAnsi="Times New Roman" w:cs="Times New Roman"/>
                <w:sz w:val="28"/>
                <w:szCs w:val="28"/>
              </w:rPr>
              <w:t> 817,50</w:t>
            </w:r>
            <w:r w:rsidR="00C46117" w:rsidRPr="003130C0">
              <w:rPr>
                <w:rFonts w:ascii="Times New Roman" w:eastAsia="Times New Roman" w:hAnsi="Times New Roman" w:cs="Times New Roman"/>
                <w:sz w:val="28"/>
                <w:szCs w:val="28"/>
              </w:rPr>
              <w:t xml:space="preserve"> тыс. руб.;</w:t>
            </w:r>
          </w:p>
          <w:p w14:paraId="1E226485" w14:textId="194672D3" w:rsidR="00AF3FE6" w:rsidRDefault="00AF3FE6" w:rsidP="00176FB0">
            <w:pPr>
              <w:snapToGrid w:val="0"/>
              <w:spacing w:after="0"/>
              <w:jc w:val="both"/>
              <w:rPr>
                <w:rFonts w:ascii="Times New Roman" w:eastAsia="Times New Roman" w:hAnsi="Times New Roman" w:cs="Times New Roman"/>
                <w:sz w:val="28"/>
                <w:szCs w:val="28"/>
              </w:rPr>
            </w:pPr>
            <w:r w:rsidRPr="003130C0">
              <w:rPr>
                <w:rFonts w:ascii="Times New Roman" w:eastAsia="Times New Roman" w:hAnsi="Times New Roman" w:cs="Times New Roman"/>
                <w:sz w:val="28"/>
                <w:szCs w:val="28"/>
              </w:rPr>
              <w:t>2026 год –</w:t>
            </w:r>
            <w:r w:rsidR="00C46117" w:rsidRPr="003130C0">
              <w:rPr>
                <w:rFonts w:ascii="Times New Roman" w:eastAsia="Times New Roman" w:hAnsi="Times New Roman" w:cs="Times New Roman"/>
                <w:sz w:val="28"/>
                <w:szCs w:val="28"/>
              </w:rPr>
              <w:t xml:space="preserve"> </w:t>
            </w:r>
            <w:r w:rsidR="00420EDB" w:rsidRPr="00420EDB">
              <w:rPr>
                <w:rFonts w:ascii="Times New Roman" w:eastAsia="Times New Roman" w:hAnsi="Times New Roman" w:cs="Times New Roman"/>
                <w:sz w:val="28"/>
                <w:szCs w:val="28"/>
              </w:rPr>
              <w:t xml:space="preserve">1 817,50 </w:t>
            </w:r>
            <w:r w:rsidR="00C46117" w:rsidRPr="003130C0">
              <w:rPr>
                <w:rFonts w:ascii="Times New Roman" w:eastAsia="Times New Roman" w:hAnsi="Times New Roman" w:cs="Times New Roman"/>
                <w:sz w:val="28"/>
                <w:szCs w:val="28"/>
              </w:rPr>
              <w:t>тыс. руб.</w:t>
            </w:r>
          </w:p>
          <w:p w14:paraId="10684D38" w14:textId="0FDB9D4D" w:rsidR="003130C0" w:rsidRPr="003130C0" w:rsidRDefault="003130C0" w:rsidP="003130C0">
            <w:pPr>
              <w:snapToGrid w:val="0"/>
              <w:spacing w:after="0"/>
              <w:jc w:val="both"/>
              <w:rPr>
                <w:rFonts w:ascii="Times New Roman" w:eastAsia="Times New Roman" w:hAnsi="Times New Roman" w:cs="Times New Roman"/>
                <w:sz w:val="28"/>
                <w:szCs w:val="28"/>
              </w:rPr>
            </w:pPr>
            <w:r w:rsidRPr="003130C0">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3130C0">
              <w:rPr>
                <w:rFonts w:ascii="Times New Roman" w:eastAsia="Times New Roman" w:hAnsi="Times New Roman" w:cs="Times New Roman"/>
                <w:sz w:val="28"/>
                <w:szCs w:val="28"/>
              </w:rPr>
              <w:t xml:space="preserve"> год – </w:t>
            </w:r>
            <w:r w:rsidR="00420EDB" w:rsidRPr="00420EDB">
              <w:rPr>
                <w:rFonts w:ascii="Times New Roman" w:eastAsia="Times New Roman" w:hAnsi="Times New Roman" w:cs="Times New Roman"/>
                <w:sz w:val="28"/>
                <w:szCs w:val="28"/>
              </w:rPr>
              <w:t xml:space="preserve">1 817,50 </w:t>
            </w:r>
            <w:r w:rsidRPr="003130C0">
              <w:rPr>
                <w:rFonts w:ascii="Times New Roman" w:eastAsia="Times New Roman" w:hAnsi="Times New Roman" w:cs="Times New Roman"/>
                <w:sz w:val="28"/>
                <w:szCs w:val="28"/>
              </w:rPr>
              <w:t>тыс. руб.</w:t>
            </w:r>
          </w:p>
          <w:p w14:paraId="287709E0" w14:textId="77777777" w:rsidR="00AF3FE6" w:rsidRPr="003130C0" w:rsidRDefault="00AF3FE6" w:rsidP="00176FB0">
            <w:pPr>
              <w:snapToGrid w:val="0"/>
              <w:spacing w:after="0"/>
              <w:jc w:val="both"/>
              <w:rPr>
                <w:rFonts w:ascii="Times New Roman" w:eastAsia="Times New Roman" w:hAnsi="Times New Roman" w:cs="Times New Roman"/>
                <w:sz w:val="28"/>
                <w:szCs w:val="28"/>
              </w:rPr>
            </w:pPr>
            <w:r w:rsidRPr="003130C0">
              <w:rPr>
                <w:rFonts w:ascii="Times New Roman" w:eastAsia="Times New Roman" w:hAnsi="Times New Roman" w:cs="Times New Roman"/>
                <w:sz w:val="28"/>
                <w:szCs w:val="28"/>
              </w:rPr>
              <w:t>из средств районного бюджета:</w:t>
            </w:r>
          </w:p>
          <w:p w14:paraId="39DE42F5" w14:textId="4EFE323F" w:rsidR="00AF3FE6" w:rsidRPr="003130C0" w:rsidRDefault="00AF3FE6" w:rsidP="00176FB0">
            <w:pPr>
              <w:snapToGrid w:val="0"/>
              <w:spacing w:after="0"/>
              <w:jc w:val="both"/>
              <w:rPr>
                <w:rFonts w:ascii="Times New Roman" w:eastAsia="Times New Roman" w:hAnsi="Times New Roman" w:cs="Times New Roman"/>
                <w:sz w:val="28"/>
                <w:szCs w:val="28"/>
              </w:rPr>
            </w:pPr>
            <w:r w:rsidRPr="003130C0">
              <w:rPr>
                <w:rFonts w:ascii="Times New Roman" w:eastAsia="Times New Roman" w:hAnsi="Times New Roman" w:cs="Times New Roman"/>
                <w:sz w:val="28"/>
                <w:szCs w:val="28"/>
              </w:rPr>
              <w:t xml:space="preserve">2025 год – </w:t>
            </w:r>
            <w:r w:rsidR="00420EDB">
              <w:rPr>
                <w:rFonts w:ascii="Times New Roman" w:eastAsia="Times New Roman" w:hAnsi="Times New Roman" w:cs="Times New Roman"/>
                <w:sz w:val="28"/>
                <w:szCs w:val="28"/>
              </w:rPr>
              <w:t>8 913,78</w:t>
            </w:r>
            <w:r w:rsidRPr="003130C0">
              <w:rPr>
                <w:rFonts w:ascii="Times New Roman" w:eastAsia="Times New Roman" w:hAnsi="Times New Roman" w:cs="Times New Roman"/>
                <w:sz w:val="28"/>
                <w:szCs w:val="28"/>
              </w:rPr>
              <w:t xml:space="preserve"> тыс. руб.;</w:t>
            </w:r>
          </w:p>
          <w:p w14:paraId="5D0788FE" w14:textId="4A93CE78" w:rsidR="00AF3FE6" w:rsidRDefault="00AF3FE6" w:rsidP="00176FB0">
            <w:pPr>
              <w:spacing w:after="0"/>
              <w:jc w:val="both"/>
              <w:rPr>
                <w:rFonts w:ascii="Times New Roman" w:eastAsia="Times New Roman" w:hAnsi="Times New Roman" w:cs="Times New Roman"/>
                <w:sz w:val="28"/>
                <w:szCs w:val="28"/>
              </w:rPr>
            </w:pPr>
            <w:r w:rsidRPr="003130C0">
              <w:rPr>
                <w:rFonts w:ascii="Times New Roman" w:eastAsia="Times New Roman" w:hAnsi="Times New Roman" w:cs="Times New Roman"/>
                <w:sz w:val="28"/>
                <w:szCs w:val="28"/>
              </w:rPr>
              <w:t xml:space="preserve">2026 год – </w:t>
            </w:r>
            <w:r w:rsidR="00FC1747" w:rsidRPr="003130C0">
              <w:rPr>
                <w:rFonts w:ascii="Times New Roman" w:eastAsia="Times New Roman" w:hAnsi="Times New Roman" w:cs="Times New Roman"/>
                <w:sz w:val="28"/>
                <w:szCs w:val="28"/>
              </w:rPr>
              <w:t>8</w:t>
            </w:r>
            <w:r w:rsidR="00420EDB">
              <w:rPr>
                <w:rFonts w:ascii="Times New Roman" w:eastAsia="Times New Roman" w:hAnsi="Times New Roman" w:cs="Times New Roman"/>
                <w:sz w:val="28"/>
                <w:szCs w:val="28"/>
              </w:rPr>
              <w:t> 562,92</w:t>
            </w:r>
            <w:r w:rsidRPr="003130C0">
              <w:rPr>
                <w:rFonts w:ascii="Times New Roman" w:eastAsia="Times New Roman" w:hAnsi="Times New Roman" w:cs="Times New Roman"/>
                <w:sz w:val="28"/>
                <w:szCs w:val="28"/>
              </w:rPr>
              <w:t xml:space="preserve"> тыс. руб.</w:t>
            </w:r>
          </w:p>
          <w:p w14:paraId="1EBB96FC" w14:textId="29728A7A" w:rsidR="003130C0" w:rsidRPr="001C2F80" w:rsidRDefault="003130C0" w:rsidP="00176FB0">
            <w:pPr>
              <w:spacing w:after="0"/>
              <w:jc w:val="both"/>
              <w:rPr>
                <w:rFonts w:ascii="Times New Roman" w:eastAsia="Times New Roman" w:hAnsi="Times New Roman" w:cs="Times New Roman"/>
                <w:sz w:val="28"/>
                <w:szCs w:val="28"/>
              </w:rPr>
            </w:pPr>
            <w:r w:rsidRPr="003130C0">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Pr="003130C0">
              <w:rPr>
                <w:rFonts w:ascii="Times New Roman" w:eastAsia="Times New Roman" w:hAnsi="Times New Roman" w:cs="Times New Roman"/>
                <w:sz w:val="28"/>
                <w:szCs w:val="28"/>
              </w:rPr>
              <w:t xml:space="preserve"> год – 8</w:t>
            </w:r>
            <w:r w:rsidR="00420EDB">
              <w:rPr>
                <w:rFonts w:ascii="Times New Roman" w:eastAsia="Times New Roman" w:hAnsi="Times New Roman" w:cs="Times New Roman"/>
                <w:sz w:val="28"/>
                <w:szCs w:val="28"/>
              </w:rPr>
              <w:t> 387,06</w:t>
            </w:r>
            <w:r w:rsidRPr="003130C0">
              <w:rPr>
                <w:rFonts w:ascii="Times New Roman" w:eastAsia="Times New Roman" w:hAnsi="Times New Roman" w:cs="Times New Roman"/>
                <w:sz w:val="28"/>
                <w:szCs w:val="28"/>
              </w:rPr>
              <w:t xml:space="preserve"> тыс. руб.</w:t>
            </w:r>
          </w:p>
        </w:tc>
      </w:tr>
    </w:tbl>
    <w:p w14:paraId="044D0AC2" w14:textId="77777777" w:rsidR="00AF3FE6" w:rsidRPr="001C2F80" w:rsidRDefault="00AF3FE6" w:rsidP="00AF3FE6">
      <w:pPr>
        <w:spacing w:after="0" w:line="240" w:lineRule="auto"/>
        <w:rPr>
          <w:rFonts w:ascii="Times New Roman" w:eastAsia="Times New Roman" w:hAnsi="Times New Roman" w:cs="Times New Roman"/>
          <w:sz w:val="28"/>
          <w:szCs w:val="28"/>
        </w:rPr>
      </w:pPr>
    </w:p>
    <w:p w14:paraId="1AA272AB" w14:textId="77777777" w:rsidR="00AF3FE6" w:rsidRPr="00555D4C" w:rsidRDefault="00AF3FE6" w:rsidP="00AF3FE6">
      <w:pPr>
        <w:spacing w:after="0" w:line="240" w:lineRule="auto"/>
        <w:ind w:firstLine="709"/>
        <w:jc w:val="center"/>
        <w:rPr>
          <w:rFonts w:ascii="Times New Roman" w:eastAsia="Times New Roman" w:hAnsi="Times New Roman" w:cs="Times New Roman"/>
          <w:sz w:val="28"/>
          <w:szCs w:val="28"/>
        </w:rPr>
      </w:pPr>
      <w:r w:rsidRPr="00555D4C">
        <w:rPr>
          <w:rFonts w:ascii="Times New Roman" w:eastAsia="Times New Roman" w:hAnsi="Times New Roman" w:cs="Times New Roman"/>
          <w:sz w:val="28"/>
          <w:szCs w:val="28"/>
        </w:rPr>
        <w:t>1. Постановка проблемы подпрограммы и обоснование необходимости разработки подпрограммы</w:t>
      </w:r>
    </w:p>
    <w:p w14:paraId="6515DAD1" w14:textId="77777777" w:rsidR="00AF3FE6" w:rsidRPr="00555D4C" w:rsidRDefault="00AF3FE6" w:rsidP="00AF3FE6">
      <w:pPr>
        <w:spacing w:after="0" w:line="240" w:lineRule="auto"/>
        <w:ind w:firstLine="709"/>
        <w:jc w:val="center"/>
        <w:rPr>
          <w:rFonts w:ascii="Times New Roman" w:eastAsia="Times New Roman" w:hAnsi="Times New Roman" w:cs="Times New Roman"/>
          <w:sz w:val="28"/>
          <w:szCs w:val="28"/>
        </w:rPr>
      </w:pPr>
    </w:p>
    <w:p w14:paraId="127875D2" w14:textId="19A9C2BC" w:rsidR="00AF3FE6" w:rsidRPr="00555D4C" w:rsidRDefault="00AF3FE6" w:rsidP="00AF3FE6">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МКУ «Управление обра</w:t>
      </w:r>
      <w:r w:rsidR="00301B38">
        <w:rPr>
          <w:rFonts w:ascii="Times New Roman" w:eastAsia="Calibri" w:hAnsi="Times New Roman" w:cs="Times New Roman"/>
          <w:sz w:val="28"/>
          <w:szCs w:val="28"/>
          <w:lang w:eastAsia="ar-SA"/>
        </w:rPr>
        <w:t xml:space="preserve">зования Манского района» (далее </w:t>
      </w:r>
      <w:r>
        <w:rPr>
          <w:rFonts w:ascii="Times New Roman" w:eastAsia="Calibri" w:hAnsi="Times New Roman" w:cs="Times New Roman"/>
          <w:sz w:val="28"/>
          <w:szCs w:val="28"/>
          <w:lang w:eastAsia="ar-SA"/>
        </w:rPr>
        <w:t xml:space="preserve">МКУ)   </w:t>
      </w:r>
      <w:r w:rsidRPr="00555D4C">
        <w:rPr>
          <w:rFonts w:ascii="Times New Roman" w:eastAsia="Calibri" w:hAnsi="Times New Roman" w:cs="Times New Roman"/>
          <w:sz w:val="28"/>
          <w:szCs w:val="28"/>
          <w:lang w:eastAsia="ar-SA"/>
        </w:rPr>
        <w:t>осуществляет деятельность по решению вопросов местного значения, а также отдельных государственных полномочий, переданных администрации Манского района, в области образования, опеки и попечительства в отношении лиц, не достигших возраста 18 лет.</w:t>
      </w:r>
    </w:p>
    <w:p w14:paraId="324CB05D" w14:textId="77777777" w:rsidR="00AF3FE6" w:rsidRPr="00555D4C" w:rsidRDefault="00AF3FE6" w:rsidP="00AF3FE6">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555D4C">
        <w:rPr>
          <w:rFonts w:ascii="Times New Roman" w:eastAsia="Calibri" w:hAnsi="Times New Roman" w:cs="Times New Roman"/>
          <w:sz w:val="28"/>
          <w:szCs w:val="28"/>
          <w:lang w:eastAsia="ar-SA"/>
        </w:rPr>
        <w:t xml:space="preserve">В своей деятельности </w:t>
      </w:r>
      <w:r>
        <w:rPr>
          <w:rFonts w:ascii="Times New Roman" w:eastAsia="Calibri" w:hAnsi="Times New Roman" w:cs="Times New Roman"/>
          <w:sz w:val="28"/>
          <w:szCs w:val="28"/>
          <w:lang w:eastAsia="ar-SA"/>
        </w:rPr>
        <w:t>МКУ</w:t>
      </w:r>
      <w:r w:rsidRPr="00555D4C">
        <w:rPr>
          <w:rFonts w:ascii="Times New Roman" w:eastAsia="Calibri" w:hAnsi="Times New Roman" w:cs="Times New Roman"/>
          <w:sz w:val="28"/>
          <w:szCs w:val="28"/>
          <w:lang w:eastAsia="ar-SA"/>
        </w:rPr>
        <w:t xml:space="preserve"> руководствуется Конституцией Российской Федерации, международными договорами Российской Федерации, законами и иными нормативными правовыми актами Российской Федерации и Красноярского края, Уставом Манского района и иными правовыми актами Манского района.</w:t>
      </w:r>
    </w:p>
    <w:p w14:paraId="4316A6AB" w14:textId="77777777" w:rsidR="00AF3FE6" w:rsidRPr="00555D4C" w:rsidRDefault="00AF3FE6" w:rsidP="00AF3FE6">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МКУ</w:t>
      </w:r>
      <w:r w:rsidRPr="00555D4C">
        <w:rPr>
          <w:rFonts w:ascii="Times New Roman" w:eastAsia="Calibri" w:hAnsi="Times New Roman" w:cs="Times New Roman"/>
          <w:sz w:val="28"/>
          <w:szCs w:val="28"/>
          <w:lang w:eastAsia="ar-SA"/>
        </w:rPr>
        <w:t xml:space="preserve"> осуществляет свою деятельность во взаимодействии с органами государственной власти, органами местного самоуправления, структурными подразделениями администрации района, организациями различных организационно-правовых форм и форм собственности по вопросам, входящим в его компетенцию.</w:t>
      </w:r>
    </w:p>
    <w:p w14:paraId="5704C184" w14:textId="77777777" w:rsidR="00AF3FE6" w:rsidRDefault="00AF3FE6" w:rsidP="00AF3FE6">
      <w:pPr>
        <w:spacing w:after="0" w:line="240" w:lineRule="auto"/>
        <w:ind w:firstLine="709"/>
        <w:jc w:val="both"/>
        <w:rPr>
          <w:rFonts w:ascii="Times New Roman" w:eastAsia="Times New Roman" w:hAnsi="Times New Roman" w:cs="Times New Roman"/>
          <w:sz w:val="28"/>
          <w:szCs w:val="28"/>
        </w:rPr>
      </w:pPr>
      <w:r w:rsidRPr="00555D4C">
        <w:rPr>
          <w:rFonts w:ascii="Times New Roman" w:eastAsia="Times New Roman" w:hAnsi="Times New Roman" w:cs="Times New Roman"/>
          <w:sz w:val="28"/>
          <w:szCs w:val="28"/>
        </w:rPr>
        <w:t xml:space="preserve">Отдел обеспечивает решение вопросов местного значения в области образования в соответствии с законодательством Российской Федерации. Осуществляет в пределах своей компетенции отдельные государственные </w:t>
      </w:r>
      <w:r w:rsidRPr="00555D4C">
        <w:rPr>
          <w:rFonts w:ascii="Times New Roman" w:eastAsia="Times New Roman" w:hAnsi="Times New Roman" w:cs="Times New Roman"/>
          <w:sz w:val="28"/>
          <w:szCs w:val="28"/>
        </w:rPr>
        <w:lastRenderedPageBreak/>
        <w:t>полномочия, переданные администрацией района в соответствии с федеральными законами и законами Красноярского края. Реализует в пределах своей компетенции единую стратегию развития муниципальной системы образования. Планирует, организует, регулирует и осуществляет контроль деятельности муниципальных образовательных учреждений, расположенных на территории района, в целях осуществления государственной политики в области образования.  Обеспечивает законность, информационную открытость в своей деятельности.</w:t>
      </w:r>
    </w:p>
    <w:p w14:paraId="6C80C529" w14:textId="77777777" w:rsidR="00AF3FE6" w:rsidRDefault="00AF3FE6" w:rsidP="00AF3FE6">
      <w:pPr>
        <w:spacing w:after="0" w:line="240" w:lineRule="auto"/>
        <w:ind w:firstLine="709"/>
        <w:jc w:val="both"/>
        <w:rPr>
          <w:rFonts w:ascii="Times New Roman" w:eastAsia="Times New Roman" w:hAnsi="Times New Roman" w:cs="Times New Roman"/>
          <w:sz w:val="28"/>
          <w:szCs w:val="28"/>
        </w:rPr>
      </w:pPr>
    </w:p>
    <w:p w14:paraId="2318986D" w14:textId="77777777" w:rsidR="00AF3FE6" w:rsidRPr="00E340E6" w:rsidRDefault="00AF3FE6" w:rsidP="00AF3FE6">
      <w:pPr>
        <w:pStyle w:val="a7"/>
        <w:spacing w:after="0" w:line="240" w:lineRule="auto"/>
        <w:ind w:left="14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340E6">
        <w:rPr>
          <w:rFonts w:ascii="Times New Roman" w:eastAsia="Times New Roman" w:hAnsi="Times New Roman" w:cs="Times New Roman"/>
          <w:sz w:val="28"/>
          <w:szCs w:val="28"/>
        </w:rPr>
        <w:t>Основная цель, задачи, этапы и сроки выполнения, показатели подпрограммы</w:t>
      </w:r>
    </w:p>
    <w:p w14:paraId="019C620C" w14:textId="77777777" w:rsidR="00AF3FE6" w:rsidRPr="00555D4C" w:rsidRDefault="00AF3FE6" w:rsidP="00AF3FE6">
      <w:pPr>
        <w:spacing w:after="0" w:line="240" w:lineRule="auto"/>
        <w:ind w:firstLine="709"/>
        <w:jc w:val="both"/>
        <w:rPr>
          <w:rFonts w:ascii="Times New Roman" w:eastAsia="Times New Roman" w:hAnsi="Times New Roman" w:cs="Times New Roman"/>
          <w:sz w:val="28"/>
          <w:szCs w:val="28"/>
        </w:rPr>
      </w:pPr>
    </w:p>
    <w:p w14:paraId="676A0EAB" w14:textId="77777777" w:rsidR="00AF3FE6" w:rsidRPr="00317289" w:rsidRDefault="00AF3FE6" w:rsidP="00AF3FE6">
      <w:pPr>
        <w:snapToGri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Цель: создание условий для эффективного управления отраслью.</w:t>
      </w:r>
    </w:p>
    <w:p w14:paraId="6AC1ABAF" w14:textId="77777777" w:rsidR="00AF3FE6" w:rsidRPr="00317289" w:rsidRDefault="00AF3FE6" w:rsidP="00AF3FE6">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Задачи:</w:t>
      </w:r>
    </w:p>
    <w:p w14:paraId="22E43DA8" w14:textId="77777777" w:rsidR="00AF3FE6" w:rsidRPr="00317289" w:rsidRDefault="00AF3FE6" w:rsidP="00AF3FE6">
      <w:pPr>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1. Организация деятельности учреждений и отделов, обеспечивающих деятельность образовательных учреждений, направленной на эффективное управление отраслью;</w:t>
      </w:r>
    </w:p>
    <w:p w14:paraId="291E0AC8" w14:textId="77777777" w:rsidR="00AF3FE6" w:rsidRDefault="00AF3FE6" w:rsidP="00AF3FE6">
      <w:pPr>
        <w:spacing w:after="0" w:line="240" w:lineRule="auto"/>
        <w:ind w:firstLine="709"/>
        <w:jc w:val="both"/>
        <w:rPr>
          <w:rFonts w:ascii="Times New Roman" w:eastAsia="Times New Roman" w:hAnsi="Times New Roman" w:cs="Times New Roman"/>
          <w:spacing w:val="2"/>
          <w:sz w:val="28"/>
          <w:szCs w:val="28"/>
        </w:rPr>
      </w:pPr>
      <w:r w:rsidRPr="00317289">
        <w:rPr>
          <w:rFonts w:ascii="Times New Roman" w:eastAsia="Times New Roman" w:hAnsi="Times New Roman" w:cs="Times New Roman"/>
          <w:spacing w:val="2"/>
          <w:sz w:val="28"/>
          <w:szCs w:val="28"/>
        </w:rPr>
        <w:t>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Манского района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Манского района</w:t>
      </w:r>
      <w:r>
        <w:rPr>
          <w:rFonts w:ascii="Times New Roman" w:eastAsia="Times New Roman" w:hAnsi="Times New Roman" w:cs="Times New Roman"/>
          <w:spacing w:val="2"/>
          <w:sz w:val="28"/>
          <w:szCs w:val="28"/>
        </w:rPr>
        <w:t>.</w:t>
      </w:r>
    </w:p>
    <w:p w14:paraId="00906FB4" w14:textId="4562D779" w:rsidR="00AF3FE6" w:rsidRDefault="00AF3FE6" w:rsidP="00AF3FE6">
      <w:pPr>
        <w:spacing w:after="0" w:line="240" w:lineRule="auto"/>
        <w:ind w:firstLine="708"/>
        <w:jc w:val="both"/>
        <w:rPr>
          <w:rFonts w:ascii="Times New Roman" w:eastAsia="Times New Roman" w:hAnsi="Times New Roman" w:cs="Times New Roman"/>
          <w:sz w:val="28"/>
          <w:szCs w:val="28"/>
        </w:rPr>
      </w:pPr>
      <w:r w:rsidRPr="00B20D8A">
        <w:rPr>
          <w:rFonts w:ascii="Times New Roman" w:eastAsia="Times New Roman" w:hAnsi="Times New Roman" w:cs="Times New Roman"/>
          <w:sz w:val="28"/>
          <w:szCs w:val="28"/>
        </w:rPr>
        <w:t>Срок выполнения подпрограммы: 202</w:t>
      </w:r>
      <w:r w:rsidR="00301B38">
        <w:rPr>
          <w:rFonts w:ascii="Times New Roman" w:eastAsia="Times New Roman" w:hAnsi="Times New Roman" w:cs="Times New Roman"/>
          <w:sz w:val="28"/>
          <w:szCs w:val="28"/>
        </w:rPr>
        <w:t>5</w:t>
      </w:r>
      <w:r w:rsidRPr="00B20D8A">
        <w:rPr>
          <w:rFonts w:ascii="Times New Roman" w:eastAsia="Times New Roman" w:hAnsi="Times New Roman" w:cs="Times New Roman"/>
          <w:sz w:val="28"/>
          <w:szCs w:val="28"/>
        </w:rPr>
        <w:t>-202</w:t>
      </w:r>
      <w:r w:rsidR="00301B38">
        <w:rPr>
          <w:rFonts w:ascii="Times New Roman" w:eastAsia="Times New Roman" w:hAnsi="Times New Roman" w:cs="Times New Roman"/>
          <w:sz w:val="28"/>
          <w:szCs w:val="28"/>
        </w:rPr>
        <w:t>7</w:t>
      </w:r>
      <w:r w:rsidRPr="00B20D8A">
        <w:rPr>
          <w:rFonts w:ascii="Times New Roman" w:eastAsia="Times New Roman" w:hAnsi="Times New Roman" w:cs="Times New Roman"/>
          <w:sz w:val="28"/>
          <w:szCs w:val="28"/>
        </w:rPr>
        <w:t xml:space="preserve"> годы.</w:t>
      </w:r>
    </w:p>
    <w:p w14:paraId="401A0616" w14:textId="77777777" w:rsidR="00AF3FE6" w:rsidRDefault="00AF3FE6" w:rsidP="00AF3FE6">
      <w:pPr>
        <w:spacing w:after="0" w:line="240" w:lineRule="auto"/>
        <w:ind w:firstLine="708"/>
        <w:jc w:val="both"/>
        <w:rPr>
          <w:rFonts w:ascii="Times New Roman" w:eastAsia="Times New Roman" w:hAnsi="Times New Roman" w:cs="Times New Roman"/>
          <w:sz w:val="28"/>
          <w:szCs w:val="28"/>
        </w:rPr>
      </w:pPr>
    </w:p>
    <w:p w14:paraId="41684E96" w14:textId="77777777" w:rsidR="00AF3FE6" w:rsidRPr="00B20D8A" w:rsidRDefault="00AF3FE6" w:rsidP="00AF3FE6">
      <w:pPr>
        <w:pStyle w:val="a7"/>
        <w:spacing w:after="0" w:line="240" w:lineRule="auto"/>
        <w:ind w:left="14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20D8A">
        <w:rPr>
          <w:rFonts w:ascii="Times New Roman" w:eastAsia="Times New Roman" w:hAnsi="Times New Roman" w:cs="Times New Roman"/>
          <w:sz w:val="28"/>
          <w:szCs w:val="28"/>
        </w:rPr>
        <w:t>Механизм реализации подпрограммы</w:t>
      </w:r>
    </w:p>
    <w:p w14:paraId="599BB891" w14:textId="77777777" w:rsidR="00AF3FE6" w:rsidRPr="00B20D8A" w:rsidRDefault="00AF3FE6" w:rsidP="00AF3FE6">
      <w:pPr>
        <w:pStyle w:val="a7"/>
        <w:spacing w:after="0" w:line="240" w:lineRule="auto"/>
        <w:ind w:left="1429"/>
        <w:rPr>
          <w:rFonts w:ascii="Times New Roman" w:eastAsia="Times New Roman" w:hAnsi="Times New Roman" w:cs="Times New Roman"/>
          <w:sz w:val="28"/>
          <w:szCs w:val="28"/>
        </w:rPr>
      </w:pPr>
    </w:p>
    <w:p w14:paraId="460477FB" w14:textId="78E1199A" w:rsidR="00AF3FE6" w:rsidRPr="00317289" w:rsidRDefault="00AF3FE6" w:rsidP="00AF3F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 xml:space="preserve">Реализация подпрограммы осуществляется </w:t>
      </w:r>
      <w:r>
        <w:rPr>
          <w:rFonts w:ascii="Times New Roman" w:eastAsia="Times New Roman" w:hAnsi="Times New Roman" w:cs="Times New Roman"/>
          <w:sz w:val="28"/>
          <w:szCs w:val="28"/>
        </w:rPr>
        <w:t>МКУ «Управление образования Манского района»</w:t>
      </w:r>
      <w:r w:rsidRPr="00317289">
        <w:rPr>
          <w:rFonts w:ascii="Times New Roman" w:eastAsia="Times New Roman" w:hAnsi="Times New Roman" w:cs="Times New Roman"/>
          <w:sz w:val="28"/>
          <w:szCs w:val="28"/>
        </w:rPr>
        <w:t xml:space="preserve">, </w:t>
      </w:r>
      <w:r w:rsidRPr="001C2F80">
        <w:rPr>
          <w:rFonts w:ascii="Times New Roman" w:eastAsia="Calibri" w:hAnsi="Times New Roman" w:cs="Times New Roman"/>
          <w:sz w:val="28"/>
          <w:szCs w:val="28"/>
        </w:rPr>
        <w:t>Муниципальное казённое учреждение Манского района «Служба Заказчика</w:t>
      </w:r>
      <w:r w:rsidR="00301B38">
        <w:rPr>
          <w:rFonts w:ascii="Times New Roman" w:eastAsia="Calibri" w:hAnsi="Times New Roman" w:cs="Times New Roman"/>
          <w:sz w:val="28"/>
          <w:szCs w:val="28"/>
        </w:rPr>
        <w:t>»</w:t>
      </w:r>
      <w:r w:rsidRPr="00317289">
        <w:rPr>
          <w:rFonts w:ascii="Times New Roman" w:eastAsia="Times New Roman" w:hAnsi="Times New Roman" w:cs="Times New Roman"/>
          <w:sz w:val="28"/>
          <w:szCs w:val="28"/>
        </w:rPr>
        <w:t>.</w:t>
      </w:r>
    </w:p>
    <w:p w14:paraId="347BA1D7" w14:textId="77777777" w:rsidR="00AF3FE6" w:rsidRPr="00317289" w:rsidRDefault="00AF3FE6" w:rsidP="00AF3FE6">
      <w:pPr>
        <w:spacing w:after="0" w:line="240" w:lineRule="auto"/>
        <w:ind w:firstLine="709"/>
        <w:jc w:val="both"/>
        <w:rPr>
          <w:rFonts w:ascii="Times New Roman" w:eastAsia="Times New Roman" w:hAnsi="Times New Roman" w:cs="Times New Roman"/>
          <w:sz w:val="28"/>
          <w:szCs w:val="28"/>
        </w:rPr>
      </w:pPr>
    </w:p>
    <w:p w14:paraId="05FC7DCA" w14:textId="77777777" w:rsidR="00AF3FE6" w:rsidRDefault="00AF3FE6" w:rsidP="00AF3FE6">
      <w:pPr>
        <w:spacing w:after="0" w:line="240" w:lineRule="auto"/>
        <w:ind w:firstLine="709"/>
        <w:jc w:val="center"/>
        <w:rPr>
          <w:rFonts w:ascii="Times New Roman" w:eastAsia="Times New Roman" w:hAnsi="Times New Roman" w:cs="Times New Roman"/>
          <w:sz w:val="28"/>
          <w:szCs w:val="28"/>
        </w:rPr>
      </w:pPr>
      <w:r w:rsidRPr="00317289">
        <w:rPr>
          <w:rFonts w:ascii="Times New Roman" w:eastAsia="Times New Roman" w:hAnsi="Times New Roman" w:cs="Times New Roman"/>
          <w:sz w:val="28"/>
          <w:szCs w:val="28"/>
        </w:rPr>
        <w:t>4.Характеристика основных мероприятий подпрограммы</w:t>
      </w:r>
    </w:p>
    <w:p w14:paraId="42726934" w14:textId="77777777" w:rsidR="00AF3FE6" w:rsidRPr="00B20D8A" w:rsidRDefault="00AF3FE6" w:rsidP="00AF3FE6">
      <w:pPr>
        <w:spacing w:after="0" w:line="240" w:lineRule="auto"/>
        <w:ind w:firstLine="708"/>
        <w:jc w:val="both"/>
        <w:rPr>
          <w:rFonts w:ascii="Times New Roman" w:eastAsia="Times New Roman" w:hAnsi="Times New Roman" w:cs="Times New Roman"/>
          <w:sz w:val="28"/>
          <w:szCs w:val="28"/>
        </w:rPr>
      </w:pPr>
    </w:p>
    <w:p w14:paraId="3A3AB9EC" w14:textId="0E57EB03" w:rsidR="00AF3FE6" w:rsidRDefault="00AF3FE6" w:rsidP="00AF3FE6">
      <w:pPr>
        <w:spacing w:after="0"/>
        <w:jc w:val="both"/>
        <w:rPr>
          <w:rFonts w:ascii="Times New Roman" w:eastAsia="Times New Roman" w:hAnsi="Times New Roman" w:cs="Times New Roman"/>
          <w:sz w:val="28"/>
          <w:szCs w:val="28"/>
        </w:rPr>
      </w:pPr>
      <w:r w:rsidRPr="00B20D8A">
        <w:rPr>
          <w:rFonts w:ascii="Times New Roman" w:eastAsia="Times New Roman" w:hAnsi="Times New Roman" w:cs="Times New Roman"/>
          <w:sz w:val="28"/>
          <w:szCs w:val="28"/>
        </w:rPr>
        <w:t xml:space="preserve">Перечень целевых индикаторов подпрограммы представлен в </w:t>
      </w:r>
      <w:r w:rsidR="00301B38">
        <w:rPr>
          <w:rFonts w:ascii="Times New Roman" w:eastAsia="Times New Roman" w:hAnsi="Times New Roman" w:cs="Times New Roman"/>
          <w:sz w:val="28"/>
          <w:szCs w:val="28"/>
        </w:rPr>
        <w:t>П</w:t>
      </w:r>
      <w:r w:rsidRPr="00B20D8A">
        <w:rPr>
          <w:rFonts w:ascii="Times New Roman" w:eastAsia="Times New Roman" w:hAnsi="Times New Roman" w:cs="Times New Roman"/>
          <w:sz w:val="28"/>
          <w:szCs w:val="28"/>
        </w:rPr>
        <w:t>риложении №</w:t>
      </w:r>
    </w:p>
    <w:p w14:paraId="79FB57E4" w14:textId="77777777" w:rsidR="00AF3FE6" w:rsidRPr="00B20D8A" w:rsidRDefault="00AF3FE6" w:rsidP="00AF3FE6">
      <w:pPr>
        <w:spacing w:after="0"/>
        <w:jc w:val="both"/>
        <w:rPr>
          <w:rFonts w:ascii="Times New Roman" w:eastAsia="Times New Roman" w:hAnsi="Times New Roman" w:cs="Times New Roman"/>
          <w:kern w:val="32"/>
          <w:sz w:val="28"/>
          <w:szCs w:val="28"/>
        </w:rPr>
      </w:pPr>
      <w:r w:rsidRPr="00B20D8A">
        <w:rPr>
          <w:rFonts w:ascii="Times New Roman" w:eastAsia="Times New Roman" w:hAnsi="Times New Roman" w:cs="Times New Roman"/>
          <w:sz w:val="28"/>
          <w:szCs w:val="28"/>
        </w:rPr>
        <w:t xml:space="preserve">01 к подпрограмме </w:t>
      </w:r>
      <w:r w:rsidRPr="00B20D8A">
        <w:rPr>
          <w:rFonts w:ascii="Times New Roman" w:eastAsia="Times New Roman" w:hAnsi="Times New Roman" w:cs="Times New Roman"/>
          <w:kern w:val="32"/>
          <w:sz w:val="28"/>
          <w:szCs w:val="28"/>
        </w:rPr>
        <w:t>01</w:t>
      </w:r>
      <w:r>
        <w:rPr>
          <w:rFonts w:ascii="Times New Roman" w:eastAsia="Times New Roman" w:hAnsi="Times New Roman" w:cs="Times New Roman"/>
          <w:kern w:val="32"/>
          <w:sz w:val="28"/>
          <w:szCs w:val="28"/>
        </w:rPr>
        <w:t>.7</w:t>
      </w:r>
      <w:r w:rsidRPr="00B20D8A">
        <w:rPr>
          <w:rFonts w:ascii="Times New Roman" w:eastAsia="Times New Roman" w:hAnsi="Times New Roman" w:cs="Times New Roman"/>
          <w:kern w:val="32"/>
          <w:sz w:val="28"/>
          <w:szCs w:val="28"/>
        </w:rPr>
        <w:t xml:space="preserve">. </w:t>
      </w:r>
      <w:r w:rsidRPr="001C2F80">
        <w:rPr>
          <w:rFonts w:ascii="Times New Roman" w:eastAsia="Times New Roman" w:hAnsi="Times New Roman" w:cs="Times New Roman"/>
          <w:kern w:val="1"/>
          <w:sz w:val="28"/>
          <w:szCs w:val="28"/>
        </w:rPr>
        <w:t>«Обеспечение условий реализации</w:t>
      </w:r>
      <w:r>
        <w:rPr>
          <w:rFonts w:ascii="Times New Roman" w:eastAsia="Times New Roman" w:hAnsi="Times New Roman" w:cs="Times New Roman"/>
          <w:kern w:val="1"/>
          <w:sz w:val="28"/>
          <w:szCs w:val="28"/>
        </w:rPr>
        <w:t xml:space="preserve"> </w:t>
      </w:r>
      <w:r w:rsidRPr="001C2F80">
        <w:rPr>
          <w:rFonts w:ascii="Times New Roman" w:eastAsia="Times New Roman" w:hAnsi="Times New Roman" w:cs="Times New Roman"/>
          <w:kern w:val="1"/>
          <w:sz w:val="28"/>
          <w:szCs w:val="28"/>
        </w:rPr>
        <w:t>муниципальной программы и прочие мероприятия»</w:t>
      </w:r>
      <w:r w:rsidRPr="00B20D8A">
        <w:rPr>
          <w:rFonts w:ascii="Times New Roman" w:eastAsia="Times New Roman" w:hAnsi="Times New Roman" w:cs="Times New Roman"/>
          <w:kern w:val="32"/>
          <w:sz w:val="28"/>
          <w:szCs w:val="28"/>
        </w:rPr>
        <w:t xml:space="preserve">. </w:t>
      </w:r>
    </w:p>
    <w:p w14:paraId="3A67B8C5" w14:textId="77777777" w:rsidR="00AF3FE6" w:rsidRDefault="00AF3FE6" w:rsidP="00AF3FE6">
      <w:pPr>
        <w:spacing w:after="0" w:line="240" w:lineRule="auto"/>
        <w:ind w:firstLine="709"/>
        <w:rPr>
          <w:rFonts w:ascii="Times New Roman" w:eastAsia="Times New Roman" w:hAnsi="Times New Roman" w:cs="Times New Roman"/>
          <w:sz w:val="28"/>
          <w:szCs w:val="28"/>
        </w:rPr>
      </w:pPr>
    </w:p>
    <w:p w14:paraId="3828299F" w14:textId="77777777" w:rsidR="00AF3FE6" w:rsidRDefault="00AF3FE6" w:rsidP="00AF3FE6">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77D17A3F" w14:textId="77777777" w:rsidR="00AF3FE6" w:rsidRPr="00FC27DA" w:rsidRDefault="00AF3FE6" w:rsidP="00AF3FE6">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МКУ «Управление образования</w:t>
      </w:r>
    </w:p>
    <w:p w14:paraId="3A4BB9A6" w14:textId="6130F313" w:rsidR="00AF3FE6" w:rsidRPr="00BD3A81" w:rsidRDefault="00AF3FE6" w:rsidP="00AF3FE6">
      <w:pPr>
        <w:autoSpaceDE w:val="0"/>
        <w:autoSpaceDN w:val="0"/>
        <w:adjustRightInd w:val="0"/>
        <w:spacing w:after="0" w:line="240" w:lineRule="auto"/>
        <w:jc w:val="both"/>
        <w:outlineLvl w:val="2"/>
        <w:rPr>
          <w:rFonts w:ascii="Arial" w:eastAsia="Times New Roman" w:hAnsi="Arial" w:cs="Arial"/>
          <w:sz w:val="24"/>
          <w:szCs w:val="24"/>
        </w:rPr>
      </w:pPr>
      <w:r>
        <w:rPr>
          <w:rFonts w:ascii="Times New Roman" w:eastAsia="Times New Roman" w:hAnsi="Times New Roman" w:cs="Times New Roman"/>
          <w:sz w:val="28"/>
          <w:szCs w:val="28"/>
        </w:rPr>
        <w:t>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 xml:space="preserve">»                                                                             </w:t>
      </w:r>
      <w:r w:rsidR="00301B38">
        <w:rPr>
          <w:rFonts w:ascii="Times New Roman" w:eastAsia="Times New Roman" w:hAnsi="Times New Roman" w:cs="Times New Roman"/>
          <w:sz w:val="28"/>
          <w:szCs w:val="28"/>
        </w:rPr>
        <w:t>Н.В.Каненя</w:t>
      </w:r>
    </w:p>
    <w:p w14:paraId="061DEB67" w14:textId="77777777" w:rsidR="00AF3FE6" w:rsidRPr="001C2F80" w:rsidRDefault="00AF3FE6" w:rsidP="00AF3FE6">
      <w:pPr>
        <w:tabs>
          <w:tab w:val="left" w:pos="4320"/>
        </w:tabs>
        <w:spacing w:after="0" w:line="240" w:lineRule="auto"/>
        <w:ind w:right="5395"/>
        <w:jc w:val="center"/>
        <w:rPr>
          <w:rFonts w:ascii="Times New Roman" w:eastAsia="Calibri" w:hAnsi="Times New Roman" w:cs="Times New Roman"/>
          <w:color w:val="92D050"/>
          <w:sz w:val="28"/>
          <w:szCs w:val="28"/>
        </w:rPr>
      </w:pPr>
    </w:p>
    <w:p w14:paraId="443DF76D" w14:textId="77777777" w:rsidR="00AF3FE6" w:rsidRPr="001C2F80" w:rsidRDefault="00AF3FE6" w:rsidP="001C2F80">
      <w:pPr>
        <w:tabs>
          <w:tab w:val="left" w:pos="4320"/>
        </w:tabs>
        <w:spacing w:after="0" w:line="240" w:lineRule="auto"/>
        <w:ind w:right="5395"/>
        <w:jc w:val="center"/>
        <w:rPr>
          <w:rFonts w:ascii="Times New Roman" w:eastAsia="Calibri" w:hAnsi="Times New Roman" w:cs="Times New Roman"/>
          <w:color w:val="92D050"/>
          <w:sz w:val="28"/>
          <w:szCs w:val="28"/>
        </w:rPr>
      </w:pPr>
    </w:p>
    <w:p w14:paraId="6A357675" w14:textId="77777777" w:rsidR="001C2F80" w:rsidRPr="001C2F80" w:rsidRDefault="001C2F80" w:rsidP="001C2F80">
      <w:pPr>
        <w:autoSpaceDE w:val="0"/>
        <w:spacing w:after="0" w:line="240" w:lineRule="auto"/>
        <w:jc w:val="both"/>
        <w:rPr>
          <w:rFonts w:ascii="Times New Roman" w:eastAsia="Times New Roman" w:hAnsi="Times New Roman" w:cs="Times New Roman"/>
          <w:color w:val="92D050"/>
          <w:sz w:val="28"/>
          <w:szCs w:val="28"/>
        </w:rPr>
        <w:sectPr w:rsidR="001C2F80" w:rsidRPr="001C2F80" w:rsidSect="00AB145E">
          <w:headerReference w:type="default" r:id="rId15"/>
          <w:footerReference w:type="default" r:id="rId16"/>
          <w:pgSz w:w="11905" w:h="16837"/>
          <w:pgMar w:top="1134" w:right="851" w:bottom="1134" w:left="1701" w:header="0" w:footer="0" w:gutter="0"/>
          <w:pgNumType w:start="56"/>
          <w:cols w:space="720"/>
          <w:docGrid w:linePitch="360"/>
        </w:sectPr>
      </w:pPr>
    </w:p>
    <w:tbl>
      <w:tblPr>
        <w:tblW w:w="14580" w:type="dxa"/>
        <w:tblInd w:w="-34" w:type="dxa"/>
        <w:tblLayout w:type="fixed"/>
        <w:tblLook w:val="0000" w:firstRow="0" w:lastRow="0" w:firstColumn="0" w:lastColumn="0" w:noHBand="0" w:noVBand="0"/>
      </w:tblPr>
      <w:tblGrid>
        <w:gridCol w:w="803"/>
        <w:gridCol w:w="189"/>
        <w:gridCol w:w="283"/>
        <w:gridCol w:w="6272"/>
        <w:gridCol w:w="416"/>
        <w:gridCol w:w="484"/>
        <w:gridCol w:w="416"/>
        <w:gridCol w:w="1056"/>
        <w:gridCol w:w="416"/>
        <w:gridCol w:w="1216"/>
        <w:gridCol w:w="13"/>
        <w:gridCol w:w="1553"/>
        <w:gridCol w:w="13"/>
        <w:gridCol w:w="1437"/>
        <w:gridCol w:w="13"/>
      </w:tblGrid>
      <w:tr w:rsidR="00BD3A81" w:rsidRPr="00BD3A81" w14:paraId="274A60F0" w14:textId="77777777" w:rsidTr="00BA2DE4">
        <w:trPr>
          <w:trHeight w:val="881"/>
        </w:trPr>
        <w:tc>
          <w:tcPr>
            <w:tcW w:w="803" w:type="dxa"/>
            <w:tcBorders>
              <w:top w:val="nil"/>
              <w:left w:val="nil"/>
              <w:bottom w:val="nil"/>
              <w:right w:val="nil"/>
            </w:tcBorders>
          </w:tcPr>
          <w:p w14:paraId="200E46DD" w14:textId="77777777" w:rsidR="00BD3A81" w:rsidRPr="00BD3A81" w:rsidRDefault="00BD3A81" w:rsidP="00BD3A81">
            <w:pPr>
              <w:autoSpaceDE w:val="0"/>
              <w:autoSpaceDN w:val="0"/>
              <w:adjustRightInd w:val="0"/>
              <w:spacing w:after="0" w:line="240" w:lineRule="auto"/>
              <w:jc w:val="center"/>
              <w:rPr>
                <w:rFonts w:ascii="Arial" w:eastAsia="Times New Roman" w:hAnsi="Arial" w:cs="Arial"/>
                <w:sz w:val="24"/>
                <w:szCs w:val="24"/>
              </w:rPr>
            </w:pPr>
          </w:p>
        </w:tc>
        <w:tc>
          <w:tcPr>
            <w:tcW w:w="7160" w:type="dxa"/>
            <w:gridSpan w:val="4"/>
            <w:tcBorders>
              <w:top w:val="nil"/>
              <w:left w:val="nil"/>
              <w:bottom w:val="nil"/>
              <w:right w:val="nil"/>
            </w:tcBorders>
          </w:tcPr>
          <w:p w14:paraId="5EC15663" w14:textId="77777777" w:rsidR="00BD3A81" w:rsidRPr="00BD3A81" w:rsidRDefault="00BD3A81" w:rsidP="00BD3A81">
            <w:pPr>
              <w:autoSpaceDE w:val="0"/>
              <w:autoSpaceDN w:val="0"/>
              <w:adjustRightInd w:val="0"/>
              <w:spacing w:after="0" w:line="240" w:lineRule="auto"/>
              <w:jc w:val="right"/>
              <w:rPr>
                <w:rFonts w:ascii="Arial" w:eastAsia="Times New Roman" w:hAnsi="Arial" w:cs="Arial"/>
                <w:sz w:val="24"/>
                <w:szCs w:val="24"/>
              </w:rPr>
            </w:pPr>
          </w:p>
        </w:tc>
        <w:tc>
          <w:tcPr>
            <w:tcW w:w="900" w:type="dxa"/>
            <w:gridSpan w:val="2"/>
            <w:tcBorders>
              <w:top w:val="nil"/>
              <w:left w:val="nil"/>
              <w:bottom w:val="nil"/>
              <w:right w:val="nil"/>
            </w:tcBorders>
          </w:tcPr>
          <w:p w14:paraId="3A1C0675" w14:textId="77777777" w:rsidR="00BD3A81" w:rsidRPr="00BD3A81" w:rsidRDefault="00BD3A81" w:rsidP="00BD3A81">
            <w:pPr>
              <w:autoSpaceDE w:val="0"/>
              <w:autoSpaceDN w:val="0"/>
              <w:adjustRightInd w:val="0"/>
              <w:spacing w:after="0" w:line="240" w:lineRule="auto"/>
              <w:jc w:val="center"/>
              <w:rPr>
                <w:rFonts w:ascii="Arial" w:eastAsia="Times New Roman" w:hAnsi="Arial" w:cs="Arial"/>
                <w:sz w:val="24"/>
                <w:szCs w:val="24"/>
              </w:rPr>
            </w:pPr>
          </w:p>
        </w:tc>
        <w:tc>
          <w:tcPr>
            <w:tcW w:w="5717" w:type="dxa"/>
            <w:gridSpan w:val="8"/>
            <w:tcBorders>
              <w:top w:val="nil"/>
              <w:left w:val="nil"/>
              <w:bottom w:val="nil"/>
              <w:right w:val="nil"/>
            </w:tcBorders>
          </w:tcPr>
          <w:p w14:paraId="60307EF5" w14:textId="77777777" w:rsidR="00BD3A81" w:rsidRPr="00301B38" w:rsidRDefault="00BD3A81" w:rsidP="00BD3A81">
            <w:pPr>
              <w:autoSpaceDE w:val="0"/>
              <w:autoSpaceDN w:val="0"/>
              <w:adjustRightInd w:val="0"/>
              <w:spacing w:after="0" w:line="240" w:lineRule="auto"/>
              <w:jc w:val="both"/>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Приложение № 1</w:t>
            </w:r>
          </w:p>
          <w:p w14:paraId="3F836FA5" w14:textId="77777777" w:rsidR="00BD3A81" w:rsidRPr="00301B38" w:rsidRDefault="00BD3A81" w:rsidP="00BD3A81">
            <w:pPr>
              <w:autoSpaceDE w:val="0"/>
              <w:autoSpaceDN w:val="0"/>
              <w:adjustRightInd w:val="0"/>
              <w:spacing w:after="0" w:line="240" w:lineRule="auto"/>
              <w:jc w:val="both"/>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к Паспорту подпрограммы 01.1</w:t>
            </w:r>
          </w:p>
          <w:p w14:paraId="305EE356" w14:textId="77777777" w:rsidR="00BD3A81" w:rsidRPr="00301B38" w:rsidRDefault="00BD3A81" w:rsidP="00BD3A81">
            <w:pPr>
              <w:autoSpaceDE w:val="0"/>
              <w:autoSpaceDN w:val="0"/>
              <w:adjustRightInd w:val="0"/>
              <w:spacing w:after="0" w:line="240" w:lineRule="auto"/>
              <w:jc w:val="both"/>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«Развитие дошкольного, общего и дополнительного образования»</w:t>
            </w:r>
          </w:p>
          <w:p w14:paraId="43441E47" w14:textId="77777777" w:rsidR="00BD3A81" w:rsidRPr="00BD3A81" w:rsidRDefault="00BD3A81" w:rsidP="00BD3A81">
            <w:pPr>
              <w:autoSpaceDE w:val="0"/>
              <w:autoSpaceDN w:val="0"/>
              <w:adjustRightInd w:val="0"/>
              <w:spacing w:after="0" w:line="240" w:lineRule="auto"/>
              <w:jc w:val="both"/>
              <w:rPr>
                <w:rFonts w:ascii="Arial" w:eastAsia="Times New Roman" w:hAnsi="Arial" w:cs="Arial"/>
                <w:sz w:val="24"/>
                <w:szCs w:val="24"/>
              </w:rPr>
            </w:pPr>
          </w:p>
        </w:tc>
      </w:tr>
      <w:tr w:rsidR="00BD3A81" w:rsidRPr="00BD3A81" w14:paraId="18C27D02" w14:textId="77777777" w:rsidTr="00BA2DE4">
        <w:trPr>
          <w:trHeight w:val="494"/>
        </w:trPr>
        <w:tc>
          <w:tcPr>
            <w:tcW w:w="14580" w:type="dxa"/>
            <w:gridSpan w:val="15"/>
            <w:tcBorders>
              <w:top w:val="nil"/>
              <w:left w:val="nil"/>
              <w:bottom w:val="single" w:sz="6" w:space="0" w:color="000000"/>
              <w:right w:val="nil"/>
            </w:tcBorders>
          </w:tcPr>
          <w:p w14:paraId="6B75942D" w14:textId="77777777" w:rsidR="00BD3A81" w:rsidRPr="00301B38" w:rsidRDefault="00BD3A81" w:rsidP="00BD3A81">
            <w:pPr>
              <w:autoSpaceDE w:val="0"/>
              <w:autoSpaceDN w:val="0"/>
              <w:adjustRightInd w:val="0"/>
              <w:spacing w:after="0" w:line="240" w:lineRule="auto"/>
              <w:jc w:val="center"/>
              <w:rPr>
                <w:rFonts w:ascii="Times New Roman" w:eastAsia="Times New Roman" w:hAnsi="Times New Roman" w:cs="Times New Roman"/>
                <w:b/>
                <w:bCs/>
                <w:sz w:val="24"/>
                <w:szCs w:val="24"/>
              </w:rPr>
            </w:pPr>
            <w:r w:rsidRPr="00301B38">
              <w:rPr>
                <w:rFonts w:ascii="Times New Roman" w:eastAsia="Times New Roman" w:hAnsi="Times New Roman" w:cs="Times New Roman"/>
                <w:b/>
                <w:bCs/>
                <w:sz w:val="24"/>
                <w:szCs w:val="24"/>
              </w:rPr>
              <w:t>Перечень целевых индикаторов подпрограммы</w:t>
            </w:r>
          </w:p>
        </w:tc>
      </w:tr>
      <w:tr w:rsidR="00BD3A81" w:rsidRPr="00BD3A81" w14:paraId="5ECB2FAF" w14:textId="77777777" w:rsidTr="00BA2DE4">
        <w:trPr>
          <w:gridAfter w:val="1"/>
          <w:wAfter w:w="13" w:type="dxa"/>
          <w:trHeight w:val="336"/>
        </w:trPr>
        <w:tc>
          <w:tcPr>
            <w:tcW w:w="1275" w:type="dxa"/>
            <w:gridSpan w:val="3"/>
            <w:tcBorders>
              <w:top w:val="single" w:sz="6" w:space="0" w:color="000000"/>
              <w:left w:val="single" w:sz="6" w:space="0" w:color="000000"/>
              <w:bottom w:val="single" w:sz="6" w:space="0" w:color="000000"/>
              <w:right w:val="single" w:sz="6" w:space="0" w:color="000000"/>
            </w:tcBorders>
          </w:tcPr>
          <w:p w14:paraId="78427689"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п/п</w:t>
            </w:r>
          </w:p>
        </w:tc>
        <w:tc>
          <w:tcPr>
            <w:tcW w:w="6272" w:type="dxa"/>
            <w:tcBorders>
              <w:top w:val="single" w:sz="6" w:space="0" w:color="000000"/>
              <w:left w:val="single" w:sz="6" w:space="0" w:color="000000"/>
              <w:bottom w:val="single" w:sz="6" w:space="0" w:color="000000"/>
              <w:right w:val="single" w:sz="6" w:space="0" w:color="000000"/>
            </w:tcBorders>
          </w:tcPr>
          <w:p w14:paraId="28CA6A8B"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Цель, целевые индикаторы</w:t>
            </w:r>
          </w:p>
        </w:tc>
        <w:tc>
          <w:tcPr>
            <w:tcW w:w="900" w:type="dxa"/>
            <w:gridSpan w:val="2"/>
            <w:tcBorders>
              <w:top w:val="single" w:sz="6" w:space="0" w:color="000000"/>
              <w:left w:val="single" w:sz="6" w:space="0" w:color="000000"/>
              <w:bottom w:val="single" w:sz="6" w:space="0" w:color="000000"/>
              <w:right w:val="single" w:sz="6" w:space="0" w:color="000000"/>
            </w:tcBorders>
          </w:tcPr>
          <w:p w14:paraId="78662B3D"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Единица измерения</w:t>
            </w:r>
          </w:p>
        </w:tc>
        <w:tc>
          <w:tcPr>
            <w:tcW w:w="1472" w:type="dxa"/>
            <w:gridSpan w:val="2"/>
            <w:tcBorders>
              <w:top w:val="single" w:sz="6" w:space="0" w:color="000000"/>
              <w:left w:val="single" w:sz="6" w:space="0" w:color="000000"/>
              <w:bottom w:val="single" w:sz="6" w:space="0" w:color="000000"/>
              <w:right w:val="single" w:sz="6" w:space="0" w:color="000000"/>
            </w:tcBorders>
          </w:tcPr>
          <w:p w14:paraId="0295ADB6" w14:textId="24687C27" w:rsidR="00BD3A81" w:rsidRPr="00791E0E" w:rsidRDefault="00BD3A81" w:rsidP="002E3633">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3130C0">
              <w:rPr>
                <w:rFonts w:ascii="Times New Roman" w:eastAsia="Times New Roman" w:hAnsi="Times New Roman" w:cs="Times New Roman"/>
                <w:sz w:val="24"/>
                <w:szCs w:val="24"/>
              </w:rPr>
              <w:t>4</w:t>
            </w:r>
          </w:p>
        </w:tc>
        <w:tc>
          <w:tcPr>
            <w:tcW w:w="1632" w:type="dxa"/>
            <w:gridSpan w:val="2"/>
            <w:tcBorders>
              <w:top w:val="single" w:sz="6" w:space="0" w:color="000000"/>
              <w:left w:val="single" w:sz="6" w:space="0" w:color="000000"/>
              <w:bottom w:val="single" w:sz="6" w:space="0" w:color="000000"/>
              <w:right w:val="single" w:sz="6" w:space="0" w:color="000000"/>
            </w:tcBorders>
          </w:tcPr>
          <w:p w14:paraId="4335DDFB" w14:textId="729A3E43" w:rsidR="00BD3A81" w:rsidRPr="00791E0E"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3130C0">
              <w:rPr>
                <w:rFonts w:ascii="Times New Roman" w:eastAsia="Times New Roman" w:hAnsi="Times New Roman" w:cs="Times New Roman"/>
                <w:sz w:val="24"/>
                <w:szCs w:val="24"/>
              </w:rPr>
              <w:t>5</w:t>
            </w:r>
          </w:p>
        </w:tc>
        <w:tc>
          <w:tcPr>
            <w:tcW w:w="1566" w:type="dxa"/>
            <w:gridSpan w:val="2"/>
            <w:tcBorders>
              <w:top w:val="single" w:sz="6" w:space="0" w:color="000000"/>
              <w:left w:val="single" w:sz="6" w:space="0" w:color="000000"/>
              <w:bottom w:val="single" w:sz="6" w:space="0" w:color="000000"/>
              <w:right w:val="single" w:sz="6" w:space="0" w:color="000000"/>
            </w:tcBorders>
          </w:tcPr>
          <w:p w14:paraId="0491CF3D" w14:textId="4D724CB9" w:rsidR="00BD3A81" w:rsidRPr="00791E0E"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w:t>
            </w:r>
            <w:r w:rsidR="003130C0">
              <w:rPr>
                <w:rFonts w:ascii="Times New Roman" w:eastAsia="Times New Roman" w:hAnsi="Times New Roman" w:cs="Times New Roman"/>
                <w:sz w:val="24"/>
                <w:szCs w:val="24"/>
              </w:rPr>
              <w:t>26</w:t>
            </w:r>
          </w:p>
        </w:tc>
        <w:tc>
          <w:tcPr>
            <w:tcW w:w="1450" w:type="dxa"/>
            <w:gridSpan w:val="2"/>
            <w:tcBorders>
              <w:top w:val="single" w:sz="6" w:space="0" w:color="000000"/>
              <w:left w:val="single" w:sz="6" w:space="0" w:color="000000"/>
              <w:bottom w:val="single" w:sz="6" w:space="0" w:color="000000"/>
              <w:right w:val="single" w:sz="6" w:space="0" w:color="000000"/>
            </w:tcBorders>
          </w:tcPr>
          <w:p w14:paraId="68C81499" w14:textId="6682ADFB" w:rsidR="00BD3A81" w:rsidRPr="00791E0E"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3130C0">
              <w:rPr>
                <w:rFonts w:ascii="Times New Roman" w:eastAsia="Times New Roman" w:hAnsi="Times New Roman" w:cs="Times New Roman"/>
                <w:sz w:val="24"/>
                <w:szCs w:val="24"/>
              </w:rPr>
              <w:t>7</w:t>
            </w:r>
          </w:p>
        </w:tc>
      </w:tr>
      <w:tr w:rsidR="00BD3A81" w:rsidRPr="00BD3A81" w14:paraId="496373C0" w14:textId="77777777" w:rsidTr="00BA2DE4">
        <w:trPr>
          <w:trHeight w:val="523"/>
        </w:trPr>
        <w:tc>
          <w:tcPr>
            <w:tcW w:w="14580" w:type="dxa"/>
            <w:gridSpan w:val="15"/>
            <w:tcBorders>
              <w:top w:val="single" w:sz="6" w:space="0" w:color="000000"/>
              <w:left w:val="single" w:sz="6" w:space="0" w:color="000000"/>
              <w:bottom w:val="single" w:sz="6" w:space="0" w:color="000000"/>
              <w:right w:val="single" w:sz="6" w:space="0" w:color="000000"/>
            </w:tcBorders>
          </w:tcPr>
          <w:p w14:paraId="33F14150" w14:textId="27B37AEF"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xml:space="preserve">Цель: </w:t>
            </w:r>
            <w:r w:rsidR="00DA3D78" w:rsidRPr="00DA3D78">
              <w:rPr>
                <w:rFonts w:ascii="Times New Roman" w:eastAsia="Times New Roman" w:hAnsi="Times New Roman" w:cs="Times New Roman"/>
                <w:sz w:val="24"/>
                <w:szCs w:val="24"/>
                <w:lang w:eastAsia="ar-SA"/>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r w:rsidR="00DA3D78" w:rsidRPr="00DA3D78">
              <w:rPr>
                <w:rFonts w:ascii="Times New Roman" w:eastAsia="Calibri" w:hAnsi="Times New Roman" w:cs="Times New Roman"/>
                <w:sz w:val="24"/>
                <w:szCs w:val="24"/>
                <w:lang w:eastAsia="ar-SA"/>
              </w:rPr>
              <w:t xml:space="preserve"> создание условий для выявления, сопровождения и поддержки интеллектуально, художественно-одаренных детей</w:t>
            </w:r>
          </w:p>
        </w:tc>
      </w:tr>
      <w:tr w:rsidR="00BD3A81" w:rsidRPr="00BD3A81" w14:paraId="01484478" w14:textId="77777777" w:rsidTr="00BA2DE4">
        <w:trPr>
          <w:trHeight w:val="434"/>
        </w:trPr>
        <w:tc>
          <w:tcPr>
            <w:tcW w:w="14580" w:type="dxa"/>
            <w:gridSpan w:val="15"/>
            <w:tcBorders>
              <w:top w:val="single" w:sz="6" w:space="0" w:color="000000"/>
              <w:left w:val="single" w:sz="6" w:space="0" w:color="000000"/>
              <w:bottom w:val="single" w:sz="6" w:space="0" w:color="000000"/>
              <w:right w:val="single" w:sz="6" w:space="0" w:color="000000"/>
            </w:tcBorders>
          </w:tcPr>
          <w:p w14:paraId="075C76DA" w14:textId="11E5856C" w:rsidR="00BD3A81" w:rsidRPr="00791E0E" w:rsidRDefault="00BD3A81" w:rsidP="00DA3D78">
            <w:pPr>
              <w:spacing w:after="0" w:line="240" w:lineRule="auto"/>
              <w:jc w:val="both"/>
              <w:rPr>
                <w:rFonts w:ascii="Times New Roman" w:eastAsia="Times New Roman" w:hAnsi="Times New Roman" w:cs="Times New Roman"/>
                <w:i/>
                <w:iCs/>
                <w:sz w:val="24"/>
                <w:szCs w:val="24"/>
              </w:rPr>
            </w:pPr>
            <w:r w:rsidRPr="00DA3D78">
              <w:rPr>
                <w:rFonts w:ascii="Times New Roman" w:eastAsia="Times New Roman" w:hAnsi="Times New Roman" w:cs="Times New Roman"/>
                <w:sz w:val="24"/>
                <w:szCs w:val="24"/>
              </w:rPr>
              <w:t xml:space="preserve">Задача № 1 </w:t>
            </w:r>
            <w:r w:rsidR="00DA3D78" w:rsidRPr="00DA3D78">
              <w:rPr>
                <w:rFonts w:ascii="Times New Roman" w:eastAsia="Times New Roman" w:hAnsi="Times New Roman" w:cs="Times New Roman"/>
                <w:sz w:val="24"/>
                <w:szCs w:val="24"/>
              </w:rPr>
              <w:t>Обеспечение доступности дошкольного образования, соответствующего единому стандарту качества</w:t>
            </w:r>
          </w:p>
        </w:tc>
      </w:tr>
      <w:tr w:rsidR="00BD3A81" w:rsidRPr="00B9342E" w14:paraId="3497CE26" w14:textId="77777777" w:rsidTr="00BA2DE4">
        <w:trPr>
          <w:gridAfter w:val="1"/>
          <w:wAfter w:w="13" w:type="dxa"/>
          <w:trHeight w:val="444"/>
        </w:trPr>
        <w:tc>
          <w:tcPr>
            <w:tcW w:w="992" w:type="dxa"/>
            <w:gridSpan w:val="2"/>
            <w:tcBorders>
              <w:top w:val="single" w:sz="6" w:space="0" w:color="000000"/>
              <w:left w:val="single" w:sz="6" w:space="0" w:color="000000"/>
              <w:bottom w:val="single" w:sz="6" w:space="0" w:color="000000"/>
              <w:right w:val="single" w:sz="6" w:space="0" w:color="000000"/>
            </w:tcBorders>
          </w:tcPr>
          <w:p w14:paraId="4C7756B5"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1.1</w:t>
            </w:r>
          </w:p>
        </w:tc>
        <w:tc>
          <w:tcPr>
            <w:tcW w:w="6555" w:type="dxa"/>
            <w:gridSpan w:val="2"/>
            <w:tcBorders>
              <w:top w:val="single" w:sz="6" w:space="0" w:color="000000"/>
              <w:left w:val="single" w:sz="6" w:space="0" w:color="000000"/>
              <w:bottom w:val="single" w:sz="6" w:space="0" w:color="000000"/>
              <w:right w:val="single" w:sz="6" w:space="0" w:color="000000"/>
            </w:tcBorders>
          </w:tcPr>
          <w:p w14:paraId="1946308E"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Обеспеченность детей дошкольного возраста местами в дошкольных образовательных учреждениях (количество мест)</w:t>
            </w:r>
          </w:p>
        </w:tc>
        <w:tc>
          <w:tcPr>
            <w:tcW w:w="900" w:type="dxa"/>
            <w:gridSpan w:val="2"/>
            <w:tcBorders>
              <w:top w:val="single" w:sz="6" w:space="0" w:color="000000"/>
              <w:left w:val="single" w:sz="6" w:space="0" w:color="000000"/>
              <w:bottom w:val="single" w:sz="6" w:space="0" w:color="000000"/>
              <w:right w:val="single" w:sz="6" w:space="0" w:color="000000"/>
            </w:tcBorders>
          </w:tcPr>
          <w:p w14:paraId="34C16B83"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кол-во мест</w:t>
            </w:r>
          </w:p>
        </w:tc>
        <w:tc>
          <w:tcPr>
            <w:tcW w:w="1472" w:type="dxa"/>
            <w:gridSpan w:val="2"/>
            <w:tcBorders>
              <w:top w:val="single" w:sz="6" w:space="0" w:color="000000"/>
              <w:left w:val="single" w:sz="6" w:space="0" w:color="000000"/>
              <w:bottom w:val="single" w:sz="6" w:space="0" w:color="000000"/>
              <w:right w:val="single" w:sz="6" w:space="0" w:color="000000"/>
            </w:tcBorders>
          </w:tcPr>
          <w:p w14:paraId="7B4655B5" w14:textId="3B35CEDD"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440</w:t>
            </w:r>
          </w:p>
        </w:tc>
        <w:tc>
          <w:tcPr>
            <w:tcW w:w="1632" w:type="dxa"/>
            <w:gridSpan w:val="2"/>
            <w:tcBorders>
              <w:top w:val="single" w:sz="6" w:space="0" w:color="000000"/>
              <w:left w:val="single" w:sz="6" w:space="0" w:color="000000"/>
              <w:bottom w:val="single" w:sz="6" w:space="0" w:color="000000"/>
              <w:right w:val="single" w:sz="6" w:space="0" w:color="000000"/>
            </w:tcBorders>
          </w:tcPr>
          <w:p w14:paraId="5452E7C8" w14:textId="03C53C9D" w:rsidR="00BD3A81" w:rsidRPr="00B9342E" w:rsidRDefault="0077682C"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439</w:t>
            </w:r>
          </w:p>
        </w:tc>
        <w:tc>
          <w:tcPr>
            <w:tcW w:w="1566" w:type="dxa"/>
            <w:gridSpan w:val="2"/>
            <w:tcBorders>
              <w:top w:val="single" w:sz="6" w:space="0" w:color="000000"/>
              <w:left w:val="single" w:sz="6" w:space="0" w:color="000000"/>
              <w:bottom w:val="single" w:sz="6" w:space="0" w:color="000000"/>
              <w:right w:val="single" w:sz="6" w:space="0" w:color="000000"/>
            </w:tcBorders>
          </w:tcPr>
          <w:p w14:paraId="0B92B435" w14:textId="6FA2341E" w:rsidR="00BD3A81" w:rsidRPr="00B9342E" w:rsidRDefault="0077682C"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439</w:t>
            </w:r>
          </w:p>
        </w:tc>
        <w:tc>
          <w:tcPr>
            <w:tcW w:w="1450" w:type="dxa"/>
            <w:gridSpan w:val="2"/>
            <w:tcBorders>
              <w:top w:val="single" w:sz="6" w:space="0" w:color="000000"/>
              <w:left w:val="single" w:sz="6" w:space="0" w:color="000000"/>
              <w:bottom w:val="single" w:sz="6" w:space="0" w:color="000000"/>
              <w:right w:val="single" w:sz="6" w:space="0" w:color="000000"/>
            </w:tcBorders>
          </w:tcPr>
          <w:p w14:paraId="161812D9" w14:textId="698367D6"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439</w:t>
            </w:r>
          </w:p>
        </w:tc>
      </w:tr>
      <w:tr w:rsidR="00BD3A81" w:rsidRPr="00B9342E" w14:paraId="353B7451" w14:textId="77777777" w:rsidTr="00BA2DE4">
        <w:trPr>
          <w:gridAfter w:val="1"/>
          <w:wAfter w:w="13" w:type="dxa"/>
          <w:trHeight w:val="1106"/>
        </w:trPr>
        <w:tc>
          <w:tcPr>
            <w:tcW w:w="992" w:type="dxa"/>
            <w:gridSpan w:val="2"/>
            <w:tcBorders>
              <w:top w:val="single" w:sz="6" w:space="0" w:color="000000"/>
              <w:left w:val="single" w:sz="6" w:space="0" w:color="000000"/>
              <w:bottom w:val="single" w:sz="6" w:space="0" w:color="000000"/>
              <w:right w:val="single" w:sz="6" w:space="0" w:color="000000"/>
            </w:tcBorders>
          </w:tcPr>
          <w:p w14:paraId="3ECC4DF0"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1.2</w:t>
            </w:r>
          </w:p>
        </w:tc>
        <w:tc>
          <w:tcPr>
            <w:tcW w:w="6555" w:type="dxa"/>
            <w:gridSpan w:val="2"/>
            <w:tcBorders>
              <w:top w:val="single" w:sz="6" w:space="0" w:color="000000"/>
              <w:left w:val="single" w:sz="6" w:space="0" w:color="000000"/>
              <w:bottom w:val="single" w:sz="6" w:space="0" w:color="000000"/>
              <w:right w:val="single" w:sz="6" w:space="0" w:color="000000"/>
            </w:tcBorders>
          </w:tcPr>
          <w:p w14:paraId="3ED6CAA0"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Манского района (с учетом групп кратковременного пребывания)</w:t>
            </w:r>
          </w:p>
        </w:tc>
        <w:tc>
          <w:tcPr>
            <w:tcW w:w="900" w:type="dxa"/>
            <w:gridSpan w:val="2"/>
            <w:tcBorders>
              <w:top w:val="single" w:sz="6" w:space="0" w:color="000000"/>
              <w:left w:val="single" w:sz="6" w:space="0" w:color="000000"/>
              <w:bottom w:val="single" w:sz="6" w:space="0" w:color="000000"/>
              <w:right w:val="single" w:sz="6" w:space="0" w:color="000000"/>
            </w:tcBorders>
          </w:tcPr>
          <w:p w14:paraId="51283F2E"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100CA680" w14:textId="54CBB9A8"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47</w:t>
            </w:r>
          </w:p>
        </w:tc>
        <w:tc>
          <w:tcPr>
            <w:tcW w:w="1632" w:type="dxa"/>
            <w:gridSpan w:val="2"/>
            <w:tcBorders>
              <w:top w:val="single" w:sz="6" w:space="0" w:color="000000"/>
              <w:left w:val="single" w:sz="6" w:space="0" w:color="000000"/>
              <w:bottom w:val="single" w:sz="6" w:space="0" w:color="000000"/>
              <w:right w:val="single" w:sz="6" w:space="0" w:color="000000"/>
            </w:tcBorders>
          </w:tcPr>
          <w:p w14:paraId="505C275C" w14:textId="5F3C0440"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55</w:t>
            </w:r>
          </w:p>
        </w:tc>
        <w:tc>
          <w:tcPr>
            <w:tcW w:w="1566" w:type="dxa"/>
            <w:gridSpan w:val="2"/>
            <w:tcBorders>
              <w:top w:val="single" w:sz="6" w:space="0" w:color="000000"/>
              <w:left w:val="single" w:sz="6" w:space="0" w:color="000000"/>
              <w:bottom w:val="single" w:sz="6" w:space="0" w:color="000000"/>
              <w:right w:val="single" w:sz="6" w:space="0" w:color="000000"/>
            </w:tcBorders>
          </w:tcPr>
          <w:p w14:paraId="7A5ECA5D" w14:textId="0553E29F"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60</w:t>
            </w:r>
          </w:p>
        </w:tc>
        <w:tc>
          <w:tcPr>
            <w:tcW w:w="1450" w:type="dxa"/>
            <w:gridSpan w:val="2"/>
            <w:tcBorders>
              <w:top w:val="single" w:sz="6" w:space="0" w:color="000000"/>
              <w:left w:val="single" w:sz="6" w:space="0" w:color="000000"/>
              <w:bottom w:val="single" w:sz="6" w:space="0" w:color="000000"/>
              <w:right w:val="single" w:sz="6" w:space="0" w:color="000000"/>
            </w:tcBorders>
          </w:tcPr>
          <w:p w14:paraId="218638BD" w14:textId="5B36D8AC"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60</w:t>
            </w:r>
          </w:p>
        </w:tc>
      </w:tr>
      <w:tr w:rsidR="00BD3A81" w:rsidRPr="00B9342E" w14:paraId="52E5807D" w14:textId="77777777" w:rsidTr="00BA2DE4">
        <w:trPr>
          <w:gridAfter w:val="1"/>
          <w:wAfter w:w="13" w:type="dxa"/>
          <w:trHeight w:val="1303"/>
        </w:trPr>
        <w:tc>
          <w:tcPr>
            <w:tcW w:w="992" w:type="dxa"/>
            <w:gridSpan w:val="2"/>
            <w:tcBorders>
              <w:top w:val="single" w:sz="6" w:space="0" w:color="000000"/>
              <w:left w:val="single" w:sz="6" w:space="0" w:color="000000"/>
              <w:bottom w:val="single" w:sz="6" w:space="0" w:color="000000"/>
              <w:right w:val="single" w:sz="6" w:space="0" w:color="000000"/>
            </w:tcBorders>
          </w:tcPr>
          <w:p w14:paraId="44EA101B"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1.3</w:t>
            </w:r>
          </w:p>
        </w:tc>
        <w:tc>
          <w:tcPr>
            <w:tcW w:w="6555" w:type="dxa"/>
            <w:gridSpan w:val="2"/>
            <w:tcBorders>
              <w:top w:val="single" w:sz="6" w:space="0" w:color="000000"/>
              <w:left w:val="single" w:sz="6" w:space="0" w:color="000000"/>
              <w:bottom w:val="single" w:sz="6" w:space="0" w:color="000000"/>
              <w:right w:val="single" w:sz="6" w:space="0" w:color="000000"/>
            </w:tcBorders>
          </w:tcPr>
          <w:p w14:paraId="6278BCFD"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xml:space="preserve">Доля дошкольных образовательных организаций Манского района, </w:t>
            </w:r>
          </w:p>
          <w:p w14:paraId="4CF7264D"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900" w:type="dxa"/>
            <w:gridSpan w:val="2"/>
            <w:tcBorders>
              <w:top w:val="single" w:sz="6" w:space="0" w:color="000000"/>
              <w:left w:val="single" w:sz="6" w:space="0" w:color="000000"/>
              <w:bottom w:val="single" w:sz="6" w:space="0" w:color="000000"/>
              <w:right w:val="single" w:sz="6" w:space="0" w:color="000000"/>
            </w:tcBorders>
          </w:tcPr>
          <w:p w14:paraId="4085437F"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537B2BB6"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65</w:t>
            </w:r>
          </w:p>
        </w:tc>
        <w:tc>
          <w:tcPr>
            <w:tcW w:w="1632" w:type="dxa"/>
            <w:gridSpan w:val="2"/>
            <w:tcBorders>
              <w:top w:val="single" w:sz="6" w:space="0" w:color="000000"/>
              <w:left w:val="single" w:sz="6" w:space="0" w:color="000000"/>
              <w:bottom w:val="single" w:sz="6" w:space="0" w:color="000000"/>
              <w:right w:val="single" w:sz="6" w:space="0" w:color="000000"/>
            </w:tcBorders>
          </w:tcPr>
          <w:p w14:paraId="3748D762"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75</w:t>
            </w:r>
          </w:p>
        </w:tc>
        <w:tc>
          <w:tcPr>
            <w:tcW w:w="1566" w:type="dxa"/>
            <w:gridSpan w:val="2"/>
            <w:tcBorders>
              <w:top w:val="single" w:sz="6" w:space="0" w:color="000000"/>
              <w:left w:val="single" w:sz="6" w:space="0" w:color="000000"/>
              <w:bottom w:val="single" w:sz="6" w:space="0" w:color="000000"/>
              <w:right w:val="single" w:sz="6" w:space="0" w:color="000000"/>
            </w:tcBorders>
          </w:tcPr>
          <w:p w14:paraId="007BA485"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450" w:type="dxa"/>
            <w:gridSpan w:val="2"/>
            <w:tcBorders>
              <w:top w:val="single" w:sz="6" w:space="0" w:color="000000"/>
              <w:left w:val="single" w:sz="6" w:space="0" w:color="000000"/>
              <w:bottom w:val="single" w:sz="6" w:space="0" w:color="000000"/>
              <w:right w:val="single" w:sz="6" w:space="0" w:color="000000"/>
            </w:tcBorders>
          </w:tcPr>
          <w:p w14:paraId="22633498"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2B691982" w14:textId="77777777" w:rsidTr="00BA2DE4">
        <w:trPr>
          <w:trHeight w:val="602"/>
        </w:trPr>
        <w:tc>
          <w:tcPr>
            <w:tcW w:w="14580" w:type="dxa"/>
            <w:gridSpan w:val="15"/>
            <w:tcBorders>
              <w:top w:val="single" w:sz="6" w:space="0" w:color="000000"/>
              <w:left w:val="single" w:sz="6" w:space="0" w:color="000000"/>
              <w:bottom w:val="single" w:sz="6" w:space="0" w:color="000000"/>
              <w:right w:val="single" w:sz="6" w:space="0" w:color="000000"/>
            </w:tcBorders>
          </w:tcPr>
          <w:p w14:paraId="497F1583" w14:textId="7388068F" w:rsidR="00BD3A81" w:rsidRPr="00B9342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lastRenderedPageBreak/>
              <w:t>Задача № 2</w:t>
            </w:r>
            <w:r w:rsidR="00DA3D78" w:rsidRPr="00B9342E">
              <w:rPr>
                <w:rFonts w:ascii="Times New Roman" w:eastAsia="Times New Roman" w:hAnsi="Times New Roman" w:cs="Times New Roman"/>
                <w:sz w:val="24"/>
                <w:szCs w:val="24"/>
              </w:rPr>
              <w:t xml:space="preserve">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tc>
      </w:tr>
      <w:tr w:rsidR="00BD3A81" w:rsidRPr="00B9342E" w14:paraId="684C6331" w14:textId="77777777" w:rsidTr="00BA2DE4">
        <w:trPr>
          <w:trHeight w:val="1037"/>
        </w:trPr>
        <w:tc>
          <w:tcPr>
            <w:tcW w:w="1275" w:type="dxa"/>
            <w:gridSpan w:val="3"/>
            <w:tcBorders>
              <w:top w:val="single" w:sz="6" w:space="0" w:color="000000"/>
              <w:left w:val="single" w:sz="6" w:space="0" w:color="000000"/>
              <w:bottom w:val="single" w:sz="6" w:space="0" w:color="000000"/>
              <w:right w:val="single" w:sz="6" w:space="0" w:color="000000"/>
            </w:tcBorders>
          </w:tcPr>
          <w:p w14:paraId="7A045EAC"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2.1</w:t>
            </w:r>
          </w:p>
        </w:tc>
        <w:tc>
          <w:tcPr>
            <w:tcW w:w="6688" w:type="dxa"/>
            <w:gridSpan w:val="2"/>
            <w:tcBorders>
              <w:top w:val="single" w:sz="6" w:space="0" w:color="000000"/>
              <w:left w:val="single" w:sz="6" w:space="0" w:color="000000"/>
              <w:bottom w:val="single" w:sz="6" w:space="0" w:color="000000"/>
              <w:right w:val="single" w:sz="6" w:space="0" w:color="000000"/>
            </w:tcBorders>
          </w:tcPr>
          <w:p w14:paraId="14B0F382"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xml:space="preserve">Количество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900" w:type="dxa"/>
            <w:gridSpan w:val="2"/>
            <w:tcBorders>
              <w:top w:val="single" w:sz="6" w:space="0" w:color="000000"/>
              <w:left w:val="single" w:sz="6" w:space="0" w:color="000000"/>
              <w:bottom w:val="single" w:sz="6" w:space="0" w:color="000000"/>
              <w:right w:val="single" w:sz="6" w:space="0" w:color="000000"/>
            </w:tcBorders>
          </w:tcPr>
          <w:p w14:paraId="637A81FD"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кол-во ОУ</w:t>
            </w:r>
          </w:p>
        </w:tc>
        <w:tc>
          <w:tcPr>
            <w:tcW w:w="1472" w:type="dxa"/>
            <w:gridSpan w:val="2"/>
            <w:tcBorders>
              <w:top w:val="single" w:sz="6" w:space="0" w:color="000000"/>
              <w:left w:val="single" w:sz="6" w:space="0" w:color="000000"/>
              <w:bottom w:val="single" w:sz="6" w:space="0" w:color="000000"/>
              <w:right w:val="single" w:sz="6" w:space="0" w:color="000000"/>
            </w:tcBorders>
          </w:tcPr>
          <w:p w14:paraId="6DD9B6DA" w14:textId="33E12AB5"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w:t>
            </w:r>
          </w:p>
        </w:tc>
        <w:tc>
          <w:tcPr>
            <w:tcW w:w="1229" w:type="dxa"/>
            <w:gridSpan w:val="2"/>
            <w:tcBorders>
              <w:top w:val="single" w:sz="6" w:space="0" w:color="000000"/>
              <w:left w:val="single" w:sz="6" w:space="0" w:color="000000"/>
              <w:bottom w:val="single" w:sz="6" w:space="0" w:color="000000"/>
              <w:right w:val="single" w:sz="6" w:space="0" w:color="000000"/>
            </w:tcBorders>
          </w:tcPr>
          <w:p w14:paraId="5448B145" w14:textId="32268D87"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w:t>
            </w:r>
          </w:p>
        </w:tc>
        <w:tc>
          <w:tcPr>
            <w:tcW w:w="1566" w:type="dxa"/>
            <w:gridSpan w:val="2"/>
            <w:tcBorders>
              <w:top w:val="single" w:sz="6" w:space="0" w:color="000000"/>
              <w:left w:val="single" w:sz="6" w:space="0" w:color="000000"/>
              <w:bottom w:val="single" w:sz="6" w:space="0" w:color="000000"/>
              <w:right w:val="single" w:sz="6" w:space="0" w:color="000000"/>
            </w:tcBorders>
          </w:tcPr>
          <w:p w14:paraId="03C58973"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0</w:t>
            </w:r>
          </w:p>
        </w:tc>
        <w:tc>
          <w:tcPr>
            <w:tcW w:w="1450" w:type="dxa"/>
            <w:gridSpan w:val="2"/>
            <w:tcBorders>
              <w:top w:val="single" w:sz="6" w:space="0" w:color="000000"/>
              <w:left w:val="single" w:sz="6" w:space="0" w:color="000000"/>
              <w:bottom w:val="single" w:sz="6" w:space="0" w:color="000000"/>
              <w:right w:val="single" w:sz="6" w:space="0" w:color="000000"/>
            </w:tcBorders>
          </w:tcPr>
          <w:p w14:paraId="4C36AB09"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0</w:t>
            </w:r>
          </w:p>
        </w:tc>
      </w:tr>
      <w:tr w:rsidR="00BD3A81" w:rsidRPr="00B9342E" w14:paraId="11170238" w14:textId="77777777" w:rsidTr="00BA2DE4">
        <w:trPr>
          <w:trHeight w:val="977"/>
        </w:trPr>
        <w:tc>
          <w:tcPr>
            <w:tcW w:w="1275" w:type="dxa"/>
            <w:gridSpan w:val="3"/>
            <w:tcBorders>
              <w:top w:val="single" w:sz="6" w:space="0" w:color="000000"/>
              <w:left w:val="single" w:sz="6" w:space="0" w:color="000000"/>
              <w:bottom w:val="single" w:sz="6" w:space="0" w:color="000000"/>
              <w:right w:val="single" w:sz="6" w:space="0" w:color="000000"/>
            </w:tcBorders>
          </w:tcPr>
          <w:p w14:paraId="5586305B"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2.2</w:t>
            </w:r>
          </w:p>
        </w:tc>
        <w:tc>
          <w:tcPr>
            <w:tcW w:w="6688" w:type="dxa"/>
            <w:gridSpan w:val="2"/>
            <w:tcBorders>
              <w:top w:val="single" w:sz="6" w:space="0" w:color="000000"/>
              <w:left w:val="single" w:sz="6" w:space="0" w:color="000000"/>
              <w:bottom w:val="single" w:sz="6" w:space="0" w:color="000000"/>
              <w:right w:val="single" w:sz="6" w:space="0" w:color="000000"/>
            </w:tcBorders>
          </w:tcPr>
          <w:p w14:paraId="17F9FFEF"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муниципальных образовательных организаций, реализующих программы общего образования, имеющих физкультурный зал, оснащенный в соответствии с требованиями федеральных государственных образовательных стандартов</w:t>
            </w:r>
          </w:p>
        </w:tc>
        <w:tc>
          <w:tcPr>
            <w:tcW w:w="900" w:type="dxa"/>
            <w:gridSpan w:val="2"/>
            <w:tcBorders>
              <w:top w:val="single" w:sz="6" w:space="0" w:color="000000"/>
              <w:left w:val="single" w:sz="6" w:space="0" w:color="000000"/>
              <w:bottom w:val="single" w:sz="6" w:space="0" w:color="000000"/>
              <w:right w:val="single" w:sz="6" w:space="0" w:color="000000"/>
            </w:tcBorders>
          </w:tcPr>
          <w:p w14:paraId="6CDC2460"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546C6BB0" w14:textId="05DA4D6B"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85</w:t>
            </w:r>
          </w:p>
        </w:tc>
        <w:tc>
          <w:tcPr>
            <w:tcW w:w="1229" w:type="dxa"/>
            <w:gridSpan w:val="2"/>
            <w:tcBorders>
              <w:top w:val="single" w:sz="6" w:space="0" w:color="000000"/>
              <w:left w:val="single" w:sz="6" w:space="0" w:color="000000"/>
              <w:bottom w:val="single" w:sz="6" w:space="0" w:color="000000"/>
              <w:right w:val="single" w:sz="6" w:space="0" w:color="000000"/>
            </w:tcBorders>
          </w:tcPr>
          <w:p w14:paraId="5E6C1FAB" w14:textId="1FBF1F7F"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95</w:t>
            </w:r>
          </w:p>
        </w:tc>
        <w:tc>
          <w:tcPr>
            <w:tcW w:w="1566" w:type="dxa"/>
            <w:gridSpan w:val="2"/>
            <w:tcBorders>
              <w:top w:val="single" w:sz="6" w:space="0" w:color="000000"/>
              <w:left w:val="single" w:sz="6" w:space="0" w:color="000000"/>
              <w:bottom w:val="single" w:sz="6" w:space="0" w:color="000000"/>
              <w:right w:val="single" w:sz="6" w:space="0" w:color="000000"/>
            </w:tcBorders>
          </w:tcPr>
          <w:p w14:paraId="7507D010" w14:textId="2B250EBE"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95</w:t>
            </w:r>
          </w:p>
        </w:tc>
        <w:tc>
          <w:tcPr>
            <w:tcW w:w="1450" w:type="dxa"/>
            <w:gridSpan w:val="2"/>
            <w:tcBorders>
              <w:top w:val="single" w:sz="6" w:space="0" w:color="000000"/>
              <w:left w:val="single" w:sz="6" w:space="0" w:color="000000"/>
              <w:bottom w:val="single" w:sz="6" w:space="0" w:color="000000"/>
              <w:right w:val="single" w:sz="6" w:space="0" w:color="000000"/>
            </w:tcBorders>
          </w:tcPr>
          <w:p w14:paraId="47C5FA10" w14:textId="70672F1D"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73018AD6" w14:textId="77777777" w:rsidTr="00BA2DE4">
        <w:trPr>
          <w:trHeight w:val="900"/>
        </w:trPr>
        <w:tc>
          <w:tcPr>
            <w:tcW w:w="1275" w:type="dxa"/>
            <w:gridSpan w:val="3"/>
            <w:tcBorders>
              <w:top w:val="single" w:sz="6" w:space="0" w:color="000000"/>
              <w:left w:val="single" w:sz="6" w:space="0" w:color="000000"/>
              <w:bottom w:val="single" w:sz="6" w:space="0" w:color="000000"/>
              <w:right w:val="single" w:sz="6" w:space="0" w:color="000000"/>
            </w:tcBorders>
          </w:tcPr>
          <w:p w14:paraId="3ABCDFFB"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2.3</w:t>
            </w:r>
          </w:p>
        </w:tc>
        <w:tc>
          <w:tcPr>
            <w:tcW w:w="6688" w:type="dxa"/>
            <w:gridSpan w:val="2"/>
            <w:tcBorders>
              <w:top w:val="single" w:sz="6" w:space="0" w:color="000000"/>
              <w:left w:val="single" w:sz="6" w:space="0" w:color="000000"/>
              <w:bottom w:val="single" w:sz="6" w:space="0" w:color="000000"/>
              <w:right w:val="single" w:sz="6" w:space="0" w:color="000000"/>
            </w:tcBorders>
          </w:tcPr>
          <w:p w14:paraId="7AE97E84"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900" w:type="dxa"/>
            <w:gridSpan w:val="2"/>
            <w:tcBorders>
              <w:top w:val="single" w:sz="6" w:space="0" w:color="000000"/>
              <w:left w:val="single" w:sz="6" w:space="0" w:color="000000"/>
              <w:bottom w:val="single" w:sz="6" w:space="0" w:color="000000"/>
              <w:right w:val="single" w:sz="6" w:space="0" w:color="000000"/>
            </w:tcBorders>
          </w:tcPr>
          <w:p w14:paraId="6AA78217"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37369B2D"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0</w:t>
            </w:r>
          </w:p>
        </w:tc>
        <w:tc>
          <w:tcPr>
            <w:tcW w:w="1229" w:type="dxa"/>
            <w:gridSpan w:val="2"/>
            <w:tcBorders>
              <w:top w:val="single" w:sz="6" w:space="0" w:color="000000"/>
              <w:left w:val="single" w:sz="6" w:space="0" w:color="000000"/>
              <w:bottom w:val="single" w:sz="6" w:space="0" w:color="000000"/>
              <w:right w:val="single" w:sz="6" w:space="0" w:color="000000"/>
            </w:tcBorders>
          </w:tcPr>
          <w:p w14:paraId="44EBD9A0" w14:textId="77777777" w:rsidR="00BD3A81" w:rsidRPr="00B9342E" w:rsidRDefault="002E3633"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0</w:t>
            </w:r>
          </w:p>
        </w:tc>
        <w:tc>
          <w:tcPr>
            <w:tcW w:w="1566" w:type="dxa"/>
            <w:gridSpan w:val="2"/>
            <w:tcBorders>
              <w:top w:val="single" w:sz="6" w:space="0" w:color="000000"/>
              <w:left w:val="single" w:sz="6" w:space="0" w:color="000000"/>
              <w:bottom w:val="single" w:sz="6" w:space="0" w:color="000000"/>
              <w:right w:val="single" w:sz="6" w:space="0" w:color="000000"/>
            </w:tcBorders>
          </w:tcPr>
          <w:p w14:paraId="2708A585" w14:textId="030385FF"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0</w:t>
            </w:r>
          </w:p>
        </w:tc>
        <w:tc>
          <w:tcPr>
            <w:tcW w:w="1450" w:type="dxa"/>
            <w:gridSpan w:val="2"/>
            <w:tcBorders>
              <w:top w:val="single" w:sz="6" w:space="0" w:color="000000"/>
              <w:left w:val="single" w:sz="6" w:space="0" w:color="000000"/>
              <w:bottom w:val="single" w:sz="6" w:space="0" w:color="000000"/>
              <w:right w:val="single" w:sz="6" w:space="0" w:color="000000"/>
            </w:tcBorders>
          </w:tcPr>
          <w:p w14:paraId="11C2A35B" w14:textId="3F152421" w:rsidR="00BD3A81" w:rsidRPr="00B9342E" w:rsidRDefault="00854D60"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0</w:t>
            </w:r>
          </w:p>
        </w:tc>
      </w:tr>
      <w:tr w:rsidR="00BD3A81" w:rsidRPr="00B9342E" w14:paraId="662A8F2B" w14:textId="77777777" w:rsidTr="00BA2DE4">
        <w:trPr>
          <w:trHeight w:val="770"/>
        </w:trPr>
        <w:tc>
          <w:tcPr>
            <w:tcW w:w="1275" w:type="dxa"/>
            <w:gridSpan w:val="3"/>
            <w:tcBorders>
              <w:top w:val="single" w:sz="6" w:space="0" w:color="000000"/>
              <w:left w:val="single" w:sz="6" w:space="0" w:color="000000"/>
              <w:bottom w:val="single" w:sz="6" w:space="0" w:color="000000"/>
              <w:right w:val="single" w:sz="6" w:space="0" w:color="000000"/>
            </w:tcBorders>
          </w:tcPr>
          <w:p w14:paraId="1D381719"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2.4</w:t>
            </w:r>
          </w:p>
        </w:tc>
        <w:tc>
          <w:tcPr>
            <w:tcW w:w="6688" w:type="dxa"/>
            <w:gridSpan w:val="2"/>
            <w:tcBorders>
              <w:top w:val="single" w:sz="6" w:space="0" w:color="000000"/>
              <w:left w:val="single" w:sz="6" w:space="0" w:color="000000"/>
              <w:bottom w:val="single" w:sz="6" w:space="0" w:color="000000"/>
              <w:right w:val="single" w:sz="6" w:space="0" w:color="000000"/>
            </w:tcBorders>
          </w:tcPr>
          <w:p w14:paraId="0BDAEE88"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организациях</w:t>
            </w:r>
          </w:p>
        </w:tc>
        <w:tc>
          <w:tcPr>
            <w:tcW w:w="900" w:type="dxa"/>
            <w:gridSpan w:val="2"/>
            <w:tcBorders>
              <w:top w:val="single" w:sz="6" w:space="0" w:color="000000"/>
              <w:left w:val="single" w:sz="6" w:space="0" w:color="000000"/>
              <w:bottom w:val="single" w:sz="6" w:space="0" w:color="000000"/>
              <w:right w:val="single" w:sz="6" w:space="0" w:color="000000"/>
            </w:tcBorders>
          </w:tcPr>
          <w:p w14:paraId="68FD7FB7"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6019850B"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w:t>
            </w:r>
          </w:p>
        </w:tc>
        <w:tc>
          <w:tcPr>
            <w:tcW w:w="1229" w:type="dxa"/>
            <w:gridSpan w:val="2"/>
            <w:tcBorders>
              <w:top w:val="single" w:sz="6" w:space="0" w:color="000000"/>
              <w:left w:val="single" w:sz="6" w:space="0" w:color="000000"/>
              <w:bottom w:val="single" w:sz="6" w:space="0" w:color="000000"/>
              <w:right w:val="single" w:sz="6" w:space="0" w:color="000000"/>
            </w:tcBorders>
          </w:tcPr>
          <w:p w14:paraId="4E11D09C" w14:textId="77777777" w:rsidR="00BD3A81" w:rsidRPr="00B9342E" w:rsidRDefault="00BD3A81" w:rsidP="00BD3A81">
            <w:pPr>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w:t>
            </w:r>
          </w:p>
        </w:tc>
        <w:tc>
          <w:tcPr>
            <w:tcW w:w="1566" w:type="dxa"/>
            <w:gridSpan w:val="2"/>
            <w:tcBorders>
              <w:top w:val="single" w:sz="6" w:space="0" w:color="000000"/>
              <w:left w:val="single" w:sz="6" w:space="0" w:color="000000"/>
              <w:bottom w:val="single" w:sz="6" w:space="0" w:color="000000"/>
              <w:right w:val="single" w:sz="6" w:space="0" w:color="000000"/>
            </w:tcBorders>
          </w:tcPr>
          <w:p w14:paraId="1C7CD3CE" w14:textId="77777777" w:rsidR="00BD3A81" w:rsidRPr="00B9342E" w:rsidRDefault="00BD3A81" w:rsidP="00BD3A81">
            <w:pPr>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w:t>
            </w:r>
          </w:p>
        </w:tc>
        <w:tc>
          <w:tcPr>
            <w:tcW w:w="1450" w:type="dxa"/>
            <w:gridSpan w:val="2"/>
            <w:tcBorders>
              <w:top w:val="single" w:sz="6" w:space="0" w:color="000000"/>
              <w:left w:val="single" w:sz="6" w:space="0" w:color="000000"/>
              <w:bottom w:val="single" w:sz="6" w:space="0" w:color="000000"/>
              <w:right w:val="single" w:sz="6" w:space="0" w:color="000000"/>
            </w:tcBorders>
          </w:tcPr>
          <w:p w14:paraId="7BD64539" w14:textId="77777777" w:rsidR="00BD3A81" w:rsidRPr="00B9342E" w:rsidRDefault="00BD3A81" w:rsidP="00BD3A81">
            <w:pPr>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w:t>
            </w:r>
          </w:p>
        </w:tc>
      </w:tr>
      <w:tr w:rsidR="00BD3A81" w:rsidRPr="00B9342E" w14:paraId="2AC37D54" w14:textId="77777777" w:rsidTr="00BA2DE4">
        <w:trPr>
          <w:trHeight w:val="859"/>
        </w:trPr>
        <w:tc>
          <w:tcPr>
            <w:tcW w:w="1275" w:type="dxa"/>
            <w:gridSpan w:val="3"/>
            <w:tcBorders>
              <w:top w:val="single" w:sz="6" w:space="0" w:color="000000"/>
              <w:left w:val="single" w:sz="6" w:space="0" w:color="000000"/>
              <w:bottom w:val="single" w:sz="6" w:space="0" w:color="000000"/>
              <w:right w:val="single" w:sz="6" w:space="0" w:color="000000"/>
            </w:tcBorders>
          </w:tcPr>
          <w:p w14:paraId="09C36161"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2.5</w:t>
            </w:r>
          </w:p>
        </w:tc>
        <w:tc>
          <w:tcPr>
            <w:tcW w:w="6688" w:type="dxa"/>
            <w:gridSpan w:val="2"/>
            <w:tcBorders>
              <w:top w:val="single" w:sz="6" w:space="0" w:color="000000"/>
              <w:left w:val="single" w:sz="6" w:space="0" w:color="000000"/>
              <w:bottom w:val="single" w:sz="6" w:space="0" w:color="000000"/>
              <w:right w:val="single" w:sz="6" w:space="0" w:color="000000"/>
            </w:tcBorders>
          </w:tcPr>
          <w:p w14:paraId="277B8A46"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900" w:type="dxa"/>
            <w:gridSpan w:val="2"/>
            <w:tcBorders>
              <w:top w:val="single" w:sz="6" w:space="0" w:color="000000"/>
              <w:left w:val="single" w:sz="6" w:space="0" w:color="000000"/>
              <w:bottom w:val="single" w:sz="6" w:space="0" w:color="000000"/>
              <w:right w:val="single" w:sz="6" w:space="0" w:color="000000"/>
            </w:tcBorders>
          </w:tcPr>
          <w:p w14:paraId="49747692"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13F5A266"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229" w:type="dxa"/>
            <w:gridSpan w:val="2"/>
            <w:tcBorders>
              <w:top w:val="single" w:sz="6" w:space="0" w:color="000000"/>
              <w:left w:val="single" w:sz="6" w:space="0" w:color="000000"/>
              <w:bottom w:val="single" w:sz="6" w:space="0" w:color="000000"/>
              <w:right w:val="single" w:sz="6" w:space="0" w:color="000000"/>
            </w:tcBorders>
          </w:tcPr>
          <w:p w14:paraId="5163D0FC"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566" w:type="dxa"/>
            <w:gridSpan w:val="2"/>
            <w:tcBorders>
              <w:top w:val="single" w:sz="6" w:space="0" w:color="000000"/>
              <w:left w:val="single" w:sz="6" w:space="0" w:color="000000"/>
              <w:bottom w:val="single" w:sz="6" w:space="0" w:color="000000"/>
              <w:right w:val="single" w:sz="6" w:space="0" w:color="000000"/>
            </w:tcBorders>
          </w:tcPr>
          <w:p w14:paraId="7D553AA5"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450" w:type="dxa"/>
            <w:gridSpan w:val="2"/>
            <w:tcBorders>
              <w:top w:val="single" w:sz="6" w:space="0" w:color="000000"/>
              <w:left w:val="single" w:sz="6" w:space="0" w:color="000000"/>
              <w:bottom w:val="single" w:sz="6" w:space="0" w:color="000000"/>
              <w:right w:val="single" w:sz="6" w:space="0" w:color="000000"/>
            </w:tcBorders>
          </w:tcPr>
          <w:p w14:paraId="49B7C9BF"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71629A98" w14:textId="77777777" w:rsidTr="00BA2DE4">
        <w:trPr>
          <w:trHeight w:val="1087"/>
        </w:trPr>
        <w:tc>
          <w:tcPr>
            <w:tcW w:w="1275" w:type="dxa"/>
            <w:gridSpan w:val="3"/>
            <w:tcBorders>
              <w:top w:val="single" w:sz="6" w:space="0" w:color="000000"/>
              <w:left w:val="single" w:sz="6" w:space="0" w:color="000000"/>
              <w:bottom w:val="single" w:sz="6" w:space="0" w:color="000000"/>
              <w:right w:val="single" w:sz="6" w:space="0" w:color="000000"/>
            </w:tcBorders>
          </w:tcPr>
          <w:p w14:paraId="28ABCA4C"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2.6</w:t>
            </w:r>
          </w:p>
        </w:tc>
        <w:tc>
          <w:tcPr>
            <w:tcW w:w="6688" w:type="dxa"/>
            <w:gridSpan w:val="2"/>
            <w:tcBorders>
              <w:top w:val="single" w:sz="6" w:space="0" w:color="000000"/>
              <w:left w:val="single" w:sz="6" w:space="0" w:color="000000"/>
              <w:bottom w:val="single" w:sz="6" w:space="0" w:color="000000"/>
              <w:right w:val="single" w:sz="6" w:space="0" w:color="000000"/>
            </w:tcBorders>
          </w:tcPr>
          <w:p w14:paraId="617C83B9"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900" w:type="dxa"/>
            <w:gridSpan w:val="2"/>
            <w:tcBorders>
              <w:top w:val="single" w:sz="6" w:space="0" w:color="000000"/>
              <w:left w:val="single" w:sz="6" w:space="0" w:color="000000"/>
              <w:bottom w:val="single" w:sz="6" w:space="0" w:color="000000"/>
              <w:right w:val="single" w:sz="6" w:space="0" w:color="000000"/>
            </w:tcBorders>
          </w:tcPr>
          <w:p w14:paraId="00D6404E"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366D999F"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30</w:t>
            </w:r>
          </w:p>
        </w:tc>
        <w:tc>
          <w:tcPr>
            <w:tcW w:w="1229" w:type="dxa"/>
            <w:gridSpan w:val="2"/>
            <w:tcBorders>
              <w:top w:val="single" w:sz="6" w:space="0" w:color="000000"/>
              <w:left w:val="single" w:sz="6" w:space="0" w:color="000000"/>
              <w:bottom w:val="single" w:sz="6" w:space="0" w:color="000000"/>
              <w:right w:val="single" w:sz="6" w:space="0" w:color="000000"/>
            </w:tcBorders>
          </w:tcPr>
          <w:p w14:paraId="25AB45D3"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35</w:t>
            </w:r>
          </w:p>
        </w:tc>
        <w:tc>
          <w:tcPr>
            <w:tcW w:w="1566" w:type="dxa"/>
            <w:gridSpan w:val="2"/>
            <w:tcBorders>
              <w:top w:val="single" w:sz="6" w:space="0" w:color="000000"/>
              <w:left w:val="single" w:sz="6" w:space="0" w:color="000000"/>
              <w:bottom w:val="single" w:sz="6" w:space="0" w:color="000000"/>
              <w:right w:val="single" w:sz="6" w:space="0" w:color="000000"/>
            </w:tcBorders>
          </w:tcPr>
          <w:p w14:paraId="36A28585"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40</w:t>
            </w:r>
          </w:p>
        </w:tc>
        <w:tc>
          <w:tcPr>
            <w:tcW w:w="1450" w:type="dxa"/>
            <w:gridSpan w:val="2"/>
            <w:tcBorders>
              <w:top w:val="single" w:sz="6" w:space="0" w:color="000000"/>
              <w:left w:val="single" w:sz="6" w:space="0" w:color="000000"/>
              <w:bottom w:val="single" w:sz="6" w:space="0" w:color="000000"/>
              <w:right w:val="single" w:sz="6" w:space="0" w:color="000000"/>
            </w:tcBorders>
          </w:tcPr>
          <w:p w14:paraId="13E91F4D"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50</w:t>
            </w:r>
          </w:p>
        </w:tc>
      </w:tr>
      <w:tr w:rsidR="00BD3A81" w:rsidRPr="00B9342E" w14:paraId="6F1AB69E" w14:textId="77777777" w:rsidTr="00BA2DE4">
        <w:trPr>
          <w:trHeight w:val="722"/>
        </w:trPr>
        <w:tc>
          <w:tcPr>
            <w:tcW w:w="1275" w:type="dxa"/>
            <w:gridSpan w:val="3"/>
            <w:tcBorders>
              <w:top w:val="single" w:sz="6" w:space="0" w:color="000000"/>
              <w:left w:val="single" w:sz="6" w:space="0" w:color="000000"/>
              <w:bottom w:val="single" w:sz="6" w:space="0" w:color="000000"/>
              <w:right w:val="single" w:sz="6" w:space="0" w:color="000000"/>
            </w:tcBorders>
          </w:tcPr>
          <w:p w14:paraId="6ED1C050"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lastRenderedPageBreak/>
              <w:t>2.7</w:t>
            </w:r>
          </w:p>
        </w:tc>
        <w:tc>
          <w:tcPr>
            <w:tcW w:w="6688" w:type="dxa"/>
            <w:gridSpan w:val="2"/>
            <w:tcBorders>
              <w:top w:val="single" w:sz="6" w:space="0" w:color="000000"/>
              <w:left w:val="single" w:sz="6" w:space="0" w:color="000000"/>
              <w:bottom w:val="single" w:sz="6" w:space="0" w:color="000000"/>
              <w:right w:val="single" w:sz="6" w:space="0" w:color="000000"/>
            </w:tcBorders>
          </w:tcPr>
          <w:p w14:paraId="7FCBAA14"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муниципальных образовательных организаций, соответствующих требованиям Стандарта безопасности</w:t>
            </w:r>
          </w:p>
        </w:tc>
        <w:tc>
          <w:tcPr>
            <w:tcW w:w="900" w:type="dxa"/>
            <w:gridSpan w:val="2"/>
            <w:tcBorders>
              <w:top w:val="single" w:sz="6" w:space="0" w:color="000000"/>
              <w:left w:val="single" w:sz="6" w:space="0" w:color="000000"/>
              <w:bottom w:val="single" w:sz="6" w:space="0" w:color="000000"/>
              <w:right w:val="single" w:sz="6" w:space="0" w:color="000000"/>
            </w:tcBorders>
          </w:tcPr>
          <w:p w14:paraId="4348CC8F"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5ADC5733"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89,3</w:t>
            </w:r>
          </w:p>
        </w:tc>
        <w:tc>
          <w:tcPr>
            <w:tcW w:w="1229" w:type="dxa"/>
            <w:gridSpan w:val="2"/>
            <w:tcBorders>
              <w:top w:val="single" w:sz="6" w:space="0" w:color="000000"/>
              <w:left w:val="single" w:sz="6" w:space="0" w:color="000000"/>
              <w:bottom w:val="single" w:sz="6" w:space="0" w:color="000000"/>
              <w:right w:val="single" w:sz="6" w:space="0" w:color="000000"/>
            </w:tcBorders>
          </w:tcPr>
          <w:p w14:paraId="520A23C8"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89,5</w:t>
            </w:r>
          </w:p>
        </w:tc>
        <w:tc>
          <w:tcPr>
            <w:tcW w:w="1566" w:type="dxa"/>
            <w:gridSpan w:val="2"/>
            <w:tcBorders>
              <w:top w:val="single" w:sz="6" w:space="0" w:color="000000"/>
              <w:left w:val="single" w:sz="6" w:space="0" w:color="000000"/>
              <w:bottom w:val="single" w:sz="6" w:space="0" w:color="000000"/>
              <w:right w:val="single" w:sz="6" w:space="0" w:color="000000"/>
            </w:tcBorders>
          </w:tcPr>
          <w:p w14:paraId="6A0B8AD7"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90</w:t>
            </w:r>
          </w:p>
        </w:tc>
        <w:tc>
          <w:tcPr>
            <w:tcW w:w="1450" w:type="dxa"/>
            <w:gridSpan w:val="2"/>
            <w:tcBorders>
              <w:top w:val="single" w:sz="6" w:space="0" w:color="000000"/>
              <w:left w:val="single" w:sz="6" w:space="0" w:color="000000"/>
              <w:bottom w:val="single" w:sz="6" w:space="0" w:color="000000"/>
              <w:right w:val="single" w:sz="6" w:space="0" w:color="000000"/>
            </w:tcBorders>
          </w:tcPr>
          <w:p w14:paraId="57DA5C7B"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90</w:t>
            </w:r>
          </w:p>
        </w:tc>
      </w:tr>
      <w:tr w:rsidR="00BD3A81" w:rsidRPr="00B9342E" w14:paraId="3B764241" w14:textId="77777777" w:rsidTr="00BA2DE4">
        <w:trPr>
          <w:trHeight w:val="903"/>
        </w:trPr>
        <w:tc>
          <w:tcPr>
            <w:tcW w:w="1275" w:type="dxa"/>
            <w:gridSpan w:val="3"/>
            <w:tcBorders>
              <w:top w:val="single" w:sz="6" w:space="0" w:color="000000"/>
              <w:left w:val="single" w:sz="6" w:space="0" w:color="000000"/>
              <w:bottom w:val="single" w:sz="6" w:space="0" w:color="000000"/>
              <w:right w:val="single" w:sz="6" w:space="0" w:color="000000"/>
            </w:tcBorders>
          </w:tcPr>
          <w:p w14:paraId="6EDCC6BA"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2.8</w:t>
            </w:r>
          </w:p>
        </w:tc>
        <w:tc>
          <w:tcPr>
            <w:tcW w:w="6688" w:type="dxa"/>
            <w:gridSpan w:val="2"/>
            <w:tcBorders>
              <w:top w:val="single" w:sz="6" w:space="0" w:color="000000"/>
              <w:left w:val="single" w:sz="6" w:space="0" w:color="000000"/>
              <w:bottom w:val="single" w:sz="6" w:space="0" w:color="000000"/>
              <w:right w:val="single" w:sz="6" w:space="0" w:color="000000"/>
            </w:tcBorders>
          </w:tcPr>
          <w:p w14:paraId="26C0CD2D"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xml:space="preserve">Доля муниципальных образовательных организаций Манского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w:t>
            </w:r>
          </w:p>
        </w:tc>
        <w:tc>
          <w:tcPr>
            <w:tcW w:w="900" w:type="dxa"/>
            <w:gridSpan w:val="2"/>
            <w:tcBorders>
              <w:top w:val="single" w:sz="6" w:space="0" w:color="000000"/>
              <w:left w:val="single" w:sz="6" w:space="0" w:color="000000"/>
              <w:bottom w:val="single" w:sz="6" w:space="0" w:color="000000"/>
              <w:right w:val="single" w:sz="6" w:space="0" w:color="000000"/>
            </w:tcBorders>
          </w:tcPr>
          <w:p w14:paraId="4D8BF7B6"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0DAADC15"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229" w:type="dxa"/>
            <w:gridSpan w:val="2"/>
            <w:tcBorders>
              <w:top w:val="single" w:sz="6" w:space="0" w:color="000000"/>
              <w:left w:val="single" w:sz="6" w:space="0" w:color="000000"/>
              <w:bottom w:val="single" w:sz="6" w:space="0" w:color="000000"/>
              <w:right w:val="single" w:sz="6" w:space="0" w:color="000000"/>
            </w:tcBorders>
          </w:tcPr>
          <w:p w14:paraId="6EC9D8BC"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566" w:type="dxa"/>
            <w:gridSpan w:val="2"/>
            <w:tcBorders>
              <w:top w:val="single" w:sz="6" w:space="0" w:color="000000"/>
              <w:left w:val="single" w:sz="6" w:space="0" w:color="000000"/>
              <w:bottom w:val="single" w:sz="6" w:space="0" w:color="000000"/>
              <w:right w:val="single" w:sz="6" w:space="0" w:color="000000"/>
            </w:tcBorders>
          </w:tcPr>
          <w:p w14:paraId="508C8C99"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450" w:type="dxa"/>
            <w:gridSpan w:val="2"/>
            <w:tcBorders>
              <w:top w:val="single" w:sz="6" w:space="0" w:color="000000"/>
              <w:left w:val="single" w:sz="6" w:space="0" w:color="000000"/>
              <w:bottom w:val="single" w:sz="6" w:space="0" w:color="000000"/>
              <w:right w:val="single" w:sz="6" w:space="0" w:color="000000"/>
            </w:tcBorders>
          </w:tcPr>
          <w:p w14:paraId="3AFA9D6D"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397C5A61" w14:textId="77777777" w:rsidTr="00BA2DE4">
        <w:trPr>
          <w:trHeight w:val="903"/>
        </w:trPr>
        <w:tc>
          <w:tcPr>
            <w:tcW w:w="1275" w:type="dxa"/>
            <w:gridSpan w:val="3"/>
            <w:tcBorders>
              <w:top w:val="single" w:sz="6" w:space="0" w:color="000000"/>
              <w:left w:val="single" w:sz="6" w:space="0" w:color="000000"/>
              <w:bottom w:val="single" w:sz="6" w:space="0" w:color="000000"/>
              <w:right w:val="single" w:sz="6" w:space="0" w:color="000000"/>
            </w:tcBorders>
          </w:tcPr>
          <w:p w14:paraId="42D8816B"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2.9</w:t>
            </w:r>
          </w:p>
        </w:tc>
        <w:tc>
          <w:tcPr>
            <w:tcW w:w="6688" w:type="dxa"/>
            <w:gridSpan w:val="2"/>
            <w:tcBorders>
              <w:top w:val="single" w:sz="6" w:space="0" w:color="000000"/>
              <w:left w:val="single" w:sz="6" w:space="0" w:color="000000"/>
              <w:bottom w:val="single" w:sz="6" w:space="0" w:color="000000"/>
              <w:right w:val="single" w:sz="6" w:space="0" w:color="000000"/>
            </w:tcBorders>
          </w:tcPr>
          <w:p w14:paraId="06E9BC7E"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color w:val="212529"/>
                <w:sz w:val="24"/>
                <w:szCs w:val="24"/>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900" w:type="dxa"/>
            <w:gridSpan w:val="2"/>
            <w:tcBorders>
              <w:top w:val="single" w:sz="6" w:space="0" w:color="000000"/>
              <w:left w:val="single" w:sz="6" w:space="0" w:color="000000"/>
              <w:bottom w:val="single" w:sz="6" w:space="0" w:color="000000"/>
              <w:right w:val="single" w:sz="6" w:space="0" w:color="000000"/>
            </w:tcBorders>
          </w:tcPr>
          <w:p w14:paraId="4FF0E059"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66DBA779"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15</w:t>
            </w:r>
          </w:p>
        </w:tc>
        <w:tc>
          <w:tcPr>
            <w:tcW w:w="1229" w:type="dxa"/>
            <w:gridSpan w:val="2"/>
            <w:tcBorders>
              <w:top w:val="single" w:sz="6" w:space="0" w:color="000000"/>
              <w:left w:val="single" w:sz="6" w:space="0" w:color="000000"/>
              <w:bottom w:val="single" w:sz="6" w:space="0" w:color="000000"/>
              <w:right w:val="single" w:sz="6" w:space="0" w:color="000000"/>
            </w:tcBorders>
          </w:tcPr>
          <w:p w14:paraId="13B4B170"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30</w:t>
            </w:r>
          </w:p>
        </w:tc>
        <w:tc>
          <w:tcPr>
            <w:tcW w:w="1566" w:type="dxa"/>
            <w:gridSpan w:val="2"/>
            <w:tcBorders>
              <w:top w:val="single" w:sz="6" w:space="0" w:color="000000"/>
              <w:left w:val="single" w:sz="6" w:space="0" w:color="000000"/>
              <w:bottom w:val="single" w:sz="6" w:space="0" w:color="000000"/>
              <w:right w:val="single" w:sz="6" w:space="0" w:color="000000"/>
            </w:tcBorders>
          </w:tcPr>
          <w:p w14:paraId="1607DF6B"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50</w:t>
            </w:r>
          </w:p>
        </w:tc>
        <w:tc>
          <w:tcPr>
            <w:tcW w:w="1450" w:type="dxa"/>
            <w:gridSpan w:val="2"/>
            <w:tcBorders>
              <w:top w:val="single" w:sz="6" w:space="0" w:color="000000"/>
              <w:left w:val="single" w:sz="6" w:space="0" w:color="000000"/>
              <w:bottom w:val="single" w:sz="6" w:space="0" w:color="000000"/>
              <w:right w:val="single" w:sz="6" w:space="0" w:color="000000"/>
            </w:tcBorders>
          </w:tcPr>
          <w:p w14:paraId="4712DB85"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50</w:t>
            </w:r>
          </w:p>
        </w:tc>
      </w:tr>
      <w:tr w:rsidR="00BD3A81" w:rsidRPr="00B9342E" w14:paraId="299337A6" w14:textId="77777777" w:rsidTr="00BA2DE4">
        <w:trPr>
          <w:trHeight w:val="903"/>
        </w:trPr>
        <w:tc>
          <w:tcPr>
            <w:tcW w:w="1275" w:type="dxa"/>
            <w:gridSpan w:val="3"/>
            <w:tcBorders>
              <w:top w:val="single" w:sz="6" w:space="0" w:color="000000"/>
              <w:left w:val="single" w:sz="6" w:space="0" w:color="000000"/>
              <w:bottom w:val="single" w:sz="6" w:space="0" w:color="000000"/>
              <w:right w:val="single" w:sz="6" w:space="0" w:color="000000"/>
            </w:tcBorders>
          </w:tcPr>
          <w:p w14:paraId="72A405A4"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2.10</w:t>
            </w:r>
          </w:p>
        </w:tc>
        <w:tc>
          <w:tcPr>
            <w:tcW w:w="6688" w:type="dxa"/>
            <w:gridSpan w:val="2"/>
            <w:tcBorders>
              <w:top w:val="single" w:sz="6" w:space="0" w:color="000000"/>
              <w:left w:val="single" w:sz="6" w:space="0" w:color="000000"/>
              <w:bottom w:val="single" w:sz="6" w:space="0" w:color="000000"/>
              <w:right w:val="single" w:sz="6" w:space="0" w:color="000000"/>
            </w:tcBorders>
          </w:tcPr>
          <w:p w14:paraId="19794C95"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color w:val="212529"/>
                <w:sz w:val="24"/>
                <w:szCs w:val="24"/>
              </w:rPr>
            </w:pPr>
            <w:r w:rsidRPr="00791E0E">
              <w:rPr>
                <w:rFonts w:ascii="Times New Roman" w:eastAsia="Times New Roman" w:hAnsi="Times New Roman" w:cs="Times New Roman"/>
                <w:color w:val="212529"/>
                <w:sz w:val="24"/>
                <w:szCs w:val="24"/>
              </w:rPr>
              <w:t>Доля образовательных организаций, реализующих программы общего образования и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900" w:type="dxa"/>
            <w:gridSpan w:val="2"/>
            <w:tcBorders>
              <w:top w:val="single" w:sz="6" w:space="0" w:color="000000"/>
              <w:left w:val="single" w:sz="6" w:space="0" w:color="000000"/>
              <w:bottom w:val="single" w:sz="6" w:space="0" w:color="000000"/>
              <w:right w:val="single" w:sz="6" w:space="0" w:color="000000"/>
            </w:tcBorders>
          </w:tcPr>
          <w:p w14:paraId="5D7BA819"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6BECBB38"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15</w:t>
            </w:r>
          </w:p>
        </w:tc>
        <w:tc>
          <w:tcPr>
            <w:tcW w:w="1229" w:type="dxa"/>
            <w:gridSpan w:val="2"/>
            <w:tcBorders>
              <w:top w:val="single" w:sz="6" w:space="0" w:color="000000"/>
              <w:left w:val="single" w:sz="6" w:space="0" w:color="000000"/>
              <w:bottom w:val="single" w:sz="6" w:space="0" w:color="000000"/>
              <w:right w:val="single" w:sz="6" w:space="0" w:color="000000"/>
            </w:tcBorders>
          </w:tcPr>
          <w:p w14:paraId="73D74203"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40</w:t>
            </w:r>
          </w:p>
        </w:tc>
        <w:tc>
          <w:tcPr>
            <w:tcW w:w="1566" w:type="dxa"/>
            <w:gridSpan w:val="2"/>
            <w:tcBorders>
              <w:top w:val="single" w:sz="6" w:space="0" w:color="000000"/>
              <w:left w:val="single" w:sz="6" w:space="0" w:color="000000"/>
              <w:bottom w:val="single" w:sz="6" w:space="0" w:color="000000"/>
              <w:right w:val="single" w:sz="6" w:space="0" w:color="000000"/>
            </w:tcBorders>
          </w:tcPr>
          <w:p w14:paraId="240C51DF"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60</w:t>
            </w:r>
          </w:p>
        </w:tc>
        <w:tc>
          <w:tcPr>
            <w:tcW w:w="1450" w:type="dxa"/>
            <w:gridSpan w:val="2"/>
            <w:tcBorders>
              <w:top w:val="single" w:sz="6" w:space="0" w:color="000000"/>
              <w:left w:val="single" w:sz="6" w:space="0" w:color="000000"/>
              <w:bottom w:val="single" w:sz="6" w:space="0" w:color="000000"/>
              <w:right w:val="single" w:sz="6" w:space="0" w:color="000000"/>
            </w:tcBorders>
          </w:tcPr>
          <w:p w14:paraId="07AD9754"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60</w:t>
            </w:r>
          </w:p>
        </w:tc>
      </w:tr>
      <w:tr w:rsidR="00BD3A81" w:rsidRPr="00B9342E" w14:paraId="12189312" w14:textId="77777777" w:rsidTr="00BA2DE4">
        <w:trPr>
          <w:trHeight w:val="903"/>
        </w:trPr>
        <w:tc>
          <w:tcPr>
            <w:tcW w:w="1275" w:type="dxa"/>
            <w:gridSpan w:val="3"/>
            <w:tcBorders>
              <w:top w:val="single" w:sz="6" w:space="0" w:color="000000"/>
              <w:left w:val="single" w:sz="6" w:space="0" w:color="000000"/>
              <w:bottom w:val="single" w:sz="6" w:space="0" w:color="000000"/>
              <w:right w:val="single" w:sz="6" w:space="0" w:color="000000"/>
            </w:tcBorders>
          </w:tcPr>
          <w:p w14:paraId="0FCAB5BF"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2.11</w:t>
            </w:r>
          </w:p>
        </w:tc>
        <w:tc>
          <w:tcPr>
            <w:tcW w:w="6688" w:type="dxa"/>
            <w:gridSpan w:val="2"/>
            <w:tcBorders>
              <w:top w:val="single" w:sz="6" w:space="0" w:color="000000"/>
              <w:left w:val="single" w:sz="6" w:space="0" w:color="000000"/>
              <w:bottom w:val="single" w:sz="6" w:space="0" w:color="000000"/>
              <w:right w:val="single" w:sz="6" w:space="0" w:color="000000"/>
            </w:tcBorders>
          </w:tcPr>
          <w:p w14:paraId="6EAB1D13"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color w:val="212529"/>
                <w:sz w:val="24"/>
                <w:szCs w:val="24"/>
              </w:rPr>
            </w:pPr>
            <w:r w:rsidRPr="00791E0E">
              <w:rPr>
                <w:rFonts w:ascii="Times New Roman" w:eastAsia="Times New Roman" w:hAnsi="Times New Roman" w:cs="Times New Roman"/>
                <w:color w:val="212529"/>
                <w:sz w:val="24"/>
                <w:szCs w:val="24"/>
              </w:rP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900" w:type="dxa"/>
            <w:gridSpan w:val="2"/>
            <w:tcBorders>
              <w:top w:val="single" w:sz="6" w:space="0" w:color="000000"/>
              <w:left w:val="single" w:sz="6" w:space="0" w:color="000000"/>
              <w:bottom w:val="single" w:sz="6" w:space="0" w:color="000000"/>
              <w:right w:val="single" w:sz="6" w:space="0" w:color="000000"/>
            </w:tcBorders>
          </w:tcPr>
          <w:p w14:paraId="3587670D"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single" w:sz="6" w:space="0" w:color="000000"/>
              <w:right w:val="single" w:sz="6" w:space="0" w:color="000000"/>
            </w:tcBorders>
          </w:tcPr>
          <w:p w14:paraId="26892F06"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w:t>
            </w:r>
          </w:p>
        </w:tc>
        <w:tc>
          <w:tcPr>
            <w:tcW w:w="1229" w:type="dxa"/>
            <w:gridSpan w:val="2"/>
            <w:tcBorders>
              <w:top w:val="single" w:sz="6" w:space="0" w:color="000000"/>
              <w:left w:val="single" w:sz="6" w:space="0" w:color="000000"/>
              <w:bottom w:val="single" w:sz="6" w:space="0" w:color="000000"/>
              <w:right w:val="single" w:sz="6" w:space="0" w:color="000000"/>
            </w:tcBorders>
          </w:tcPr>
          <w:p w14:paraId="77DDAFB9" w14:textId="41A534A4"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3</w:t>
            </w:r>
          </w:p>
        </w:tc>
        <w:tc>
          <w:tcPr>
            <w:tcW w:w="1566" w:type="dxa"/>
            <w:gridSpan w:val="2"/>
            <w:tcBorders>
              <w:top w:val="single" w:sz="6" w:space="0" w:color="000000"/>
              <w:left w:val="single" w:sz="6" w:space="0" w:color="000000"/>
              <w:bottom w:val="single" w:sz="6" w:space="0" w:color="000000"/>
              <w:right w:val="single" w:sz="6" w:space="0" w:color="000000"/>
            </w:tcBorders>
          </w:tcPr>
          <w:p w14:paraId="0EAB5567" w14:textId="535F2EA8"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5</w:t>
            </w:r>
          </w:p>
        </w:tc>
        <w:tc>
          <w:tcPr>
            <w:tcW w:w="1450" w:type="dxa"/>
            <w:gridSpan w:val="2"/>
            <w:tcBorders>
              <w:top w:val="single" w:sz="6" w:space="0" w:color="000000"/>
              <w:left w:val="single" w:sz="6" w:space="0" w:color="000000"/>
              <w:bottom w:val="single" w:sz="6" w:space="0" w:color="000000"/>
              <w:right w:val="single" w:sz="6" w:space="0" w:color="000000"/>
            </w:tcBorders>
          </w:tcPr>
          <w:p w14:paraId="5DF81A5F"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w:t>
            </w:r>
          </w:p>
        </w:tc>
      </w:tr>
      <w:tr w:rsidR="00BD3A81" w:rsidRPr="00B9342E" w14:paraId="6BB2D21D" w14:textId="77777777" w:rsidTr="00BA2DE4">
        <w:trPr>
          <w:trHeight w:val="903"/>
        </w:trPr>
        <w:tc>
          <w:tcPr>
            <w:tcW w:w="1275" w:type="dxa"/>
            <w:gridSpan w:val="3"/>
            <w:tcBorders>
              <w:top w:val="single" w:sz="6" w:space="0" w:color="000000"/>
              <w:left w:val="single" w:sz="6" w:space="0" w:color="000000"/>
              <w:bottom w:val="single" w:sz="6" w:space="0" w:color="000000"/>
              <w:right w:val="single" w:sz="6" w:space="0" w:color="000000"/>
            </w:tcBorders>
          </w:tcPr>
          <w:p w14:paraId="53CEC3DF"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2.12</w:t>
            </w:r>
          </w:p>
        </w:tc>
        <w:tc>
          <w:tcPr>
            <w:tcW w:w="6688" w:type="dxa"/>
            <w:gridSpan w:val="2"/>
            <w:tcBorders>
              <w:top w:val="single" w:sz="6" w:space="0" w:color="000000"/>
              <w:left w:val="single" w:sz="6" w:space="0" w:color="000000"/>
              <w:bottom w:val="single" w:sz="6" w:space="0" w:color="000000"/>
              <w:right w:val="single" w:sz="6" w:space="0" w:color="000000"/>
            </w:tcBorders>
          </w:tcPr>
          <w:p w14:paraId="3E3D33E7"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color w:val="212529"/>
                <w:sz w:val="24"/>
                <w:szCs w:val="24"/>
              </w:rPr>
            </w:pPr>
            <w:r w:rsidRPr="00791E0E">
              <w:rPr>
                <w:rFonts w:ascii="Times New Roman" w:eastAsia="Times New Roman" w:hAnsi="Times New Roman" w:cs="Times New Roman"/>
                <w:color w:val="212529"/>
                <w:sz w:val="24"/>
                <w:szCs w:val="24"/>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w:t>
            </w:r>
            <w:r w:rsidRPr="00791E0E">
              <w:rPr>
                <w:rFonts w:ascii="Times New Roman" w:eastAsia="Times New Roman" w:hAnsi="Times New Roman" w:cs="Times New Roman"/>
                <w:color w:val="212529"/>
                <w:sz w:val="24"/>
                <w:szCs w:val="24"/>
              </w:rPr>
              <w:lastRenderedPageBreak/>
              <w:t>Федерации»), в общем числе педагогических работников общего образования</w:t>
            </w:r>
          </w:p>
        </w:tc>
        <w:tc>
          <w:tcPr>
            <w:tcW w:w="900" w:type="dxa"/>
            <w:gridSpan w:val="2"/>
            <w:tcBorders>
              <w:top w:val="single" w:sz="6" w:space="0" w:color="000000"/>
              <w:left w:val="single" w:sz="6" w:space="0" w:color="000000"/>
              <w:bottom w:val="single" w:sz="6" w:space="0" w:color="000000"/>
              <w:right w:val="single" w:sz="6" w:space="0" w:color="000000"/>
            </w:tcBorders>
          </w:tcPr>
          <w:p w14:paraId="4CFD025A"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lastRenderedPageBreak/>
              <w:t>%</w:t>
            </w:r>
          </w:p>
        </w:tc>
        <w:tc>
          <w:tcPr>
            <w:tcW w:w="1472" w:type="dxa"/>
            <w:gridSpan w:val="2"/>
            <w:tcBorders>
              <w:top w:val="single" w:sz="6" w:space="0" w:color="000000"/>
              <w:left w:val="single" w:sz="6" w:space="0" w:color="000000"/>
              <w:bottom w:val="single" w:sz="6" w:space="0" w:color="000000"/>
              <w:right w:val="single" w:sz="6" w:space="0" w:color="000000"/>
            </w:tcBorders>
          </w:tcPr>
          <w:p w14:paraId="215023F1" w14:textId="21CCD96A"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229" w:type="dxa"/>
            <w:gridSpan w:val="2"/>
            <w:tcBorders>
              <w:top w:val="single" w:sz="6" w:space="0" w:color="000000"/>
              <w:left w:val="single" w:sz="6" w:space="0" w:color="000000"/>
              <w:bottom w:val="single" w:sz="6" w:space="0" w:color="000000"/>
              <w:right w:val="single" w:sz="6" w:space="0" w:color="000000"/>
            </w:tcBorders>
          </w:tcPr>
          <w:p w14:paraId="1A7FA7F3" w14:textId="732A5CB2"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566" w:type="dxa"/>
            <w:gridSpan w:val="2"/>
            <w:tcBorders>
              <w:top w:val="single" w:sz="6" w:space="0" w:color="000000"/>
              <w:left w:val="single" w:sz="6" w:space="0" w:color="000000"/>
              <w:bottom w:val="single" w:sz="6" w:space="0" w:color="000000"/>
              <w:right w:val="single" w:sz="6" w:space="0" w:color="000000"/>
            </w:tcBorders>
          </w:tcPr>
          <w:p w14:paraId="2E5ACF20" w14:textId="3B33072F" w:rsidR="00BD3A81" w:rsidRPr="00B9342E" w:rsidRDefault="00D4737B"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w:t>
            </w:r>
            <w:r w:rsidR="00FB605E" w:rsidRPr="00B9342E">
              <w:rPr>
                <w:rFonts w:ascii="Times New Roman" w:eastAsia="Times New Roman" w:hAnsi="Times New Roman" w:cs="Times New Roman"/>
                <w:sz w:val="24"/>
                <w:szCs w:val="24"/>
              </w:rPr>
              <w:t>0</w:t>
            </w:r>
          </w:p>
        </w:tc>
        <w:tc>
          <w:tcPr>
            <w:tcW w:w="1450" w:type="dxa"/>
            <w:gridSpan w:val="2"/>
            <w:tcBorders>
              <w:top w:val="single" w:sz="6" w:space="0" w:color="000000"/>
              <w:left w:val="single" w:sz="6" w:space="0" w:color="000000"/>
              <w:bottom w:val="single" w:sz="6" w:space="0" w:color="000000"/>
              <w:right w:val="single" w:sz="6" w:space="0" w:color="000000"/>
            </w:tcBorders>
          </w:tcPr>
          <w:p w14:paraId="6CC8BACA" w14:textId="45D2B30F"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D3A81" w14:paraId="43451D72" w14:textId="77777777" w:rsidTr="00BA2DE4">
        <w:trPr>
          <w:trHeight w:val="533"/>
        </w:trPr>
        <w:tc>
          <w:tcPr>
            <w:tcW w:w="14580" w:type="dxa"/>
            <w:gridSpan w:val="15"/>
            <w:tcBorders>
              <w:top w:val="single" w:sz="6" w:space="0" w:color="000000"/>
              <w:left w:val="single" w:sz="6" w:space="0" w:color="000000"/>
              <w:bottom w:val="single" w:sz="6" w:space="0" w:color="000000"/>
              <w:right w:val="single" w:sz="6" w:space="0" w:color="000000"/>
            </w:tcBorders>
          </w:tcPr>
          <w:p w14:paraId="463390C1" w14:textId="54958F41" w:rsidR="00BD3A81" w:rsidRPr="00DA3D78"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DA3D78">
              <w:rPr>
                <w:rFonts w:ascii="Times New Roman" w:eastAsia="Times New Roman" w:hAnsi="Times New Roman" w:cs="Times New Roman"/>
                <w:sz w:val="24"/>
                <w:szCs w:val="24"/>
              </w:rPr>
              <w:t xml:space="preserve">Задача № 3. </w:t>
            </w:r>
            <w:r w:rsidR="00DA3D78" w:rsidRPr="00DA3D78">
              <w:rPr>
                <w:rFonts w:ascii="Times New Roman" w:eastAsia="Times New Roman" w:hAnsi="Times New Roman" w:cs="Times New Roman"/>
                <w:sz w:val="24"/>
                <w:szCs w:val="24"/>
              </w:rPr>
              <w:t>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BD3A81" w:rsidRPr="00BD3A81" w14:paraId="3C6D86DD" w14:textId="77777777" w:rsidTr="00BA2DE4">
        <w:trPr>
          <w:trHeight w:val="780"/>
        </w:trPr>
        <w:tc>
          <w:tcPr>
            <w:tcW w:w="1275" w:type="dxa"/>
            <w:gridSpan w:val="3"/>
            <w:tcBorders>
              <w:top w:val="single" w:sz="6" w:space="0" w:color="000000"/>
              <w:left w:val="single" w:sz="6" w:space="0" w:color="000000"/>
              <w:bottom w:val="nil"/>
              <w:right w:val="single" w:sz="6" w:space="0" w:color="000000"/>
            </w:tcBorders>
          </w:tcPr>
          <w:p w14:paraId="4D877661"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3.1</w:t>
            </w:r>
          </w:p>
        </w:tc>
        <w:tc>
          <w:tcPr>
            <w:tcW w:w="6688" w:type="dxa"/>
            <w:gridSpan w:val="2"/>
            <w:tcBorders>
              <w:top w:val="single" w:sz="6" w:space="0" w:color="000000"/>
              <w:left w:val="single" w:sz="6" w:space="0" w:color="000000"/>
              <w:bottom w:val="nil"/>
              <w:right w:val="single" w:sz="6" w:space="0" w:color="000000"/>
            </w:tcBorders>
          </w:tcPr>
          <w:p w14:paraId="60D54A84" w14:textId="77777777" w:rsidR="00BD3A81" w:rsidRPr="00791E0E" w:rsidRDefault="00BC473C"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00" w:type="dxa"/>
            <w:gridSpan w:val="2"/>
            <w:tcBorders>
              <w:top w:val="single" w:sz="6" w:space="0" w:color="000000"/>
              <w:left w:val="single" w:sz="6" w:space="0" w:color="000000"/>
              <w:bottom w:val="nil"/>
              <w:right w:val="single" w:sz="6" w:space="0" w:color="000000"/>
            </w:tcBorders>
          </w:tcPr>
          <w:p w14:paraId="71989DA4"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1472" w:type="dxa"/>
            <w:gridSpan w:val="2"/>
            <w:tcBorders>
              <w:top w:val="single" w:sz="6" w:space="0" w:color="000000"/>
              <w:left w:val="single" w:sz="6" w:space="0" w:color="000000"/>
              <w:bottom w:val="nil"/>
              <w:right w:val="single" w:sz="6" w:space="0" w:color="000000"/>
            </w:tcBorders>
          </w:tcPr>
          <w:p w14:paraId="06E487CE" w14:textId="591E1D5F" w:rsidR="00BD3A81" w:rsidRPr="00B9342E" w:rsidRDefault="00AB206F"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w:t>
            </w:r>
            <w:r w:rsidR="00FC27DA" w:rsidRPr="00B9342E">
              <w:rPr>
                <w:rFonts w:ascii="Times New Roman" w:eastAsia="Times New Roman" w:hAnsi="Times New Roman" w:cs="Times New Roman"/>
                <w:sz w:val="24"/>
                <w:szCs w:val="24"/>
              </w:rPr>
              <w:t>0</w:t>
            </w:r>
          </w:p>
        </w:tc>
        <w:tc>
          <w:tcPr>
            <w:tcW w:w="1229" w:type="dxa"/>
            <w:gridSpan w:val="2"/>
            <w:tcBorders>
              <w:top w:val="single" w:sz="6" w:space="0" w:color="000000"/>
              <w:left w:val="single" w:sz="6" w:space="0" w:color="000000"/>
              <w:bottom w:val="nil"/>
              <w:right w:val="single" w:sz="6" w:space="0" w:color="000000"/>
            </w:tcBorders>
          </w:tcPr>
          <w:p w14:paraId="083A9A9E" w14:textId="64F77A07" w:rsidR="00BD3A81" w:rsidRPr="00B9342E" w:rsidRDefault="00BB6DFA"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566" w:type="dxa"/>
            <w:gridSpan w:val="2"/>
            <w:tcBorders>
              <w:top w:val="single" w:sz="6" w:space="0" w:color="000000"/>
              <w:left w:val="single" w:sz="6" w:space="0" w:color="000000"/>
              <w:bottom w:val="nil"/>
              <w:right w:val="single" w:sz="6" w:space="0" w:color="000000"/>
            </w:tcBorders>
          </w:tcPr>
          <w:p w14:paraId="4B4A5C64" w14:textId="735F3C47" w:rsidR="00BD3A81" w:rsidRPr="00B9342E" w:rsidRDefault="00BB6DFA"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1450" w:type="dxa"/>
            <w:gridSpan w:val="2"/>
            <w:tcBorders>
              <w:top w:val="single" w:sz="6" w:space="0" w:color="000000"/>
              <w:left w:val="single" w:sz="6" w:space="0" w:color="000000"/>
              <w:bottom w:val="nil"/>
              <w:right w:val="single" w:sz="6" w:space="0" w:color="000000"/>
            </w:tcBorders>
          </w:tcPr>
          <w:p w14:paraId="7EC73C9E" w14:textId="4C1EC99C" w:rsidR="00BD3A81" w:rsidRPr="00B9342E" w:rsidRDefault="00BB6DFA"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D3A81" w14:paraId="1243107F" w14:textId="77777777" w:rsidTr="00BA2DE4">
        <w:trPr>
          <w:trHeight w:val="422"/>
        </w:trPr>
        <w:tc>
          <w:tcPr>
            <w:tcW w:w="1275" w:type="dxa"/>
            <w:gridSpan w:val="3"/>
            <w:tcBorders>
              <w:top w:val="single" w:sz="6" w:space="0" w:color="auto"/>
              <w:left w:val="single" w:sz="6" w:space="0" w:color="auto"/>
              <w:bottom w:val="single" w:sz="6" w:space="0" w:color="auto"/>
              <w:right w:val="single" w:sz="6" w:space="0" w:color="auto"/>
            </w:tcBorders>
          </w:tcPr>
          <w:p w14:paraId="50DBA3BA"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3.2</w:t>
            </w:r>
          </w:p>
        </w:tc>
        <w:tc>
          <w:tcPr>
            <w:tcW w:w="6688" w:type="dxa"/>
            <w:gridSpan w:val="2"/>
            <w:tcBorders>
              <w:top w:val="single" w:sz="6" w:space="0" w:color="auto"/>
              <w:left w:val="single" w:sz="6" w:space="0" w:color="auto"/>
              <w:bottom w:val="single" w:sz="6" w:space="0" w:color="auto"/>
              <w:right w:val="single" w:sz="6" w:space="0" w:color="auto"/>
            </w:tcBorders>
          </w:tcPr>
          <w:p w14:paraId="1524EF70"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xml:space="preserve">Доля муниципальных образовательных организаций дополнительного образования детей,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w:t>
            </w:r>
          </w:p>
        </w:tc>
        <w:tc>
          <w:tcPr>
            <w:tcW w:w="900" w:type="dxa"/>
            <w:gridSpan w:val="2"/>
            <w:tcBorders>
              <w:top w:val="single" w:sz="6" w:space="0" w:color="auto"/>
              <w:left w:val="single" w:sz="6" w:space="0" w:color="auto"/>
              <w:bottom w:val="single" w:sz="6" w:space="0" w:color="auto"/>
              <w:right w:val="single" w:sz="6" w:space="0" w:color="auto"/>
            </w:tcBorders>
          </w:tcPr>
          <w:p w14:paraId="45025F7F"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1472" w:type="dxa"/>
            <w:gridSpan w:val="2"/>
            <w:tcBorders>
              <w:top w:val="single" w:sz="6" w:space="0" w:color="auto"/>
              <w:left w:val="single" w:sz="6" w:space="0" w:color="auto"/>
              <w:bottom w:val="single" w:sz="6" w:space="0" w:color="auto"/>
              <w:right w:val="single" w:sz="6" w:space="0" w:color="auto"/>
            </w:tcBorders>
          </w:tcPr>
          <w:p w14:paraId="071673BE"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100</w:t>
            </w:r>
          </w:p>
        </w:tc>
        <w:tc>
          <w:tcPr>
            <w:tcW w:w="1229" w:type="dxa"/>
            <w:gridSpan w:val="2"/>
            <w:tcBorders>
              <w:top w:val="single" w:sz="6" w:space="0" w:color="auto"/>
              <w:left w:val="single" w:sz="6" w:space="0" w:color="auto"/>
              <w:bottom w:val="single" w:sz="6" w:space="0" w:color="auto"/>
              <w:right w:val="single" w:sz="6" w:space="0" w:color="auto"/>
            </w:tcBorders>
          </w:tcPr>
          <w:p w14:paraId="0362E305"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100</w:t>
            </w:r>
          </w:p>
        </w:tc>
        <w:tc>
          <w:tcPr>
            <w:tcW w:w="1566" w:type="dxa"/>
            <w:gridSpan w:val="2"/>
            <w:tcBorders>
              <w:top w:val="single" w:sz="6" w:space="0" w:color="auto"/>
              <w:left w:val="single" w:sz="6" w:space="0" w:color="auto"/>
              <w:bottom w:val="single" w:sz="6" w:space="0" w:color="auto"/>
              <w:right w:val="single" w:sz="6" w:space="0" w:color="auto"/>
            </w:tcBorders>
          </w:tcPr>
          <w:p w14:paraId="03ABE3A1"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100</w:t>
            </w:r>
          </w:p>
        </w:tc>
        <w:tc>
          <w:tcPr>
            <w:tcW w:w="1450" w:type="dxa"/>
            <w:gridSpan w:val="2"/>
            <w:tcBorders>
              <w:top w:val="single" w:sz="6" w:space="0" w:color="auto"/>
              <w:left w:val="single" w:sz="6" w:space="0" w:color="auto"/>
              <w:bottom w:val="single" w:sz="6" w:space="0" w:color="auto"/>
              <w:right w:val="single" w:sz="6" w:space="0" w:color="auto"/>
            </w:tcBorders>
          </w:tcPr>
          <w:p w14:paraId="74483C6D"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100</w:t>
            </w:r>
          </w:p>
        </w:tc>
      </w:tr>
    </w:tbl>
    <w:p w14:paraId="31DC8505" w14:textId="77777777" w:rsidR="002B4037" w:rsidRPr="00B84146" w:rsidRDefault="002B4037" w:rsidP="00BD3A81">
      <w:pPr>
        <w:spacing w:after="0" w:line="240" w:lineRule="auto"/>
        <w:rPr>
          <w:rFonts w:ascii="Arial" w:eastAsia="Times New Roman" w:hAnsi="Arial" w:cs="Arial"/>
          <w:sz w:val="28"/>
          <w:szCs w:val="28"/>
        </w:rPr>
      </w:pPr>
    </w:p>
    <w:p w14:paraId="73E7E316" w14:textId="77777777" w:rsidR="002B4037" w:rsidRPr="00B84146" w:rsidRDefault="002B4037" w:rsidP="00BD3A81">
      <w:pPr>
        <w:spacing w:after="0" w:line="240" w:lineRule="auto"/>
        <w:rPr>
          <w:rFonts w:ascii="Arial" w:eastAsia="Times New Roman" w:hAnsi="Arial" w:cs="Arial"/>
          <w:sz w:val="28"/>
          <w:szCs w:val="28"/>
        </w:rPr>
      </w:pPr>
    </w:p>
    <w:p w14:paraId="4256557B" w14:textId="77777777" w:rsidR="00984E62" w:rsidRDefault="00984E62" w:rsidP="00984E62">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49E5EB7A" w14:textId="053F1071" w:rsidR="002B4037" w:rsidRDefault="00984E62" w:rsidP="002B4037">
      <w:pPr>
        <w:autoSpaceDE w:val="0"/>
        <w:autoSpaceDN w:val="0"/>
        <w:adjustRightInd w:val="0"/>
        <w:spacing w:after="0" w:line="240" w:lineRule="auto"/>
        <w:jc w:val="both"/>
        <w:outlineLvl w:val="2"/>
        <w:rPr>
          <w:rFonts w:ascii="Arial" w:eastAsia="Times New Roman" w:hAnsi="Arial" w:cs="Arial"/>
          <w:sz w:val="24"/>
          <w:szCs w:val="24"/>
        </w:rPr>
      </w:pPr>
      <w:r>
        <w:rPr>
          <w:rFonts w:ascii="Times New Roman" w:eastAsia="Times New Roman" w:hAnsi="Times New Roman" w:cs="Times New Roman"/>
          <w:sz w:val="28"/>
          <w:szCs w:val="28"/>
        </w:rPr>
        <w:t>МКУ «Управление образования</w:t>
      </w:r>
      <w:r w:rsidR="00301B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 xml:space="preserve">»                                                                             </w:t>
      </w:r>
      <w:r w:rsidR="00301B38">
        <w:rPr>
          <w:rFonts w:ascii="Times New Roman" w:eastAsia="Times New Roman" w:hAnsi="Times New Roman" w:cs="Times New Roman"/>
          <w:sz w:val="28"/>
          <w:szCs w:val="28"/>
        </w:rPr>
        <w:t>Н.В.Каненя</w:t>
      </w:r>
    </w:p>
    <w:p w14:paraId="14865BED" w14:textId="77777777" w:rsidR="00984E62" w:rsidRPr="00984E62" w:rsidRDefault="00984E62" w:rsidP="002B4037">
      <w:pPr>
        <w:autoSpaceDE w:val="0"/>
        <w:autoSpaceDN w:val="0"/>
        <w:adjustRightInd w:val="0"/>
        <w:spacing w:after="0" w:line="240" w:lineRule="auto"/>
        <w:jc w:val="both"/>
        <w:outlineLvl w:val="2"/>
        <w:rPr>
          <w:rFonts w:ascii="Arial" w:eastAsia="Times New Roman" w:hAnsi="Arial" w:cs="Arial"/>
          <w:sz w:val="24"/>
          <w:szCs w:val="24"/>
        </w:rPr>
      </w:pPr>
    </w:p>
    <w:p w14:paraId="14877D31" w14:textId="77777777" w:rsidR="002B4037" w:rsidRPr="00B84146" w:rsidRDefault="002B4037" w:rsidP="00BD3A81">
      <w:pPr>
        <w:spacing w:after="0" w:line="240" w:lineRule="auto"/>
        <w:rPr>
          <w:rFonts w:ascii="Arial" w:eastAsia="Times New Roman" w:hAnsi="Arial" w:cs="Arial"/>
          <w:sz w:val="28"/>
          <w:szCs w:val="28"/>
        </w:rPr>
      </w:pPr>
    </w:p>
    <w:p w14:paraId="4BB92EA7" w14:textId="77777777" w:rsidR="002B4037" w:rsidRDefault="002B4037" w:rsidP="00BD3A81">
      <w:pPr>
        <w:spacing w:after="0" w:line="240" w:lineRule="auto"/>
        <w:rPr>
          <w:rFonts w:ascii="Arial" w:eastAsia="Times New Roman" w:hAnsi="Arial" w:cs="Arial"/>
          <w:sz w:val="24"/>
          <w:szCs w:val="24"/>
        </w:rPr>
      </w:pPr>
    </w:p>
    <w:p w14:paraId="1A3FA99E" w14:textId="77777777" w:rsidR="002B4037" w:rsidRDefault="002B4037" w:rsidP="00BD3A81">
      <w:pPr>
        <w:spacing w:after="0" w:line="240" w:lineRule="auto"/>
        <w:rPr>
          <w:rFonts w:ascii="Arial" w:eastAsia="Times New Roman" w:hAnsi="Arial" w:cs="Arial"/>
          <w:sz w:val="24"/>
          <w:szCs w:val="24"/>
        </w:rPr>
      </w:pPr>
    </w:p>
    <w:p w14:paraId="2652E6C5" w14:textId="77777777" w:rsidR="00DA3D78" w:rsidRDefault="00DA3D78" w:rsidP="00BD3A81">
      <w:pPr>
        <w:spacing w:after="0" w:line="240" w:lineRule="auto"/>
        <w:rPr>
          <w:rFonts w:ascii="Arial" w:eastAsia="Times New Roman" w:hAnsi="Arial" w:cs="Arial"/>
          <w:sz w:val="24"/>
          <w:szCs w:val="24"/>
        </w:rPr>
      </w:pPr>
    </w:p>
    <w:p w14:paraId="24D0AAE0" w14:textId="77777777" w:rsidR="00DA3D78" w:rsidRDefault="00DA3D78" w:rsidP="00BD3A81">
      <w:pPr>
        <w:spacing w:after="0" w:line="240" w:lineRule="auto"/>
        <w:rPr>
          <w:rFonts w:ascii="Arial" w:eastAsia="Times New Roman" w:hAnsi="Arial" w:cs="Arial"/>
          <w:sz w:val="24"/>
          <w:szCs w:val="24"/>
        </w:rPr>
      </w:pPr>
    </w:p>
    <w:p w14:paraId="25B35C20" w14:textId="77777777" w:rsidR="00DA3D78" w:rsidRDefault="00DA3D78" w:rsidP="00BD3A81">
      <w:pPr>
        <w:spacing w:after="0" w:line="240" w:lineRule="auto"/>
        <w:rPr>
          <w:rFonts w:ascii="Arial" w:eastAsia="Times New Roman" w:hAnsi="Arial" w:cs="Arial"/>
          <w:sz w:val="24"/>
          <w:szCs w:val="24"/>
        </w:rPr>
      </w:pPr>
    </w:p>
    <w:p w14:paraId="364964F9" w14:textId="77777777" w:rsidR="00DA3D78" w:rsidRDefault="00DA3D78" w:rsidP="00BD3A81">
      <w:pPr>
        <w:spacing w:after="0" w:line="240" w:lineRule="auto"/>
        <w:rPr>
          <w:rFonts w:ascii="Arial" w:eastAsia="Times New Roman" w:hAnsi="Arial" w:cs="Arial"/>
          <w:sz w:val="24"/>
          <w:szCs w:val="24"/>
        </w:rPr>
      </w:pPr>
    </w:p>
    <w:p w14:paraId="59FDEFE6" w14:textId="77777777" w:rsidR="00DA3D78" w:rsidRDefault="00DA3D78" w:rsidP="00BD3A81">
      <w:pPr>
        <w:spacing w:after="0" w:line="240" w:lineRule="auto"/>
        <w:rPr>
          <w:rFonts w:ascii="Arial" w:eastAsia="Times New Roman" w:hAnsi="Arial" w:cs="Arial"/>
          <w:sz w:val="24"/>
          <w:szCs w:val="24"/>
        </w:rPr>
      </w:pPr>
    </w:p>
    <w:p w14:paraId="7739A4ED" w14:textId="77777777" w:rsidR="00DA3D78" w:rsidRDefault="00DA3D78" w:rsidP="00BD3A81">
      <w:pPr>
        <w:spacing w:after="0" w:line="240" w:lineRule="auto"/>
        <w:rPr>
          <w:rFonts w:ascii="Arial" w:eastAsia="Times New Roman" w:hAnsi="Arial" w:cs="Arial"/>
          <w:sz w:val="24"/>
          <w:szCs w:val="24"/>
        </w:rPr>
      </w:pPr>
    </w:p>
    <w:p w14:paraId="3316B135" w14:textId="77777777" w:rsidR="00DA3D78" w:rsidRDefault="00DA3D78" w:rsidP="00BD3A81">
      <w:pPr>
        <w:spacing w:after="0" w:line="240" w:lineRule="auto"/>
        <w:rPr>
          <w:rFonts w:ascii="Arial" w:eastAsia="Times New Roman" w:hAnsi="Arial" w:cs="Arial"/>
          <w:sz w:val="24"/>
          <w:szCs w:val="24"/>
        </w:rPr>
      </w:pPr>
    </w:p>
    <w:p w14:paraId="724FB8A2" w14:textId="77777777" w:rsidR="00DA3D78" w:rsidRDefault="00DA3D78" w:rsidP="00BD3A81">
      <w:pPr>
        <w:spacing w:after="0" w:line="240" w:lineRule="auto"/>
        <w:rPr>
          <w:rFonts w:ascii="Arial" w:eastAsia="Times New Roman" w:hAnsi="Arial" w:cs="Arial"/>
          <w:sz w:val="24"/>
          <w:szCs w:val="24"/>
        </w:rPr>
      </w:pPr>
    </w:p>
    <w:p w14:paraId="607F9144" w14:textId="77777777" w:rsidR="00DA3D78" w:rsidRDefault="00DA3D78" w:rsidP="00BD3A81">
      <w:pPr>
        <w:spacing w:after="0" w:line="240" w:lineRule="auto"/>
        <w:rPr>
          <w:rFonts w:ascii="Arial" w:eastAsia="Times New Roman" w:hAnsi="Arial" w:cs="Arial"/>
          <w:sz w:val="24"/>
          <w:szCs w:val="24"/>
        </w:rPr>
      </w:pPr>
    </w:p>
    <w:tbl>
      <w:tblPr>
        <w:tblW w:w="15458" w:type="dxa"/>
        <w:tblInd w:w="-709" w:type="dxa"/>
        <w:tblLayout w:type="fixed"/>
        <w:tblLook w:val="0000" w:firstRow="0" w:lastRow="0" w:firstColumn="0" w:lastColumn="0" w:noHBand="0" w:noVBand="0"/>
      </w:tblPr>
      <w:tblGrid>
        <w:gridCol w:w="672"/>
        <w:gridCol w:w="251"/>
        <w:gridCol w:w="9142"/>
        <w:gridCol w:w="850"/>
        <w:gridCol w:w="1411"/>
        <w:gridCol w:w="715"/>
        <w:gridCol w:w="851"/>
        <w:gridCol w:w="708"/>
        <w:gridCol w:w="851"/>
        <w:gridCol w:w="7"/>
      </w:tblGrid>
      <w:tr w:rsidR="00BA2DE4" w:rsidRPr="00BD3A81" w14:paraId="541CAE52" w14:textId="77777777" w:rsidTr="00BA2DE4">
        <w:trPr>
          <w:gridAfter w:val="1"/>
          <w:wAfter w:w="7" w:type="dxa"/>
          <w:trHeight w:val="1275"/>
        </w:trPr>
        <w:tc>
          <w:tcPr>
            <w:tcW w:w="10065" w:type="dxa"/>
            <w:gridSpan w:val="3"/>
            <w:tcBorders>
              <w:top w:val="nil"/>
              <w:left w:val="nil"/>
              <w:bottom w:val="nil"/>
              <w:right w:val="nil"/>
            </w:tcBorders>
          </w:tcPr>
          <w:p w14:paraId="752A9FD7" w14:textId="77777777" w:rsidR="00BA2DE4" w:rsidRPr="00BD3A81" w:rsidRDefault="00BA2DE4" w:rsidP="00BD3A81">
            <w:pPr>
              <w:autoSpaceDE w:val="0"/>
              <w:autoSpaceDN w:val="0"/>
              <w:adjustRightInd w:val="0"/>
              <w:spacing w:after="0" w:line="240" w:lineRule="auto"/>
              <w:jc w:val="center"/>
              <w:rPr>
                <w:rFonts w:ascii="Arial" w:eastAsia="Times New Roman" w:hAnsi="Arial" w:cs="Arial"/>
                <w:sz w:val="24"/>
                <w:szCs w:val="24"/>
              </w:rPr>
            </w:pPr>
            <w:r w:rsidRPr="00BD3A81">
              <w:rPr>
                <w:rFonts w:ascii="Arial" w:eastAsia="Times New Roman" w:hAnsi="Arial" w:cs="Arial"/>
                <w:sz w:val="24"/>
                <w:szCs w:val="24"/>
              </w:rPr>
              <w:lastRenderedPageBreak/>
              <w:tab/>
            </w:r>
          </w:p>
        </w:tc>
        <w:tc>
          <w:tcPr>
            <w:tcW w:w="5386" w:type="dxa"/>
            <w:gridSpan w:val="6"/>
            <w:tcBorders>
              <w:top w:val="nil"/>
              <w:left w:val="nil"/>
              <w:bottom w:val="nil"/>
              <w:right w:val="nil"/>
            </w:tcBorders>
          </w:tcPr>
          <w:p w14:paraId="498D8225" w14:textId="77777777" w:rsidR="00BA2DE4" w:rsidRPr="00301B38" w:rsidRDefault="00BA2DE4" w:rsidP="00BD3A81">
            <w:pPr>
              <w:autoSpaceDE w:val="0"/>
              <w:autoSpaceDN w:val="0"/>
              <w:adjustRightInd w:val="0"/>
              <w:spacing w:after="0" w:line="240" w:lineRule="auto"/>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 xml:space="preserve">Приложение №1 </w:t>
            </w:r>
          </w:p>
          <w:p w14:paraId="54C6971D" w14:textId="77777777" w:rsidR="00BA2DE4" w:rsidRPr="00301B38" w:rsidRDefault="00BA2DE4" w:rsidP="00BD3A81">
            <w:pPr>
              <w:autoSpaceDE w:val="0"/>
              <w:autoSpaceDN w:val="0"/>
              <w:adjustRightInd w:val="0"/>
              <w:spacing w:after="0" w:line="240" w:lineRule="auto"/>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к паспорту подпрограммы 01.2</w:t>
            </w:r>
          </w:p>
          <w:p w14:paraId="61A00CEC" w14:textId="77777777" w:rsidR="00BA2DE4" w:rsidRPr="00BD3A81" w:rsidRDefault="00BA2DE4" w:rsidP="00BD3A81">
            <w:pPr>
              <w:autoSpaceDE w:val="0"/>
              <w:autoSpaceDN w:val="0"/>
              <w:adjustRightInd w:val="0"/>
              <w:spacing w:after="0" w:line="240" w:lineRule="auto"/>
              <w:rPr>
                <w:rFonts w:ascii="Arial" w:eastAsia="Times New Roman" w:hAnsi="Arial" w:cs="Arial"/>
                <w:sz w:val="24"/>
                <w:szCs w:val="24"/>
              </w:rPr>
            </w:pPr>
            <w:r w:rsidRPr="00301B38">
              <w:rPr>
                <w:rFonts w:ascii="Times New Roman" w:eastAsia="Times New Roman" w:hAnsi="Times New Roman" w:cs="Times New Roman"/>
                <w:sz w:val="24"/>
                <w:szCs w:val="24"/>
              </w:rPr>
              <w:t xml:space="preserve"> "Обеспечение безопасности жизнедеятельности образовательных учреждений"</w:t>
            </w:r>
          </w:p>
        </w:tc>
      </w:tr>
      <w:tr w:rsidR="00BD3A81" w:rsidRPr="00BD3A81" w14:paraId="3B169D42" w14:textId="77777777" w:rsidTr="00BA2DE4">
        <w:trPr>
          <w:trHeight w:val="414"/>
        </w:trPr>
        <w:tc>
          <w:tcPr>
            <w:tcW w:w="15458" w:type="dxa"/>
            <w:gridSpan w:val="10"/>
            <w:tcBorders>
              <w:top w:val="nil"/>
              <w:left w:val="nil"/>
              <w:bottom w:val="single" w:sz="6" w:space="0" w:color="000000"/>
              <w:right w:val="nil"/>
            </w:tcBorders>
          </w:tcPr>
          <w:p w14:paraId="6B5871E7" w14:textId="77777777" w:rsidR="00BD3A81" w:rsidRPr="00301B38" w:rsidRDefault="00BD3A81" w:rsidP="00BD3A81">
            <w:pPr>
              <w:autoSpaceDE w:val="0"/>
              <w:autoSpaceDN w:val="0"/>
              <w:adjustRightInd w:val="0"/>
              <w:spacing w:after="0" w:line="240" w:lineRule="auto"/>
              <w:jc w:val="center"/>
              <w:rPr>
                <w:rFonts w:ascii="Times New Roman" w:eastAsia="Times New Roman" w:hAnsi="Times New Roman" w:cs="Times New Roman"/>
                <w:b/>
                <w:bCs/>
                <w:sz w:val="24"/>
                <w:szCs w:val="24"/>
              </w:rPr>
            </w:pPr>
            <w:r w:rsidRPr="00301B38">
              <w:rPr>
                <w:rFonts w:ascii="Times New Roman" w:eastAsia="Times New Roman" w:hAnsi="Times New Roman" w:cs="Times New Roman"/>
                <w:b/>
                <w:bCs/>
                <w:sz w:val="24"/>
                <w:szCs w:val="24"/>
              </w:rPr>
              <w:t>Перечень целевых индикаторов подпрограммы</w:t>
            </w:r>
          </w:p>
        </w:tc>
      </w:tr>
      <w:tr w:rsidR="00BD3A81" w:rsidRPr="00AB50AD" w14:paraId="023F59FC" w14:textId="77777777" w:rsidTr="00BA2DE4">
        <w:trPr>
          <w:gridAfter w:val="1"/>
          <w:wAfter w:w="7" w:type="dxa"/>
          <w:trHeight w:val="480"/>
        </w:trPr>
        <w:tc>
          <w:tcPr>
            <w:tcW w:w="923" w:type="dxa"/>
            <w:gridSpan w:val="2"/>
            <w:tcBorders>
              <w:top w:val="single" w:sz="6" w:space="0" w:color="000000"/>
              <w:left w:val="single" w:sz="6" w:space="0" w:color="000000"/>
              <w:bottom w:val="single" w:sz="6" w:space="0" w:color="000000"/>
              <w:right w:val="single" w:sz="6" w:space="0" w:color="000000"/>
            </w:tcBorders>
          </w:tcPr>
          <w:p w14:paraId="6D9BCE02"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п/п</w:t>
            </w:r>
          </w:p>
        </w:tc>
        <w:tc>
          <w:tcPr>
            <w:tcW w:w="9992" w:type="dxa"/>
            <w:gridSpan w:val="2"/>
            <w:tcBorders>
              <w:top w:val="single" w:sz="6" w:space="0" w:color="000000"/>
              <w:left w:val="single" w:sz="6" w:space="0" w:color="000000"/>
              <w:bottom w:val="single" w:sz="6" w:space="0" w:color="000000"/>
              <w:right w:val="single" w:sz="6" w:space="0" w:color="000000"/>
            </w:tcBorders>
          </w:tcPr>
          <w:p w14:paraId="0D3B0530"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Цель, целевые индикаторы</w:t>
            </w:r>
          </w:p>
        </w:tc>
        <w:tc>
          <w:tcPr>
            <w:tcW w:w="1411" w:type="dxa"/>
            <w:tcBorders>
              <w:top w:val="single" w:sz="6" w:space="0" w:color="000000"/>
              <w:left w:val="single" w:sz="6" w:space="0" w:color="000000"/>
              <w:bottom w:val="single" w:sz="6" w:space="0" w:color="000000"/>
              <w:right w:val="single" w:sz="6" w:space="0" w:color="000000"/>
            </w:tcBorders>
          </w:tcPr>
          <w:p w14:paraId="2C42A9A0"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Единица измерения</w:t>
            </w:r>
          </w:p>
        </w:tc>
        <w:tc>
          <w:tcPr>
            <w:tcW w:w="715" w:type="dxa"/>
            <w:tcBorders>
              <w:top w:val="single" w:sz="6" w:space="0" w:color="000000"/>
              <w:left w:val="single" w:sz="6" w:space="0" w:color="000000"/>
              <w:bottom w:val="single" w:sz="6" w:space="0" w:color="000000"/>
              <w:right w:val="single" w:sz="6" w:space="0" w:color="000000"/>
            </w:tcBorders>
          </w:tcPr>
          <w:p w14:paraId="147238E4" w14:textId="086A6DCA" w:rsidR="00BD3A81" w:rsidRPr="00791E0E" w:rsidRDefault="002E3633"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3130C0">
              <w:rPr>
                <w:rFonts w:ascii="Times New Roman" w:eastAsia="Times New Roman" w:hAnsi="Times New Roman" w:cs="Times New Roman"/>
                <w:sz w:val="24"/>
                <w:szCs w:val="24"/>
              </w:rPr>
              <w:t>4</w:t>
            </w:r>
          </w:p>
        </w:tc>
        <w:tc>
          <w:tcPr>
            <w:tcW w:w="851" w:type="dxa"/>
            <w:tcBorders>
              <w:top w:val="single" w:sz="6" w:space="0" w:color="000000"/>
              <w:left w:val="single" w:sz="6" w:space="0" w:color="000000"/>
              <w:bottom w:val="single" w:sz="6" w:space="0" w:color="000000"/>
              <w:right w:val="single" w:sz="6" w:space="0" w:color="000000"/>
            </w:tcBorders>
          </w:tcPr>
          <w:p w14:paraId="7CFD4D87" w14:textId="5A3B26C2" w:rsidR="00BD3A81" w:rsidRPr="00791E0E"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3130C0">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Pr>
          <w:p w14:paraId="1C9437EB" w14:textId="1241AB6D" w:rsidR="00BD3A81" w:rsidRPr="00791E0E"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3130C0">
              <w:rPr>
                <w:rFonts w:ascii="Times New Roman" w:eastAsia="Times New Roman" w:hAnsi="Times New Roman" w:cs="Times New Roman"/>
                <w:sz w:val="24"/>
                <w:szCs w:val="24"/>
              </w:rPr>
              <w:t>6</w:t>
            </w:r>
          </w:p>
        </w:tc>
        <w:tc>
          <w:tcPr>
            <w:tcW w:w="851" w:type="dxa"/>
            <w:tcBorders>
              <w:top w:val="single" w:sz="6" w:space="0" w:color="000000"/>
              <w:left w:val="single" w:sz="6" w:space="0" w:color="000000"/>
              <w:bottom w:val="single" w:sz="6" w:space="0" w:color="000000"/>
              <w:right w:val="single" w:sz="6" w:space="0" w:color="000000"/>
            </w:tcBorders>
          </w:tcPr>
          <w:p w14:paraId="7D320038" w14:textId="29C03293" w:rsidR="00BD3A81" w:rsidRPr="00791E0E"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3130C0">
              <w:rPr>
                <w:rFonts w:ascii="Times New Roman" w:eastAsia="Times New Roman" w:hAnsi="Times New Roman" w:cs="Times New Roman"/>
                <w:sz w:val="24"/>
                <w:szCs w:val="24"/>
              </w:rPr>
              <w:t>7</w:t>
            </w:r>
          </w:p>
        </w:tc>
      </w:tr>
      <w:tr w:rsidR="00BD3A81" w:rsidRPr="00AB50AD" w14:paraId="5C942952" w14:textId="77777777" w:rsidTr="00BA2DE4">
        <w:trPr>
          <w:gridAfter w:val="1"/>
          <w:wAfter w:w="7" w:type="dxa"/>
          <w:trHeight w:val="473"/>
        </w:trPr>
        <w:tc>
          <w:tcPr>
            <w:tcW w:w="10915" w:type="dxa"/>
            <w:gridSpan w:val="4"/>
            <w:tcBorders>
              <w:top w:val="single" w:sz="6" w:space="0" w:color="000000"/>
              <w:left w:val="single" w:sz="6" w:space="0" w:color="000000"/>
              <w:bottom w:val="single" w:sz="6" w:space="0" w:color="000000"/>
              <w:right w:val="single" w:sz="6" w:space="0" w:color="000000"/>
            </w:tcBorders>
          </w:tcPr>
          <w:p w14:paraId="536BD2EA" w14:textId="4E8F92DF" w:rsidR="00BD3A81" w:rsidRPr="00BD799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BD799E">
              <w:rPr>
                <w:rFonts w:ascii="Times New Roman" w:eastAsia="Times New Roman" w:hAnsi="Times New Roman" w:cs="Times New Roman"/>
                <w:sz w:val="24"/>
                <w:szCs w:val="24"/>
              </w:rPr>
              <w:t xml:space="preserve">Цель: </w:t>
            </w:r>
            <w:r w:rsidR="00BD799E" w:rsidRPr="00BD799E">
              <w:rPr>
                <w:rFonts w:ascii="Times New Roman" w:eastAsia="Times New Roman" w:hAnsi="Times New Roman" w:cs="Times New Roman"/>
                <w:sz w:val="24"/>
                <w:szCs w:val="24"/>
              </w:rPr>
              <w:t>обеспечение безопасных условий жизнедеятельности образовательных учреждений</w:t>
            </w:r>
          </w:p>
        </w:tc>
        <w:tc>
          <w:tcPr>
            <w:tcW w:w="1411" w:type="dxa"/>
            <w:tcBorders>
              <w:top w:val="single" w:sz="6" w:space="0" w:color="000000"/>
              <w:left w:val="single" w:sz="6" w:space="0" w:color="000000"/>
              <w:bottom w:val="single" w:sz="6" w:space="0" w:color="000000"/>
              <w:right w:val="single" w:sz="6" w:space="0" w:color="000000"/>
            </w:tcBorders>
          </w:tcPr>
          <w:p w14:paraId="6A8747F4"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p>
        </w:tc>
        <w:tc>
          <w:tcPr>
            <w:tcW w:w="715" w:type="dxa"/>
            <w:tcBorders>
              <w:top w:val="single" w:sz="6" w:space="0" w:color="000000"/>
              <w:left w:val="single" w:sz="6" w:space="0" w:color="000000"/>
              <w:bottom w:val="single" w:sz="6" w:space="0" w:color="000000"/>
              <w:right w:val="single" w:sz="6" w:space="0" w:color="000000"/>
            </w:tcBorders>
          </w:tcPr>
          <w:p w14:paraId="62E05087" w14:textId="77777777" w:rsidR="00BD3A81" w:rsidRPr="00BD799E" w:rsidRDefault="00BD3A81" w:rsidP="00BD3A81">
            <w:pPr>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851" w:type="dxa"/>
            <w:tcBorders>
              <w:top w:val="single" w:sz="6" w:space="0" w:color="000000"/>
              <w:left w:val="single" w:sz="6" w:space="0" w:color="000000"/>
              <w:bottom w:val="single" w:sz="6" w:space="0" w:color="000000"/>
              <w:right w:val="single" w:sz="6" w:space="0" w:color="000000"/>
            </w:tcBorders>
          </w:tcPr>
          <w:p w14:paraId="527E32AB" w14:textId="77777777" w:rsidR="00BD3A81" w:rsidRPr="00BD799E" w:rsidRDefault="00BD3A81" w:rsidP="00BD3A81">
            <w:pPr>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708" w:type="dxa"/>
            <w:tcBorders>
              <w:top w:val="single" w:sz="6" w:space="0" w:color="000000"/>
              <w:left w:val="single" w:sz="6" w:space="0" w:color="000000"/>
              <w:bottom w:val="single" w:sz="6" w:space="0" w:color="000000"/>
              <w:right w:val="single" w:sz="6" w:space="0" w:color="000000"/>
            </w:tcBorders>
          </w:tcPr>
          <w:p w14:paraId="4E6AABFA" w14:textId="77777777" w:rsidR="00BD3A81" w:rsidRPr="00BD799E" w:rsidRDefault="00BD3A81" w:rsidP="00BD3A81">
            <w:pPr>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851" w:type="dxa"/>
            <w:tcBorders>
              <w:top w:val="single" w:sz="6" w:space="0" w:color="000000"/>
              <w:left w:val="single" w:sz="6" w:space="0" w:color="000000"/>
              <w:bottom w:val="single" w:sz="6" w:space="0" w:color="000000"/>
              <w:right w:val="single" w:sz="6" w:space="0" w:color="000000"/>
            </w:tcBorders>
          </w:tcPr>
          <w:p w14:paraId="6D547833" w14:textId="77777777" w:rsidR="00BD3A81" w:rsidRPr="00BD799E" w:rsidRDefault="00BD3A81" w:rsidP="00BD3A81">
            <w:pPr>
              <w:autoSpaceDE w:val="0"/>
              <w:autoSpaceDN w:val="0"/>
              <w:adjustRightInd w:val="0"/>
              <w:spacing w:after="0" w:line="240" w:lineRule="auto"/>
              <w:rPr>
                <w:rFonts w:ascii="Times New Roman" w:eastAsia="Times New Roman" w:hAnsi="Times New Roman" w:cs="Times New Roman"/>
                <w:sz w:val="24"/>
                <w:szCs w:val="24"/>
                <w:highlight w:val="yellow"/>
              </w:rPr>
            </w:pPr>
          </w:p>
        </w:tc>
      </w:tr>
      <w:tr w:rsidR="00BD3A81" w:rsidRPr="00AB50AD" w14:paraId="107AEAD1" w14:textId="77777777" w:rsidTr="00BA2DE4">
        <w:trPr>
          <w:gridAfter w:val="1"/>
          <w:wAfter w:w="7" w:type="dxa"/>
          <w:trHeight w:val="619"/>
        </w:trPr>
        <w:tc>
          <w:tcPr>
            <w:tcW w:w="10915" w:type="dxa"/>
            <w:gridSpan w:val="4"/>
            <w:tcBorders>
              <w:top w:val="single" w:sz="6" w:space="0" w:color="000000"/>
              <w:left w:val="single" w:sz="6" w:space="0" w:color="000000"/>
              <w:bottom w:val="single" w:sz="6" w:space="0" w:color="000000"/>
              <w:right w:val="single" w:sz="6" w:space="0" w:color="000000"/>
            </w:tcBorders>
          </w:tcPr>
          <w:p w14:paraId="3B02251A" w14:textId="423E4FAF" w:rsidR="00BD3A81" w:rsidRPr="00DA3D78"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DA3D78">
              <w:rPr>
                <w:rFonts w:ascii="Times New Roman" w:eastAsia="Times New Roman" w:hAnsi="Times New Roman" w:cs="Times New Roman"/>
                <w:sz w:val="24"/>
                <w:szCs w:val="24"/>
              </w:rPr>
              <w:t xml:space="preserve">Задача № 1 </w:t>
            </w:r>
            <w:r w:rsidR="00DA3D78" w:rsidRPr="00DA3D78">
              <w:rPr>
                <w:rFonts w:ascii="Times New Roman" w:eastAsia="Times New Roman" w:hAnsi="Times New Roman" w:cs="Times New Roman"/>
                <w:sz w:val="24"/>
                <w:szCs w:val="24"/>
              </w:rPr>
              <w:t>Приведение в соответствие с требованиями СанПиН условий в образовательных учреждениях</w:t>
            </w:r>
          </w:p>
        </w:tc>
        <w:tc>
          <w:tcPr>
            <w:tcW w:w="1411" w:type="dxa"/>
            <w:tcBorders>
              <w:top w:val="single" w:sz="6" w:space="0" w:color="000000"/>
              <w:left w:val="single" w:sz="6" w:space="0" w:color="000000"/>
              <w:bottom w:val="single" w:sz="6" w:space="0" w:color="000000"/>
              <w:right w:val="single" w:sz="6" w:space="0" w:color="000000"/>
            </w:tcBorders>
          </w:tcPr>
          <w:p w14:paraId="5C562904"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715" w:type="dxa"/>
            <w:tcBorders>
              <w:top w:val="single" w:sz="6" w:space="0" w:color="000000"/>
              <w:left w:val="single" w:sz="6" w:space="0" w:color="000000"/>
              <w:bottom w:val="single" w:sz="6" w:space="0" w:color="000000"/>
              <w:right w:val="single" w:sz="6" w:space="0" w:color="000000"/>
            </w:tcBorders>
          </w:tcPr>
          <w:p w14:paraId="70705EBC" w14:textId="77777777" w:rsidR="00BD3A81" w:rsidRPr="00BD799E" w:rsidRDefault="00BD3A81" w:rsidP="00BD3A81">
            <w:pPr>
              <w:autoSpaceDE w:val="0"/>
              <w:autoSpaceDN w:val="0"/>
              <w:adjustRightInd w:val="0"/>
              <w:spacing w:after="0" w:line="240" w:lineRule="auto"/>
              <w:rPr>
                <w:rFonts w:ascii="Times New Roman" w:eastAsia="Times New Roman" w:hAnsi="Times New Roman" w:cs="Times New Roman"/>
                <w:i/>
                <w:iCs/>
                <w:sz w:val="24"/>
                <w:szCs w:val="24"/>
                <w:highlight w:val="yellow"/>
              </w:rPr>
            </w:pPr>
          </w:p>
        </w:tc>
        <w:tc>
          <w:tcPr>
            <w:tcW w:w="851" w:type="dxa"/>
            <w:tcBorders>
              <w:top w:val="single" w:sz="6" w:space="0" w:color="000000"/>
              <w:left w:val="single" w:sz="6" w:space="0" w:color="000000"/>
              <w:bottom w:val="single" w:sz="6" w:space="0" w:color="000000"/>
              <w:right w:val="single" w:sz="6" w:space="0" w:color="000000"/>
            </w:tcBorders>
          </w:tcPr>
          <w:p w14:paraId="21EF3BCC" w14:textId="77777777" w:rsidR="00BD3A81" w:rsidRPr="00BD799E" w:rsidRDefault="00BD3A81" w:rsidP="00BD3A81">
            <w:pPr>
              <w:autoSpaceDE w:val="0"/>
              <w:autoSpaceDN w:val="0"/>
              <w:adjustRightInd w:val="0"/>
              <w:spacing w:after="0" w:line="240" w:lineRule="auto"/>
              <w:rPr>
                <w:rFonts w:ascii="Times New Roman" w:eastAsia="Times New Roman" w:hAnsi="Times New Roman" w:cs="Times New Roman"/>
                <w:i/>
                <w:iCs/>
                <w:sz w:val="24"/>
                <w:szCs w:val="24"/>
                <w:highlight w:val="yellow"/>
              </w:rPr>
            </w:pPr>
          </w:p>
        </w:tc>
        <w:tc>
          <w:tcPr>
            <w:tcW w:w="708" w:type="dxa"/>
            <w:tcBorders>
              <w:top w:val="single" w:sz="6" w:space="0" w:color="000000"/>
              <w:left w:val="single" w:sz="6" w:space="0" w:color="000000"/>
              <w:bottom w:val="single" w:sz="6" w:space="0" w:color="000000"/>
              <w:right w:val="single" w:sz="6" w:space="0" w:color="000000"/>
            </w:tcBorders>
          </w:tcPr>
          <w:p w14:paraId="71D5D15B" w14:textId="77777777" w:rsidR="00BD3A81" w:rsidRPr="00BD799E" w:rsidRDefault="00BD3A81" w:rsidP="00BD3A81">
            <w:pPr>
              <w:autoSpaceDE w:val="0"/>
              <w:autoSpaceDN w:val="0"/>
              <w:adjustRightInd w:val="0"/>
              <w:spacing w:after="0" w:line="240" w:lineRule="auto"/>
              <w:rPr>
                <w:rFonts w:ascii="Times New Roman" w:eastAsia="Times New Roman" w:hAnsi="Times New Roman" w:cs="Times New Roman"/>
                <w:i/>
                <w:iCs/>
                <w:sz w:val="24"/>
                <w:szCs w:val="24"/>
                <w:highlight w:val="yellow"/>
              </w:rPr>
            </w:pPr>
          </w:p>
        </w:tc>
        <w:tc>
          <w:tcPr>
            <w:tcW w:w="851" w:type="dxa"/>
            <w:tcBorders>
              <w:top w:val="single" w:sz="6" w:space="0" w:color="000000"/>
              <w:left w:val="single" w:sz="6" w:space="0" w:color="000000"/>
              <w:bottom w:val="single" w:sz="6" w:space="0" w:color="000000"/>
              <w:right w:val="single" w:sz="6" w:space="0" w:color="000000"/>
            </w:tcBorders>
          </w:tcPr>
          <w:p w14:paraId="32CD7E81" w14:textId="77777777" w:rsidR="00BD3A81" w:rsidRPr="00BD799E" w:rsidRDefault="00BD3A81" w:rsidP="00BD3A81">
            <w:pPr>
              <w:autoSpaceDE w:val="0"/>
              <w:autoSpaceDN w:val="0"/>
              <w:adjustRightInd w:val="0"/>
              <w:spacing w:after="0" w:line="240" w:lineRule="auto"/>
              <w:rPr>
                <w:rFonts w:ascii="Times New Roman" w:eastAsia="Times New Roman" w:hAnsi="Times New Roman" w:cs="Times New Roman"/>
                <w:i/>
                <w:iCs/>
                <w:sz w:val="24"/>
                <w:szCs w:val="24"/>
                <w:highlight w:val="yellow"/>
              </w:rPr>
            </w:pPr>
          </w:p>
        </w:tc>
      </w:tr>
      <w:tr w:rsidR="00BD3A81" w:rsidRPr="00B9342E" w14:paraId="3510E019" w14:textId="77777777" w:rsidTr="00BA2DE4">
        <w:trPr>
          <w:gridAfter w:val="1"/>
          <w:wAfter w:w="7" w:type="dxa"/>
          <w:trHeight w:val="634"/>
        </w:trPr>
        <w:tc>
          <w:tcPr>
            <w:tcW w:w="923" w:type="dxa"/>
            <w:gridSpan w:val="2"/>
            <w:tcBorders>
              <w:top w:val="single" w:sz="6" w:space="0" w:color="000000"/>
              <w:left w:val="single" w:sz="6" w:space="0" w:color="000000"/>
              <w:bottom w:val="single" w:sz="6" w:space="0" w:color="000000"/>
              <w:right w:val="single" w:sz="6" w:space="0" w:color="000000"/>
            </w:tcBorders>
          </w:tcPr>
          <w:p w14:paraId="568F0022"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1.1</w:t>
            </w:r>
          </w:p>
        </w:tc>
        <w:tc>
          <w:tcPr>
            <w:tcW w:w="9992" w:type="dxa"/>
            <w:gridSpan w:val="2"/>
            <w:tcBorders>
              <w:top w:val="single" w:sz="6" w:space="0" w:color="000000"/>
              <w:left w:val="single" w:sz="6" w:space="0" w:color="000000"/>
              <w:bottom w:val="single" w:sz="6" w:space="0" w:color="000000"/>
              <w:right w:val="single" w:sz="6" w:space="0" w:color="000000"/>
            </w:tcBorders>
          </w:tcPr>
          <w:p w14:paraId="4704F8A2"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общеобразовательных учреждений, условия в которых соответствуют требованиям СанПиН</w:t>
            </w:r>
          </w:p>
        </w:tc>
        <w:tc>
          <w:tcPr>
            <w:tcW w:w="1411" w:type="dxa"/>
            <w:tcBorders>
              <w:top w:val="single" w:sz="6" w:space="0" w:color="000000"/>
              <w:left w:val="single" w:sz="6" w:space="0" w:color="000000"/>
              <w:bottom w:val="single" w:sz="6" w:space="0" w:color="000000"/>
              <w:right w:val="single" w:sz="6" w:space="0" w:color="000000"/>
            </w:tcBorders>
          </w:tcPr>
          <w:p w14:paraId="24C3485A"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715" w:type="dxa"/>
            <w:tcBorders>
              <w:top w:val="single" w:sz="6" w:space="0" w:color="000000"/>
              <w:left w:val="single" w:sz="6" w:space="0" w:color="000000"/>
              <w:bottom w:val="single" w:sz="6" w:space="0" w:color="000000"/>
              <w:right w:val="single" w:sz="6" w:space="0" w:color="000000"/>
            </w:tcBorders>
          </w:tcPr>
          <w:p w14:paraId="72BB74F1" w14:textId="1D9D044C"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54</w:t>
            </w:r>
          </w:p>
        </w:tc>
        <w:tc>
          <w:tcPr>
            <w:tcW w:w="851" w:type="dxa"/>
            <w:tcBorders>
              <w:top w:val="single" w:sz="6" w:space="0" w:color="000000"/>
              <w:left w:val="single" w:sz="6" w:space="0" w:color="000000"/>
              <w:bottom w:val="single" w:sz="6" w:space="0" w:color="000000"/>
              <w:right w:val="single" w:sz="6" w:space="0" w:color="000000"/>
            </w:tcBorders>
          </w:tcPr>
          <w:p w14:paraId="1C822FFF" w14:textId="49BF64BF"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60</w:t>
            </w:r>
          </w:p>
        </w:tc>
        <w:tc>
          <w:tcPr>
            <w:tcW w:w="708" w:type="dxa"/>
            <w:tcBorders>
              <w:top w:val="single" w:sz="6" w:space="0" w:color="000000"/>
              <w:left w:val="single" w:sz="6" w:space="0" w:color="000000"/>
              <w:bottom w:val="single" w:sz="6" w:space="0" w:color="000000"/>
              <w:right w:val="single" w:sz="6" w:space="0" w:color="000000"/>
            </w:tcBorders>
          </w:tcPr>
          <w:p w14:paraId="49781996" w14:textId="0E24FBA5"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65</w:t>
            </w:r>
          </w:p>
        </w:tc>
        <w:tc>
          <w:tcPr>
            <w:tcW w:w="851" w:type="dxa"/>
            <w:tcBorders>
              <w:top w:val="single" w:sz="6" w:space="0" w:color="000000"/>
              <w:left w:val="single" w:sz="6" w:space="0" w:color="000000"/>
              <w:bottom w:val="single" w:sz="6" w:space="0" w:color="000000"/>
              <w:right w:val="single" w:sz="6" w:space="0" w:color="000000"/>
            </w:tcBorders>
          </w:tcPr>
          <w:p w14:paraId="1F7A6211" w14:textId="6E3E3202"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70</w:t>
            </w:r>
          </w:p>
        </w:tc>
      </w:tr>
      <w:tr w:rsidR="00BD3A81" w:rsidRPr="00B9342E" w14:paraId="188CC111" w14:textId="77777777" w:rsidTr="00BA2DE4">
        <w:trPr>
          <w:gridAfter w:val="1"/>
          <w:wAfter w:w="7" w:type="dxa"/>
          <w:trHeight w:val="456"/>
        </w:trPr>
        <w:tc>
          <w:tcPr>
            <w:tcW w:w="923" w:type="dxa"/>
            <w:gridSpan w:val="2"/>
            <w:tcBorders>
              <w:top w:val="single" w:sz="6" w:space="0" w:color="000000"/>
              <w:left w:val="single" w:sz="6" w:space="0" w:color="000000"/>
              <w:bottom w:val="single" w:sz="6" w:space="0" w:color="000000"/>
              <w:right w:val="single" w:sz="6" w:space="0" w:color="000000"/>
            </w:tcBorders>
          </w:tcPr>
          <w:p w14:paraId="6371E237"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1.2</w:t>
            </w:r>
          </w:p>
        </w:tc>
        <w:tc>
          <w:tcPr>
            <w:tcW w:w="9992" w:type="dxa"/>
            <w:gridSpan w:val="2"/>
            <w:tcBorders>
              <w:top w:val="single" w:sz="6" w:space="0" w:color="000000"/>
              <w:left w:val="single" w:sz="6" w:space="0" w:color="000000"/>
              <w:bottom w:val="single" w:sz="6" w:space="0" w:color="000000"/>
              <w:right w:val="single" w:sz="6" w:space="0" w:color="000000"/>
            </w:tcBorders>
          </w:tcPr>
          <w:p w14:paraId="23004E98"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дошкольных образовательных учреждений, соответствующих требованиям СанПиН</w:t>
            </w:r>
          </w:p>
        </w:tc>
        <w:tc>
          <w:tcPr>
            <w:tcW w:w="1411" w:type="dxa"/>
            <w:tcBorders>
              <w:top w:val="single" w:sz="6" w:space="0" w:color="000000"/>
              <w:left w:val="single" w:sz="6" w:space="0" w:color="000000"/>
              <w:bottom w:val="single" w:sz="6" w:space="0" w:color="000000"/>
              <w:right w:val="single" w:sz="6" w:space="0" w:color="000000"/>
            </w:tcBorders>
          </w:tcPr>
          <w:p w14:paraId="5DD3E54C"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715" w:type="dxa"/>
            <w:tcBorders>
              <w:top w:val="single" w:sz="6" w:space="0" w:color="000000"/>
              <w:left w:val="single" w:sz="6" w:space="0" w:color="000000"/>
              <w:bottom w:val="single" w:sz="6" w:space="0" w:color="000000"/>
              <w:right w:val="single" w:sz="6" w:space="0" w:color="000000"/>
            </w:tcBorders>
          </w:tcPr>
          <w:p w14:paraId="25108AC6"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66</w:t>
            </w:r>
          </w:p>
        </w:tc>
        <w:tc>
          <w:tcPr>
            <w:tcW w:w="851" w:type="dxa"/>
            <w:tcBorders>
              <w:top w:val="single" w:sz="6" w:space="0" w:color="000000"/>
              <w:left w:val="single" w:sz="6" w:space="0" w:color="000000"/>
              <w:bottom w:val="single" w:sz="6" w:space="0" w:color="000000"/>
              <w:right w:val="single" w:sz="6" w:space="0" w:color="000000"/>
            </w:tcBorders>
          </w:tcPr>
          <w:p w14:paraId="06A89291"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80</w:t>
            </w:r>
          </w:p>
        </w:tc>
        <w:tc>
          <w:tcPr>
            <w:tcW w:w="708" w:type="dxa"/>
            <w:tcBorders>
              <w:top w:val="single" w:sz="6" w:space="0" w:color="000000"/>
              <w:left w:val="single" w:sz="6" w:space="0" w:color="000000"/>
              <w:bottom w:val="single" w:sz="6" w:space="0" w:color="000000"/>
              <w:right w:val="single" w:sz="6" w:space="0" w:color="000000"/>
            </w:tcBorders>
          </w:tcPr>
          <w:p w14:paraId="0C0B86D7"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14:paraId="3140A87E"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3ADBA059" w14:textId="77777777" w:rsidTr="00BA2DE4">
        <w:trPr>
          <w:gridAfter w:val="1"/>
          <w:wAfter w:w="7" w:type="dxa"/>
          <w:trHeight w:val="444"/>
        </w:trPr>
        <w:tc>
          <w:tcPr>
            <w:tcW w:w="923" w:type="dxa"/>
            <w:gridSpan w:val="2"/>
            <w:tcBorders>
              <w:top w:val="single" w:sz="6" w:space="0" w:color="000000"/>
              <w:left w:val="single" w:sz="6" w:space="0" w:color="000000"/>
              <w:bottom w:val="single" w:sz="6" w:space="0" w:color="000000"/>
              <w:right w:val="single" w:sz="6" w:space="0" w:color="000000"/>
            </w:tcBorders>
          </w:tcPr>
          <w:p w14:paraId="6AD7741A"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1.3</w:t>
            </w:r>
          </w:p>
        </w:tc>
        <w:tc>
          <w:tcPr>
            <w:tcW w:w="9992" w:type="dxa"/>
            <w:gridSpan w:val="2"/>
            <w:tcBorders>
              <w:top w:val="single" w:sz="6" w:space="0" w:color="000000"/>
              <w:left w:val="single" w:sz="6" w:space="0" w:color="000000"/>
              <w:bottom w:val="single" w:sz="6" w:space="0" w:color="000000"/>
              <w:right w:val="single" w:sz="6" w:space="0" w:color="000000"/>
            </w:tcBorders>
          </w:tcPr>
          <w:p w14:paraId="668DFBDC"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общеобразовательных учреждений, имеющих лицензированные медицинский кабинеты</w:t>
            </w:r>
          </w:p>
        </w:tc>
        <w:tc>
          <w:tcPr>
            <w:tcW w:w="1411" w:type="dxa"/>
            <w:tcBorders>
              <w:top w:val="single" w:sz="6" w:space="0" w:color="000000"/>
              <w:left w:val="single" w:sz="6" w:space="0" w:color="000000"/>
              <w:bottom w:val="single" w:sz="6" w:space="0" w:color="000000"/>
              <w:right w:val="single" w:sz="6" w:space="0" w:color="000000"/>
            </w:tcBorders>
          </w:tcPr>
          <w:p w14:paraId="70040ED8"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715" w:type="dxa"/>
            <w:tcBorders>
              <w:top w:val="single" w:sz="6" w:space="0" w:color="000000"/>
              <w:left w:val="single" w:sz="6" w:space="0" w:color="000000"/>
              <w:bottom w:val="single" w:sz="6" w:space="0" w:color="000000"/>
              <w:right w:val="single" w:sz="6" w:space="0" w:color="000000"/>
            </w:tcBorders>
          </w:tcPr>
          <w:p w14:paraId="66BA7232" w14:textId="35136480"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15</w:t>
            </w:r>
          </w:p>
        </w:tc>
        <w:tc>
          <w:tcPr>
            <w:tcW w:w="851" w:type="dxa"/>
            <w:tcBorders>
              <w:top w:val="single" w:sz="6" w:space="0" w:color="000000"/>
              <w:left w:val="single" w:sz="6" w:space="0" w:color="000000"/>
              <w:bottom w:val="single" w:sz="6" w:space="0" w:color="000000"/>
              <w:right w:val="single" w:sz="6" w:space="0" w:color="000000"/>
            </w:tcBorders>
          </w:tcPr>
          <w:p w14:paraId="19BBE094" w14:textId="535B104F"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16</w:t>
            </w:r>
          </w:p>
        </w:tc>
        <w:tc>
          <w:tcPr>
            <w:tcW w:w="708" w:type="dxa"/>
            <w:tcBorders>
              <w:top w:val="single" w:sz="6" w:space="0" w:color="000000"/>
              <w:left w:val="single" w:sz="6" w:space="0" w:color="000000"/>
              <w:bottom w:val="single" w:sz="6" w:space="0" w:color="000000"/>
              <w:right w:val="single" w:sz="6" w:space="0" w:color="000000"/>
            </w:tcBorders>
          </w:tcPr>
          <w:p w14:paraId="57A33D45" w14:textId="032D26D1"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16</w:t>
            </w:r>
          </w:p>
        </w:tc>
        <w:tc>
          <w:tcPr>
            <w:tcW w:w="851" w:type="dxa"/>
            <w:tcBorders>
              <w:top w:val="single" w:sz="6" w:space="0" w:color="000000"/>
              <w:left w:val="single" w:sz="6" w:space="0" w:color="000000"/>
              <w:bottom w:val="single" w:sz="6" w:space="0" w:color="000000"/>
              <w:right w:val="single" w:sz="6" w:space="0" w:color="000000"/>
            </w:tcBorders>
          </w:tcPr>
          <w:p w14:paraId="2C72600D" w14:textId="0770F7AA"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17</w:t>
            </w:r>
          </w:p>
        </w:tc>
      </w:tr>
      <w:tr w:rsidR="00BD3A81" w:rsidRPr="00B9342E" w14:paraId="053AAAE8" w14:textId="77777777" w:rsidTr="00BA2DE4">
        <w:trPr>
          <w:gridAfter w:val="1"/>
          <w:wAfter w:w="7" w:type="dxa"/>
          <w:trHeight w:val="399"/>
        </w:trPr>
        <w:tc>
          <w:tcPr>
            <w:tcW w:w="10915" w:type="dxa"/>
            <w:gridSpan w:val="4"/>
            <w:tcBorders>
              <w:top w:val="single" w:sz="6" w:space="0" w:color="000000"/>
              <w:left w:val="single" w:sz="6" w:space="0" w:color="000000"/>
              <w:bottom w:val="single" w:sz="6" w:space="0" w:color="000000"/>
              <w:right w:val="single" w:sz="6" w:space="0" w:color="000000"/>
            </w:tcBorders>
          </w:tcPr>
          <w:p w14:paraId="16A35711" w14:textId="46DA7F87" w:rsidR="00BD3A81" w:rsidRPr="00DA3D78"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DA3D78">
              <w:rPr>
                <w:rFonts w:ascii="Times New Roman" w:eastAsia="Times New Roman" w:hAnsi="Times New Roman" w:cs="Times New Roman"/>
                <w:sz w:val="24"/>
                <w:szCs w:val="24"/>
              </w:rPr>
              <w:t xml:space="preserve">Задача № 2. </w:t>
            </w:r>
            <w:r w:rsidR="00DA3D78" w:rsidRPr="00DA3D78">
              <w:rPr>
                <w:rFonts w:ascii="Times New Roman" w:eastAsia="Times New Roman" w:hAnsi="Times New Roman" w:cs="Times New Roman"/>
                <w:sz w:val="24"/>
                <w:szCs w:val="24"/>
              </w:rPr>
              <w:t>Обеспечение безопасной эксплуатации тепловых энергоустановок</w:t>
            </w:r>
          </w:p>
        </w:tc>
        <w:tc>
          <w:tcPr>
            <w:tcW w:w="1411" w:type="dxa"/>
            <w:tcBorders>
              <w:top w:val="single" w:sz="6" w:space="0" w:color="000000"/>
              <w:left w:val="single" w:sz="6" w:space="0" w:color="000000"/>
              <w:bottom w:val="single" w:sz="6" w:space="0" w:color="000000"/>
              <w:right w:val="single" w:sz="6" w:space="0" w:color="000000"/>
            </w:tcBorders>
          </w:tcPr>
          <w:p w14:paraId="134FEDC3"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715" w:type="dxa"/>
            <w:tcBorders>
              <w:top w:val="single" w:sz="6" w:space="0" w:color="000000"/>
              <w:left w:val="single" w:sz="6" w:space="0" w:color="000000"/>
              <w:bottom w:val="single" w:sz="6" w:space="0" w:color="000000"/>
              <w:right w:val="single" w:sz="6" w:space="0" w:color="000000"/>
            </w:tcBorders>
          </w:tcPr>
          <w:p w14:paraId="7C61095C" w14:textId="77777777" w:rsidR="00BD3A81" w:rsidRPr="00B9342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31B0FF1D" w14:textId="77777777" w:rsidR="00BD3A81" w:rsidRPr="00B9342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708" w:type="dxa"/>
            <w:tcBorders>
              <w:top w:val="single" w:sz="6" w:space="0" w:color="000000"/>
              <w:left w:val="single" w:sz="6" w:space="0" w:color="000000"/>
              <w:bottom w:val="single" w:sz="6" w:space="0" w:color="000000"/>
              <w:right w:val="single" w:sz="6" w:space="0" w:color="000000"/>
            </w:tcBorders>
          </w:tcPr>
          <w:p w14:paraId="6E37DC91" w14:textId="77777777" w:rsidR="00BD3A81" w:rsidRPr="00B9342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70158921" w14:textId="77777777" w:rsidR="00BD3A81" w:rsidRPr="00B9342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r>
      <w:tr w:rsidR="00BD3A81" w:rsidRPr="00B9342E" w14:paraId="11248810" w14:textId="77777777" w:rsidTr="00BA2DE4">
        <w:trPr>
          <w:gridAfter w:val="1"/>
          <w:wAfter w:w="7" w:type="dxa"/>
          <w:trHeight w:val="560"/>
        </w:trPr>
        <w:tc>
          <w:tcPr>
            <w:tcW w:w="923" w:type="dxa"/>
            <w:gridSpan w:val="2"/>
            <w:tcBorders>
              <w:top w:val="single" w:sz="6" w:space="0" w:color="000000"/>
              <w:left w:val="single" w:sz="6" w:space="0" w:color="000000"/>
              <w:bottom w:val="single" w:sz="6" w:space="0" w:color="000000"/>
              <w:right w:val="single" w:sz="6" w:space="0" w:color="000000"/>
            </w:tcBorders>
          </w:tcPr>
          <w:p w14:paraId="36BB39C2"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2.1</w:t>
            </w:r>
          </w:p>
        </w:tc>
        <w:tc>
          <w:tcPr>
            <w:tcW w:w="9992" w:type="dxa"/>
            <w:gridSpan w:val="2"/>
            <w:tcBorders>
              <w:top w:val="single" w:sz="6" w:space="0" w:color="000000"/>
              <w:left w:val="single" w:sz="6" w:space="0" w:color="000000"/>
              <w:bottom w:val="single" w:sz="6" w:space="0" w:color="000000"/>
              <w:right w:val="single" w:sz="6" w:space="0" w:color="000000"/>
            </w:tcBorders>
          </w:tcPr>
          <w:p w14:paraId="47A39926"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школьных котельных, условия в которых соответствуют требованиям пожарной безопасности</w:t>
            </w:r>
          </w:p>
        </w:tc>
        <w:tc>
          <w:tcPr>
            <w:tcW w:w="1411" w:type="dxa"/>
            <w:tcBorders>
              <w:top w:val="single" w:sz="6" w:space="0" w:color="000000"/>
              <w:left w:val="single" w:sz="6" w:space="0" w:color="000000"/>
              <w:bottom w:val="single" w:sz="6" w:space="0" w:color="000000"/>
              <w:right w:val="single" w:sz="6" w:space="0" w:color="000000"/>
            </w:tcBorders>
          </w:tcPr>
          <w:p w14:paraId="6A372031"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715" w:type="dxa"/>
            <w:tcBorders>
              <w:top w:val="single" w:sz="6" w:space="0" w:color="000000"/>
              <w:left w:val="single" w:sz="6" w:space="0" w:color="000000"/>
              <w:bottom w:val="single" w:sz="6" w:space="0" w:color="000000"/>
              <w:right w:val="single" w:sz="6" w:space="0" w:color="000000"/>
            </w:tcBorders>
          </w:tcPr>
          <w:p w14:paraId="5FDAEC63" w14:textId="25DE3E1E"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14:paraId="6CAB8414" w14:textId="77777777" w:rsidR="00BD3A81" w:rsidRPr="00B9342E" w:rsidRDefault="006447B7"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708" w:type="dxa"/>
            <w:tcBorders>
              <w:top w:val="single" w:sz="6" w:space="0" w:color="000000"/>
              <w:left w:val="single" w:sz="6" w:space="0" w:color="000000"/>
              <w:bottom w:val="single" w:sz="6" w:space="0" w:color="000000"/>
              <w:right w:val="single" w:sz="6" w:space="0" w:color="000000"/>
            </w:tcBorders>
          </w:tcPr>
          <w:p w14:paraId="0AF6E59C"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100,0</w:t>
            </w:r>
          </w:p>
        </w:tc>
        <w:tc>
          <w:tcPr>
            <w:tcW w:w="851" w:type="dxa"/>
            <w:tcBorders>
              <w:top w:val="single" w:sz="6" w:space="0" w:color="000000"/>
              <w:left w:val="single" w:sz="6" w:space="0" w:color="000000"/>
              <w:bottom w:val="single" w:sz="6" w:space="0" w:color="000000"/>
              <w:right w:val="single" w:sz="6" w:space="0" w:color="000000"/>
            </w:tcBorders>
          </w:tcPr>
          <w:p w14:paraId="3CD34C57"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0FE455E0" w14:textId="77777777" w:rsidTr="00BA2DE4">
        <w:trPr>
          <w:gridAfter w:val="1"/>
          <w:wAfter w:w="7" w:type="dxa"/>
          <w:trHeight w:val="348"/>
        </w:trPr>
        <w:tc>
          <w:tcPr>
            <w:tcW w:w="923" w:type="dxa"/>
            <w:gridSpan w:val="2"/>
            <w:tcBorders>
              <w:top w:val="single" w:sz="6" w:space="0" w:color="000000"/>
              <w:left w:val="single" w:sz="6" w:space="0" w:color="000000"/>
              <w:bottom w:val="single" w:sz="6" w:space="0" w:color="000000"/>
              <w:right w:val="single" w:sz="6" w:space="0" w:color="000000"/>
            </w:tcBorders>
          </w:tcPr>
          <w:p w14:paraId="41849B37"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2.2</w:t>
            </w:r>
          </w:p>
        </w:tc>
        <w:tc>
          <w:tcPr>
            <w:tcW w:w="9992" w:type="dxa"/>
            <w:gridSpan w:val="2"/>
            <w:tcBorders>
              <w:top w:val="single" w:sz="6" w:space="0" w:color="000000"/>
              <w:left w:val="single" w:sz="6" w:space="0" w:color="000000"/>
              <w:bottom w:val="single" w:sz="6" w:space="0" w:color="000000"/>
              <w:right w:val="single" w:sz="6" w:space="0" w:color="000000"/>
            </w:tcBorders>
          </w:tcPr>
          <w:p w14:paraId="174358D0"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котельных образовательных учреждений, обеспеченных вытяжными вентиляциями</w:t>
            </w:r>
          </w:p>
        </w:tc>
        <w:tc>
          <w:tcPr>
            <w:tcW w:w="1411" w:type="dxa"/>
            <w:tcBorders>
              <w:top w:val="single" w:sz="6" w:space="0" w:color="000000"/>
              <w:left w:val="single" w:sz="6" w:space="0" w:color="000000"/>
              <w:bottom w:val="single" w:sz="6" w:space="0" w:color="000000"/>
              <w:right w:val="single" w:sz="6" w:space="0" w:color="000000"/>
            </w:tcBorders>
          </w:tcPr>
          <w:p w14:paraId="0DB2D026"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715" w:type="dxa"/>
            <w:tcBorders>
              <w:top w:val="single" w:sz="6" w:space="0" w:color="000000"/>
              <w:left w:val="single" w:sz="6" w:space="0" w:color="000000"/>
              <w:bottom w:val="single" w:sz="6" w:space="0" w:color="000000"/>
              <w:right w:val="single" w:sz="6" w:space="0" w:color="000000"/>
            </w:tcBorders>
          </w:tcPr>
          <w:p w14:paraId="1FE7F834"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33,0</w:t>
            </w:r>
          </w:p>
        </w:tc>
        <w:tc>
          <w:tcPr>
            <w:tcW w:w="851" w:type="dxa"/>
            <w:tcBorders>
              <w:top w:val="single" w:sz="6" w:space="0" w:color="000000"/>
              <w:left w:val="single" w:sz="6" w:space="0" w:color="000000"/>
              <w:bottom w:val="single" w:sz="6" w:space="0" w:color="000000"/>
              <w:right w:val="single" w:sz="6" w:space="0" w:color="000000"/>
            </w:tcBorders>
          </w:tcPr>
          <w:p w14:paraId="2129B7C9"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50,0</w:t>
            </w:r>
          </w:p>
        </w:tc>
        <w:tc>
          <w:tcPr>
            <w:tcW w:w="708" w:type="dxa"/>
            <w:tcBorders>
              <w:top w:val="single" w:sz="6" w:space="0" w:color="000000"/>
              <w:left w:val="single" w:sz="6" w:space="0" w:color="000000"/>
              <w:bottom w:val="single" w:sz="6" w:space="0" w:color="000000"/>
              <w:right w:val="single" w:sz="6" w:space="0" w:color="000000"/>
            </w:tcBorders>
          </w:tcPr>
          <w:p w14:paraId="587C6C24"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14:paraId="384D7DEA"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35B24222" w14:textId="77777777" w:rsidTr="00BA2DE4">
        <w:trPr>
          <w:gridAfter w:val="1"/>
          <w:wAfter w:w="7" w:type="dxa"/>
          <w:trHeight w:val="552"/>
        </w:trPr>
        <w:tc>
          <w:tcPr>
            <w:tcW w:w="10915" w:type="dxa"/>
            <w:gridSpan w:val="4"/>
            <w:tcBorders>
              <w:top w:val="single" w:sz="6" w:space="0" w:color="000000"/>
              <w:left w:val="single" w:sz="6" w:space="0" w:color="000000"/>
              <w:bottom w:val="single" w:sz="6" w:space="0" w:color="000000"/>
              <w:right w:val="single" w:sz="6" w:space="0" w:color="000000"/>
            </w:tcBorders>
          </w:tcPr>
          <w:p w14:paraId="45BF1A03" w14:textId="503DE3D0" w:rsidR="00BD3A81" w:rsidRPr="00791E0E" w:rsidRDefault="00BD3A81" w:rsidP="00BD799E">
            <w:pPr>
              <w:suppressAutoHyphens/>
              <w:spacing w:after="0" w:line="240" w:lineRule="auto"/>
              <w:jc w:val="both"/>
              <w:rPr>
                <w:rFonts w:ascii="Times New Roman" w:eastAsia="Times New Roman" w:hAnsi="Times New Roman" w:cs="Times New Roman"/>
                <w:i/>
                <w:iCs/>
                <w:sz w:val="24"/>
                <w:szCs w:val="24"/>
              </w:rPr>
            </w:pPr>
            <w:r w:rsidRPr="00BD799E">
              <w:rPr>
                <w:rFonts w:ascii="Times New Roman" w:eastAsia="Times New Roman" w:hAnsi="Times New Roman" w:cs="Times New Roman"/>
                <w:i/>
                <w:iCs/>
                <w:sz w:val="24"/>
                <w:szCs w:val="24"/>
              </w:rPr>
              <w:t xml:space="preserve">Задача № 3. </w:t>
            </w:r>
            <w:r w:rsidR="00BD799E" w:rsidRPr="00BD799E">
              <w:rPr>
                <w:rFonts w:ascii="Times New Roman" w:eastAsia="Times New Roman" w:hAnsi="Times New Roman" w:cs="Times New Roman"/>
                <w:sz w:val="24"/>
                <w:szCs w:val="24"/>
              </w:rPr>
              <w:t>Обеспечение антитеррористической защищенности образовательных учреждений.</w:t>
            </w:r>
          </w:p>
        </w:tc>
        <w:tc>
          <w:tcPr>
            <w:tcW w:w="1411" w:type="dxa"/>
            <w:tcBorders>
              <w:top w:val="single" w:sz="6" w:space="0" w:color="000000"/>
              <w:left w:val="single" w:sz="6" w:space="0" w:color="000000"/>
              <w:bottom w:val="single" w:sz="6" w:space="0" w:color="000000"/>
              <w:right w:val="single" w:sz="6" w:space="0" w:color="000000"/>
            </w:tcBorders>
          </w:tcPr>
          <w:p w14:paraId="4F55C24D"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715" w:type="dxa"/>
            <w:tcBorders>
              <w:top w:val="single" w:sz="6" w:space="0" w:color="000000"/>
              <w:left w:val="single" w:sz="6" w:space="0" w:color="000000"/>
              <w:bottom w:val="single" w:sz="6" w:space="0" w:color="000000"/>
              <w:right w:val="single" w:sz="6" w:space="0" w:color="000000"/>
            </w:tcBorders>
          </w:tcPr>
          <w:p w14:paraId="280BDC51" w14:textId="77777777" w:rsidR="00BD3A81" w:rsidRPr="00B9342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6A0FC8D2" w14:textId="77777777" w:rsidR="00BD3A81" w:rsidRPr="00B9342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708" w:type="dxa"/>
            <w:tcBorders>
              <w:top w:val="single" w:sz="6" w:space="0" w:color="000000"/>
              <w:left w:val="single" w:sz="6" w:space="0" w:color="000000"/>
              <w:bottom w:val="single" w:sz="6" w:space="0" w:color="000000"/>
              <w:right w:val="single" w:sz="6" w:space="0" w:color="000000"/>
            </w:tcBorders>
          </w:tcPr>
          <w:p w14:paraId="7A97FF5F" w14:textId="77777777" w:rsidR="00BD3A81" w:rsidRPr="00B9342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342CCC9C" w14:textId="77777777" w:rsidR="00BD3A81" w:rsidRPr="00B9342E"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p>
        </w:tc>
      </w:tr>
      <w:tr w:rsidR="00BD3A81" w:rsidRPr="00B9342E" w14:paraId="3A088BCD" w14:textId="77777777" w:rsidTr="00BA2DE4">
        <w:trPr>
          <w:gridAfter w:val="1"/>
          <w:wAfter w:w="7" w:type="dxa"/>
          <w:trHeight w:val="416"/>
        </w:trPr>
        <w:tc>
          <w:tcPr>
            <w:tcW w:w="672" w:type="dxa"/>
            <w:tcBorders>
              <w:top w:val="single" w:sz="6" w:space="0" w:color="000000"/>
              <w:left w:val="single" w:sz="6" w:space="0" w:color="000000"/>
              <w:bottom w:val="single" w:sz="6" w:space="0" w:color="000000"/>
              <w:right w:val="single" w:sz="6" w:space="0" w:color="000000"/>
            </w:tcBorders>
          </w:tcPr>
          <w:p w14:paraId="129FD471"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3.1</w:t>
            </w:r>
          </w:p>
        </w:tc>
        <w:tc>
          <w:tcPr>
            <w:tcW w:w="10243" w:type="dxa"/>
            <w:gridSpan w:val="3"/>
            <w:tcBorders>
              <w:top w:val="single" w:sz="6" w:space="0" w:color="000000"/>
              <w:left w:val="single" w:sz="6" w:space="0" w:color="000000"/>
              <w:bottom w:val="single" w:sz="6" w:space="0" w:color="000000"/>
              <w:right w:val="single" w:sz="6" w:space="0" w:color="000000"/>
            </w:tcBorders>
          </w:tcPr>
          <w:p w14:paraId="18A5AE79"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образовательных учреждений, оснащенных системами видеонаблюдения</w:t>
            </w:r>
          </w:p>
        </w:tc>
        <w:tc>
          <w:tcPr>
            <w:tcW w:w="1411" w:type="dxa"/>
            <w:tcBorders>
              <w:top w:val="single" w:sz="6" w:space="0" w:color="000000"/>
              <w:left w:val="single" w:sz="6" w:space="0" w:color="000000"/>
              <w:bottom w:val="single" w:sz="6" w:space="0" w:color="000000"/>
              <w:right w:val="single" w:sz="6" w:space="0" w:color="000000"/>
            </w:tcBorders>
          </w:tcPr>
          <w:p w14:paraId="27230D02"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715" w:type="dxa"/>
            <w:tcBorders>
              <w:top w:val="single" w:sz="6" w:space="0" w:color="000000"/>
              <w:left w:val="single" w:sz="6" w:space="0" w:color="000000"/>
              <w:bottom w:val="single" w:sz="6" w:space="0" w:color="000000"/>
              <w:right w:val="single" w:sz="6" w:space="0" w:color="000000"/>
            </w:tcBorders>
          </w:tcPr>
          <w:p w14:paraId="06B6D049" w14:textId="77777777" w:rsidR="00BD3A81" w:rsidRPr="00B9342E" w:rsidRDefault="006447B7"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85</w:t>
            </w:r>
          </w:p>
        </w:tc>
        <w:tc>
          <w:tcPr>
            <w:tcW w:w="851" w:type="dxa"/>
            <w:tcBorders>
              <w:top w:val="single" w:sz="6" w:space="0" w:color="000000"/>
              <w:left w:val="single" w:sz="6" w:space="0" w:color="000000"/>
              <w:bottom w:val="single" w:sz="6" w:space="0" w:color="000000"/>
              <w:right w:val="single" w:sz="6" w:space="0" w:color="000000"/>
            </w:tcBorders>
          </w:tcPr>
          <w:p w14:paraId="2E6129BB"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708" w:type="dxa"/>
            <w:tcBorders>
              <w:top w:val="single" w:sz="6" w:space="0" w:color="000000"/>
              <w:left w:val="single" w:sz="6" w:space="0" w:color="000000"/>
              <w:bottom w:val="single" w:sz="6" w:space="0" w:color="000000"/>
              <w:right w:val="single" w:sz="6" w:space="0" w:color="000000"/>
            </w:tcBorders>
          </w:tcPr>
          <w:p w14:paraId="608AC106"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14:paraId="461BF811"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2E4A9264" w14:textId="77777777" w:rsidTr="00BA2DE4">
        <w:trPr>
          <w:gridAfter w:val="1"/>
          <w:wAfter w:w="7" w:type="dxa"/>
          <w:trHeight w:val="557"/>
        </w:trPr>
        <w:tc>
          <w:tcPr>
            <w:tcW w:w="672" w:type="dxa"/>
            <w:tcBorders>
              <w:top w:val="single" w:sz="6" w:space="0" w:color="000000"/>
              <w:left w:val="single" w:sz="6" w:space="0" w:color="000000"/>
              <w:bottom w:val="single" w:sz="6" w:space="0" w:color="000000"/>
              <w:right w:val="single" w:sz="6" w:space="0" w:color="000000"/>
            </w:tcBorders>
          </w:tcPr>
          <w:p w14:paraId="74E81953"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3.2</w:t>
            </w:r>
          </w:p>
        </w:tc>
        <w:tc>
          <w:tcPr>
            <w:tcW w:w="10243" w:type="dxa"/>
            <w:gridSpan w:val="3"/>
            <w:tcBorders>
              <w:top w:val="single" w:sz="6" w:space="0" w:color="000000"/>
              <w:left w:val="single" w:sz="6" w:space="0" w:color="000000"/>
              <w:bottom w:val="single" w:sz="6" w:space="0" w:color="000000"/>
              <w:right w:val="single" w:sz="6" w:space="0" w:color="000000"/>
            </w:tcBorders>
          </w:tcPr>
          <w:p w14:paraId="07208DE6"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образовательных учреждений, в которых установлена сигнализация в местах хранения материальных ценностей</w:t>
            </w:r>
          </w:p>
        </w:tc>
        <w:tc>
          <w:tcPr>
            <w:tcW w:w="1411" w:type="dxa"/>
            <w:tcBorders>
              <w:top w:val="single" w:sz="6" w:space="0" w:color="000000"/>
              <w:left w:val="single" w:sz="6" w:space="0" w:color="000000"/>
              <w:bottom w:val="single" w:sz="6" w:space="0" w:color="000000"/>
              <w:right w:val="single" w:sz="6" w:space="0" w:color="000000"/>
            </w:tcBorders>
          </w:tcPr>
          <w:p w14:paraId="06F07711"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715" w:type="dxa"/>
            <w:tcBorders>
              <w:top w:val="single" w:sz="6" w:space="0" w:color="000000"/>
              <w:left w:val="single" w:sz="6" w:space="0" w:color="000000"/>
              <w:bottom w:val="single" w:sz="6" w:space="0" w:color="000000"/>
              <w:right w:val="single" w:sz="6" w:space="0" w:color="000000"/>
            </w:tcBorders>
          </w:tcPr>
          <w:p w14:paraId="521477BB" w14:textId="2A7B2E4A"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6</w:t>
            </w:r>
            <w:r w:rsidR="00FB605E" w:rsidRPr="00B9342E">
              <w:rPr>
                <w:rFonts w:ascii="Times New Roman" w:eastAsia="Times New Roman" w:hAnsi="Times New Roman" w:cs="Times New Roman"/>
                <w:sz w:val="24"/>
                <w:szCs w:val="24"/>
              </w:rPr>
              <w:t>9</w:t>
            </w:r>
          </w:p>
        </w:tc>
        <w:tc>
          <w:tcPr>
            <w:tcW w:w="851" w:type="dxa"/>
            <w:tcBorders>
              <w:top w:val="single" w:sz="6" w:space="0" w:color="000000"/>
              <w:left w:val="single" w:sz="6" w:space="0" w:color="000000"/>
              <w:bottom w:val="single" w:sz="6" w:space="0" w:color="000000"/>
              <w:right w:val="single" w:sz="6" w:space="0" w:color="000000"/>
            </w:tcBorders>
          </w:tcPr>
          <w:p w14:paraId="76420F61" w14:textId="42B8C112" w:rsidR="00BD3A81" w:rsidRPr="00B9342E" w:rsidRDefault="00FB605E"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80</w:t>
            </w:r>
          </w:p>
        </w:tc>
        <w:tc>
          <w:tcPr>
            <w:tcW w:w="708" w:type="dxa"/>
            <w:tcBorders>
              <w:top w:val="single" w:sz="6" w:space="0" w:color="000000"/>
              <w:left w:val="single" w:sz="6" w:space="0" w:color="000000"/>
              <w:bottom w:val="single" w:sz="6" w:space="0" w:color="000000"/>
              <w:right w:val="single" w:sz="6" w:space="0" w:color="000000"/>
            </w:tcBorders>
          </w:tcPr>
          <w:p w14:paraId="5F550342"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14:paraId="5B6AE11A" w14:textId="77777777" w:rsidR="00BD3A81" w:rsidRPr="00B9342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100</w:t>
            </w:r>
          </w:p>
        </w:tc>
      </w:tr>
      <w:tr w:rsidR="00BD3A81" w:rsidRPr="00B9342E" w14:paraId="032E54B3" w14:textId="77777777" w:rsidTr="00BA2DE4">
        <w:trPr>
          <w:gridAfter w:val="1"/>
          <w:wAfter w:w="7" w:type="dxa"/>
          <w:trHeight w:val="679"/>
        </w:trPr>
        <w:tc>
          <w:tcPr>
            <w:tcW w:w="672" w:type="dxa"/>
            <w:tcBorders>
              <w:top w:val="single" w:sz="6" w:space="0" w:color="000000"/>
              <w:left w:val="single" w:sz="6" w:space="0" w:color="000000"/>
              <w:bottom w:val="single" w:sz="6" w:space="0" w:color="000000"/>
              <w:right w:val="single" w:sz="6" w:space="0" w:color="000000"/>
            </w:tcBorders>
          </w:tcPr>
          <w:p w14:paraId="7DDEC809"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3.3</w:t>
            </w:r>
          </w:p>
        </w:tc>
        <w:tc>
          <w:tcPr>
            <w:tcW w:w="10243" w:type="dxa"/>
            <w:gridSpan w:val="3"/>
            <w:tcBorders>
              <w:top w:val="single" w:sz="6" w:space="0" w:color="000000"/>
              <w:left w:val="single" w:sz="6" w:space="0" w:color="000000"/>
              <w:bottom w:val="single" w:sz="6" w:space="0" w:color="000000"/>
              <w:right w:val="single" w:sz="6" w:space="0" w:color="000000"/>
            </w:tcBorders>
          </w:tcPr>
          <w:p w14:paraId="66AD0CEF"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образовательных учреждений, в которых имеются автоматизированные системы контроля доступа</w:t>
            </w:r>
          </w:p>
        </w:tc>
        <w:tc>
          <w:tcPr>
            <w:tcW w:w="1411" w:type="dxa"/>
            <w:tcBorders>
              <w:top w:val="single" w:sz="6" w:space="0" w:color="000000"/>
              <w:left w:val="single" w:sz="6" w:space="0" w:color="000000"/>
              <w:bottom w:val="single" w:sz="6" w:space="0" w:color="000000"/>
              <w:right w:val="single" w:sz="6" w:space="0" w:color="000000"/>
            </w:tcBorders>
          </w:tcPr>
          <w:p w14:paraId="17D61CD8"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715" w:type="dxa"/>
            <w:tcBorders>
              <w:top w:val="single" w:sz="6" w:space="0" w:color="000000"/>
              <w:left w:val="single" w:sz="6" w:space="0" w:color="000000"/>
              <w:bottom w:val="single" w:sz="6" w:space="0" w:color="000000"/>
              <w:right w:val="single" w:sz="6" w:space="0" w:color="000000"/>
            </w:tcBorders>
          </w:tcPr>
          <w:p w14:paraId="0C1D5327" w14:textId="550C4711" w:rsidR="00BD3A81" w:rsidRPr="00B9342E" w:rsidRDefault="00AA69D2"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15</w:t>
            </w:r>
          </w:p>
        </w:tc>
        <w:tc>
          <w:tcPr>
            <w:tcW w:w="851" w:type="dxa"/>
            <w:tcBorders>
              <w:top w:val="single" w:sz="6" w:space="0" w:color="000000"/>
              <w:left w:val="single" w:sz="6" w:space="0" w:color="000000"/>
              <w:bottom w:val="single" w:sz="6" w:space="0" w:color="000000"/>
              <w:right w:val="single" w:sz="6" w:space="0" w:color="000000"/>
            </w:tcBorders>
          </w:tcPr>
          <w:p w14:paraId="5C0BB9FC" w14:textId="08727FD3" w:rsidR="00BD3A81" w:rsidRPr="00B9342E" w:rsidRDefault="00AA69D2"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15</w:t>
            </w:r>
          </w:p>
        </w:tc>
        <w:tc>
          <w:tcPr>
            <w:tcW w:w="708" w:type="dxa"/>
            <w:tcBorders>
              <w:top w:val="single" w:sz="6" w:space="0" w:color="000000"/>
              <w:left w:val="single" w:sz="6" w:space="0" w:color="000000"/>
              <w:bottom w:val="single" w:sz="6" w:space="0" w:color="000000"/>
              <w:right w:val="single" w:sz="6" w:space="0" w:color="000000"/>
            </w:tcBorders>
          </w:tcPr>
          <w:p w14:paraId="48EAE8F0" w14:textId="658775C6" w:rsidR="00BD3A81" w:rsidRPr="00B9342E" w:rsidRDefault="00AA69D2"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15</w:t>
            </w:r>
          </w:p>
        </w:tc>
        <w:tc>
          <w:tcPr>
            <w:tcW w:w="851" w:type="dxa"/>
            <w:tcBorders>
              <w:top w:val="single" w:sz="6" w:space="0" w:color="000000"/>
              <w:left w:val="single" w:sz="6" w:space="0" w:color="000000"/>
              <w:bottom w:val="single" w:sz="6" w:space="0" w:color="000000"/>
              <w:right w:val="single" w:sz="6" w:space="0" w:color="000000"/>
            </w:tcBorders>
          </w:tcPr>
          <w:p w14:paraId="76F72AB5" w14:textId="68741E3E" w:rsidR="00BD3A81" w:rsidRPr="00B9342E" w:rsidRDefault="00AA69D2"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B9342E">
              <w:rPr>
                <w:rFonts w:ascii="Times New Roman" w:eastAsia="Times New Roman" w:hAnsi="Times New Roman" w:cs="Times New Roman"/>
                <w:sz w:val="24"/>
                <w:szCs w:val="24"/>
              </w:rPr>
              <w:t>15</w:t>
            </w:r>
          </w:p>
        </w:tc>
      </w:tr>
    </w:tbl>
    <w:p w14:paraId="245BA924" w14:textId="57033E48" w:rsidR="00D50A06" w:rsidRPr="00FC27DA" w:rsidRDefault="00D50A06" w:rsidP="00D50A06">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r w:rsidR="00BA2D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МКУ «Управление образования</w:t>
      </w:r>
      <w:r w:rsidR="00BA2DE4">
        <w:rPr>
          <w:rFonts w:ascii="Times New Roman" w:eastAsia="Times New Roman" w:hAnsi="Times New Roman" w:cs="Times New Roman"/>
          <w:sz w:val="28"/>
          <w:szCs w:val="28"/>
        </w:rPr>
        <w:t xml:space="preserve">   М</w:t>
      </w:r>
      <w:r w:rsidR="00BA2DE4" w:rsidRPr="00FC27DA">
        <w:rPr>
          <w:rFonts w:ascii="Times New Roman" w:eastAsia="Times New Roman" w:hAnsi="Times New Roman" w:cs="Times New Roman"/>
          <w:sz w:val="28"/>
          <w:szCs w:val="28"/>
        </w:rPr>
        <w:t>анского района</w:t>
      </w:r>
      <w:r w:rsidR="00BA2DE4">
        <w:rPr>
          <w:rFonts w:ascii="Times New Roman" w:eastAsia="Times New Roman" w:hAnsi="Times New Roman" w:cs="Times New Roman"/>
          <w:sz w:val="28"/>
          <w:szCs w:val="28"/>
        </w:rPr>
        <w:t xml:space="preserve">»                  Н.В.Каненя                      </w:t>
      </w:r>
    </w:p>
    <w:p w14:paraId="7C0BDEC7" w14:textId="77777777" w:rsidR="00BA2DE4" w:rsidRPr="00791E0E" w:rsidRDefault="00BA2DE4" w:rsidP="00BA2DE4">
      <w:pPr>
        <w:autoSpaceDE w:val="0"/>
        <w:autoSpaceDN w:val="0"/>
        <w:adjustRightInd w:val="0"/>
        <w:spacing w:after="0" w:line="240" w:lineRule="auto"/>
        <w:ind w:left="7788" w:firstLine="708"/>
        <w:jc w:val="both"/>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lastRenderedPageBreak/>
        <w:t>Приложение № 1</w:t>
      </w:r>
    </w:p>
    <w:p w14:paraId="6E6E7891" w14:textId="77777777" w:rsidR="00BA2DE4" w:rsidRPr="00791E0E" w:rsidRDefault="00BA2DE4" w:rsidP="00BA2DE4">
      <w:pPr>
        <w:autoSpaceDE w:val="0"/>
        <w:autoSpaceDN w:val="0"/>
        <w:adjustRightInd w:val="0"/>
        <w:spacing w:after="0" w:line="240" w:lineRule="auto"/>
        <w:ind w:left="7788" w:firstLine="708"/>
        <w:jc w:val="both"/>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к Паспорту подпрограммы 01.</w:t>
      </w:r>
      <w:r>
        <w:rPr>
          <w:rFonts w:ascii="Times New Roman" w:eastAsia="Times New Roman" w:hAnsi="Times New Roman" w:cs="Times New Roman"/>
          <w:sz w:val="24"/>
          <w:szCs w:val="24"/>
        </w:rPr>
        <w:t>4</w:t>
      </w:r>
    </w:p>
    <w:p w14:paraId="3DE4F8BC" w14:textId="0B596791" w:rsidR="00BD3A81" w:rsidRPr="00BA2DE4" w:rsidRDefault="00BA2DE4" w:rsidP="00BA2DE4">
      <w:pPr>
        <w:autoSpaceDE w:val="0"/>
        <w:autoSpaceDN w:val="0"/>
        <w:adjustRightInd w:val="0"/>
        <w:spacing w:after="0" w:line="240" w:lineRule="auto"/>
        <w:ind w:left="8505" w:firstLine="9"/>
        <w:jc w:val="both"/>
        <w:rPr>
          <w:rFonts w:ascii="Times New Roman" w:eastAsia="Times New Roman" w:hAnsi="Times New Roman" w:cs="Times New Roman"/>
          <w:kern w:val="32"/>
          <w:sz w:val="24"/>
          <w:szCs w:val="24"/>
        </w:rPr>
      </w:pPr>
      <w:r w:rsidRPr="00791E0E">
        <w:rPr>
          <w:rFonts w:ascii="Times New Roman" w:eastAsia="Times New Roman" w:hAnsi="Times New Roman" w:cs="Times New Roman"/>
          <w:sz w:val="24"/>
          <w:szCs w:val="24"/>
        </w:rPr>
        <w:t>«</w:t>
      </w:r>
      <w:r w:rsidRPr="00791E0E">
        <w:rPr>
          <w:rFonts w:ascii="Times New Roman" w:eastAsia="Times New Roman" w:hAnsi="Times New Roman" w:cs="Times New Roman"/>
          <w:kern w:val="32"/>
          <w:sz w:val="24"/>
          <w:szCs w:val="24"/>
        </w:rPr>
        <w:t>Развитие кадрового потенциала отрасли</w:t>
      </w:r>
      <w:r>
        <w:rPr>
          <w:rFonts w:ascii="Times New Roman" w:eastAsia="Times New Roman" w:hAnsi="Times New Roman" w:cs="Times New Roman"/>
          <w:kern w:val="32"/>
          <w:sz w:val="24"/>
          <w:szCs w:val="24"/>
        </w:rPr>
        <w:t xml:space="preserve"> </w:t>
      </w:r>
      <w:r w:rsidRPr="00791E0E">
        <w:rPr>
          <w:rFonts w:ascii="Times New Roman" w:eastAsia="Times New Roman" w:hAnsi="Times New Roman" w:cs="Times New Roman"/>
          <w:kern w:val="32"/>
          <w:sz w:val="24"/>
          <w:szCs w:val="24"/>
        </w:rPr>
        <w:t>образования Манского района</w:t>
      </w:r>
    </w:p>
    <w:tbl>
      <w:tblPr>
        <w:tblpPr w:leftFromText="180" w:rightFromText="180" w:vertAnchor="page" w:horzAnchor="margin" w:tblpX="108" w:tblpY="2506"/>
        <w:tblW w:w="14279" w:type="dxa"/>
        <w:tblLayout w:type="fixed"/>
        <w:tblLook w:val="0000" w:firstRow="0" w:lastRow="0" w:firstColumn="0" w:lastColumn="0" w:noHBand="0" w:noVBand="0"/>
      </w:tblPr>
      <w:tblGrid>
        <w:gridCol w:w="7797"/>
        <w:gridCol w:w="1589"/>
        <w:gridCol w:w="850"/>
        <w:gridCol w:w="1014"/>
        <w:gridCol w:w="1296"/>
        <w:gridCol w:w="1693"/>
        <w:gridCol w:w="6"/>
        <w:gridCol w:w="34"/>
      </w:tblGrid>
      <w:tr w:rsidR="007D284F" w:rsidRPr="00F34383" w14:paraId="6CBDBCC0" w14:textId="77777777" w:rsidTr="00BA2DE4">
        <w:trPr>
          <w:trHeight w:val="734"/>
        </w:trPr>
        <w:tc>
          <w:tcPr>
            <w:tcW w:w="14279" w:type="dxa"/>
            <w:gridSpan w:val="8"/>
            <w:tcBorders>
              <w:top w:val="nil"/>
              <w:left w:val="nil"/>
              <w:bottom w:val="single" w:sz="6" w:space="0" w:color="000000"/>
            </w:tcBorders>
          </w:tcPr>
          <w:p w14:paraId="152CA4DF" w14:textId="77777777" w:rsidR="007D284F" w:rsidRPr="00301B38" w:rsidRDefault="007D284F" w:rsidP="00743572">
            <w:pPr>
              <w:autoSpaceDE w:val="0"/>
              <w:autoSpaceDN w:val="0"/>
              <w:adjustRightInd w:val="0"/>
              <w:spacing w:after="0" w:line="240" w:lineRule="auto"/>
              <w:jc w:val="center"/>
              <w:rPr>
                <w:rFonts w:ascii="Times New Roman" w:eastAsia="Times New Roman" w:hAnsi="Times New Roman" w:cs="Times New Roman"/>
                <w:b/>
                <w:bCs/>
                <w:sz w:val="24"/>
                <w:szCs w:val="24"/>
              </w:rPr>
            </w:pPr>
            <w:r w:rsidRPr="00301B38">
              <w:rPr>
                <w:rFonts w:ascii="Times New Roman" w:eastAsia="Times New Roman" w:hAnsi="Times New Roman" w:cs="Times New Roman"/>
                <w:sz w:val="24"/>
                <w:szCs w:val="24"/>
              </w:rPr>
              <w:t>Перечень целевых индикаторов подпрограммы</w:t>
            </w:r>
          </w:p>
        </w:tc>
      </w:tr>
      <w:tr w:rsidR="007D284F" w:rsidRPr="00BD3A81" w14:paraId="06DE3209" w14:textId="77777777" w:rsidTr="00BA2DE4">
        <w:trPr>
          <w:gridAfter w:val="2"/>
          <w:wAfter w:w="40" w:type="dxa"/>
          <w:trHeight w:val="624"/>
        </w:trPr>
        <w:tc>
          <w:tcPr>
            <w:tcW w:w="7797" w:type="dxa"/>
            <w:tcBorders>
              <w:top w:val="single" w:sz="6" w:space="0" w:color="000000"/>
              <w:left w:val="single" w:sz="6" w:space="0" w:color="000000"/>
              <w:bottom w:val="single" w:sz="6" w:space="0" w:color="000000"/>
              <w:right w:val="single" w:sz="6" w:space="0" w:color="000000"/>
            </w:tcBorders>
          </w:tcPr>
          <w:p w14:paraId="45FF055D" w14:textId="77777777" w:rsidR="007D284F" w:rsidRPr="00301B38"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301B38">
              <w:rPr>
                <w:rFonts w:ascii="Times New Roman" w:eastAsia="Times New Roman" w:hAnsi="Times New Roman" w:cs="Times New Roman"/>
                <w:sz w:val="24"/>
                <w:szCs w:val="24"/>
              </w:rPr>
              <w:t>Цель, целевые индикаторы</w:t>
            </w:r>
          </w:p>
        </w:tc>
        <w:tc>
          <w:tcPr>
            <w:tcW w:w="1589" w:type="dxa"/>
            <w:tcBorders>
              <w:top w:val="single" w:sz="6" w:space="0" w:color="000000"/>
              <w:left w:val="single" w:sz="6" w:space="0" w:color="000000"/>
              <w:bottom w:val="single" w:sz="6" w:space="0" w:color="000000"/>
              <w:right w:val="single" w:sz="6" w:space="0" w:color="000000"/>
            </w:tcBorders>
          </w:tcPr>
          <w:p w14:paraId="637DA51D" w14:textId="77777777" w:rsidR="007D284F" w:rsidRPr="00301B38"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Единица измерения</w:t>
            </w:r>
          </w:p>
        </w:tc>
        <w:tc>
          <w:tcPr>
            <w:tcW w:w="850" w:type="dxa"/>
            <w:tcBorders>
              <w:top w:val="single" w:sz="6" w:space="0" w:color="000000"/>
              <w:left w:val="single" w:sz="6" w:space="0" w:color="000000"/>
              <w:bottom w:val="single" w:sz="6" w:space="0" w:color="000000"/>
              <w:right w:val="single" w:sz="6" w:space="0" w:color="000000"/>
            </w:tcBorders>
          </w:tcPr>
          <w:p w14:paraId="66342BB0" w14:textId="77777777" w:rsidR="007D284F" w:rsidRPr="00301B38"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2022</w:t>
            </w:r>
          </w:p>
        </w:tc>
        <w:tc>
          <w:tcPr>
            <w:tcW w:w="1014" w:type="dxa"/>
            <w:tcBorders>
              <w:top w:val="single" w:sz="6" w:space="0" w:color="000000"/>
              <w:left w:val="single" w:sz="6" w:space="0" w:color="000000"/>
              <w:bottom w:val="single" w:sz="6" w:space="0" w:color="000000"/>
              <w:right w:val="single" w:sz="6" w:space="0" w:color="000000"/>
            </w:tcBorders>
          </w:tcPr>
          <w:p w14:paraId="7A7CFD30" w14:textId="77777777" w:rsidR="007D284F" w:rsidRPr="00301B38"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2023</w:t>
            </w:r>
          </w:p>
        </w:tc>
        <w:tc>
          <w:tcPr>
            <w:tcW w:w="1296" w:type="dxa"/>
            <w:tcBorders>
              <w:top w:val="single" w:sz="6" w:space="0" w:color="000000"/>
              <w:left w:val="single" w:sz="6" w:space="0" w:color="000000"/>
              <w:bottom w:val="single" w:sz="6" w:space="0" w:color="000000"/>
              <w:right w:val="single" w:sz="6" w:space="0" w:color="000000"/>
            </w:tcBorders>
          </w:tcPr>
          <w:p w14:paraId="280A1D1D" w14:textId="77777777" w:rsidR="007D284F" w:rsidRPr="00301B38"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2024</w:t>
            </w:r>
          </w:p>
        </w:tc>
        <w:tc>
          <w:tcPr>
            <w:tcW w:w="1693" w:type="dxa"/>
            <w:tcBorders>
              <w:top w:val="single" w:sz="6" w:space="0" w:color="000000"/>
              <w:left w:val="single" w:sz="6" w:space="0" w:color="000000"/>
              <w:bottom w:val="single" w:sz="6" w:space="0" w:color="000000"/>
              <w:right w:val="single" w:sz="6" w:space="0" w:color="000000"/>
            </w:tcBorders>
          </w:tcPr>
          <w:p w14:paraId="270BB2FC" w14:textId="77777777" w:rsidR="007D284F" w:rsidRPr="00301B38"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2025</w:t>
            </w:r>
          </w:p>
        </w:tc>
      </w:tr>
      <w:tr w:rsidR="007D284F" w:rsidRPr="00591C80" w14:paraId="6EEDAEBE" w14:textId="77777777" w:rsidTr="00BA2DE4">
        <w:trPr>
          <w:gridAfter w:val="1"/>
          <w:wAfter w:w="34" w:type="dxa"/>
          <w:trHeight w:val="426"/>
        </w:trPr>
        <w:tc>
          <w:tcPr>
            <w:tcW w:w="14245" w:type="dxa"/>
            <w:gridSpan w:val="7"/>
            <w:tcBorders>
              <w:top w:val="single" w:sz="6" w:space="0" w:color="000000"/>
              <w:left w:val="single" w:sz="6" w:space="0" w:color="000000"/>
              <w:bottom w:val="single" w:sz="6" w:space="0" w:color="000000"/>
              <w:right w:val="single" w:sz="6" w:space="0" w:color="000000"/>
            </w:tcBorders>
          </w:tcPr>
          <w:p w14:paraId="4287CDC4" w14:textId="043E2DFC" w:rsidR="007D284F" w:rsidRPr="00591C80" w:rsidRDefault="007D284F" w:rsidP="007D284F">
            <w:pPr>
              <w:shd w:val="clear" w:color="auto" w:fill="FFFFFF"/>
              <w:spacing w:after="0"/>
              <w:ind w:left="-108"/>
              <w:jc w:val="both"/>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Цель:формирование кадрового ресурса отрасли, обеспечивающего необходимое качество образования детей, соответствующее потребностям граждан .</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5"/>
        <w:gridCol w:w="1151"/>
        <w:gridCol w:w="1151"/>
        <w:gridCol w:w="1151"/>
        <w:gridCol w:w="1296"/>
        <w:gridCol w:w="1616"/>
      </w:tblGrid>
      <w:tr w:rsidR="007D284F" w:rsidRPr="00591C80" w14:paraId="36F993B6" w14:textId="77777777" w:rsidTr="00BA2DE4">
        <w:trPr>
          <w:trHeight w:val="418"/>
        </w:trPr>
        <w:tc>
          <w:tcPr>
            <w:tcW w:w="14190" w:type="dxa"/>
            <w:gridSpan w:val="6"/>
          </w:tcPr>
          <w:p w14:paraId="698558A0" w14:textId="7438F13E" w:rsidR="00591C80" w:rsidRPr="00591C80" w:rsidRDefault="007D284F" w:rsidP="00591C80">
            <w:pPr>
              <w:shd w:val="clear" w:color="auto" w:fill="FFFFFF"/>
              <w:spacing w:after="0" w:line="240" w:lineRule="auto"/>
              <w:jc w:val="both"/>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Задачи</w:t>
            </w:r>
            <w:r w:rsidR="00591C80" w:rsidRPr="00591C80">
              <w:rPr>
                <w:rFonts w:ascii="Times New Roman" w:eastAsia="Times New Roman" w:hAnsi="Times New Roman" w:cs="Times New Roman"/>
                <w:sz w:val="24"/>
                <w:szCs w:val="24"/>
              </w:rPr>
              <w:t>:</w:t>
            </w:r>
          </w:p>
          <w:p w14:paraId="170B9EC2" w14:textId="70F66D54" w:rsidR="00591C80" w:rsidRPr="00591C80" w:rsidRDefault="00591C80" w:rsidP="00591C80">
            <w:pPr>
              <w:shd w:val="clear" w:color="auto" w:fill="FFFFFF"/>
              <w:spacing w:after="0" w:line="240" w:lineRule="auto"/>
              <w:jc w:val="both"/>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 xml:space="preserve">1. Содействие сокращению педагогических вакансий в образовательных учреждениях района посредством создания условий для профессионального развития педагогов образовательных учреждений района; </w:t>
            </w:r>
          </w:p>
          <w:p w14:paraId="33D630F9" w14:textId="77777777" w:rsidR="00591C80" w:rsidRPr="00591C80" w:rsidRDefault="00591C80" w:rsidP="00591C80">
            <w:pPr>
              <w:shd w:val="clear" w:color="auto" w:fill="FFFFFF"/>
              <w:spacing w:after="0" w:line="240" w:lineRule="auto"/>
              <w:jc w:val="both"/>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2.Обеспечение методического сопровождения педагогических кадров;</w:t>
            </w:r>
          </w:p>
          <w:p w14:paraId="3B2198A6" w14:textId="77777777" w:rsidR="00591C80" w:rsidRPr="00591C80" w:rsidRDefault="00591C80" w:rsidP="00591C80">
            <w:pPr>
              <w:shd w:val="clear" w:color="auto" w:fill="FFFFFF"/>
              <w:spacing w:after="0" w:line="240" w:lineRule="auto"/>
              <w:jc w:val="both"/>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3.Обеспечение поддержки лучших педагогических работников;</w:t>
            </w:r>
          </w:p>
          <w:p w14:paraId="5A959171" w14:textId="5A75712D" w:rsidR="007D284F" w:rsidRPr="00591C80" w:rsidRDefault="00591C80" w:rsidP="00591C80">
            <w:pPr>
              <w:shd w:val="clear" w:color="auto" w:fill="FFFFFF"/>
              <w:spacing w:after="0" w:line="240" w:lineRule="auto"/>
              <w:jc w:val="both"/>
              <w:rPr>
                <w:rFonts w:ascii="Times New Roman" w:eastAsia="Times New Roman" w:hAnsi="Times New Roman" w:cs="Times New Roman"/>
                <w:sz w:val="28"/>
                <w:szCs w:val="28"/>
              </w:rPr>
            </w:pPr>
            <w:r w:rsidRPr="00591C80">
              <w:rPr>
                <w:rFonts w:ascii="Times New Roman" w:eastAsia="Times New Roman" w:hAnsi="Times New Roman" w:cs="Times New Roman"/>
                <w:sz w:val="24"/>
                <w:szCs w:val="24"/>
              </w:rPr>
              <w:t>4.Содействие в выявлении и устранении профессиональных дефицитов педагогов.</w:t>
            </w:r>
          </w:p>
        </w:tc>
      </w:tr>
      <w:tr w:rsidR="007D284F" w:rsidRPr="00591C80" w14:paraId="75178C59" w14:textId="77777777" w:rsidTr="00BA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5"/>
        </w:trPr>
        <w:tc>
          <w:tcPr>
            <w:tcW w:w="7825" w:type="dxa"/>
            <w:tcBorders>
              <w:top w:val="single" w:sz="6" w:space="0" w:color="auto"/>
              <w:left w:val="single" w:sz="6" w:space="0" w:color="auto"/>
              <w:bottom w:val="single" w:sz="6" w:space="0" w:color="auto"/>
              <w:right w:val="single" w:sz="6" w:space="0" w:color="auto"/>
            </w:tcBorders>
          </w:tcPr>
          <w:p w14:paraId="06501161" w14:textId="77777777" w:rsidR="007D284F" w:rsidRPr="00591C80" w:rsidRDefault="007D284F" w:rsidP="00743572">
            <w:pPr>
              <w:autoSpaceDE w:val="0"/>
              <w:autoSpaceDN w:val="0"/>
              <w:adjustRightInd w:val="0"/>
              <w:spacing w:after="0" w:line="240" w:lineRule="auto"/>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Удельный вес педагогических и административных работников, прошедших в течение последних трёх лет повышение квалификации и (или) профессиональную переподготовку</w:t>
            </w:r>
          </w:p>
        </w:tc>
        <w:tc>
          <w:tcPr>
            <w:tcW w:w="1151" w:type="dxa"/>
            <w:tcBorders>
              <w:top w:val="single" w:sz="6" w:space="0" w:color="auto"/>
              <w:left w:val="single" w:sz="6" w:space="0" w:color="auto"/>
              <w:bottom w:val="single" w:sz="6" w:space="0" w:color="auto"/>
              <w:right w:val="single" w:sz="6" w:space="0" w:color="auto"/>
            </w:tcBorders>
          </w:tcPr>
          <w:p w14:paraId="48B759C1" w14:textId="77777777" w:rsidR="007D284F" w:rsidRPr="00591C80"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w:t>
            </w:r>
          </w:p>
        </w:tc>
        <w:tc>
          <w:tcPr>
            <w:tcW w:w="1151" w:type="dxa"/>
            <w:tcBorders>
              <w:top w:val="single" w:sz="6" w:space="0" w:color="auto"/>
              <w:left w:val="single" w:sz="6" w:space="0" w:color="auto"/>
              <w:bottom w:val="single" w:sz="6" w:space="0" w:color="auto"/>
              <w:right w:val="single" w:sz="6" w:space="0" w:color="auto"/>
            </w:tcBorders>
          </w:tcPr>
          <w:p w14:paraId="3CFB1EB3" w14:textId="153DA8CA" w:rsidR="007D284F" w:rsidRPr="00753AC0" w:rsidRDefault="00AA69D2"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50</w:t>
            </w:r>
          </w:p>
        </w:tc>
        <w:tc>
          <w:tcPr>
            <w:tcW w:w="1151" w:type="dxa"/>
            <w:tcBorders>
              <w:top w:val="single" w:sz="6" w:space="0" w:color="auto"/>
              <w:left w:val="single" w:sz="6" w:space="0" w:color="auto"/>
              <w:bottom w:val="single" w:sz="6" w:space="0" w:color="auto"/>
              <w:right w:val="single" w:sz="6" w:space="0" w:color="auto"/>
            </w:tcBorders>
          </w:tcPr>
          <w:p w14:paraId="08D58DDA" w14:textId="28D2168C" w:rsidR="007D284F" w:rsidRPr="00753AC0" w:rsidRDefault="00AA69D2"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70</w:t>
            </w:r>
          </w:p>
        </w:tc>
        <w:tc>
          <w:tcPr>
            <w:tcW w:w="1296" w:type="dxa"/>
            <w:tcBorders>
              <w:top w:val="single" w:sz="6" w:space="0" w:color="auto"/>
              <w:left w:val="single" w:sz="6" w:space="0" w:color="auto"/>
              <w:bottom w:val="single" w:sz="6" w:space="0" w:color="auto"/>
              <w:right w:val="single" w:sz="6" w:space="0" w:color="auto"/>
            </w:tcBorders>
          </w:tcPr>
          <w:p w14:paraId="03AF88FD" w14:textId="5605E97B" w:rsidR="007D284F" w:rsidRPr="00753AC0" w:rsidRDefault="00AA69D2"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80</w:t>
            </w:r>
          </w:p>
        </w:tc>
        <w:tc>
          <w:tcPr>
            <w:tcW w:w="1614" w:type="dxa"/>
            <w:tcBorders>
              <w:top w:val="single" w:sz="6" w:space="0" w:color="auto"/>
              <w:left w:val="single" w:sz="6" w:space="0" w:color="auto"/>
              <w:bottom w:val="single" w:sz="6" w:space="0" w:color="auto"/>
              <w:right w:val="single" w:sz="6" w:space="0" w:color="auto"/>
            </w:tcBorders>
          </w:tcPr>
          <w:p w14:paraId="00270C82" w14:textId="77777777" w:rsidR="007D284F" w:rsidRPr="00753AC0"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100</w:t>
            </w:r>
          </w:p>
        </w:tc>
      </w:tr>
      <w:tr w:rsidR="007D284F" w:rsidRPr="00591C80" w14:paraId="26B72485" w14:textId="77777777" w:rsidTr="00BA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7825" w:type="dxa"/>
            <w:tcBorders>
              <w:top w:val="single" w:sz="6" w:space="0" w:color="auto"/>
              <w:left w:val="single" w:sz="6" w:space="0" w:color="auto"/>
              <w:bottom w:val="single" w:sz="6" w:space="0" w:color="auto"/>
              <w:right w:val="single" w:sz="6" w:space="0" w:color="auto"/>
            </w:tcBorders>
          </w:tcPr>
          <w:p w14:paraId="0457B952" w14:textId="77777777" w:rsidR="007D284F" w:rsidRDefault="007D284F" w:rsidP="00743572">
            <w:pPr>
              <w:autoSpaceDE w:val="0"/>
              <w:autoSpaceDN w:val="0"/>
              <w:adjustRightInd w:val="0"/>
              <w:spacing w:after="0" w:line="240" w:lineRule="auto"/>
              <w:rPr>
                <w:rFonts w:ascii="Times New Roman" w:eastAsia="Times New Roman" w:hAnsi="Times New Roman" w:cs="Times New Roman"/>
                <w:spacing w:val="2"/>
                <w:sz w:val="24"/>
                <w:szCs w:val="24"/>
                <w:shd w:val="clear" w:color="auto" w:fill="FFFFFF"/>
              </w:rPr>
            </w:pPr>
            <w:r w:rsidRPr="00591C80">
              <w:rPr>
                <w:rFonts w:ascii="Times New Roman" w:eastAsia="Times New Roman" w:hAnsi="Times New Roman" w:cs="Times New Roman"/>
                <w:spacing w:val="2"/>
                <w:sz w:val="24"/>
                <w:szCs w:val="24"/>
                <w:shd w:val="clear" w:color="auto" w:fill="FFFFFF"/>
              </w:rPr>
              <w:t>Увеличение доли молодых специалистов в образовательных учреждениях.</w:t>
            </w:r>
          </w:p>
          <w:p w14:paraId="23702A39" w14:textId="77777777" w:rsidR="00591C80" w:rsidRPr="00591C80" w:rsidRDefault="00591C80" w:rsidP="00743572">
            <w:pPr>
              <w:autoSpaceDE w:val="0"/>
              <w:autoSpaceDN w:val="0"/>
              <w:adjustRightInd w:val="0"/>
              <w:spacing w:after="0" w:line="240" w:lineRule="auto"/>
              <w:rPr>
                <w:rFonts w:ascii="Times New Roman" w:eastAsia="Times New Roman" w:hAnsi="Times New Roman" w:cs="Times New Roman"/>
                <w:sz w:val="24"/>
                <w:szCs w:val="24"/>
              </w:rPr>
            </w:pPr>
          </w:p>
        </w:tc>
        <w:tc>
          <w:tcPr>
            <w:tcW w:w="1151" w:type="dxa"/>
            <w:tcBorders>
              <w:top w:val="single" w:sz="6" w:space="0" w:color="auto"/>
              <w:left w:val="single" w:sz="6" w:space="0" w:color="auto"/>
              <w:bottom w:val="single" w:sz="6" w:space="0" w:color="auto"/>
              <w:right w:val="single" w:sz="6" w:space="0" w:color="auto"/>
            </w:tcBorders>
          </w:tcPr>
          <w:p w14:paraId="2110802F" w14:textId="77777777" w:rsidR="007D284F" w:rsidRPr="00591C80"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w:t>
            </w:r>
          </w:p>
        </w:tc>
        <w:tc>
          <w:tcPr>
            <w:tcW w:w="1151" w:type="dxa"/>
            <w:tcBorders>
              <w:top w:val="single" w:sz="6" w:space="0" w:color="auto"/>
              <w:left w:val="single" w:sz="6" w:space="0" w:color="auto"/>
              <w:bottom w:val="single" w:sz="6" w:space="0" w:color="auto"/>
              <w:right w:val="single" w:sz="6" w:space="0" w:color="auto"/>
            </w:tcBorders>
          </w:tcPr>
          <w:p w14:paraId="11125CC0" w14:textId="5B1025BE" w:rsidR="007D284F" w:rsidRPr="00753AC0" w:rsidRDefault="00AA69D2"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3</w:t>
            </w:r>
          </w:p>
        </w:tc>
        <w:tc>
          <w:tcPr>
            <w:tcW w:w="1151" w:type="dxa"/>
            <w:tcBorders>
              <w:top w:val="single" w:sz="6" w:space="0" w:color="auto"/>
              <w:left w:val="single" w:sz="6" w:space="0" w:color="auto"/>
              <w:bottom w:val="single" w:sz="6" w:space="0" w:color="auto"/>
              <w:right w:val="single" w:sz="6" w:space="0" w:color="auto"/>
            </w:tcBorders>
          </w:tcPr>
          <w:p w14:paraId="087CE4C8" w14:textId="257C975E" w:rsidR="007D284F" w:rsidRPr="00753AC0" w:rsidRDefault="00AA69D2"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1296" w:type="dxa"/>
            <w:tcBorders>
              <w:top w:val="single" w:sz="6" w:space="0" w:color="auto"/>
              <w:left w:val="single" w:sz="6" w:space="0" w:color="auto"/>
              <w:bottom w:val="single" w:sz="6" w:space="0" w:color="auto"/>
              <w:right w:val="single" w:sz="6" w:space="0" w:color="auto"/>
            </w:tcBorders>
          </w:tcPr>
          <w:p w14:paraId="3A617485" w14:textId="03A4018A" w:rsidR="007D284F" w:rsidRPr="00753AC0" w:rsidRDefault="00AA69D2"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1614" w:type="dxa"/>
            <w:tcBorders>
              <w:top w:val="single" w:sz="6" w:space="0" w:color="auto"/>
              <w:left w:val="single" w:sz="6" w:space="0" w:color="auto"/>
              <w:bottom w:val="single" w:sz="6" w:space="0" w:color="auto"/>
              <w:right w:val="single" w:sz="6" w:space="0" w:color="auto"/>
            </w:tcBorders>
          </w:tcPr>
          <w:p w14:paraId="47BFDE12" w14:textId="1951C22D" w:rsidR="007D284F" w:rsidRPr="00753AC0" w:rsidRDefault="00AA69D2"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r>
      <w:tr w:rsidR="007D284F" w:rsidRPr="00591C80" w14:paraId="0AAF4798" w14:textId="77777777" w:rsidTr="00BA2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7825" w:type="dxa"/>
            <w:tcBorders>
              <w:top w:val="single" w:sz="6" w:space="0" w:color="auto"/>
              <w:left w:val="single" w:sz="6" w:space="0" w:color="auto"/>
              <w:bottom w:val="single" w:sz="6" w:space="0" w:color="auto"/>
              <w:right w:val="single" w:sz="6" w:space="0" w:color="auto"/>
            </w:tcBorders>
          </w:tcPr>
          <w:p w14:paraId="5B00BCD6" w14:textId="77777777" w:rsidR="007D284F" w:rsidRPr="00591C80" w:rsidRDefault="007D284F" w:rsidP="00743572">
            <w:pPr>
              <w:autoSpaceDE w:val="0"/>
              <w:autoSpaceDN w:val="0"/>
              <w:adjustRightInd w:val="0"/>
              <w:spacing w:after="0" w:line="240" w:lineRule="auto"/>
              <w:rPr>
                <w:rFonts w:ascii="Times New Roman" w:eastAsia="Times New Roman" w:hAnsi="Times New Roman" w:cs="Times New Roman"/>
                <w:color w:val="2D2D2D"/>
                <w:spacing w:val="2"/>
                <w:sz w:val="24"/>
                <w:szCs w:val="24"/>
                <w:shd w:val="clear" w:color="auto" w:fill="FFFFFF"/>
              </w:rPr>
            </w:pPr>
            <w:r w:rsidRPr="00591C80">
              <w:rPr>
                <w:rFonts w:ascii="Times New Roman" w:eastAsia="Times New Roman" w:hAnsi="Times New Roman" w:cs="Times New Roman"/>
                <w:color w:val="2D2D2D"/>
                <w:spacing w:val="2"/>
                <w:sz w:val="24"/>
                <w:szCs w:val="24"/>
                <w:shd w:val="clear" w:color="auto" w:fill="FFFFFF"/>
              </w:rPr>
              <w:t>Количество массовых мероприятий, проведенных в рамках района.</w:t>
            </w:r>
          </w:p>
        </w:tc>
        <w:tc>
          <w:tcPr>
            <w:tcW w:w="1151" w:type="dxa"/>
            <w:tcBorders>
              <w:top w:val="single" w:sz="6" w:space="0" w:color="auto"/>
              <w:left w:val="single" w:sz="6" w:space="0" w:color="auto"/>
              <w:bottom w:val="single" w:sz="6" w:space="0" w:color="auto"/>
              <w:right w:val="single" w:sz="6" w:space="0" w:color="auto"/>
            </w:tcBorders>
          </w:tcPr>
          <w:p w14:paraId="46593243" w14:textId="77777777" w:rsidR="007D284F" w:rsidRPr="00591C80" w:rsidRDefault="007D284F" w:rsidP="00743572">
            <w:pPr>
              <w:autoSpaceDE w:val="0"/>
              <w:autoSpaceDN w:val="0"/>
              <w:adjustRightInd w:val="0"/>
              <w:spacing w:after="0" w:line="240" w:lineRule="auto"/>
              <w:jc w:val="center"/>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Кол-во</w:t>
            </w:r>
          </w:p>
        </w:tc>
        <w:tc>
          <w:tcPr>
            <w:tcW w:w="1151" w:type="dxa"/>
            <w:tcBorders>
              <w:top w:val="single" w:sz="6" w:space="0" w:color="auto"/>
              <w:left w:val="single" w:sz="6" w:space="0" w:color="auto"/>
              <w:bottom w:val="single" w:sz="6" w:space="0" w:color="auto"/>
              <w:right w:val="single" w:sz="6" w:space="0" w:color="auto"/>
            </w:tcBorders>
            <w:shd w:val="clear" w:color="auto" w:fill="FFFFFF" w:themeFill="background1"/>
          </w:tcPr>
          <w:p w14:paraId="66EA09FB" w14:textId="77777777" w:rsidR="007D284F" w:rsidRPr="00753AC0" w:rsidRDefault="007D284F" w:rsidP="0074357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753AC0">
              <w:rPr>
                <w:rFonts w:ascii="Times New Roman" w:eastAsia="Times New Roman" w:hAnsi="Times New Roman" w:cs="Times New Roman"/>
                <w:color w:val="000000" w:themeColor="text1"/>
                <w:sz w:val="24"/>
                <w:szCs w:val="24"/>
              </w:rPr>
              <w:t>3</w:t>
            </w:r>
          </w:p>
        </w:tc>
        <w:tc>
          <w:tcPr>
            <w:tcW w:w="1151" w:type="dxa"/>
            <w:tcBorders>
              <w:top w:val="single" w:sz="6" w:space="0" w:color="auto"/>
              <w:left w:val="single" w:sz="6" w:space="0" w:color="auto"/>
              <w:bottom w:val="single" w:sz="6" w:space="0" w:color="auto"/>
              <w:right w:val="single" w:sz="6" w:space="0" w:color="auto"/>
            </w:tcBorders>
            <w:shd w:val="clear" w:color="auto" w:fill="FFFFFF" w:themeFill="background1"/>
          </w:tcPr>
          <w:p w14:paraId="3B8DD3A0" w14:textId="77777777" w:rsidR="007D284F" w:rsidRPr="00753AC0" w:rsidRDefault="007D284F" w:rsidP="0074357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753AC0">
              <w:rPr>
                <w:rFonts w:ascii="Times New Roman" w:eastAsia="Times New Roman" w:hAnsi="Times New Roman" w:cs="Times New Roman"/>
                <w:color w:val="000000" w:themeColor="text1"/>
                <w:sz w:val="24"/>
                <w:szCs w:val="24"/>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hemeFill="background1"/>
          </w:tcPr>
          <w:p w14:paraId="4AFC7B1D" w14:textId="77777777" w:rsidR="007D284F" w:rsidRPr="00753AC0" w:rsidRDefault="007D284F" w:rsidP="0074357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753AC0">
              <w:rPr>
                <w:rFonts w:ascii="Times New Roman" w:eastAsia="Times New Roman" w:hAnsi="Times New Roman" w:cs="Times New Roman"/>
                <w:color w:val="000000" w:themeColor="text1"/>
                <w:sz w:val="24"/>
                <w:szCs w:val="24"/>
              </w:rPr>
              <w:t>4</w:t>
            </w:r>
          </w:p>
        </w:tc>
        <w:tc>
          <w:tcPr>
            <w:tcW w:w="1614" w:type="dxa"/>
            <w:tcBorders>
              <w:top w:val="single" w:sz="6" w:space="0" w:color="auto"/>
              <w:left w:val="single" w:sz="6" w:space="0" w:color="auto"/>
              <w:bottom w:val="single" w:sz="6" w:space="0" w:color="auto"/>
              <w:right w:val="single" w:sz="6" w:space="0" w:color="auto"/>
            </w:tcBorders>
            <w:shd w:val="clear" w:color="auto" w:fill="FFFFFF" w:themeFill="background1"/>
          </w:tcPr>
          <w:p w14:paraId="530BE725" w14:textId="77777777" w:rsidR="007D284F" w:rsidRPr="00753AC0" w:rsidRDefault="007D284F" w:rsidP="0074357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753AC0">
              <w:rPr>
                <w:rFonts w:ascii="Times New Roman" w:eastAsia="Times New Roman" w:hAnsi="Times New Roman" w:cs="Times New Roman"/>
                <w:color w:val="000000" w:themeColor="text1"/>
                <w:sz w:val="24"/>
                <w:szCs w:val="24"/>
              </w:rPr>
              <w:t>4</w:t>
            </w:r>
          </w:p>
        </w:tc>
      </w:tr>
    </w:tbl>
    <w:p w14:paraId="595CACD6" w14:textId="77777777" w:rsidR="00591C80" w:rsidRDefault="00591C80" w:rsidP="00D50A06">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6FED1468" w14:textId="346D1F75" w:rsidR="00D50A06" w:rsidRDefault="00D50A06" w:rsidP="00D50A06">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7534BBC9" w14:textId="77777777" w:rsidR="00D50A06" w:rsidRPr="00FC27DA" w:rsidRDefault="00D50A06" w:rsidP="00D50A06">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МКУ «Управление образования</w:t>
      </w:r>
    </w:p>
    <w:p w14:paraId="0314FE57" w14:textId="18C297C0" w:rsidR="00D50A06" w:rsidRDefault="00D50A06" w:rsidP="00D50A06">
      <w:pPr>
        <w:autoSpaceDE w:val="0"/>
        <w:autoSpaceDN w:val="0"/>
        <w:adjustRightInd w:val="0"/>
        <w:spacing w:after="0" w:line="240" w:lineRule="auto"/>
        <w:jc w:val="both"/>
        <w:outlineLvl w:val="2"/>
        <w:rPr>
          <w:rFonts w:ascii="Arial" w:eastAsia="Times New Roman" w:hAnsi="Arial" w:cs="Arial"/>
          <w:sz w:val="24"/>
          <w:szCs w:val="24"/>
        </w:rPr>
      </w:pPr>
      <w:r>
        <w:rPr>
          <w:rFonts w:ascii="Times New Roman" w:eastAsia="Times New Roman" w:hAnsi="Times New Roman" w:cs="Times New Roman"/>
          <w:sz w:val="28"/>
          <w:szCs w:val="28"/>
        </w:rPr>
        <w:t>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 xml:space="preserve">»                                                                                                                                                </w:t>
      </w:r>
      <w:r w:rsidR="00301B38">
        <w:rPr>
          <w:rFonts w:ascii="Times New Roman" w:eastAsia="Times New Roman" w:hAnsi="Times New Roman" w:cs="Times New Roman"/>
          <w:sz w:val="28"/>
          <w:szCs w:val="28"/>
        </w:rPr>
        <w:t>Н.В.Каненя</w:t>
      </w:r>
    </w:p>
    <w:p w14:paraId="2A56844C" w14:textId="535F65B5" w:rsidR="00BD3A81" w:rsidRPr="002B4037" w:rsidRDefault="00D4737B" w:rsidP="002B4037">
      <w:pPr>
        <w:tabs>
          <w:tab w:val="left" w:pos="12290"/>
        </w:tabs>
        <w:rPr>
          <w:rFonts w:ascii="Arial" w:eastAsia="Times New Roman" w:hAnsi="Arial" w:cs="Arial"/>
          <w:sz w:val="24"/>
          <w:szCs w:val="24"/>
        </w:rPr>
        <w:sectPr w:rsidR="00BD3A81" w:rsidRPr="002B4037" w:rsidSect="00591C80">
          <w:type w:val="continuous"/>
          <w:pgSz w:w="16837" w:h="11905" w:orient="landscape"/>
          <w:pgMar w:top="1134" w:right="819" w:bottom="568" w:left="1701" w:header="426" w:footer="1134" w:gutter="0"/>
          <w:pgNumType w:start="1"/>
          <w:cols w:space="720"/>
          <w:docGrid w:linePitch="360"/>
        </w:sectPr>
      </w:pPr>
      <w:r w:rsidRPr="00D4737B">
        <w:rPr>
          <w:rFonts w:ascii="Times New Roman" w:eastAsia="Times New Roman" w:hAnsi="Times New Roman" w:cs="Times New Roman"/>
          <w:sz w:val="28"/>
          <w:szCs w:val="28"/>
        </w:rPr>
        <w:tab/>
      </w:r>
      <w:r w:rsidR="002B4037">
        <w:rPr>
          <w:rFonts w:ascii="Arial" w:eastAsia="Times New Roman" w:hAnsi="Arial" w:cs="Arial"/>
          <w:sz w:val="24"/>
          <w:szCs w:val="24"/>
        </w:rPr>
        <w:tab/>
      </w:r>
    </w:p>
    <w:tbl>
      <w:tblPr>
        <w:tblW w:w="13861" w:type="dxa"/>
        <w:tblInd w:w="250" w:type="dxa"/>
        <w:tblLayout w:type="fixed"/>
        <w:tblLook w:val="00A0" w:firstRow="1" w:lastRow="0" w:firstColumn="1" w:lastColumn="0" w:noHBand="0" w:noVBand="0"/>
      </w:tblPr>
      <w:tblGrid>
        <w:gridCol w:w="236"/>
        <w:gridCol w:w="473"/>
        <w:gridCol w:w="6507"/>
        <w:gridCol w:w="241"/>
        <w:gridCol w:w="1182"/>
        <w:gridCol w:w="1284"/>
        <w:gridCol w:w="1134"/>
        <w:gridCol w:w="1275"/>
        <w:gridCol w:w="1418"/>
        <w:gridCol w:w="111"/>
      </w:tblGrid>
      <w:tr w:rsidR="00BD3A81" w:rsidRPr="00BD3A81" w14:paraId="49A4502F" w14:textId="77777777" w:rsidTr="000A30E5">
        <w:trPr>
          <w:trHeight w:val="1080"/>
        </w:trPr>
        <w:tc>
          <w:tcPr>
            <w:tcW w:w="236" w:type="dxa"/>
            <w:tcBorders>
              <w:top w:val="nil"/>
              <w:left w:val="nil"/>
              <w:bottom w:val="nil"/>
              <w:right w:val="nil"/>
            </w:tcBorders>
            <w:noWrap/>
            <w:vAlign w:val="bottom"/>
          </w:tcPr>
          <w:p w14:paraId="541E333F" w14:textId="77777777" w:rsidR="00BD3A81" w:rsidRPr="00301B38" w:rsidRDefault="00BD3A81" w:rsidP="00BD3A81">
            <w:pPr>
              <w:spacing w:after="0" w:line="240" w:lineRule="auto"/>
              <w:rPr>
                <w:rFonts w:ascii="Times New Roman" w:eastAsia="Times New Roman" w:hAnsi="Times New Roman" w:cs="Times New Roman"/>
                <w:sz w:val="24"/>
                <w:szCs w:val="24"/>
              </w:rPr>
            </w:pPr>
          </w:p>
        </w:tc>
        <w:tc>
          <w:tcPr>
            <w:tcW w:w="7221" w:type="dxa"/>
            <w:gridSpan w:val="3"/>
            <w:tcBorders>
              <w:top w:val="nil"/>
              <w:left w:val="nil"/>
              <w:bottom w:val="nil"/>
              <w:right w:val="nil"/>
            </w:tcBorders>
            <w:noWrap/>
            <w:vAlign w:val="bottom"/>
          </w:tcPr>
          <w:p w14:paraId="25A0D759" w14:textId="77777777" w:rsidR="00BD3A81" w:rsidRPr="00301B38" w:rsidRDefault="00BD3A81" w:rsidP="00BD3A81">
            <w:pPr>
              <w:spacing w:after="0" w:line="240" w:lineRule="auto"/>
              <w:rPr>
                <w:rFonts w:ascii="Times New Roman" w:eastAsia="Times New Roman" w:hAnsi="Times New Roman" w:cs="Times New Roman"/>
                <w:sz w:val="24"/>
                <w:szCs w:val="24"/>
              </w:rPr>
            </w:pPr>
          </w:p>
        </w:tc>
        <w:tc>
          <w:tcPr>
            <w:tcW w:w="6404" w:type="dxa"/>
            <w:gridSpan w:val="6"/>
            <w:tcBorders>
              <w:top w:val="nil"/>
              <w:left w:val="nil"/>
              <w:bottom w:val="nil"/>
              <w:right w:val="nil"/>
            </w:tcBorders>
            <w:vAlign w:val="bottom"/>
          </w:tcPr>
          <w:p w14:paraId="2672348B" w14:textId="77777777" w:rsidR="00BD3A81" w:rsidRPr="00301B38" w:rsidRDefault="00BD3A81" w:rsidP="00BD3A81">
            <w:pPr>
              <w:spacing w:after="0" w:line="240" w:lineRule="auto"/>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Приложение № 1</w:t>
            </w:r>
          </w:p>
          <w:p w14:paraId="06568FB7" w14:textId="2AF5BA85" w:rsidR="00BD3A81" w:rsidRPr="00301B38" w:rsidRDefault="00BD3A81" w:rsidP="00BD3A81">
            <w:pPr>
              <w:spacing w:after="0" w:line="240" w:lineRule="auto"/>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 xml:space="preserve"> к паспорту подпрограммы 01.</w:t>
            </w:r>
            <w:r w:rsidR="00F42FDA" w:rsidRPr="00301B38">
              <w:rPr>
                <w:rFonts w:ascii="Times New Roman" w:eastAsia="Times New Roman" w:hAnsi="Times New Roman" w:cs="Times New Roman"/>
                <w:sz w:val="24"/>
                <w:szCs w:val="24"/>
              </w:rPr>
              <w:t>5</w:t>
            </w:r>
            <w:r w:rsidRPr="00301B38">
              <w:rPr>
                <w:rFonts w:ascii="Times New Roman" w:eastAsia="Times New Roman" w:hAnsi="Times New Roman" w:cs="Times New Roman"/>
                <w:sz w:val="24"/>
                <w:szCs w:val="24"/>
              </w:rPr>
              <w:t xml:space="preserve">  </w:t>
            </w:r>
          </w:p>
          <w:p w14:paraId="41D42371" w14:textId="77777777" w:rsidR="00BD3A81" w:rsidRPr="00301B38" w:rsidRDefault="00BD3A81" w:rsidP="00BD3A81">
            <w:pPr>
              <w:spacing w:after="0" w:line="240" w:lineRule="auto"/>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"Организация отдыха, оздоровления и занятости детей и подростков Манского района"</w:t>
            </w:r>
          </w:p>
          <w:p w14:paraId="0260763A" w14:textId="77777777" w:rsidR="000A2AC7" w:rsidRPr="00301B38" w:rsidRDefault="000A2AC7" w:rsidP="00BD3A81">
            <w:pPr>
              <w:spacing w:after="0" w:line="240" w:lineRule="auto"/>
              <w:rPr>
                <w:rFonts w:ascii="Times New Roman" w:eastAsia="Times New Roman" w:hAnsi="Times New Roman" w:cs="Times New Roman"/>
                <w:sz w:val="24"/>
                <w:szCs w:val="24"/>
              </w:rPr>
            </w:pPr>
          </w:p>
        </w:tc>
      </w:tr>
      <w:tr w:rsidR="00BD3A81" w:rsidRPr="00301B38" w14:paraId="357187E6" w14:textId="77777777" w:rsidTr="000A30E5">
        <w:trPr>
          <w:gridAfter w:val="1"/>
          <w:wAfter w:w="111" w:type="dxa"/>
          <w:trHeight w:val="495"/>
        </w:trPr>
        <w:tc>
          <w:tcPr>
            <w:tcW w:w="13750" w:type="dxa"/>
            <w:gridSpan w:val="9"/>
            <w:tcBorders>
              <w:top w:val="nil"/>
              <w:left w:val="nil"/>
              <w:bottom w:val="single" w:sz="4" w:space="0" w:color="000000"/>
              <w:right w:val="nil"/>
            </w:tcBorders>
            <w:vAlign w:val="center"/>
          </w:tcPr>
          <w:p w14:paraId="3FA4EEFF" w14:textId="77777777" w:rsidR="00BD3A81" w:rsidRPr="00301B38" w:rsidRDefault="00BD3A81" w:rsidP="00BD3A81">
            <w:pPr>
              <w:spacing w:after="0" w:line="240" w:lineRule="auto"/>
              <w:jc w:val="center"/>
              <w:rPr>
                <w:rFonts w:ascii="Times New Roman" w:eastAsia="Times New Roman" w:hAnsi="Times New Roman" w:cs="Times New Roman"/>
                <w:sz w:val="24"/>
                <w:szCs w:val="24"/>
              </w:rPr>
            </w:pPr>
            <w:r w:rsidRPr="00301B38">
              <w:rPr>
                <w:rFonts w:ascii="Times New Roman" w:eastAsia="Times New Roman" w:hAnsi="Times New Roman" w:cs="Times New Roman"/>
                <w:sz w:val="24"/>
                <w:szCs w:val="24"/>
              </w:rPr>
              <w:t>Перечень целевых индикаторов подпрограммы</w:t>
            </w:r>
          </w:p>
        </w:tc>
      </w:tr>
      <w:tr w:rsidR="00BD3A81" w:rsidRPr="00791E0E" w14:paraId="1DBD636F" w14:textId="77777777" w:rsidTr="000A30E5">
        <w:trPr>
          <w:gridAfter w:val="1"/>
          <w:wAfter w:w="111" w:type="dxa"/>
          <w:trHeight w:val="276"/>
        </w:trPr>
        <w:tc>
          <w:tcPr>
            <w:tcW w:w="709" w:type="dxa"/>
            <w:gridSpan w:val="2"/>
            <w:vMerge w:val="restart"/>
            <w:tcBorders>
              <w:top w:val="nil"/>
              <w:left w:val="single" w:sz="4" w:space="0" w:color="000000"/>
              <w:bottom w:val="single" w:sz="4" w:space="0" w:color="000000"/>
              <w:right w:val="single" w:sz="4" w:space="0" w:color="000000"/>
            </w:tcBorders>
            <w:vAlign w:val="center"/>
          </w:tcPr>
          <w:p w14:paraId="5F776589" w14:textId="77777777" w:rsidR="00BD3A81" w:rsidRPr="00791E0E" w:rsidRDefault="00BD3A81" w:rsidP="00BD3A81">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п/п</w:t>
            </w:r>
          </w:p>
        </w:tc>
        <w:tc>
          <w:tcPr>
            <w:tcW w:w="6507" w:type="dxa"/>
            <w:vMerge w:val="restart"/>
            <w:tcBorders>
              <w:top w:val="nil"/>
              <w:left w:val="single" w:sz="4" w:space="0" w:color="000000"/>
              <w:bottom w:val="single" w:sz="4" w:space="0" w:color="000000"/>
              <w:right w:val="single" w:sz="4" w:space="0" w:color="000000"/>
            </w:tcBorders>
            <w:vAlign w:val="center"/>
          </w:tcPr>
          <w:p w14:paraId="027F1097" w14:textId="77777777" w:rsidR="00BD3A81" w:rsidRPr="00791E0E" w:rsidRDefault="00BD3A81" w:rsidP="00BD3A81">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Цель, целевые индикаторы</w:t>
            </w:r>
          </w:p>
        </w:tc>
        <w:tc>
          <w:tcPr>
            <w:tcW w:w="1423" w:type="dxa"/>
            <w:gridSpan w:val="2"/>
            <w:vMerge w:val="restart"/>
            <w:tcBorders>
              <w:top w:val="nil"/>
              <w:left w:val="single" w:sz="4" w:space="0" w:color="000000"/>
              <w:bottom w:val="single" w:sz="4" w:space="0" w:color="000000"/>
              <w:right w:val="single" w:sz="4" w:space="0" w:color="000000"/>
            </w:tcBorders>
            <w:vAlign w:val="center"/>
          </w:tcPr>
          <w:p w14:paraId="5FAC1FD5" w14:textId="77777777" w:rsidR="00BD3A81" w:rsidRPr="00791E0E" w:rsidRDefault="00BD3A81" w:rsidP="00BD3A81">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Единица измерения</w:t>
            </w:r>
          </w:p>
        </w:tc>
        <w:tc>
          <w:tcPr>
            <w:tcW w:w="1284" w:type="dxa"/>
            <w:vMerge w:val="restart"/>
            <w:tcBorders>
              <w:top w:val="nil"/>
              <w:left w:val="single" w:sz="4" w:space="0" w:color="000000"/>
              <w:bottom w:val="single" w:sz="4" w:space="0" w:color="000000"/>
              <w:right w:val="single" w:sz="4" w:space="0" w:color="000000"/>
            </w:tcBorders>
            <w:vAlign w:val="center"/>
          </w:tcPr>
          <w:p w14:paraId="694E2A4F" w14:textId="02A98F3B" w:rsidR="00BD3A81" w:rsidRPr="00791E0E" w:rsidRDefault="00BD3A81" w:rsidP="006447B7">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4</w:t>
            </w:r>
            <w:r w:rsidRPr="00791E0E">
              <w:rPr>
                <w:rFonts w:ascii="Times New Roman" w:eastAsia="Times New Roman" w:hAnsi="Times New Roman" w:cs="Times New Roman"/>
                <w:sz w:val="24"/>
                <w:szCs w:val="24"/>
              </w:rPr>
              <w:t>год</w:t>
            </w:r>
          </w:p>
        </w:tc>
        <w:tc>
          <w:tcPr>
            <w:tcW w:w="1134" w:type="dxa"/>
            <w:vMerge w:val="restart"/>
            <w:tcBorders>
              <w:top w:val="nil"/>
              <w:left w:val="single" w:sz="4" w:space="0" w:color="000000"/>
              <w:bottom w:val="single" w:sz="4" w:space="0" w:color="000000"/>
              <w:right w:val="single" w:sz="4" w:space="0" w:color="000000"/>
            </w:tcBorders>
            <w:vAlign w:val="center"/>
          </w:tcPr>
          <w:p w14:paraId="76BA1A2C" w14:textId="191F5D3F" w:rsidR="00BD3A81" w:rsidRPr="00791E0E" w:rsidRDefault="00BD3A81">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5</w:t>
            </w:r>
            <w:r w:rsidRPr="00791E0E">
              <w:rPr>
                <w:rFonts w:ascii="Times New Roman" w:eastAsia="Times New Roman" w:hAnsi="Times New Roman" w:cs="Times New Roman"/>
                <w:sz w:val="24"/>
                <w:szCs w:val="24"/>
              </w:rPr>
              <w:t>год</w:t>
            </w:r>
          </w:p>
        </w:tc>
        <w:tc>
          <w:tcPr>
            <w:tcW w:w="1275" w:type="dxa"/>
            <w:vMerge w:val="restart"/>
            <w:tcBorders>
              <w:top w:val="nil"/>
              <w:left w:val="single" w:sz="4" w:space="0" w:color="000000"/>
              <w:bottom w:val="single" w:sz="4" w:space="0" w:color="000000"/>
              <w:right w:val="single" w:sz="4" w:space="0" w:color="000000"/>
            </w:tcBorders>
            <w:vAlign w:val="center"/>
          </w:tcPr>
          <w:p w14:paraId="5C8B0564" w14:textId="026D3BF1" w:rsidR="00BD3A81" w:rsidRPr="00791E0E" w:rsidRDefault="00BD3A81">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6</w:t>
            </w:r>
            <w:r w:rsidRPr="00791E0E">
              <w:rPr>
                <w:rFonts w:ascii="Times New Roman" w:eastAsia="Times New Roman" w:hAnsi="Times New Roman" w:cs="Times New Roman"/>
                <w:sz w:val="24"/>
                <w:szCs w:val="24"/>
              </w:rPr>
              <w:t>год</w:t>
            </w:r>
          </w:p>
        </w:tc>
        <w:tc>
          <w:tcPr>
            <w:tcW w:w="1418" w:type="dxa"/>
            <w:vMerge w:val="restart"/>
            <w:tcBorders>
              <w:top w:val="nil"/>
              <w:left w:val="single" w:sz="4" w:space="0" w:color="000000"/>
              <w:bottom w:val="single" w:sz="4" w:space="0" w:color="000000"/>
              <w:right w:val="single" w:sz="4" w:space="0" w:color="000000"/>
            </w:tcBorders>
            <w:vAlign w:val="center"/>
          </w:tcPr>
          <w:p w14:paraId="5C5AAD76" w14:textId="4A0B7645" w:rsidR="00BD3A81" w:rsidRPr="00791E0E" w:rsidRDefault="00BD3A81">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7</w:t>
            </w:r>
            <w:r w:rsidRPr="00791E0E">
              <w:rPr>
                <w:rFonts w:ascii="Times New Roman" w:eastAsia="Times New Roman" w:hAnsi="Times New Roman" w:cs="Times New Roman"/>
                <w:sz w:val="24"/>
                <w:szCs w:val="24"/>
              </w:rPr>
              <w:t xml:space="preserve"> год</w:t>
            </w:r>
          </w:p>
        </w:tc>
      </w:tr>
      <w:tr w:rsidR="00BD3A81" w:rsidRPr="00791E0E" w14:paraId="7FDB949B" w14:textId="77777777" w:rsidTr="000A30E5">
        <w:trPr>
          <w:gridAfter w:val="1"/>
          <w:wAfter w:w="111" w:type="dxa"/>
          <w:trHeight w:val="276"/>
        </w:trPr>
        <w:tc>
          <w:tcPr>
            <w:tcW w:w="709" w:type="dxa"/>
            <w:gridSpan w:val="2"/>
            <w:vMerge/>
            <w:tcBorders>
              <w:top w:val="nil"/>
              <w:left w:val="single" w:sz="4" w:space="0" w:color="000000"/>
              <w:bottom w:val="single" w:sz="4" w:space="0" w:color="000000"/>
              <w:right w:val="single" w:sz="4" w:space="0" w:color="000000"/>
            </w:tcBorders>
            <w:vAlign w:val="center"/>
          </w:tcPr>
          <w:p w14:paraId="059C4B75" w14:textId="77777777" w:rsidR="00BD3A81" w:rsidRPr="00791E0E" w:rsidRDefault="00BD3A81" w:rsidP="00BD3A81">
            <w:pPr>
              <w:spacing w:after="0" w:line="240" w:lineRule="auto"/>
              <w:rPr>
                <w:rFonts w:ascii="Times New Roman" w:eastAsia="Times New Roman" w:hAnsi="Times New Roman" w:cs="Times New Roman"/>
                <w:sz w:val="24"/>
                <w:szCs w:val="24"/>
              </w:rPr>
            </w:pPr>
          </w:p>
        </w:tc>
        <w:tc>
          <w:tcPr>
            <w:tcW w:w="6507" w:type="dxa"/>
            <w:vMerge/>
            <w:tcBorders>
              <w:top w:val="nil"/>
              <w:left w:val="single" w:sz="4" w:space="0" w:color="000000"/>
              <w:bottom w:val="single" w:sz="4" w:space="0" w:color="000000"/>
              <w:right w:val="single" w:sz="4" w:space="0" w:color="000000"/>
            </w:tcBorders>
            <w:vAlign w:val="center"/>
          </w:tcPr>
          <w:p w14:paraId="58076879" w14:textId="77777777" w:rsidR="00BD3A81" w:rsidRPr="00791E0E" w:rsidRDefault="00BD3A81" w:rsidP="00BD3A81">
            <w:pPr>
              <w:spacing w:after="0" w:line="240" w:lineRule="auto"/>
              <w:rPr>
                <w:rFonts w:ascii="Times New Roman" w:eastAsia="Times New Roman" w:hAnsi="Times New Roman" w:cs="Times New Roman"/>
                <w:sz w:val="24"/>
                <w:szCs w:val="24"/>
              </w:rPr>
            </w:pPr>
          </w:p>
        </w:tc>
        <w:tc>
          <w:tcPr>
            <w:tcW w:w="1423" w:type="dxa"/>
            <w:gridSpan w:val="2"/>
            <w:vMerge/>
            <w:tcBorders>
              <w:top w:val="nil"/>
              <w:left w:val="single" w:sz="4" w:space="0" w:color="000000"/>
              <w:bottom w:val="single" w:sz="4" w:space="0" w:color="000000"/>
              <w:right w:val="single" w:sz="4" w:space="0" w:color="000000"/>
            </w:tcBorders>
            <w:vAlign w:val="center"/>
          </w:tcPr>
          <w:p w14:paraId="2F3FC0CD" w14:textId="77777777" w:rsidR="00BD3A81" w:rsidRPr="00791E0E" w:rsidRDefault="00BD3A81" w:rsidP="00BD3A81">
            <w:pPr>
              <w:spacing w:after="0" w:line="240" w:lineRule="auto"/>
              <w:rPr>
                <w:rFonts w:ascii="Times New Roman" w:eastAsia="Times New Roman" w:hAnsi="Times New Roman" w:cs="Times New Roman"/>
                <w:sz w:val="24"/>
                <w:szCs w:val="24"/>
                <w:highlight w:val="yellow"/>
              </w:rPr>
            </w:pPr>
          </w:p>
        </w:tc>
        <w:tc>
          <w:tcPr>
            <w:tcW w:w="1284" w:type="dxa"/>
            <w:vMerge/>
            <w:tcBorders>
              <w:top w:val="nil"/>
              <w:left w:val="single" w:sz="4" w:space="0" w:color="000000"/>
              <w:bottom w:val="single" w:sz="4" w:space="0" w:color="000000"/>
              <w:right w:val="single" w:sz="4" w:space="0" w:color="000000"/>
            </w:tcBorders>
            <w:vAlign w:val="center"/>
          </w:tcPr>
          <w:p w14:paraId="3BD43FF4" w14:textId="77777777" w:rsidR="00BD3A81" w:rsidRPr="00791E0E" w:rsidRDefault="00BD3A81" w:rsidP="00BD3A81">
            <w:pPr>
              <w:spacing w:after="0" w:line="240" w:lineRule="auto"/>
              <w:rPr>
                <w:rFonts w:ascii="Times New Roman" w:eastAsia="Times New Roman" w:hAnsi="Times New Roman" w:cs="Times New Roman"/>
                <w:sz w:val="24"/>
                <w:szCs w:val="24"/>
                <w:highlight w:val="yellow"/>
              </w:rPr>
            </w:pPr>
          </w:p>
        </w:tc>
        <w:tc>
          <w:tcPr>
            <w:tcW w:w="1134" w:type="dxa"/>
            <w:vMerge/>
            <w:tcBorders>
              <w:top w:val="nil"/>
              <w:left w:val="single" w:sz="4" w:space="0" w:color="000000"/>
              <w:bottom w:val="single" w:sz="4" w:space="0" w:color="000000"/>
              <w:right w:val="single" w:sz="4" w:space="0" w:color="000000"/>
            </w:tcBorders>
            <w:vAlign w:val="center"/>
          </w:tcPr>
          <w:p w14:paraId="58A6586B" w14:textId="77777777" w:rsidR="00BD3A81" w:rsidRPr="00791E0E" w:rsidRDefault="00BD3A81" w:rsidP="00BD3A81">
            <w:pPr>
              <w:spacing w:after="0" w:line="240" w:lineRule="auto"/>
              <w:rPr>
                <w:rFonts w:ascii="Times New Roman" w:eastAsia="Times New Roman" w:hAnsi="Times New Roman" w:cs="Times New Roman"/>
                <w:sz w:val="24"/>
                <w:szCs w:val="24"/>
                <w:highlight w:val="yellow"/>
              </w:rPr>
            </w:pPr>
          </w:p>
        </w:tc>
        <w:tc>
          <w:tcPr>
            <w:tcW w:w="1275" w:type="dxa"/>
            <w:vMerge/>
            <w:tcBorders>
              <w:top w:val="nil"/>
              <w:left w:val="single" w:sz="4" w:space="0" w:color="000000"/>
              <w:bottom w:val="single" w:sz="4" w:space="0" w:color="000000"/>
              <w:right w:val="single" w:sz="4" w:space="0" w:color="000000"/>
            </w:tcBorders>
            <w:vAlign w:val="center"/>
          </w:tcPr>
          <w:p w14:paraId="009AE67A" w14:textId="77777777" w:rsidR="00BD3A81" w:rsidRPr="00791E0E" w:rsidRDefault="00BD3A81" w:rsidP="00BD3A81">
            <w:pPr>
              <w:spacing w:after="0" w:line="240" w:lineRule="auto"/>
              <w:rPr>
                <w:rFonts w:ascii="Times New Roman" w:eastAsia="Times New Roman" w:hAnsi="Times New Roman" w:cs="Times New Roman"/>
                <w:sz w:val="24"/>
                <w:szCs w:val="24"/>
                <w:highlight w:val="yellow"/>
              </w:rPr>
            </w:pPr>
          </w:p>
        </w:tc>
        <w:tc>
          <w:tcPr>
            <w:tcW w:w="1418" w:type="dxa"/>
            <w:vMerge/>
            <w:tcBorders>
              <w:top w:val="nil"/>
              <w:left w:val="single" w:sz="4" w:space="0" w:color="000000"/>
              <w:bottom w:val="single" w:sz="4" w:space="0" w:color="000000"/>
              <w:right w:val="single" w:sz="4" w:space="0" w:color="000000"/>
            </w:tcBorders>
            <w:vAlign w:val="center"/>
          </w:tcPr>
          <w:p w14:paraId="5188957C" w14:textId="77777777" w:rsidR="00BD3A81" w:rsidRPr="00791E0E" w:rsidRDefault="00BD3A81" w:rsidP="00BD3A81">
            <w:pPr>
              <w:spacing w:after="0" w:line="240" w:lineRule="auto"/>
              <w:rPr>
                <w:rFonts w:ascii="Times New Roman" w:eastAsia="Times New Roman" w:hAnsi="Times New Roman" w:cs="Times New Roman"/>
                <w:sz w:val="24"/>
                <w:szCs w:val="24"/>
              </w:rPr>
            </w:pPr>
          </w:p>
        </w:tc>
      </w:tr>
      <w:tr w:rsidR="00BD3A81" w:rsidRPr="00791E0E" w14:paraId="6CD730FE" w14:textId="77777777" w:rsidTr="000A30E5">
        <w:trPr>
          <w:gridAfter w:val="1"/>
          <w:wAfter w:w="111" w:type="dxa"/>
          <w:trHeight w:val="690"/>
        </w:trPr>
        <w:tc>
          <w:tcPr>
            <w:tcW w:w="709" w:type="dxa"/>
            <w:gridSpan w:val="2"/>
            <w:vMerge/>
            <w:tcBorders>
              <w:top w:val="nil"/>
              <w:left w:val="single" w:sz="4" w:space="0" w:color="000000"/>
              <w:bottom w:val="single" w:sz="4" w:space="0" w:color="000000"/>
              <w:right w:val="single" w:sz="4" w:space="0" w:color="000000"/>
            </w:tcBorders>
            <w:vAlign w:val="center"/>
          </w:tcPr>
          <w:p w14:paraId="25E0EC75" w14:textId="77777777" w:rsidR="00BD3A81" w:rsidRPr="00791E0E" w:rsidRDefault="00BD3A81" w:rsidP="00BD3A81">
            <w:pPr>
              <w:spacing w:after="0" w:line="240" w:lineRule="auto"/>
              <w:rPr>
                <w:rFonts w:ascii="Times New Roman" w:eastAsia="Times New Roman" w:hAnsi="Times New Roman" w:cs="Times New Roman"/>
                <w:sz w:val="24"/>
                <w:szCs w:val="24"/>
              </w:rPr>
            </w:pPr>
          </w:p>
        </w:tc>
        <w:tc>
          <w:tcPr>
            <w:tcW w:w="6507" w:type="dxa"/>
            <w:vMerge/>
            <w:tcBorders>
              <w:top w:val="nil"/>
              <w:left w:val="single" w:sz="4" w:space="0" w:color="000000"/>
              <w:bottom w:val="single" w:sz="4" w:space="0" w:color="000000"/>
              <w:right w:val="single" w:sz="4" w:space="0" w:color="000000"/>
            </w:tcBorders>
            <w:vAlign w:val="center"/>
          </w:tcPr>
          <w:p w14:paraId="40DBF894" w14:textId="77777777" w:rsidR="00BD3A81" w:rsidRPr="00791E0E" w:rsidRDefault="00BD3A81" w:rsidP="00BD3A81">
            <w:pPr>
              <w:spacing w:after="0" w:line="240" w:lineRule="auto"/>
              <w:rPr>
                <w:rFonts w:ascii="Times New Roman" w:eastAsia="Times New Roman" w:hAnsi="Times New Roman" w:cs="Times New Roman"/>
                <w:sz w:val="24"/>
                <w:szCs w:val="24"/>
              </w:rPr>
            </w:pPr>
          </w:p>
        </w:tc>
        <w:tc>
          <w:tcPr>
            <w:tcW w:w="1423" w:type="dxa"/>
            <w:gridSpan w:val="2"/>
            <w:vMerge/>
            <w:tcBorders>
              <w:top w:val="nil"/>
              <w:left w:val="single" w:sz="4" w:space="0" w:color="000000"/>
              <w:bottom w:val="single" w:sz="4" w:space="0" w:color="000000"/>
              <w:right w:val="single" w:sz="4" w:space="0" w:color="000000"/>
            </w:tcBorders>
            <w:vAlign w:val="center"/>
          </w:tcPr>
          <w:p w14:paraId="51DC28D2" w14:textId="77777777" w:rsidR="00BD3A81" w:rsidRPr="00791E0E" w:rsidRDefault="00BD3A81" w:rsidP="00BD3A81">
            <w:pPr>
              <w:spacing w:after="0" w:line="240" w:lineRule="auto"/>
              <w:rPr>
                <w:rFonts w:ascii="Times New Roman" w:eastAsia="Times New Roman" w:hAnsi="Times New Roman" w:cs="Times New Roman"/>
                <w:sz w:val="24"/>
                <w:szCs w:val="24"/>
                <w:highlight w:val="yellow"/>
              </w:rPr>
            </w:pPr>
          </w:p>
        </w:tc>
        <w:tc>
          <w:tcPr>
            <w:tcW w:w="1284" w:type="dxa"/>
            <w:vMerge/>
            <w:tcBorders>
              <w:top w:val="nil"/>
              <w:left w:val="single" w:sz="4" w:space="0" w:color="000000"/>
              <w:bottom w:val="single" w:sz="4" w:space="0" w:color="000000"/>
              <w:right w:val="single" w:sz="4" w:space="0" w:color="000000"/>
            </w:tcBorders>
            <w:vAlign w:val="center"/>
          </w:tcPr>
          <w:p w14:paraId="0616DF14" w14:textId="77777777" w:rsidR="00BD3A81" w:rsidRPr="00791E0E" w:rsidRDefault="00BD3A81" w:rsidP="00BD3A81">
            <w:pPr>
              <w:spacing w:after="0" w:line="240" w:lineRule="auto"/>
              <w:rPr>
                <w:rFonts w:ascii="Times New Roman" w:eastAsia="Times New Roman" w:hAnsi="Times New Roman" w:cs="Times New Roman"/>
                <w:sz w:val="24"/>
                <w:szCs w:val="24"/>
                <w:highlight w:val="yellow"/>
              </w:rPr>
            </w:pPr>
          </w:p>
        </w:tc>
        <w:tc>
          <w:tcPr>
            <w:tcW w:w="1134" w:type="dxa"/>
            <w:vMerge/>
            <w:tcBorders>
              <w:top w:val="nil"/>
              <w:left w:val="single" w:sz="4" w:space="0" w:color="000000"/>
              <w:bottom w:val="single" w:sz="4" w:space="0" w:color="000000"/>
              <w:right w:val="single" w:sz="4" w:space="0" w:color="000000"/>
            </w:tcBorders>
            <w:vAlign w:val="center"/>
          </w:tcPr>
          <w:p w14:paraId="3678AD20" w14:textId="77777777" w:rsidR="00BD3A81" w:rsidRPr="00791E0E" w:rsidRDefault="00BD3A81" w:rsidP="00BD3A81">
            <w:pPr>
              <w:spacing w:after="0" w:line="240" w:lineRule="auto"/>
              <w:rPr>
                <w:rFonts w:ascii="Times New Roman" w:eastAsia="Times New Roman" w:hAnsi="Times New Roman" w:cs="Times New Roman"/>
                <w:sz w:val="24"/>
                <w:szCs w:val="24"/>
                <w:highlight w:val="yellow"/>
              </w:rPr>
            </w:pPr>
          </w:p>
        </w:tc>
        <w:tc>
          <w:tcPr>
            <w:tcW w:w="1275" w:type="dxa"/>
            <w:vMerge/>
            <w:tcBorders>
              <w:top w:val="nil"/>
              <w:left w:val="single" w:sz="4" w:space="0" w:color="000000"/>
              <w:bottom w:val="single" w:sz="4" w:space="0" w:color="000000"/>
              <w:right w:val="single" w:sz="4" w:space="0" w:color="000000"/>
            </w:tcBorders>
            <w:vAlign w:val="center"/>
          </w:tcPr>
          <w:p w14:paraId="4E967A91" w14:textId="77777777" w:rsidR="00BD3A81" w:rsidRPr="00791E0E" w:rsidRDefault="00BD3A81" w:rsidP="00BD3A81">
            <w:pPr>
              <w:spacing w:after="0" w:line="240" w:lineRule="auto"/>
              <w:rPr>
                <w:rFonts w:ascii="Times New Roman" w:eastAsia="Times New Roman" w:hAnsi="Times New Roman" w:cs="Times New Roman"/>
                <w:sz w:val="24"/>
                <w:szCs w:val="24"/>
                <w:highlight w:val="yellow"/>
              </w:rPr>
            </w:pPr>
          </w:p>
        </w:tc>
        <w:tc>
          <w:tcPr>
            <w:tcW w:w="1418" w:type="dxa"/>
            <w:vMerge/>
            <w:tcBorders>
              <w:top w:val="nil"/>
              <w:left w:val="single" w:sz="4" w:space="0" w:color="000000"/>
              <w:bottom w:val="single" w:sz="4" w:space="0" w:color="000000"/>
              <w:right w:val="single" w:sz="4" w:space="0" w:color="000000"/>
            </w:tcBorders>
            <w:vAlign w:val="center"/>
          </w:tcPr>
          <w:p w14:paraId="7DE8F3A0" w14:textId="77777777" w:rsidR="00BD3A81" w:rsidRPr="00791E0E" w:rsidRDefault="00BD3A81" w:rsidP="00BD3A81">
            <w:pPr>
              <w:spacing w:after="0" w:line="240" w:lineRule="auto"/>
              <w:rPr>
                <w:rFonts w:ascii="Times New Roman" w:eastAsia="Times New Roman" w:hAnsi="Times New Roman" w:cs="Times New Roman"/>
                <w:sz w:val="24"/>
                <w:szCs w:val="24"/>
              </w:rPr>
            </w:pPr>
          </w:p>
        </w:tc>
      </w:tr>
      <w:tr w:rsidR="00BD3A81" w:rsidRPr="00791E0E" w14:paraId="2FCA8F9C" w14:textId="77777777" w:rsidTr="00591C80">
        <w:trPr>
          <w:gridAfter w:val="1"/>
          <w:wAfter w:w="111" w:type="dxa"/>
          <w:trHeight w:val="1082"/>
        </w:trPr>
        <w:tc>
          <w:tcPr>
            <w:tcW w:w="13750" w:type="dxa"/>
            <w:gridSpan w:val="9"/>
            <w:tcBorders>
              <w:top w:val="single" w:sz="4" w:space="0" w:color="000000"/>
              <w:left w:val="single" w:sz="4" w:space="0" w:color="000000"/>
              <w:bottom w:val="single" w:sz="4" w:space="0" w:color="000000"/>
              <w:right w:val="single" w:sz="4" w:space="0" w:color="000000"/>
            </w:tcBorders>
            <w:vAlign w:val="center"/>
          </w:tcPr>
          <w:p w14:paraId="167F6175" w14:textId="56648A50" w:rsidR="00BD3A81" w:rsidRPr="00791E0E" w:rsidRDefault="00BD3A81" w:rsidP="00591C80">
            <w:pPr>
              <w:snapToGrid w:val="0"/>
              <w:spacing w:after="0" w:line="240" w:lineRule="auto"/>
              <w:jc w:val="both"/>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 xml:space="preserve">Цель: </w:t>
            </w:r>
            <w:r w:rsidR="00591C80" w:rsidRPr="00591C80">
              <w:rPr>
                <w:rFonts w:ascii="Times New Roman" w:eastAsia="Times New Roman" w:hAnsi="Times New Roman" w:cs="Times New Roman"/>
                <w:sz w:val="24"/>
                <w:szCs w:val="24"/>
              </w:rPr>
              <w:t>создание благоприятных условий для организованного отдыха школьников, для укрепления их физического, психического и эмоционального здоровья, для развития личности за счет правильной организации спортивных, культурно–массовых и образовательных мероприятий.</w:t>
            </w:r>
          </w:p>
        </w:tc>
      </w:tr>
      <w:tr w:rsidR="00BD3A81" w:rsidRPr="00791E0E" w14:paraId="1874C3EE" w14:textId="77777777" w:rsidTr="000A30E5">
        <w:trPr>
          <w:gridAfter w:val="1"/>
          <w:wAfter w:w="111" w:type="dxa"/>
          <w:trHeight w:val="315"/>
        </w:trPr>
        <w:tc>
          <w:tcPr>
            <w:tcW w:w="13750" w:type="dxa"/>
            <w:gridSpan w:val="9"/>
            <w:tcBorders>
              <w:top w:val="single" w:sz="4" w:space="0" w:color="000000"/>
              <w:left w:val="single" w:sz="4" w:space="0" w:color="000000"/>
              <w:bottom w:val="single" w:sz="4" w:space="0" w:color="000000"/>
              <w:right w:val="single" w:sz="4" w:space="0" w:color="000000"/>
            </w:tcBorders>
            <w:vAlign w:val="center"/>
          </w:tcPr>
          <w:p w14:paraId="08F41FCD" w14:textId="77777777" w:rsidR="00BD3A81" w:rsidRPr="00591C80" w:rsidRDefault="00BD3A81" w:rsidP="00BD3A81">
            <w:pPr>
              <w:spacing w:after="0" w:line="240" w:lineRule="auto"/>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 xml:space="preserve">Задача. Обеспечить безопасный, качественный отдых и оздоровление детей и подростков в летний период </w:t>
            </w:r>
          </w:p>
        </w:tc>
      </w:tr>
      <w:tr w:rsidR="00BD3A81" w:rsidRPr="00791E0E" w14:paraId="28230A83" w14:textId="77777777" w:rsidTr="000A30E5">
        <w:trPr>
          <w:gridAfter w:val="1"/>
          <w:wAfter w:w="111" w:type="dxa"/>
          <w:trHeight w:val="600"/>
        </w:trPr>
        <w:tc>
          <w:tcPr>
            <w:tcW w:w="709" w:type="dxa"/>
            <w:gridSpan w:val="2"/>
            <w:tcBorders>
              <w:top w:val="nil"/>
              <w:left w:val="single" w:sz="4" w:space="0" w:color="000000"/>
              <w:bottom w:val="single" w:sz="4" w:space="0" w:color="000000"/>
              <w:right w:val="single" w:sz="4" w:space="0" w:color="000000"/>
            </w:tcBorders>
            <w:noWrap/>
            <w:vAlign w:val="center"/>
          </w:tcPr>
          <w:p w14:paraId="528D4DBD" w14:textId="77777777" w:rsidR="00BD3A81" w:rsidRPr="00791E0E" w:rsidRDefault="00BD3A81" w:rsidP="00BD3A81">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w:t>
            </w:r>
          </w:p>
        </w:tc>
        <w:tc>
          <w:tcPr>
            <w:tcW w:w="6507" w:type="dxa"/>
            <w:tcBorders>
              <w:top w:val="nil"/>
              <w:left w:val="nil"/>
              <w:bottom w:val="single" w:sz="4" w:space="0" w:color="000000"/>
              <w:right w:val="single" w:sz="4" w:space="0" w:color="000000"/>
            </w:tcBorders>
            <w:vAlign w:val="center"/>
          </w:tcPr>
          <w:p w14:paraId="11EC220E" w14:textId="77777777" w:rsidR="00BD3A81" w:rsidRPr="00791E0E" w:rsidRDefault="00BD3A81" w:rsidP="00591C80">
            <w:pPr>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детей школьного возраста, охваченных различными видами отдыха, оздоровления и занятости</w:t>
            </w:r>
          </w:p>
        </w:tc>
        <w:tc>
          <w:tcPr>
            <w:tcW w:w="1423" w:type="dxa"/>
            <w:gridSpan w:val="2"/>
            <w:tcBorders>
              <w:top w:val="nil"/>
              <w:left w:val="nil"/>
              <w:bottom w:val="single" w:sz="4" w:space="0" w:color="000000"/>
              <w:right w:val="single" w:sz="4" w:space="0" w:color="000000"/>
            </w:tcBorders>
            <w:vAlign w:val="center"/>
          </w:tcPr>
          <w:p w14:paraId="2AE3371F" w14:textId="77777777" w:rsidR="00BD3A81" w:rsidRPr="00791E0E" w:rsidRDefault="00BD3A81" w:rsidP="00BD3A81">
            <w:pPr>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1284" w:type="dxa"/>
            <w:tcBorders>
              <w:top w:val="nil"/>
              <w:left w:val="nil"/>
              <w:bottom w:val="single" w:sz="4" w:space="0" w:color="000000"/>
              <w:right w:val="single" w:sz="4" w:space="0" w:color="000000"/>
            </w:tcBorders>
            <w:vAlign w:val="center"/>
          </w:tcPr>
          <w:p w14:paraId="69C67767" w14:textId="3FC8244D" w:rsidR="00BD3A81" w:rsidRPr="00753AC0" w:rsidRDefault="00FF31EA" w:rsidP="00BD3A81">
            <w:pPr>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50</w:t>
            </w:r>
          </w:p>
        </w:tc>
        <w:tc>
          <w:tcPr>
            <w:tcW w:w="1134" w:type="dxa"/>
            <w:tcBorders>
              <w:top w:val="nil"/>
              <w:left w:val="nil"/>
              <w:bottom w:val="single" w:sz="4" w:space="0" w:color="000000"/>
              <w:right w:val="single" w:sz="4" w:space="0" w:color="000000"/>
            </w:tcBorders>
            <w:vAlign w:val="center"/>
          </w:tcPr>
          <w:p w14:paraId="7DDF8DC5" w14:textId="77777777" w:rsidR="00BD3A81" w:rsidRPr="00753AC0" w:rsidRDefault="00BD3A81" w:rsidP="00BD3A81">
            <w:pPr>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70</w:t>
            </w:r>
          </w:p>
        </w:tc>
        <w:tc>
          <w:tcPr>
            <w:tcW w:w="1275" w:type="dxa"/>
            <w:tcBorders>
              <w:top w:val="nil"/>
              <w:left w:val="nil"/>
              <w:bottom w:val="single" w:sz="4" w:space="0" w:color="000000"/>
              <w:right w:val="single" w:sz="4" w:space="0" w:color="000000"/>
            </w:tcBorders>
            <w:vAlign w:val="center"/>
          </w:tcPr>
          <w:p w14:paraId="044EB93A" w14:textId="77777777" w:rsidR="00BD3A81" w:rsidRPr="00753AC0" w:rsidRDefault="00BD3A81" w:rsidP="00BD3A81">
            <w:pPr>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75</w:t>
            </w:r>
          </w:p>
        </w:tc>
        <w:tc>
          <w:tcPr>
            <w:tcW w:w="1418" w:type="dxa"/>
            <w:tcBorders>
              <w:top w:val="nil"/>
              <w:left w:val="nil"/>
              <w:bottom w:val="single" w:sz="4" w:space="0" w:color="000000"/>
              <w:right w:val="single" w:sz="4" w:space="0" w:color="000000"/>
            </w:tcBorders>
            <w:vAlign w:val="center"/>
          </w:tcPr>
          <w:p w14:paraId="5B24A6E2" w14:textId="77777777" w:rsidR="00BD3A81" w:rsidRPr="00753AC0" w:rsidRDefault="00BD3A81" w:rsidP="00BD3A81">
            <w:pPr>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80</w:t>
            </w:r>
          </w:p>
        </w:tc>
      </w:tr>
    </w:tbl>
    <w:p w14:paraId="63571855" w14:textId="77777777" w:rsidR="00020D69" w:rsidRPr="00791E0E" w:rsidRDefault="00020D69" w:rsidP="00BD3A81">
      <w:pPr>
        <w:spacing w:after="0" w:line="240" w:lineRule="auto"/>
        <w:rPr>
          <w:rFonts w:ascii="Times New Roman" w:eastAsia="Times New Roman" w:hAnsi="Times New Roman" w:cs="Times New Roman"/>
          <w:sz w:val="24"/>
          <w:szCs w:val="24"/>
        </w:rPr>
      </w:pPr>
    </w:p>
    <w:p w14:paraId="1F4D5F6E" w14:textId="77777777" w:rsidR="00C45F60" w:rsidRDefault="00C45F60">
      <w:pPr>
        <w:spacing w:after="0"/>
        <w:rPr>
          <w:rFonts w:ascii="Times New Roman" w:eastAsia="Times New Roman" w:hAnsi="Times New Roman" w:cs="Times New Roman"/>
          <w:sz w:val="28"/>
          <w:szCs w:val="28"/>
        </w:rPr>
      </w:pPr>
    </w:p>
    <w:p w14:paraId="576E0DDF" w14:textId="77777777" w:rsidR="00D50A06" w:rsidRDefault="00D50A06" w:rsidP="00D50A06">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3416FBAE" w14:textId="77777777" w:rsidR="00D50A06" w:rsidRPr="00FC27DA" w:rsidRDefault="00D50A06" w:rsidP="00D50A06">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МКУ «Управление образования</w:t>
      </w:r>
    </w:p>
    <w:p w14:paraId="70C2209E" w14:textId="3139DA0F" w:rsidR="00D50A06" w:rsidRDefault="00D50A06" w:rsidP="00D50A06">
      <w:pPr>
        <w:autoSpaceDE w:val="0"/>
        <w:autoSpaceDN w:val="0"/>
        <w:adjustRightInd w:val="0"/>
        <w:spacing w:after="0" w:line="240" w:lineRule="auto"/>
        <w:jc w:val="both"/>
        <w:outlineLvl w:val="2"/>
        <w:rPr>
          <w:rFonts w:ascii="Arial" w:eastAsia="Times New Roman" w:hAnsi="Arial" w:cs="Arial"/>
          <w:sz w:val="24"/>
          <w:szCs w:val="24"/>
        </w:rPr>
      </w:pPr>
      <w:r>
        <w:rPr>
          <w:rFonts w:ascii="Times New Roman" w:eastAsia="Times New Roman" w:hAnsi="Times New Roman" w:cs="Times New Roman"/>
          <w:sz w:val="28"/>
          <w:szCs w:val="28"/>
        </w:rPr>
        <w:t>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 xml:space="preserve">»                                                                                                                                                </w:t>
      </w:r>
      <w:r w:rsidR="00301B38">
        <w:rPr>
          <w:rFonts w:ascii="Times New Roman" w:eastAsia="Times New Roman" w:hAnsi="Times New Roman" w:cs="Times New Roman"/>
          <w:sz w:val="28"/>
          <w:szCs w:val="28"/>
        </w:rPr>
        <w:t>Н.В.Каненя</w:t>
      </w:r>
    </w:p>
    <w:p w14:paraId="47009AA9" w14:textId="77777777" w:rsidR="002B4037" w:rsidRDefault="002B4037" w:rsidP="002B4037">
      <w:pPr>
        <w:rPr>
          <w:rFonts w:ascii="Arial" w:eastAsia="Times New Roman" w:hAnsi="Arial" w:cs="Arial"/>
          <w:sz w:val="24"/>
          <w:szCs w:val="24"/>
        </w:rPr>
      </w:pPr>
    </w:p>
    <w:p w14:paraId="7D3A235A" w14:textId="77777777" w:rsidR="00BD3A81" w:rsidRPr="002B4037" w:rsidRDefault="00BD3A81" w:rsidP="002B4037">
      <w:pPr>
        <w:rPr>
          <w:rFonts w:ascii="Arial" w:eastAsia="Times New Roman" w:hAnsi="Arial" w:cs="Arial"/>
          <w:sz w:val="24"/>
          <w:szCs w:val="24"/>
        </w:rPr>
        <w:sectPr w:rsidR="00BD3A81" w:rsidRPr="002B4037" w:rsidSect="00DD7BCF">
          <w:pgSz w:w="16837" w:h="11905" w:orient="landscape"/>
          <w:pgMar w:top="1134" w:right="819" w:bottom="565" w:left="1701" w:header="426" w:footer="1134" w:gutter="0"/>
          <w:pgNumType w:start="67"/>
          <w:cols w:space="720"/>
          <w:docGrid w:linePitch="360"/>
        </w:sectPr>
      </w:pPr>
    </w:p>
    <w:tbl>
      <w:tblPr>
        <w:tblW w:w="15878" w:type="dxa"/>
        <w:tblInd w:w="108" w:type="dxa"/>
        <w:tblLayout w:type="fixed"/>
        <w:tblLook w:val="0000" w:firstRow="0" w:lastRow="0" w:firstColumn="0" w:lastColumn="0" w:noHBand="0" w:noVBand="0"/>
      </w:tblPr>
      <w:tblGrid>
        <w:gridCol w:w="426"/>
        <w:gridCol w:w="331"/>
        <w:gridCol w:w="6443"/>
        <w:gridCol w:w="286"/>
        <w:gridCol w:w="990"/>
        <w:gridCol w:w="286"/>
        <w:gridCol w:w="1067"/>
        <w:gridCol w:w="206"/>
        <w:gridCol w:w="1481"/>
        <w:gridCol w:w="1134"/>
        <w:gridCol w:w="1134"/>
        <w:gridCol w:w="992"/>
        <w:gridCol w:w="959"/>
        <w:gridCol w:w="143"/>
      </w:tblGrid>
      <w:tr w:rsidR="00BD3A81" w:rsidRPr="007A2EB1" w14:paraId="14258F67" w14:textId="77777777" w:rsidTr="00FA58BC">
        <w:trPr>
          <w:trHeight w:val="1236"/>
        </w:trPr>
        <w:tc>
          <w:tcPr>
            <w:tcW w:w="426" w:type="dxa"/>
            <w:tcBorders>
              <w:top w:val="nil"/>
              <w:left w:val="nil"/>
              <w:bottom w:val="nil"/>
              <w:right w:val="nil"/>
            </w:tcBorders>
          </w:tcPr>
          <w:p w14:paraId="3A6B2B5B" w14:textId="77777777" w:rsidR="00BD3A81" w:rsidRPr="007A2EB1" w:rsidRDefault="00BD3A81" w:rsidP="00BD3A81">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7060" w:type="dxa"/>
            <w:gridSpan w:val="3"/>
            <w:tcBorders>
              <w:top w:val="nil"/>
              <w:left w:val="nil"/>
              <w:bottom w:val="nil"/>
              <w:right w:val="nil"/>
            </w:tcBorders>
          </w:tcPr>
          <w:p w14:paraId="3C6B1F0C" w14:textId="77777777" w:rsidR="00BD3A81" w:rsidRPr="007A2EB1" w:rsidRDefault="00BD3A81" w:rsidP="00BD3A81">
            <w:pPr>
              <w:autoSpaceDE w:val="0"/>
              <w:autoSpaceDN w:val="0"/>
              <w:adjustRightInd w:val="0"/>
              <w:spacing w:after="0" w:line="240" w:lineRule="auto"/>
              <w:jc w:val="right"/>
              <w:rPr>
                <w:rFonts w:ascii="Times New Roman" w:eastAsia="Times New Roman" w:hAnsi="Times New Roman" w:cs="Times New Roman"/>
                <w:sz w:val="28"/>
                <w:szCs w:val="28"/>
              </w:rPr>
            </w:pPr>
          </w:p>
        </w:tc>
        <w:tc>
          <w:tcPr>
            <w:tcW w:w="1276" w:type="dxa"/>
            <w:gridSpan w:val="2"/>
            <w:tcBorders>
              <w:top w:val="nil"/>
              <w:left w:val="nil"/>
              <w:bottom w:val="nil"/>
              <w:right w:val="nil"/>
            </w:tcBorders>
          </w:tcPr>
          <w:p w14:paraId="7492D2CB" w14:textId="77777777" w:rsidR="00BD3A81" w:rsidRPr="007A2EB1" w:rsidRDefault="00BD3A81" w:rsidP="00BD3A81">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067" w:type="dxa"/>
            <w:tcBorders>
              <w:top w:val="nil"/>
              <w:left w:val="nil"/>
              <w:bottom w:val="nil"/>
              <w:right w:val="nil"/>
            </w:tcBorders>
          </w:tcPr>
          <w:p w14:paraId="3FADA1DE" w14:textId="77777777" w:rsidR="00BD3A81" w:rsidRPr="007A2EB1" w:rsidRDefault="00BD3A81" w:rsidP="00BD3A81">
            <w:pPr>
              <w:autoSpaceDE w:val="0"/>
              <w:autoSpaceDN w:val="0"/>
              <w:adjustRightInd w:val="0"/>
              <w:spacing w:after="0" w:line="240" w:lineRule="auto"/>
              <w:jc w:val="right"/>
              <w:rPr>
                <w:rFonts w:ascii="Times New Roman" w:eastAsia="Times New Roman" w:hAnsi="Times New Roman" w:cs="Times New Roman"/>
                <w:sz w:val="28"/>
                <w:szCs w:val="28"/>
              </w:rPr>
            </w:pPr>
          </w:p>
        </w:tc>
        <w:tc>
          <w:tcPr>
            <w:tcW w:w="6049" w:type="dxa"/>
            <w:gridSpan w:val="7"/>
            <w:tcBorders>
              <w:top w:val="nil"/>
              <w:left w:val="nil"/>
              <w:bottom w:val="nil"/>
              <w:right w:val="nil"/>
            </w:tcBorders>
          </w:tcPr>
          <w:p w14:paraId="03279FB0" w14:textId="77777777" w:rsidR="00BD3A81" w:rsidRPr="007A2EB1" w:rsidRDefault="00BD3A81" w:rsidP="00BD3A81">
            <w:pPr>
              <w:autoSpaceDE w:val="0"/>
              <w:autoSpaceDN w:val="0"/>
              <w:adjustRightInd w:val="0"/>
              <w:spacing w:after="0" w:line="240" w:lineRule="auto"/>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t>Приложение 1</w:t>
            </w:r>
          </w:p>
          <w:p w14:paraId="2225D4D8" w14:textId="3C2F21C2" w:rsidR="00BD3A81" w:rsidRDefault="00BD3A81" w:rsidP="00BD3A81">
            <w:pPr>
              <w:autoSpaceDE w:val="0"/>
              <w:autoSpaceDN w:val="0"/>
              <w:adjustRightInd w:val="0"/>
              <w:spacing w:after="0" w:line="240" w:lineRule="auto"/>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t>к паспорту подпрограммы 01.</w:t>
            </w:r>
            <w:r w:rsidR="00F42FDA">
              <w:rPr>
                <w:rFonts w:ascii="Times New Roman" w:eastAsia="Times New Roman" w:hAnsi="Times New Roman" w:cs="Times New Roman"/>
                <w:sz w:val="28"/>
                <w:szCs w:val="28"/>
              </w:rPr>
              <w:t>6</w:t>
            </w:r>
            <w:r w:rsidRPr="007A2EB1">
              <w:rPr>
                <w:rFonts w:ascii="Times New Roman" w:eastAsia="Times New Roman" w:hAnsi="Times New Roman" w:cs="Times New Roman"/>
                <w:sz w:val="28"/>
                <w:szCs w:val="28"/>
              </w:rPr>
              <w:t xml:space="preserve"> «Реализация переданных государственных полномочий по опеке и попечительству в отношении</w:t>
            </w:r>
            <w:r w:rsidR="00BF5210">
              <w:rPr>
                <w:rFonts w:ascii="Times New Roman" w:eastAsia="Times New Roman" w:hAnsi="Times New Roman" w:cs="Times New Roman"/>
                <w:sz w:val="28"/>
                <w:szCs w:val="28"/>
              </w:rPr>
              <w:t xml:space="preserve"> </w:t>
            </w:r>
            <w:r w:rsidRPr="007A2EB1">
              <w:rPr>
                <w:rFonts w:ascii="Times New Roman" w:eastAsia="Times New Roman" w:hAnsi="Times New Roman" w:cs="Times New Roman"/>
                <w:sz w:val="28"/>
                <w:szCs w:val="28"/>
              </w:rPr>
              <w:t>несовершеннолетних»</w:t>
            </w:r>
          </w:p>
          <w:p w14:paraId="206314E6" w14:textId="77777777" w:rsidR="00B56BDF" w:rsidRPr="007A2EB1" w:rsidRDefault="00B56BDF" w:rsidP="00BD3A81">
            <w:pPr>
              <w:autoSpaceDE w:val="0"/>
              <w:autoSpaceDN w:val="0"/>
              <w:adjustRightInd w:val="0"/>
              <w:spacing w:after="0" w:line="240" w:lineRule="auto"/>
              <w:rPr>
                <w:rFonts w:ascii="Times New Roman" w:eastAsia="Times New Roman" w:hAnsi="Times New Roman" w:cs="Times New Roman"/>
                <w:sz w:val="28"/>
                <w:szCs w:val="28"/>
              </w:rPr>
            </w:pPr>
          </w:p>
        </w:tc>
      </w:tr>
      <w:tr w:rsidR="00591C80" w:rsidRPr="007A2EB1" w14:paraId="12F46952" w14:textId="77777777" w:rsidTr="00743572">
        <w:trPr>
          <w:gridAfter w:val="1"/>
          <w:wAfter w:w="143" w:type="dxa"/>
          <w:trHeight w:val="619"/>
        </w:trPr>
        <w:tc>
          <w:tcPr>
            <w:tcW w:w="15735" w:type="dxa"/>
            <w:gridSpan w:val="13"/>
            <w:tcBorders>
              <w:top w:val="nil"/>
              <w:left w:val="nil"/>
              <w:bottom w:val="single" w:sz="6" w:space="0" w:color="000000"/>
              <w:right w:val="nil"/>
            </w:tcBorders>
          </w:tcPr>
          <w:p w14:paraId="147CCDEB" w14:textId="665A7746" w:rsidR="00591C80" w:rsidRPr="007A2EB1" w:rsidRDefault="00591C80" w:rsidP="00BD3A81">
            <w:pPr>
              <w:autoSpaceDE w:val="0"/>
              <w:autoSpaceDN w:val="0"/>
              <w:adjustRightInd w:val="0"/>
              <w:spacing w:after="0" w:line="240" w:lineRule="auto"/>
              <w:jc w:val="center"/>
              <w:rPr>
                <w:rFonts w:ascii="Times New Roman" w:eastAsia="Times New Roman" w:hAnsi="Times New Roman" w:cs="Times New Roman"/>
                <w:b/>
                <w:bCs/>
                <w:sz w:val="28"/>
                <w:szCs w:val="28"/>
              </w:rPr>
            </w:pPr>
            <w:r w:rsidRPr="007A2EB1">
              <w:rPr>
                <w:rFonts w:ascii="Times New Roman" w:eastAsia="Times New Roman" w:hAnsi="Times New Roman" w:cs="Times New Roman"/>
                <w:sz w:val="28"/>
                <w:szCs w:val="28"/>
              </w:rPr>
              <w:t>Перечень целевых индикаторов подпрограммы</w:t>
            </w:r>
          </w:p>
        </w:tc>
      </w:tr>
      <w:tr w:rsidR="00BD3A81" w:rsidRPr="007A2EB1" w14:paraId="2802A5BD" w14:textId="77777777" w:rsidTr="00683A3D">
        <w:trPr>
          <w:gridAfter w:val="1"/>
          <w:wAfter w:w="143" w:type="dxa"/>
          <w:trHeight w:val="420"/>
        </w:trPr>
        <w:tc>
          <w:tcPr>
            <w:tcW w:w="757" w:type="dxa"/>
            <w:gridSpan w:val="2"/>
            <w:tcBorders>
              <w:top w:val="single" w:sz="6" w:space="0" w:color="000000"/>
              <w:left w:val="single" w:sz="6" w:space="0" w:color="000000"/>
              <w:bottom w:val="single" w:sz="6" w:space="0" w:color="000000"/>
              <w:right w:val="single" w:sz="6" w:space="0" w:color="000000"/>
            </w:tcBorders>
          </w:tcPr>
          <w:p w14:paraId="45792410"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п/п</w:t>
            </w:r>
          </w:p>
        </w:tc>
        <w:tc>
          <w:tcPr>
            <w:tcW w:w="6443" w:type="dxa"/>
            <w:tcBorders>
              <w:top w:val="single" w:sz="6" w:space="0" w:color="000000"/>
              <w:left w:val="single" w:sz="6" w:space="0" w:color="000000"/>
              <w:bottom w:val="single" w:sz="6" w:space="0" w:color="000000"/>
              <w:right w:val="single" w:sz="6" w:space="0" w:color="000000"/>
            </w:tcBorders>
          </w:tcPr>
          <w:p w14:paraId="53695945"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Цель, целевые индикаторы</w:t>
            </w:r>
          </w:p>
        </w:tc>
        <w:tc>
          <w:tcPr>
            <w:tcW w:w="1276" w:type="dxa"/>
            <w:gridSpan w:val="2"/>
            <w:tcBorders>
              <w:top w:val="single" w:sz="6" w:space="0" w:color="000000"/>
              <w:left w:val="single" w:sz="6" w:space="0" w:color="000000"/>
              <w:bottom w:val="single" w:sz="6" w:space="0" w:color="000000"/>
              <w:right w:val="single" w:sz="6" w:space="0" w:color="000000"/>
            </w:tcBorders>
          </w:tcPr>
          <w:p w14:paraId="0B9295A5"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Единица измерения</w:t>
            </w:r>
          </w:p>
        </w:tc>
        <w:tc>
          <w:tcPr>
            <w:tcW w:w="1559" w:type="dxa"/>
            <w:gridSpan w:val="3"/>
            <w:tcBorders>
              <w:top w:val="single" w:sz="6" w:space="0" w:color="000000"/>
              <w:left w:val="single" w:sz="6" w:space="0" w:color="000000"/>
              <w:bottom w:val="single" w:sz="6" w:space="0" w:color="000000"/>
              <w:right w:val="single" w:sz="6" w:space="0" w:color="000000"/>
            </w:tcBorders>
          </w:tcPr>
          <w:p w14:paraId="11838BCC"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Источник информации</w:t>
            </w:r>
          </w:p>
        </w:tc>
        <w:tc>
          <w:tcPr>
            <w:tcW w:w="1481" w:type="dxa"/>
            <w:tcBorders>
              <w:top w:val="single" w:sz="6" w:space="0" w:color="000000"/>
              <w:left w:val="single" w:sz="6" w:space="0" w:color="000000"/>
              <w:bottom w:val="nil"/>
              <w:right w:val="single" w:sz="6" w:space="0" w:color="000000"/>
            </w:tcBorders>
          </w:tcPr>
          <w:p w14:paraId="7E96D511"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tcPr>
          <w:p w14:paraId="7B78E3B6" w14:textId="0A1E2653" w:rsidR="00BD3A81" w:rsidRPr="00791E0E" w:rsidRDefault="00BD3A81" w:rsidP="00E30CCD">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4</w:t>
            </w:r>
          </w:p>
        </w:tc>
        <w:tc>
          <w:tcPr>
            <w:tcW w:w="1134" w:type="dxa"/>
            <w:tcBorders>
              <w:top w:val="single" w:sz="6" w:space="0" w:color="000000"/>
              <w:left w:val="single" w:sz="6" w:space="0" w:color="000000"/>
              <w:bottom w:val="single" w:sz="6" w:space="0" w:color="000000"/>
              <w:right w:val="single" w:sz="6" w:space="0" w:color="000000"/>
            </w:tcBorders>
          </w:tcPr>
          <w:p w14:paraId="67C4A4BE" w14:textId="3AA2F123" w:rsidR="00BD3A81" w:rsidRPr="00791E0E"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14:paraId="7DF0EEF4" w14:textId="44AB2F8F" w:rsidR="00BD3A81" w:rsidRPr="00791E0E"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6</w:t>
            </w:r>
          </w:p>
        </w:tc>
        <w:tc>
          <w:tcPr>
            <w:tcW w:w="959" w:type="dxa"/>
            <w:tcBorders>
              <w:top w:val="single" w:sz="6" w:space="0" w:color="000000"/>
              <w:left w:val="single" w:sz="6" w:space="0" w:color="000000"/>
              <w:bottom w:val="single" w:sz="6" w:space="0" w:color="000000"/>
              <w:right w:val="single" w:sz="6" w:space="0" w:color="000000"/>
            </w:tcBorders>
          </w:tcPr>
          <w:p w14:paraId="1F0BEFFE" w14:textId="6C858F0F" w:rsidR="00BD3A81" w:rsidRPr="00791E0E" w:rsidRDefault="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7</w:t>
            </w:r>
          </w:p>
        </w:tc>
      </w:tr>
      <w:tr w:rsidR="00BD3A81" w:rsidRPr="007A2EB1" w14:paraId="77DED5E6" w14:textId="77777777" w:rsidTr="00FA58BC">
        <w:trPr>
          <w:gridAfter w:val="1"/>
          <w:wAfter w:w="143" w:type="dxa"/>
          <w:trHeight w:val="742"/>
        </w:trPr>
        <w:tc>
          <w:tcPr>
            <w:tcW w:w="15735" w:type="dxa"/>
            <w:gridSpan w:val="13"/>
            <w:tcBorders>
              <w:top w:val="single" w:sz="6" w:space="0" w:color="000000"/>
              <w:left w:val="single" w:sz="6" w:space="0" w:color="000000"/>
              <w:bottom w:val="single" w:sz="6" w:space="0" w:color="000000"/>
              <w:right w:val="single" w:sz="6" w:space="0" w:color="000000"/>
            </w:tcBorders>
          </w:tcPr>
          <w:p w14:paraId="096B63C3" w14:textId="1D3DD4DF" w:rsidR="00BD3A81" w:rsidRPr="00591C80"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 xml:space="preserve">Цель: </w:t>
            </w:r>
            <w:r w:rsidR="00591C80" w:rsidRPr="00591C80">
              <w:rPr>
                <w:rFonts w:ascii="Times New Roman" w:eastAsia="Times New Roman" w:hAnsi="Times New Roman" w:cs="Times New Roman"/>
                <w:sz w:val="24"/>
                <w:szCs w:val="24"/>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BD3A81" w:rsidRPr="007A2EB1" w14:paraId="2AAE63F6" w14:textId="77777777" w:rsidTr="00683A3D">
        <w:trPr>
          <w:gridAfter w:val="1"/>
          <w:wAfter w:w="143" w:type="dxa"/>
          <w:trHeight w:val="1459"/>
        </w:trPr>
        <w:tc>
          <w:tcPr>
            <w:tcW w:w="757" w:type="dxa"/>
            <w:gridSpan w:val="2"/>
            <w:tcBorders>
              <w:top w:val="single" w:sz="6" w:space="0" w:color="000000"/>
              <w:left w:val="single" w:sz="6" w:space="0" w:color="000000"/>
              <w:bottom w:val="single" w:sz="6" w:space="0" w:color="000000"/>
              <w:right w:val="single" w:sz="6" w:space="0" w:color="000000"/>
            </w:tcBorders>
          </w:tcPr>
          <w:p w14:paraId="3AC0E33F" w14:textId="46699FA3"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w:t>
            </w:r>
          </w:p>
        </w:tc>
        <w:tc>
          <w:tcPr>
            <w:tcW w:w="6443" w:type="dxa"/>
            <w:tcBorders>
              <w:top w:val="single" w:sz="6" w:space="0" w:color="000000"/>
              <w:left w:val="single" w:sz="6" w:space="0" w:color="000000"/>
              <w:bottom w:val="single" w:sz="6" w:space="0" w:color="000000"/>
              <w:right w:val="single" w:sz="6" w:space="0" w:color="000000"/>
            </w:tcBorders>
          </w:tcPr>
          <w:p w14:paraId="14DACA1F" w14:textId="77777777" w:rsidR="00BD3A81" w:rsidRPr="00791E0E"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76" w:type="dxa"/>
            <w:gridSpan w:val="2"/>
            <w:tcBorders>
              <w:top w:val="single" w:sz="6" w:space="0" w:color="000000"/>
              <w:left w:val="single" w:sz="6" w:space="0" w:color="000000"/>
              <w:bottom w:val="single" w:sz="6" w:space="0" w:color="000000"/>
              <w:right w:val="single" w:sz="6" w:space="0" w:color="000000"/>
            </w:tcBorders>
          </w:tcPr>
          <w:p w14:paraId="2888BFC2"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1559" w:type="dxa"/>
            <w:gridSpan w:val="3"/>
            <w:tcBorders>
              <w:top w:val="single" w:sz="6" w:space="0" w:color="000000"/>
              <w:left w:val="single" w:sz="6" w:space="0" w:color="000000"/>
              <w:bottom w:val="single" w:sz="6" w:space="0" w:color="000000"/>
              <w:right w:val="single" w:sz="6" w:space="0" w:color="000000"/>
            </w:tcBorders>
          </w:tcPr>
          <w:p w14:paraId="21314DAB"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стат.отчетность</w:t>
            </w:r>
          </w:p>
        </w:tc>
        <w:tc>
          <w:tcPr>
            <w:tcW w:w="1481" w:type="dxa"/>
            <w:tcBorders>
              <w:top w:val="single" w:sz="6" w:space="0" w:color="000000"/>
              <w:left w:val="single" w:sz="6" w:space="0" w:color="000000"/>
              <w:bottom w:val="single" w:sz="6" w:space="0" w:color="000000"/>
              <w:right w:val="single" w:sz="6" w:space="0" w:color="000000"/>
            </w:tcBorders>
          </w:tcPr>
          <w:p w14:paraId="7B7D6AF1" w14:textId="77777777" w:rsidR="00BD3A81" w:rsidRPr="00791E0E"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14:paraId="157C86E1"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14:paraId="654F2BCB"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29500495"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0</w:t>
            </w:r>
          </w:p>
        </w:tc>
        <w:tc>
          <w:tcPr>
            <w:tcW w:w="959" w:type="dxa"/>
            <w:tcBorders>
              <w:top w:val="single" w:sz="6" w:space="0" w:color="000000"/>
              <w:left w:val="single" w:sz="6" w:space="0" w:color="000000"/>
              <w:bottom w:val="single" w:sz="6" w:space="0" w:color="000000"/>
              <w:right w:val="single" w:sz="6" w:space="0" w:color="000000"/>
            </w:tcBorders>
          </w:tcPr>
          <w:p w14:paraId="7DCC88F0" w14:textId="77777777" w:rsidR="00BD3A81" w:rsidRPr="00753AC0"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0</w:t>
            </w:r>
          </w:p>
        </w:tc>
      </w:tr>
    </w:tbl>
    <w:p w14:paraId="70AE07A7" w14:textId="77777777" w:rsidR="00753AC0" w:rsidRDefault="00753AC0" w:rsidP="00743572">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48E4D2DE" w14:textId="77777777" w:rsidR="00753AC0" w:rsidRDefault="00753AC0" w:rsidP="00743572">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7EA658FE" w14:textId="5F688C8C" w:rsidR="00D50A06" w:rsidRDefault="00D50A06" w:rsidP="00743572">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4EB0FAC3" w14:textId="77777777" w:rsidR="00D50A06" w:rsidRPr="00FC27DA" w:rsidRDefault="00D50A06" w:rsidP="00743572">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МКУ «Управление образования</w:t>
      </w:r>
    </w:p>
    <w:p w14:paraId="626A675B" w14:textId="77777777" w:rsidR="00683A3D" w:rsidRDefault="00D50A06" w:rsidP="00301B38">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 xml:space="preserve">»    </w:t>
      </w:r>
    </w:p>
    <w:p w14:paraId="59096466" w14:textId="7493BA99" w:rsidR="00301B38" w:rsidRDefault="00D50A06" w:rsidP="00301B38">
      <w:pPr>
        <w:autoSpaceDE w:val="0"/>
        <w:autoSpaceDN w:val="0"/>
        <w:adjustRightInd w:val="0"/>
        <w:spacing w:after="0" w:line="240" w:lineRule="auto"/>
        <w:jc w:val="both"/>
        <w:outlineLvl w:val="2"/>
        <w:rPr>
          <w:rFonts w:ascii="Arial" w:eastAsia="Times New Roman" w:hAnsi="Arial" w:cs="Arial"/>
          <w:sz w:val="24"/>
          <w:szCs w:val="24"/>
        </w:rPr>
      </w:pPr>
      <w:r>
        <w:rPr>
          <w:rFonts w:ascii="Times New Roman" w:eastAsia="Times New Roman" w:hAnsi="Times New Roman" w:cs="Times New Roman"/>
          <w:sz w:val="28"/>
          <w:szCs w:val="28"/>
        </w:rPr>
        <w:t xml:space="preserve">                                                                                                                                                           </w:t>
      </w:r>
      <w:r w:rsidR="00301B38">
        <w:rPr>
          <w:rFonts w:ascii="Times New Roman" w:eastAsia="Times New Roman" w:hAnsi="Times New Roman" w:cs="Times New Roman"/>
          <w:sz w:val="28"/>
          <w:szCs w:val="28"/>
        </w:rPr>
        <w:t>Н.В.Каненя</w:t>
      </w:r>
    </w:p>
    <w:tbl>
      <w:tblPr>
        <w:tblW w:w="14918" w:type="dxa"/>
        <w:tblInd w:w="675" w:type="dxa"/>
        <w:tblLayout w:type="fixed"/>
        <w:tblLook w:val="0000" w:firstRow="0" w:lastRow="0" w:firstColumn="0" w:lastColumn="0" w:noHBand="0" w:noVBand="0"/>
      </w:tblPr>
      <w:tblGrid>
        <w:gridCol w:w="236"/>
        <w:gridCol w:w="473"/>
        <w:gridCol w:w="7567"/>
        <w:gridCol w:w="1034"/>
        <w:gridCol w:w="363"/>
        <w:gridCol w:w="992"/>
        <w:gridCol w:w="993"/>
        <w:gridCol w:w="850"/>
        <w:gridCol w:w="851"/>
        <w:gridCol w:w="850"/>
        <w:gridCol w:w="617"/>
        <w:gridCol w:w="92"/>
      </w:tblGrid>
      <w:tr w:rsidR="006F4322" w:rsidRPr="00AB50AD" w14:paraId="4CDC9DB8" w14:textId="77777777" w:rsidTr="00176FB0">
        <w:trPr>
          <w:gridAfter w:val="1"/>
          <w:wAfter w:w="92" w:type="dxa"/>
          <w:trHeight w:val="850"/>
        </w:trPr>
        <w:tc>
          <w:tcPr>
            <w:tcW w:w="236" w:type="dxa"/>
            <w:tcBorders>
              <w:top w:val="nil"/>
              <w:left w:val="nil"/>
              <w:bottom w:val="nil"/>
              <w:right w:val="nil"/>
            </w:tcBorders>
          </w:tcPr>
          <w:p w14:paraId="5E6625C9" w14:textId="29D10E90" w:rsidR="006F4322" w:rsidRPr="007A2EB1" w:rsidRDefault="00591C80" w:rsidP="00176FB0">
            <w:pPr>
              <w:autoSpaceDE w:val="0"/>
              <w:autoSpaceDN w:val="0"/>
              <w:adjustRightInd w:val="0"/>
              <w:spacing w:after="0" w:line="240" w:lineRule="auto"/>
              <w:jc w:val="center"/>
              <w:rPr>
                <w:rFonts w:ascii="Times New Roman" w:eastAsia="Times New Roman" w:hAnsi="Times New Roman" w:cs="Times New Roman"/>
                <w:sz w:val="26"/>
                <w:szCs w:val="26"/>
              </w:rPr>
            </w:pPr>
            <w:r w:rsidRPr="00317289">
              <w:rPr>
                <w:rFonts w:ascii="Times New Roman" w:eastAsia="Times New Roman" w:hAnsi="Times New Roman" w:cs="Times New Roman"/>
                <w:sz w:val="28"/>
                <w:szCs w:val="28"/>
              </w:rPr>
              <w:lastRenderedPageBreak/>
              <w:t xml:space="preserve"> </w:t>
            </w:r>
          </w:p>
        </w:tc>
        <w:tc>
          <w:tcPr>
            <w:tcW w:w="8040" w:type="dxa"/>
            <w:gridSpan w:val="2"/>
            <w:tcBorders>
              <w:top w:val="nil"/>
              <w:left w:val="nil"/>
              <w:bottom w:val="nil"/>
              <w:right w:val="nil"/>
            </w:tcBorders>
          </w:tcPr>
          <w:p w14:paraId="0FC474F4" w14:textId="77777777" w:rsidR="006F4322" w:rsidRPr="007A2EB1" w:rsidRDefault="006F4322" w:rsidP="00176FB0">
            <w:pPr>
              <w:autoSpaceDE w:val="0"/>
              <w:autoSpaceDN w:val="0"/>
              <w:adjustRightInd w:val="0"/>
              <w:spacing w:after="0" w:line="240" w:lineRule="auto"/>
              <w:rPr>
                <w:rFonts w:ascii="Times New Roman" w:eastAsia="Times New Roman" w:hAnsi="Times New Roman" w:cs="Times New Roman"/>
                <w:sz w:val="26"/>
                <w:szCs w:val="26"/>
              </w:rPr>
            </w:pPr>
          </w:p>
        </w:tc>
        <w:tc>
          <w:tcPr>
            <w:tcW w:w="1034" w:type="dxa"/>
            <w:tcBorders>
              <w:top w:val="nil"/>
              <w:left w:val="nil"/>
              <w:bottom w:val="nil"/>
              <w:right w:val="nil"/>
            </w:tcBorders>
          </w:tcPr>
          <w:p w14:paraId="7EC75B73" w14:textId="77777777" w:rsidR="006F4322" w:rsidRPr="00402CAA" w:rsidRDefault="006F4322" w:rsidP="00176FB0">
            <w:pPr>
              <w:autoSpaceDE w:val="0"/>
              <w:autoSpaceDN w:val="0"/>
              <w:adjustRightInd w:val="0"/>
              <w:spacing w:after="0" w:line="240" w:lineRule="auto"/>
              <w:jc w:val="right"/>
              <w:rPr>
                <w:rFonts w:ascii="Times New Roman" w:eastAsia="Times New Roman" w:hAnsi="Times New Roman" w:cs="Times New Roman"/>
                <w:sz w:val="26"/>
                <w:szCs w:val="26"/>
                <w:highlight w:val="yellow"/>
              </w:rPr>
            </w:pPr>
          </w:p>
        </w:tc>
        <w:tc>
          <w:tcPr>
            <w:tcW w:w="5516" w:type="dxa"/>
            <w:gridSpan w:val="7"/>
            <w:tcBorders>
              <w:top w:val="nil"/>
              <w:left w:val="nil"/>
              <w:bottom w:val="nil"/>
              <w:right w:val="nil"/>
            </w:tcBorders>
          </w:tcPr>
          <w:p w14:paraId="410C4E6D" w14:textId="77777777" w:rsidR="006F4322" w:rsidRPr="00AB50AD" w:rsidRDefault="006F4322" w:rsidP="00176FB0">
            <w:pPr>
              <w:autoSpaceDE w:val="0"/>
              <w:autoSpaceDN w:val="0"/>
              <w:adjustRightInd w:val="0"/>
              <w:spacing w:after="0" w:line="240" w:lineRule="auto"/>
              <w:jc w:val="both"/>
              <w:rPr>
                <w:rFonts w:ascii="Times New Roman" w:eastAsia="Times New Roman" w:hAnsi="Times New Roman" w:cs="Times New Roman"/>
                <w:sz w:val="26"/>
                <w:szCs w:val="26"/>
              </w:rPr>
            </w:pPr>
            <w:r w:rsidRPr="00AB50AD">
              <w:rPr>
                <w:rFonts w:ascii="Times New Roman" w:eastAsia="Times New Roman" w:hAnsi="Times New Roman" w:cs="Times New Roman"/>
                <w:sz w:val="26"/>
                <w:szCs w:val="26"/>
              </w:rPr>
              <w:t>Приложение 1</w:t>
            </w:r>
          </w:p>
          <w:p w14:paraId="10298AFC" w14:textId="5EDECCE8" w:rsidR="006F4322" w:rsidRPr="00AB50AD" w:rsidRDefault="006F4322" w:rsidP="00176FB0">
            <w:pPr>
              <w:autoSpaceDE w:val="0"/>
              <w:autoSpaceDN w:val="0"/>
              <w:adjustRightInd w:val="0"/>
              <w:spacing w:after="0" w:line="240" w:lineRule="auto"/>
              <w:rPr>
                <w:rFonts w:ascii="Times New Roman" w:eastAsia="Times New Roman" w:hAnsi="Times New Roman" w:cs="Times New Roman"/>
                <w:sz w:val="26"/>
                <w:szCs w:val="26"/>
              </w:rPr>
            </w:pPr>
            <w:r w:rsidRPr="00AB50AD">
              <w:rPr>
                <w:rFonts w:ascii="Times New Roman" w:eastAsia="Times New Roman" w:hAnsi="Times New Roman" w:cs="Times New Roman"/>
                <w:sz w:val="26"/>
                <w:szCs w:val="26"/>
              </w:rPr>
              <w:t>к паспорту подпрограммы 01.</w:t>
            </w:r>
            <w:r w:rsidR="00F42FDA">
              <w:rPr>
                <w:rFonts w:ascii="Times New Roman" w:eastAsia="Times New Roman" w:hAnsi="Times New Roman" w:cs="Times New Roman"/>
                <w:sz w:val="26"/>
                <w:szCs w:val="26"/>
              </w:rPr>
              <w:t>7</w:t>
            </w:r>
          </w:p>
          <w:p w14:paraId="24C5A1CB" w14:textId="77777777" w:rsidR="006F4322" w:rsidRPr="00AB50AD" w:rsidRDefault="006F4322" w:rsidP="00176FB0">
            <w:pPr>
              <w:autoSpaceDE w:val="0"/>
              <w:autoSpaceDN w:val="0"/>
              <w:adjustRightInd w:val="0"/>
              <w:spacing w:after="0" w:line="240" w:lineRule="auto"/>
              <w:rPr>
                <w:rFonts w:ascii="Times New Roman" w:eastAsia="Times New Roman" w:hAnsi="Times New Roman" w:cs="Times New Roman"/>
                <w:sz w:val="26"/>
                <w:szCs w:val="26"/>
              </w:rPr>
            </w:pPr>
            <w:r w:rsidRPr="00AB50AD">
              <w:rPr>
                <w:rFonts w:ascii="Times New Roman" w:eastAsia="Times New Roman" w:hAnsi="Times New Roman" w:cs="Times New Roman"/>
                <w:sz w:val="26"/>
                <w:szCs w:val="26"/>
              </w:rPr>
              <w:t>«Обеспечение жильем детей-сирот"</w:t>
            </w:r>
          </w:p>
        </w:tc>
      </w:tr>
      <w:tr w:rsidR="006F4322" w:rsidRPr="007A2EB1" w14:paraId="57689071" w14:textId="77777777" w:rsidTr="00176FB0">
        <w:trPr>
          <w:trHeight w:val="670"/>
        </w:trPr>
        <w:tc>
          <w:tcPr>
            <w:tcW w:w="14918" w:type="dxa"/>
            <w:gridSpan w:val="12"/>
            <w:tcBorders>
              <w:top w:val="nil"/>
              <w:left w:val="nil"/>
              <w:bottom w:val="single" w:sz="6" w:space="0" w:color="000000"/>
              <w:right w:val="nil"/>
            </w:tcBorders>
          </w:tcPr>
          <w:p w14:paraId="469B85CB" w14:textId="0EADB49C" w:rsidR="00301B38" w:rsidRPr="00AB50AD" w:rsidRDefault="006F4322" w:rsidP="00DC08BD">
            <w:pPr>
              <w:autoSpaceDE w:val="0"/>
              <w:autoSpaceDN w:val="0"/>
              <w:adjustRightInd w:val="0"/>
              <w:spacing w:after="0" w:line="240" w:lineRule="auto"/>
              <w:jc w:val="center"/>
              <w:rPr>
                <w:rFonts w:ascii="Times New Roman" w:eastAsia="Times New Roman" w:hAnsi="Times New Roman" w:cs="Times New Roman"/>
                <w:b/>
                <w:bCs/>
                <w:sz w:val="26"/>
                <w:szCs w:val="26"/>
              </w:rPr>
            </w:pPr>
            <w:r w:rsidRPr="007A2EB1">
              <w:rPr>
                <w:rFonts w:ascii="Times New Roman" w:eastAsia="Times New Roman" w:hAnsi="Times New Roman" w:cs="Times New Roman"/>
                <w:sz w:val="26"/>
                <w:szCs w:val="26"/>
              </w:rPr>
              <w:t>Перечень целевых индикаторов подпрограммы</w:t>
            </w:r>
          </w:p>
        </w:tc>
      </w:tr>
      <w:tr w:rsidR="006F4322" w:rsidRPr="007A2EB1" w14:paraId="48236CEF" w14:textId="77777777" w:rsidTr="00683A3D">
        <w:trPr>
          <w:trHeight w:val="456"/>
        </w:trPr>
        <w:tc>
          <w:tcPr>
            <w:tcW w:w="709" w:type="dxa"/>
            <w:gridSpan w:val="2"/>
            <w:tcBorders>
              <w:top w:val="single" w:sz="6" w:space="0" w:color="000000"/>
              <w:left w:val="single" w:sz="6" w:space="0" w:color="000000"/>
              <w:bottom w:val="single" w:sz="6" w:space="0" w:color="000000"/>
              <w:right w:val="single" w:sz="6" w:space="0" w:color="000000"/>
            </w:tcBorders>
          </w:tcPr>
          <w:p w14:paraId="617A14C4" w14:textId="77777777" w:rsidR="006F4322" w:rsidRPr="00791E0E" w:rsidRDefault="006F4322" w:rsidP="00176FB0">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п/п</w:t>
            </w:r>
          </w:p>
        </w:tc>
        <w:tc>
          <w:tcPr>
            <w:tcW w:w="8964" w:type="dxa"/>
            <w:gridSpan w:val="3"/>
            <w:tcBorders>
              <w:top w:val="single" w:sz="6" w:space="0" w:color="000000"/>
              <w:left w:val="single" w:sz="6" w:space="0" w:color="000000"/>
              <w:bottom w:val="single" w:sz="6" w:space="0" w:color="000000"/>
              <w:right w:val="single" w:sz="6" w:space="0" w:color="000000"/>
            </w:tcBorders>
          </w:tcPr>
          <w:p w14:paraId="237B9B9D" w14:textId="77777777" w:rsidR="006F4322" w:rsidRPr="00791E0E" w:rsidRDefault="006F4322" w:rsidP="00176FB0">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Цель, целевые индикаторы</w:t>
            </w:r>
          </w:p>
        </w:tc>
        <w:tc>
          <w:tcPr>
            <w:tcW w:w="992" w:type="dxa"/>
            <w:tcBorders>
              <w:top w:val="single" w:sz="6" w:space="0" w:color="000000"/>
              <w:left w:val="single" w:sz="6" w:space="0" w:color="000000"/>
              <w:bottom w:val="single" w:sz="6" w:space="0" w:color="000000"/>
              <w:right w:val="single" w:sz="6" w:space="0" w:color="000000"/>
            </w:tcBorders>
          </w:tcPr>
          <w:p w14:paraId="580DABE7" w14:textId="436405E1" w:rsidR="006F4322" w:rsidRPr="00791E0E" w:rsidRDefault="00301B38" w:rsidP="00301B3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инф-</w:t>
            </w:r>
            <w:r w:rsidR="006F4322" w:rsidRPr="00791E0E">
              <w:rPr>
                <w:rFonts w:ascii="Times New Roman" w:eastAsia="Times New Roman" w:hAnsi="Times New Roman" w:cs="Times New Roman"/>
                <w:sz w:val="24"/>
                <w:szCs w:val="24"/>
              </w:rPr>
              <w:t>ции</w:t>
            </w:r>
          </w:p>
        </w:tc>
        <w:tc>
          <w:tcPr>
            <w:tcW w:w="993" w:type="dxa"/>
            <w:tcBorders>
              <w:top w:val="single" w:sz="6" w:space="0" w:color="000000"/>
              <w:left w:val="single" w:sz="6" w:space="0" w:color="000000"/>
              <w:bottom w:val="single" w:sz="6" w:space="0" w:color="000000"/>
              <w:right w:val="single" w:sz="6" w:space="0" w:color="000000"/>
            </w:tcBorders>
          </w:tcPr>
          <w:p w14:paraId="1F889CE7" w14:textId="77777777" w:rsidR="006F4322" w:rsidRPr="00791E0E" w:rsidRDefault="006F4322" w:rsidP="00176FB0">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Единица измерения</w:t>
            </w:r>
          </w:p>
        </w:tc>
        <w:tc>
          <w:tcPr>
            <w:tcW w:w="850" w:type="dxa"/>
            <w:tcBorders>
              <w:top w:val="single" w:sz="6" w:space="0" w:color="000000"/>
              <w:left w:val="single" w:sz="6" w:space="0" w:color="000000"/>
              <w:bottom w:val="single" w:sz="6" w:space="0" w:color="000000"/>
              <w:right w:val="single" w:sz="6" w:space="0" w:color="000000"/>
            </w:tcBorders>
          </w:tcPr>
          <w:p w14:paraId="56F8178B" w14:textId="3004AA40" w:rsidR="006F4322" w:rsidRPr="00791E0E" w:rsidRDefault="006F4322" w:rsidP="00176FB0">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4</w:t>
            </w:r>
            <w:r w:rsidRPr="00791E0E">
              <w:rPr>
                <w:rFonts w:ascii="Times New Roman" w:eastAsia="Times New Roman" w:hAnsi="Times New Roman" w:cs="Times New Roman"/>
                <w:sz w:val="24"/>
                <w:szCs w:val="24"/>
              </w:rPr>
              <w:t xml:space="preserve"> год</w:t>
            </w:r>
          </w:p>
        </w:tc>
        <w:tc>
          <w:tcPr>
            <w:tcW w:w="851" w:type="dxa"/>
            <w:tcBorders>
              <w:top w:val="single" w:sz="6" w:space="0" w:color="000000"/>
              <w:left w:val="single" w:sz="6" w:space="0" w:color="000000"/>
              <w:bottom w:val="single" w:sz="6" w:space="0" w:color="000000"/>
              <w:right w:val="single" w:sz="6" w:space="0" w:color="000000"/>
            </w:tcBorders>
          </w:tcPr>
          <w:p w14:paraId="06AC103B" w14:textId="3DE19C4D" w:rsidR="006F4322" w:rsidRPr="00791E0E" w:rsidRDefault="006F4322" w:rsidP="00176FB0">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5</w:t>
            </w:r>
            <w:r w:rsidRPr="00791E0E">
              <w:rPr>
                <w:rFonts w:ascii="Times New Roman" w:eastAsia="Times New Roman" w:hAnsi="Times New Roman" w:cs="Times New Roman"/>
                <w:sz w:val="24"/>
                <w:szCs w:val="24"/>
              </w:rPr>
              <w:t xml:space="preserve"> год</w:t>
            </w:r>
          </w:p>
        </w:tc>
        <w:tc>
          <w:tcPr>
            <w:tcW w:w="850" w:type="dxa"/>
            <w:tcBorders>
              <w:top w:val="single" w:sz="6" w:space="0" w:color="000000"/>
              <w:left w:val="single" w:sz="6" w:space="0" w:color="000000"/>
              <w:bottom w:val="single" w:sz="6" w:space="0" w:color="000000"/>
              <w:right w:val="single" w:sz="6" w:space="0" w:color="000000"/>
            </w:tcBorders>
          </w:tcPr>
          <w:p w14:paraId="11F76E05" w14:textId="1B8DD5CC" w:rsidR="006F4322" w:rsidRPr="00791E0E" w:rsidRDefault="006F4322" w:rsidP="00176FB0">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6</w:t>
            </w:r>
            <w:r w:rsidRPr="00791E0E">
              <w:rPr>
                <w:rFonts w:ascii="Times New Roman" w:eastAsia="Times New Roman" w:hAnsi="Times New Roman" w:cs="Times New Roman"/>
                <w:sz w:val="24"/>
                <w:szCs w:val="24"/>
              </w:rPr>
              <w:t xml:space="preserve"> год</w:t>
            </w:r>
          </w:p>
        </w:tc>
        <w:tc>
          <w:tcPr>
            <w:tcW w:w="709" w:type="dxa"/>
            <w:gridSpan w:val="2"/>
            <w:tcBorders>
              <w:top w:val="single" w:sz="6" w:space="0" w:color="000000"/>
              <w:left w:val="single" w:sz="6" w:space="0" w:color="000000"/>
              <w:bottom w:val="single" w:sz="6" w:space="0" w:color="000000"/>
              <w:right w:val="single" w:sz="6" w:space="0" w:color="000000"/>
            </w:tcBorders>
          </w:tcPr>
          <w:p w14:paraId="5C446D56" w14:textId="2D3491F2" w:rsidR="006F4322" w:rsidRPr="00791E0E" w:rsidRDefault="006F4322" w:rsidP="00176FB0">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7</w:t>
            </w:r>
            <w:r w:rsidRPr="00791E0E">
              <w:rPr>
                <w:rFonts w:ascii="Times New Roman" w:eastAsia="Times New Roman" w:hAnsi="Times New Roman" w:cs="Times New Roman"/>
                <w:sz w:val="24"/>
                <w:szCs w:val="24"/>
              </w:rPr>
              <w:t xml:space="preserve"> год</w:t>
            </w:r>
          </w:p>
        </w:tc>
      </w:tr>
      <w:tr w:rsidR="006F4322" w:rsidRPr="007A2EB1" w14:paraId="14AFCD04" w14:textId="77777777" w:rsidTr="00176FB0">
        <w:trPr>
          <w:trHeight w:val="755"/>
        </w:trPr>
        <w:tc>
          <w:tcPr>
            <w:tcW w:w="14918" w:type="dxa"/>
            <w:gridSpan w:val="12"/>
            <w:tcBorders>
              <w:top w:val="single" w:sz="6" w:space="0" w:color="000000"/>
              <w:left w:val="single" w:sz="6" w:space="0" w:color="000000"/>
              <w:bottom w:val="single" w:sz="6" w:space="0" w:color="000000"/>
              <w:right w:val="single" w:sz="6" w:space="0" w:color="000000"/>
            </w:tcBorders>
          </w:tcPr>
          <w:p w14:paraId="1216EDDC" w14:textId="77777777" w:rsidR="006F4322" w:rsidRPr="00791E0E" w:rsidRDefault="006F4322" w:rsidP="00176FB0">
            <w:pPr>
              <w:spacing w:after="0" w:line="240" w:lineRule="auto"/>
              <w:jc w:val="both"/>
              <w:rPr>
                <w:rFonts w:ascii="Times New Roman" w:eastAsia="Times New Roman" w:hAnsi="Times New Roman" w:cs="Times New Roman"/>
                <w:sz w:val="24"/>
                <w:szCs w:val="24"/>
              </w:rPr>
            </w:pPr>
            <w:r w:rsidRPr="00591C80">
              <w:rPr>
                <w:rFonts w:ascii="Times New Roman" w:eastAsia="Times New Roman" w:hAnsi="Times New Roman" w:cs="Times New Roman"/>
                <w:sz w:val="24"/>
                <w:szCs w:val="24"/>
              </w:rPr>
              <w:t>Цель: создание долгосрочной системы муниципальной поддержки обеспечения жильем детей-сирот и детей, оставшихся без попечения родителей.</w:t>
            </w:r>
          </w:p>
        </w:tc>
      </w:tr>
      <w:tr w:rsidR="006F4322" w:rsidRPr="007A2EB1" w14:paraId="34E5E14D" w14:textId="77777777" w:rsidTr="00683A3D">
        <w:trPr>
          <w:trHeight w:val="856"/>
        </w:trPr>
        <w:tc>
          <w:tcPr>
            <w:tcW w:w="709" w:type="dxa"/>
            <w:gridSpan w:val="2"/>
            <w:tcBorders>
              <w:top w:val="single" w:sz="6" w:space="0" w:color="000000"/>
              <w:left w:val="single" w:sz="6" w:space="0" w:color="000000"/>
              <w:bottom w:val="single" w:sz="6" w:space="0" w:color="000000"/>
              <w:right w:val="single" w:sz="6" w:space="0" w:color="000000"/>
            </w:tcBorders>
          </w:tcPr>
          <w:p w14:paraId="3758DFDB" w14:textId="77777777" w:rsidR="006F4322" w:rsidRPr="00791E0E" w:rsidRDefault="006F4322" w:rsidP="00176FB0">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1</w:t>
            </w:r>
          </w:p>
        </w:tc>
        <w:tc>
          <w:tcPr>
            <w:tcW w:w="8964" w:type="dxa"/>
            <w:gridSpan w:val="3"/>
            <w:tcBorders>
              <w:top w:val="single" w:sz="6" w:space="0" w:color="000000"/>
              <w:left w:val="single" w:sz="6" w:space="0" w:color="000000"/>
              <w:bottom w:val="single" w:sz="6" w:space="0" w:color="000000"/>
              <w:right w:val="single" w:sz="6" w:space="0" w:color="000000"/>
            </w:tcBorders>
          </w:tcPr>
          <w:p w14:paraId="6790A062" w14:textId="77777777" w:rsidR="006F4322" w:rsidRPr="00791E0E" w:rsidRDefault="006F4322" w:rsidP="00176FB0">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бюджету Манского района</w:t>
            </w:r>
          </w:p>
        </w:tc>
        <w:tc>
          <w:tcPr>
            <w:tcW w:w="992" w:type="dxa"/>
            <w:tcBorders>
              <w:top w:val="single" w:sz="6" w:space="0" w:color="000000"/>
              <w:left w:val="single" w:sz="6" w:space="0" w:color="000000"/>
              <w:bottom w:val="single" w:sz="6" w:space="0" w:color="000000"/>
              <w:right w:val="single" w:sz="6" w:space="0" w:color="000000"/>
            </w:tcBorders>
          </w:tcPr>
          <w:p w14:paraId="3265C8E9" w14:textId="77777777" w:rsidR="006F4322" w:rsidRPr="00791E0E" w:rsidRDefault="006F4322" w:rsidP="00176FB0">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отчетность</w:t>
            </w:r>
          </w:p>
        </w:tc>
        <w:tc>
          <w:tcPr>
            <w:tcW w:w="993" w:type="dxa"/>
            <w:tcBorders>
              <w:top w:val="single" w:sz="6" w:space="0" w:color="000000"/>
              <w:left w:val="single" w:sz="6" w:space="0" w:color="000000"/>
              <w:bottom w:val="single" w:sz="6" w:space="0" w:color="000000"/>
              <w:right w:val="single" w:sz="6" w:space="0" w:color="000000"/>
            </w:tcBorders>
          </w:tcPr>
          <w:p w14:paraId="05D96F69" w14:textId="77777777" w:rsidR="006F4322" w:rsidRPr="00791E0E" w:rsidRDefault="006F4322" w:rsidP="00176FB0">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чел.</w:t>
            </w:r>
          </w:p>
        </w:tc>
        <w:tc>
          <w:tcPr>
            <w:tcW w:w="850" w:type="dxa"/>
            <w:tcBorders>
              <w:top w:val="single" w:sz="6" w:space="0" w:color="000000"/>
              <w:left w:val="single" w:sz="6" w:space="0" w:color="000000"/>
              <w:bottom w:val="single" w:sz="6" w:space="0" w:color="000000"/>
              <w:right w:val="single" w:sz="6" w:space="0" w:color="000000"/>
            </w:tcBorders>
          </w:tcPr>
          <w:p w14:paraId="0193BDAE" w14:textId="10B75633" w:rsidR="006F4322" w:rsidRPr="00753AC0" w:rsidRDefault="00805364" w:rsidP="00176FB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Pr>
          <w:p w14:paraId="1BE067F9" w14:textId="4075107E" w:rsidR="006F4322" w:rsidRPr="00753AC0" w:rsidRDefault="00847CE9" w:rsidP="00176FB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Pr>
          <w:p w14:paraId="0B0171EF" w14:textId="66067F8C" w:rsidR="006F4322" w:rsidRPr="00753AC0" w:rsidRDefault="00847CE9" w:rsidP="00176FB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gridSpan w:val="2"/>
            <w:tcBorders>
              <w:top w:val="single" w:sz="6" w:space="0" w:color="000000"/>
              <w:left w:val="single" w:sz="6" w:space="0" w:color="000000"/>
              <w:bottom w:val="single" w:sz="6" w:space="0" w:color="000000"/>
              <w:right w:val="single" w:sz="6" w:space="0" w:color="000000"/>
            </w:tcBorders>
          </w:tcPr>
          <w:p w14:paraId="517C9ED3" w14:textId="22580C88" w:rsidR="006F4322" w:rsidRPr="00753AC0" w:rsidRDefault="00847CE9" w:rsidP="00176FB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31F23" w:rsidRPr="007A2EB1" w14:paraId="6B486CE6" w14:textId="77777777" w:rsidTr="00683A3D">
        <w:trPr>
          <w:trHeight w:val="1229"/>
        </w:trPr>
        <w:tc>
          <w:tcPr>
            <w:tcW w:w="709" w:type="dxa"/>
            <w:gridSpan w:val="2"/>
            <w:tcBorders>
              <w:top w:val="single" w:sz="6" w:space="0" w:color="000000"/>
              <w:left w:val="single" w:sz="6" w:space="0" w:color="000000"/>
              <w:bottom w:val="single" w:sz="6" w:space="0" w:color="000000"/>
              <w:right w:val="single" w:sz="6" w:space="0" w:color="000000"/>
            </w:tcBorders>
          </w:tcPr>
          <w:p w14:paraId="798725C7" w14:textId="22671303" w:rsidR="00531F23" w:rsidRPr="00791E0E" w:rsidRDefault="00531F23" w:rsidP="00531F2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64" w:type="dxa"/>
            <w:gridSpan w:val="3"/>
            <w:tcBorders>
              <w:top w:val="single" w:sz="6" w:space="0" w:color="000000"/>
              <w:left w:val="single" w:sz="6" w:space="0" w:color="000000"/>
              <w:bottom w:val="single" w:sz="6" w:space="0" w:color="000000"/>
              <w:right w:val="single" w:sz="6" w:space="0" w:color="000000"/>
            </w:tcBorders>
          </w:tcPr>
          <w:p w14:paraId="50C13EB3" w14:textId="3E100E07" w:rsidR="00301B38" w:rsidRPr="00791E0E" w:rsidRDefault="00531F23" w:rsidP="00531F23">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Количество детей-сирот,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r w:rsidR="00FF6651">
              <w:rPr>
                <w:rFonts w:ascii="Times New Roman" w:eastAsia="Times New Roman" w:hAnsi="Times New Roman" w:cs="Times New Roman"/>
                <w:sz w:val="24"/>
                <w:szCs w:val="24"/>
              </w:rPr>
              <w:t xml:space="preserve"> </w:t>
            </w:r>
            <w:r w:rsidRPr="00791E0E">
              <w:rPr>
                <w:rFonts w:ascii="Times New Roman" w:eastAsia="Times New Roman" w:hAnsi="Times New Roman" w:cs="Times New Roman"/>
                <w:sz w:val="24"/>
                <w:szCs w:val="24"/>
              </w:rPr>
              <w:t xml:space="preserve">возрасте от 23 лет и старше (всего на начало отчетного года)   </w:t>
            </w:r>
          </w:p>
        </w:tc>
        <w:tc>
          <w:tcPr>
            <w:tcW w:w="992" w:type="dxa"/>
            <w:tcBorders>
              <w:top w:val="single" w:sz="6" w:space="0" w:color="000000"/>
              <w:left w:val="single" w:sz="6" w:space="0" w:color="000000"/>
              <w:bottom w:val="single" w:sz="6" w:space="0" w:color="000000"/>
              <w:right w:val="single" w:sz="6" w:space="0" w:color="000000"/>
            </w:tcBorders>
          </w:tcPr>
          <w:p w14:paraId="208F392A" w14:textId="46A17104" w:rsidR="00531F23" w:rsidRPr="00791E0E" w:rsidRDefault="00531F23" w:rsidP="00531F23">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отчетность</w:t>
            </w:r>
          </w:p>
        </w:tc>
        <w:tc>
          <w:tcPr>
            <w:tcW w:w="993" w:type="dxa"/>
            <w:tcBorders>
              <w:top w:val="single" w:sz="6" w:space="0" w:color="000000"/>
              <w:left w:val="single" w:sz="6" w:space="0" w:color="000000"/>
              <w:bottom w:val="single" w:sz="6" w:space="0" w:color="000000"/>
              <w:right w:val="single" w:sz="6" w:space="0" w:color="000000"/>
            </w:tcBorders>
          </w:tcPr>
          <w:p w14:paraId="3190B575" w14:textId="3A79749B" w:rsidR="00531F23" w:rsidRPr="00791E0E" w:rsidRDefault="00531F23" w:rsidP="00531F23">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чел.</w:t>
            </w:r>
          </w:p>
        </w:tc>
        <w:tc>
          <w:tcPr>
            <w:tcW w:w="850" w:type="dxa"/>
            <w:tcBorders>
              <w:top w:val="single" w:sz="6" w:space="0" w:color="000000"/>
              <w:left w:val="single" w:sz="6" w:space="0" w:color="000000"/>
              <w:bottom w:val="single" w:sz="6" w:space="0" w:color="000000"/>
              <w:right w:val="single" w:sz="6" w:space="0" w:color="000000"/>
            </w:tcBorders>
          </w:tcPr>
          <w:p w14:paraId="178E21FF" w14:textId="521E4319" w:rsidR="00531F23" w:rsidRPr="00753AC0" w:rsidRDefault="005F5E1F" w:rsidP="00531F2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1" w:type="dxa"/>
            <w:tcBorders>
              <w:top w:val="single" w:sz="6" w:space="0" w:color="000000"/>
              <w:left w:val="single" w:sz="6" w:space="0" w:color="000000"/>
              <w:bottom w:val="single" w:sz="6" w:space="0" w:color="000000"/>
              <w:right w:val="single" w:sz="6" w:space="0" w:color="000000"/>
            </w:tcBorders>
          </w:tcPr>
          <w:p w14:paraId="42BAFAF8" w14:textId="3D4A4085" w:rsidR="00531F23" w:rsidRPr="00753AC0" w:rsidRDefault="005F5E1F" w:rsidP="00531F2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50" w:type="dxa"/>
            <w:tcBorders>
              <w:top w:val="single" w:sz="6" w:space="0" w:color="000000"/>
              <w:left w:val="single" w:sz="6" w:space="0" w:color="000000"/>
              <w:bottom w:val="single" w:sz="6" w:space="0" w:color="000000"/>
              <w:right w:val="single" w:sz="6" w:space="0" w:color="000000"/>
            </w:tcBorders>
          </w:tcPr>
          <w:p w14:paraId="1A3AD2F0" w14:textId="41426AD4" w:rsidR="00531F23" w:rsidRPr="00753AC0" w:rsidRDefault="005F5E1F" w:rsidP="00531F2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709" w:type="dxa"/>
            <w:gridSpan w:val="2"/>
            <w:tcBorders>
              <w:top w:val="single" w:sz="6" w:space="0" w:color="000000"/>
              <w:left w:val="single" w:sz="6" w:space="0" w:color="000000"/>
              <w:bottom w:val="single" w:sz="6" w:space="0" w:color="000000"/>
              <w:right w:val="single" w:sz="6" w:space="0" w:color="000000"/>
            </w:tcBorders>
          </w:tcPr>
          <w:p w14:paraId="5DBB08AB" w14:textId="67239380" w:rsidR="00531F23" w:rsidRPr="00753AC0" w:rsidRDefault="005F5E1F" w:rsidP="00531F2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531F23" w:rsidRPr="007A2EB1" w14:paraId="02566F16" w14:textId="77777777" w:rsidTr="00683A3D">
        <w:trPr>
          <w:trHeight w:val="556"/>
        </w:trPr>
        <w:tc>
          <w:tcPr>
            <w:tcW w:w="709" w:type="dxa"/>
            <w:gridSpan w:val="2"/>
            <w:tcBorders>
              <w:top w:val="single" w:sz="6" w:space="0" w:color="000000"/>
              <w:left w:val="single" w:sz="6" w:space="0" w:color="000000"/>
              <w:bottom w:val="single" w:sz="6" w:space="0" w:color="000000"/>
              <w:right w:val="single" w:sz="6" w:space="0" w:color="000000"/>
            </w:tcBorders>
          </w:tcPr>
          <w:p w14:paraId="720124A1" w14:textId="2CD57617" w:rsidR="00531F23" w:rsidRPr="00791E0E" w:rsidRDefault="00531F23" w:rsidP="00531F2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64" w:type="dxa"/>
            <w:gridSpan w:val="3"/>
            <w:tcBorders>
              <w:top w:val="single" w:sz="6" w:space="0" w:color="000000"/>
              <w:left w:val="single" w:sz="6" w:space="0" w:color="000000"/>
              <w:bottom w:val="single" w:sz="6" w:space="0" w:color="000000"/>
              <w:right w:val="single" w:sz="6" w:space="0" w:color="000000"/>
            </w:tcBorders>
          </w:tcPr>
          <w:p w14:paraId="30E736A4" w14:textId="77777777" w:rsidR="00531F23" w:rsidRPr="00791E0E" w:rsidRDefault="00531F23" w:rsidP="00531F23">
            <w:pPr>
              <w:autoSpaceDE w:val="0"/>
              <w:autoSpaceDN w:val="0"/>
              <w:adjustRightInd w:val="0"/>
              <w:spacing w:after="0" w:line="240" w:lineRule="auto"/>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ввозрасте от 23 лет и старше (всего на начало отчетного года)   </w:t>
            </w:r>
          </w:p>
        </w:tc>
        <w:tc>
          <w:tcPr>
            <w:tcW w:w="992" w:type="dxa"/>
            <w:tcBorders>
              <w:top w:val="single" w:sz="6" w:space="0" w:color="000000"/>
              <w:left w:val="single" w:sz="6" w:space="0" w:color="000000"/>
              <w:bottom w:val="single" w:sz="6" w:space="0" w:color="000000"/>
              <w:right w:val="single" w:sz="6" w:space="0" w:color="000000"/>
            </w:tcBorders>
          </w:tcPr>
          <w:p w14:paraId="3127F8B0" w14:textId="77777777" w:rsidR="00531F23" w:rsidRPr="00791E0E" w:rsidRDefault="00531F23" w:rsidP="00531F23">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отчетность</w:t>
            </w:r>
          </w:p>
        </w:tc>
        <w:tc>
          <w:tcPr>
            <w:tcW w:w="993" w:type="dxa"/>
            <w:tcBorders>
              <w:top w:val="single" w:sz="6" w:space="0" w:color="000000"/>
              <w:left w:val="single" w:sz="6" w:space="0" w:color="000000"/>
              <w:bottom w:val="single" w:sz="6" w:space="0" w:color="000000"/>
              <w:right w:val="single" w:sz="6" w:space="0" w:color="000000"/>
            </w:tcBorders>
          </w:tcPr>
          <w:p w14:paraId="657C39DF" w14:textId="77777777" w:rsidR="00531F23" w:rsidRPr="00791E0E" w:rsidRDefault="00531F23" w:rsidP="00531F23">
            <w:pPr>
              <w:autoSpaceDE w:val="0"/>
              <w:autoSpaceDN w:val="0"/>
              <w:adjustRightInd w:val="0"/>
              <w:spacing w:after="0" w:line="240" w:lineRule="auto"/>
              <w:jc w:val="center"/>
              <w:rPr>
                <w:rFonts w:ascii="Times New Roman" w:eastAsia="Times New Roman" w:hAnsi="Times New Roman" w:cs="Times New Roman"/>
                <w:sz w:val="24"/>
                <w:szCs w:val="24"/>
              </w:rPr>
            </w:pPr>
            <w:r w:rsidRPr="00791E0E">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14:paraId="69C51A38" w14:textId="07EEB596" w:rsidR="00531F23" w:rsidRPr="00753AC0" w:rsidRDefault="005F5E1F" w:rsidP="00531F2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851" w:type="dxa"/>
            <w:tcBorders>
              <w:top w:val="single" w:sz="6" w:space="0" w:color="000000"/>
              <w:left w:val="single" w:sz="6" w:space="0" w:color="000000"/>
              <w:bottom w:val="single" w:sz="6" w:space="0" w:color="000000"/>
              <w:right w:val="single" w:sz="6" w:space="0" w:color="000000"/>
            </w:tcBorders>
          </w:tcPr>
          <w:p w14:paraId="498BBA00" w14:textId="62542CE5" w:rsidR="00531F23" w:rsidRPr="00753AC0" w:rsidRDefault="005F5E1F" w:rsidP="00531F2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0" w:type="dxa"/>
            <w:tcBorders>
              <w:top w:val="single" w:sz="6" w:space="0" w:color="000000"/>
              <w:left w:val="single" w:sz="6" w:space="0" w:color="000000"/>
              <w:bottom w:val="single" w:sz="6" w:space="0" w:color="000000"/>
              <w:right w:val="single" w:sz="6" w:space="0" w:color="000000"/>
            </w:tcBorders>
          </w:tcPr>
          <w:p w14:paraId="106B5BCF" w14:textId="04233371" w:rsidR="00531F23" w:rsidRPr="00753AC0" w:rsidRDefault="005F5E1F" w:rsidP="00531F2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09" w:type="dxa"/>
            <w:gridSpan w:val="2"/>
            <w:tcBorders>
              <w:top w:val="single" w:sz="6" w:space="0" w:color="000000"/>
              <w:left w:val="single" w:sz="6" w:space="0" w:color="000000"/>
              <w:bottom w:val="single" w:sz="6" w:space="0" w:color="000000"/>
              <w:right w:val="single" w:sz="6" w:space="0" w:color="000000"/>
            </w:tcBorders>
          </w:tcPr>
          <w:p w14:paraId="01ADC475" w14:textId="7F64BF37" w:rsidR="00531F23" w:rsidRPr="00753AC0" w:rsidRDefault="005F5E1F" w:rsidP="00531F2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bl>
    <w:p w14:paraId="1EF6CC25" w14:textId="77777777" w:rsidR="00301B38" w:rsidRDefault="00301B38" w:rsidP="006F4322">
      <w:pPr>
        <w:autoSpaceDE w:val="0"/>
        <w:autoSpaceDN w:val="0"/>
        <w:adjustRightInd w:val="0"/>
        <w:spacing w:after="0" w:line="240" w:lineRule="auto"/>
        <w:jc w:val="both"/>
        <w:outlineLvl w:val="2"/>
        <w:rPr>
          <w:rFonts w:ascii="Times New Roman" w:eastAsia="Times New Roman" w:hAnsi="Times New Roman" w:cs="Times New Roman"/>
          <w:sz w:val="28"/>
          <w:szCs w:val="28"/>
        </w:rPr>
      </w:pPr>
      <w:bookmarkStart w:id="4" w:name="_Hlk146720656"/>
    </w:p>
    <w:p w14:paraId="7D026195" w14:textId="77777777" w:rsidR="00301B38" w:rsidRDefault="00301B38" w:rsidP="006F4322">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63B741C6" w14:textId="57AD21B9" w:rsidR="00683A3D" w:rsidRDefault="00683A3D" w:rsidP="00683A3D">
      <w:pPr>
        <w:autoSpaceDE w:val="0"/>
        <w:autoSpaceDN w:val="0"/>
        <w:adjustRightInd w:val="0"/>
        <w:spacing w:after="0" w:line="240" w:lineRule="auto"/>
        <w:jc w:val="both"/>
        <w:outlineLvl w:val="2"/>
        <w:rPr>
          <w:rFonts w:ascii="Arial" w:eastAsia="Times New Roman" w:hAnsi="Arial" w:cs="Arial"/>
          <w:sz w:val="24"/>
          <w:szCs w:val="24"/>
        </w:rPr>
      </w:pPr>
      <w:r>
        <w:rPr>
          <w:rFonts w:ascii="Times New Roman" w:eastAsia="Times New Roman" w:hAnsi="Times New Roman" w:cs="Times New Roman"/>
          <w:sz w:val="28"/>
          <w:szCs w:val="28"/>
        </w:rPr>
        <w:t xml:space="preserve">                            </w:t>
      </w:r>
      <w:r w:rsidR="006F4322">
        <w:rPr>
          <w:rFonts w:ascii="Times New Roman" w:eastAsia="Times New Roman" w:hAnsi="Times New Roman" w:cs="Times New Roman"/>
          <w:sz w:val="28"/>
          <w:szCs w:val="28"/>
        </w:rPr>
        <w:t>Руководитель МКУ «Управление образования</w:t>
      </w:r>
      <w:r>
        <w:rPr>
          <w:rFonts w:ascii="Times New Roman" w:eastAsia="Times New Roman" w:hAnsi="Times New Roman" w:cs="Times New Roman"/>
          <w:sz w:val="28"/>
          <w:szCs w:val="28"/>
        </w:rPr>
        <w:t xml:space="preserve"> 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                           Н.В.Каненя</w:t>
      </w:r>
    </w:p>
    <w:bookmarkEnd w:id="4"/>
    <w:p w14:paraId="6C0F06E1" w14:textId="77777777" w:rsidR="006F4322" w:rsidRPr="007A2EB1" w:rsidRDefault="006F4322" w:rsidP="006F4322">
      <w:pPr>
        <w:autoSpaceDE w:val="0"/>
        <w:autoSpaceDN w:val="0"/>
        <w:adjustRightInd w:val="0"/>
        <w:spacing w:after="0" w:line="240" w:lineRule="auto"/>
        <w:jc w:val="both"/>
        <w:outlineLvl w:val="2"/>
        <w:rPr>
          <w:rFonts w:ascii="Times New Roman" w:eastAsia="Times New Roman" w:hAnsi="Times New Roman" w:cs="Times New Roman"/>
          <w:sz w:val="26"/>
          <w:szCs w:val="26"/>
        </w:rPr>
      </w:pPr>
    </w:p>
    <w:tbl>
      <w:tblPr>
        <w:tblW w:w="14743" w:type="dxa"/>
        <w:tblInd w:w="708" w:type="dxa"/>
        <w:tblLayout w:type="fixed"/>
        <w:tblLook w:val="0000" w:firstRow="0" w:lastRow="0" w:firstColumn="0" w:lastColumn="0" w:noHBand="0" w:noVBand="0"/>
      </w:tblPr>
      <w:tblGrid>
        <w:gridCol w:w="597"/>
        <w:gridCol w:w="6066"/>
        <w:gridCol w:w="1560"/>
        <w:gridCol w:w="3368"/>
        <w:gridCol w:w="854"/>
        <w:gridCol w:w="708"/>
        <w:gridCol w:w="708"/>
        <w:gridCol w:w="882"/>
      </w:tblGrid>
      <w:tr w:rsidR="006B3EFD" w:rsidRPr="007A2EB1" w14:paraId="15BAD5E3" w14:textId="77777777" w:rsidTr="00FF6651">
        <w:trPr>
          <w:trHeight w:val="1308"/>
        </w:trPr>
        <w:tc>
          <w:tcPr>
            <w:tcW w:w="597" w:type="dxa"/>
            <w:tcBorders>
              <w:top w:val="nil"/>
              <w:left w:val="nil"/>
              <w:bottom w:val="nil"/>
              <w:right w:val="nil"/>
            </w:tcBorders>
          </w:tcPr>
          <w:p w14:paraId="05351EA6" w14:textId="5428638F" w:rsidR="006B3EFD" w:rsidRPr="00281EA6" w:rsidRDefault="006B3EFD" w:rsidP="00BD3A8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066" w:type="dxa"/>
            <w:tcBorders>
              <w:top w:val="nil"/>
              <w:left w:val="nil"/>
              <w:bottom w:val="nil"/>
              <w:right w:val="nil"/>
            </w:tcBorders>
          </w:tcPr>
          <w:p w14:paraId="61E56E04" w14:textId="77777777" w:rsidR="006B3EFD" w:rsidRPr="00281EA6" w:rsidRDefault="006B3EFD" w:rsidP="00BD3A81">
            <w:pPr>
              <w:autoSpaceDE w:val="0"/>
              <w:autoSpaceDN w:val="0"/>
              <w:adjustRightInd w:val="0"/>
              <w:spacing w:after="0" w:line="240" w:lineRule="auto"/>
              <w:jc w:val="right"/>
              <w:rPr>
                <w:rFonts w:ascii="Times New Roman" w:eastAsia="Times New Roman" w:hAnsi="Times New Roman" w:cs="Times New Roman"/>
                <w:sz w:val="24"/>
                <w:szCs w:val="24"/>
              </w:rPr>
            </w:pPr>
          </w:p>
        </w:tc>
        <w:tc>
          <w:tcPr>
            <w:tcW w:w="1560" w:type="dxa"/>
            <w:tcBorders>
              <w:top w:val="nil"/>
              <w:left w:val="nil"/>
              <w:bottom w:val="nil"/>
              <w:right w:val="nil"/>
            </w:tcBorders>
          </w:tcPr>
          <w:p w14:paraId="39BA73A2" w14:textId="77777777" w:rsidR="006B3EFD" w:rsidRPr="00281EA6" w:rsidRDefault="006B3EFD" w:rsidP="00BD3A8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520" w:type="dxa"/>
            <w:gridSpan w:val="5"/>
            <w:tcBorders>
              <w:top w:val="nil"/>
              <w:left w:val="nil"/>
              <w:bottom w:val="nil"/>
              <w:right w:val="nil"/>
            </w:tcBorders>
          </w:tcPr>
          <w:p w14:paraId="40D7ACAC" w14:textId="1C9750BD" w:rsidR="006B3EFD" w:rsidRPr="00281EA6" w:rsidRDefault="006B3EFD" w:rsidP="006B3EFD">
            <w:pPr>
              <w:autoSpaceDE w:val="0"/>
              <w:autoSpaceDN w:val="0"/>
              <w:adjustRightInd w:val="0"/>
              <w:spacing w:after="0" w:line="240" w:lineRule="auto"/>
              <w:ind w:right="-225"/>
              <w:jc w:val="both"/>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t>Приложение №1</w:t>
            </w:r>
          </w:p>
          <w:p w14:paraId="2D081E0C" w14:textId="3A8A06DD" w:rsidR="006B3EFD" w:rsidRPr="00281EA6" w:rsidRDefault="006B3EFD" w:rsidP="006B3EFD">
            <w:pPr>
              <w:autoSpaceDE w:val="0"/>
              <w:autoSpaceDN w:val="0"/>
              <w:adjustRightInd w:val="0"/>
              <w:spacing w:after="0" w:line="240" w:lineRule="auto"/>
              <w:ind w:left="-105" w:right="-225"/>
              <w:jc w:val="both"/>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t>к паспорту подпрограммы №01.</w:t>
            </w:r>
            <w:r w:rsidR="00F42FDA" w:rsidRPr="00281EA6">
              <w:rPr>
                <w:rFonts w:ascii="Times New Roman" w:eastAsia="Times New Roman" w:hAnsi="Times New Roman" w:cs="Times New Roman"/>
                <w:sz w:val="24"/>
                <w:szCs w:val="24"/>
              </w:rPr>
              <w:t>8</w:t>
            </w:r>
          </w:p>
          <w:p w14:paraId="2B758ADA" w14:textId="77777777" w:rsidR="006B3EFD" w:rsidRPr="00281EA6" w:rsidRDefault="006B3EFD" w:rsidP="006B3EFD">
            <w:pPr>
              <w:autoSpaceDE w:val="0"/>
              <w:autoSpaceDN w:val="0"/>
              <w:adjustRightInd w:val="0"/>
              <w:spacing w:after="0" w:line="240" w:lineRule="auto"/>
              <w:ind w:left="-105" w:right="-225"/>
              <w:jc w:val="both"/>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t>"Обеспечение условий</w:t>
            </w:r>
          </w:p>
          <w:p w14:paraId="575C9487" w14:textId="05CB6DC8" w:rsidR="00FF6651" w:rsidRPr="00281EA6" w:rsidRDefault="006B3EFD" w:rsidP="00FF6651">
            <w:pPr>
              <w:autoSpaceDE w:val="0"/>
              <w:autoSpaceDN w:val="0"/>
              <w:adjustRightInd w:val="0"/>
              <w:spacing w:after="0" w:line="240" w:lineRule="auto"/>
              <w:ind w:left="-105" w:right="-225"/>
              <w:jc w:val="both"/>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t>реализации муниципальной программы и прочие мероприятия"</w:t>
            </w:r>
          </w:p>
        </w:tc>
      </w:tr>
      <w:tr w:rsidR="00591C80" w:rsidRPr="007A2EB1" w14:paraId="3599F2A5" w14:textId="77777777" w:rsidTr="00FF6651">
        <w:trPr>
          <w:trHeight w:val="466"/>
        </w:trPr>
        <w:tc>
          <w:tcPr>
            <w:tcW w:w="14743" w:type="dxa"/>
            <w:gridSpan w:val="8"/>
            <w:tcBorders>
              <w:top w:val="nil"/>
              <w:left w:val="nil"/>
              <w:bottom w:val="single" w:sz="6" w:space="0" w:color="000000"/>
              <w:right w:val="nil"/>
            </w:tcBorders>
          </w:tcPr>
          <w:p w14:paraId="33BEB106" w14:textId="41C9DB3D" w:rsidR="00591C80" w:rsidRPr="00281EA6" w:rsidRDefault="00591C80" w:rsidP="00BD3A81">
            <w:pPr>
              <w:autoSpaceDE w:val="0"/>
              <w:autoSpaceDN w:val="0"/>
              <w:adjustRightInd w:val="0"/>
              <w:spacing w:after="0" w:line="240" w:lineRule="auto"/>
              <w:jc w:val="center"/>
              <w:rPr>
                <w:rFonts w:ascii="Times New Roman" w:eastAsia="Times New Roman" w:hAnsi="Times New Roman" w:cs="Times New Roman"/>
                <w:b/>
                <w:bCs/>
                <w:sz w:val="24"/>
                <w:szCs w:val="24"/>
              </w:rPr>
            </w:pPr>
            <w:r w:rsidRPr="00281EA6">
              <w:rPr>
                <w:rFonts w:ascii="Times New Roman" w:eastAsia="Times New Roman" w:hAnsi="Times New Roman" w:cs="Times New Roman"/>
                <w:sz w:val="24"/>
                <w:szCs w:val="24"/>
              </w:rPr>
              <w:t>Перечень целевых индикаторов подпрограммы</w:t>
            </w:r>
          </w:p>
        </w:tc>
      </w:tr>
      <w:tr w:rsidR="00BD3A81" w:rsidRPr="007A2EB1" w14:paraId="6EE440ED" w14:textId="77777777" w:rsidTr="00FF6651">
        <w:trPr>
          <w:trHeight w:val="449"/>
        </w:trPr>
        <w:tc>
          <w:tcPr>
            <w:tcW w:w="597" w:type="dxa"/>
            <w:tcBorders>
              <w:top w:val="single" w:sz="6" w:space="0" w:color="000000"/>
              <w:left w:val="single" w:sz="6" w:space="0" w:color="000000"/>
              <w:bottom w:val="single" w:sz="6" w:space="0" w:color="000000"/>
              <w:right w:val="single" w:sz="6" w:space="0" w:color="000000"/>
            </w:tcBorders>
          </w:tcPr>
          <w:p w14:paraId="6DFE7802"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 п/п</w:t>
            </w:r>
          </w:p>
        </w:tc>
        <w:tc>
          <w:tcPr>
            <w:tcW w:w="6066" w:type="dxa"/>
            <w:tcBorders>
              <w:top w:val="single" w:sz="6" w:space="0" w:color="000000"/>
              <w:left w:val="single" w:sz="6" w:space="0" w:color="000000"/>
              <w:bottom w:val="single" w:sz="6" w:space="0" w:color="000000"/>
              <w:right w:val="single" w:sz="6" w:space="0" w:color="000000"/>
            </w:tcBorders>
          </w:tcPr>
          <w:p w14:paraId="564EDD49"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Цель, целевые индикаторы</w:t>
            </w:r>
          </w:p>
        </w:tc>
        <w:tc>
          <w:tcPr>
            <w:tcW w:w="1560" w:type="dxa"/>
            <w:tcBorders>
              <w:top w:val="single" w:sz="6" w:space="0" w:color="000000"/>
              <w:left w:val="single" w:sz="6" w:space="0" w:color="000000"/>
              <w:bottom w:val="single" w:sz="6" w:space="0" w:color="000000"/>
              <w:right w:val="single" w:sz="6" w:space="0" w:color="000000"/>
            </w:tcBorders>
          </w:tcPr>
          <w:p w14:paraId="2A8C1D67"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Единица измерения</w:t>
            </w:r>
          </w:p>
        </w:tc>
        <w:tc>
          <w:tcPr>
            <w:tcW w:w="3368" w:type="dxa"/>
            <w:tcBorders>
              <w:top w:val="single" w:sz="6" w:space="0" w:color="000000"/>
              <w:left w:val="single" w:sz="6" w:space="0" w:color="000000"/>
              <w:bottom w:val="single" w:sz="6" w:space="0" w:color="000000"/>
              <w:right w:val="single" w:sz="6" w:space="0" w:color="000000"/>
            </w:tcBorders>
          </w:tcPr>
          <w:p w14:paraId="5C50B0C3"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Источник информации</w:t>
            </w:r>
          </w:p>
        </w:tc>
        <w:tc>
          <w:tcPr>
            <w:tcW w:w="854" w:type="dxa"/>
            <w:tcBorders>
              <w:top w:val="single" w:sz="6" w:space="0" w:color="000000"/>
              <w:left w:val="single" w:sz="6" w:space="0" w:color="000000"/>
              <w:bottom w:val="single" w:sz="6" w:space="0" w:color="000000"/>
              <w:right w:val="single" w:sz="6" w:space="0" w:color="000000"/>
            </w:tcBorders>
          </w:tcPr>
          <w:p w14:paraId="1E9A1976" w14:textId="43874CEB" w:rsidR="00BD3A81" w:rsidRPr="0078577D" w:rsidRDefault="00BD3A81" w:rsidP="00B557E2">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4</w:t>
            </w:r>
          </w:p>
        </w:tc>
        <w:tc>
          <w:tcPr>
            <w:tcW w:w="708" w:type="dxa"/>
            <w:tcBorders>
              <w:top w:val="single" w:sz="6" w:space="0" w:color="000000"/>
              <w:left w:val="single" w:sz="6" w:space="0" w:color="000000"/>
              <w:bottom w:val="single" w:sz="6" w:space="0" w:color="000000"/>
              <w:right w:val="single" w:sz="6" w:space="0" w:color="000000"/>
            </w:tcBorders>
          </w:tcPr>
          <w:p w14:paraId="18CF7792" w14:textId="38179CEE" w:rsidR="00BD3A81" w:rsidRPr="0078577D"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Pr>
          <w:p w14:paraId="6A2ADC40" w14:textId="0CB243E3" w:rsidR="00BD3A81" w:rsidRPr="0078577D" w:rsidRDefault="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6</w:t>
            </w:r>
          </w:p>
        </w:tc>
        <w:tc>
          <w:tcPr>
            <w:tcW w:w="882" w:type="dxa"/>
            <w:tcBorders>
              <w:top w:val="single" w:sz="6" w:space="0" w:color="000000"/>
              <w:left w:val="single" w:sz="6" w:space="0" w:color="000000"/>
              <w:bottom w:val="single" w:sz="6" w:space="0" w:color="000000"/>
              <w:right w:val="single" w:sz="6" w:space="0" w:color="000000"/>
            </w:tcBorders>
          </w:tcPr>
          <w:p w14:paraId="095076A5" w14:textId="7DE5E102" w:rsidR="00BD3A81" w:rsidRPr="0078577D" w:rsidRDefault="00BD3A81">
            <w:pPr>
              <w:autoSpaceDE w:val="0"/>
              <w:autoSpaceDN w:val="0"/>
              <w:adjustRightInd w:val="0"/>
              <w:spacing w:after="0" w:line="240" w:lineRule="auto"/>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7</w:t>
            </w:r>
          </w:p>
        </w:tc>
      </w:tr>
      <w:tr w:rsidR="00FF6651" w:rsidRPr="007A2EB1" w14:paraId="7410543B" w14:textId="77777777" w:rsidTr="007A029D">
        <w:trPr>
          <w:trHeight w:val="475"/>
        </w:trPr>
        <w:tc>
          <w:tcPr>
            <w:tcW w:w="14743" w:type="dxa"/>
            <w:gridSpan w:val="8"/>
            <w:tcBorders>
              <w:top w:val="single" w:sz="6" w:space="0" w:color="000000"/>
              <w:left w:val="single" w:sz="6" w:space="0" w:color="000000"/>
              <w:bottom w:val="single" w:sz="6" w:space="0" w:color="000000"/>
              <w:right w:val="single" w:sz="6" w:space="0" w:color="000000"/>
            </w:tcBorders>
          </w:tcPr>
          <w:p w14:paraId="28B99EDD" w14:textId="63BF1037" w:rsidR="00FF6651" w:rsidRPr="0078577D" w:rsidRDefault="00FF6651" w:rsidP="00BD3A81">
            <w:pPr>
              <w:autoSpaceDE w:val="0"/>
              <w:autoSpaceDN w:val="0"/>
              <w:adjustRightInd w:val="0"/>
              <w:spacing w:after="0" w:line="240" w:lineRule="auto"/>
              <w:rPr>
                <w:rFonts w:ascii="Times New Roman" w:eastAsia="Times New Roman" w:hAnsi="Times New Roman" w:cs="Times New Roman"/>
                <w:sz w:val="24"/>
                <w:szCs w:val="24"/>
              </w:rPr>
            </w:pPr>
            <w:r w:rsidRPr="006B3EFD">
              <w:rPr>
                <w:rFonts w:ascii="Times New Roman" w:eastAsia="Times New Roman" w:hAnsi="Times New Roman" w:cs="Times New Roman"/>
                <w:sz w:val="24"/>
                <w:szCs w:val="24"/>
              </w:rPr>
              <w:t>Цель: создание условий для эффективного управления отраслью</w:t>
            </w:r>
          </w:p>
        </w:tc>
      </w:tr>
      <w:tr w:rsidR="00BD3A81" w:rsidRPr="007A2EB1" w14:paraId="7CF1E2EF" w14:textId="77777777" w:rsidTr="00FF6651">
        <w:trPr>
          <w:trHeight w:val="1412"/>
        </w:trPr>
        <w:tc>
          <w:tcPr>
            <w:tcW w:w="597" w:type="dxa"/>
            <w:tcBorders>
              <w:top w:val="single" w:sz="6" w:space="0" w:color="000000"/>
              <w:left w:val="single" w:sz="6" w:space="0" w:color="000000"/>
              <w:bottom w:val="single" w:sz="6" w:space="0" w:color="000000"/>
              <w:right w:val="single" w:sz="6" w:space="0" w:color="000000"/>
            </w:tcBorders>
          </w:tcPr>
          <w:p w14:paraId="317C545E"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1.1.</w:t>
            </w:r>
          </w:p>
        </w:tc>
        <w:tc>
          <w:tcPr>
            <w:tcW w:w="6066" w:type="dxa"/>
            <w:tcBorders>
              <w:top w:val="single" w:sz="6" w:space="0" w:color="000000"/>
              <w:left w:val="single" w:sz="6" w:space="0" w:color="000000"/>
              <w:bottom w:val="single" w:sz="6" w:space="0" w:color="000000"/>
              <w:right w:val="single" w:sz="6" w:space="0" w:color="000000"/>
            </w:tcBorders>
          </w:tcPr>
          <w:p w14:paraId="1B780D81" w14:textId="77777777" w:rsidR="00BD3A81" w:rsidRDefault="00BD3A81" w:rsidP="00DD2EF0">
            <w:pPr>
              <w:autoSpaceDE w:val="0"/>
              <w:autoSpaceDN w:val="0"/>
              <w:adjustRightInd w:val="0"/>
              <w:spacing w:after="0" w:line="240" w:lineRule="auto"/>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p>
          <w:p w14:paraId="3D2DCDE6" w14:textId="618E748B" w:rsidR="00281EA6" w:rsidRPr="0078577D" w:rsidRDefault="00281EA6" w:rsidP="00DD2EF0">
            <w:pPr>
              <w:autoSpaceDE w:val="0"/>
              <w:autoSpaceDN w:val="0"/>
              <w:adjustRightInd w:val="0"/>
              <w:spacing w:after="0" w:line="240" w:lineRule="auto"/>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2140B963"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балл</w:t>
            </w:r>
          </w:p>
        </w:tc>
        <w:tc>
          <w:tcPr>
            <w:tcW w:w="3368" w:type="dxa"/>
            <w:tcBorders>
              <w:top w:val="single" w:sz="6" w:space="0" w:color="000000"/>
              <w:left w:val="single" w:sz="6" w:space="0" w:color="000000"/>
              <w:bottom w:val="single" w:sz="6" w:space="0" w:color="000000"/>
              <w:right w:val="single" w:sz="6" w:space="0" w:color="000000"/>
            </w:tcBorders>
          </w:tcPr>
          <w:p w14:paraId="4B14D3B8"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финансовое управление администрации Манского района</w:t>
            </w:r>
          </w:p>
        </w:tc>
        <w:tc>
          <w:tcPr>
            <w:tcW w:w="854" w:type="dxa"/>
            <w:tcBorders>
              <w:top w:val="single" w:sz="6" w:space="0" w:color="000000"/>
              <w:left w:val="single" w:sz="6" w:space="0" w:color="000000"/>
              <w:bottom w:val="single" w:sz="6" w:space="0" w:color="000000"/>
              <w:right w:val="single" w:sz="6" w:space="0" w:color="000000"/>
            </w:tcBorders>
          </w:tcPr>
          <w:p w14:paraId="790B21FE"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Pr>
          <w:p w14:paraId="3B23F98C"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Pr>
          <w:p w14:paraId="6E293577"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882" w:type="dxa"/>
            <w:tcBorders>
              <w:top w:val="single" w:sz="6" w:space="0" w:color="000000"/>
              <w:left w:val="single" w:sz="6" w:space="0" w:color="000000"/>
              <w:bottom w:val="single" w:sz="6" w:space="0" w:color="000000"/>
              <w:right w:val="single" w:sz="6" w:space="0" w:color="000000"/>
            </w:tcBorders>
          </w:tcPr>
          <w:p w14:paraId="3DF50C9E" w14:textId="77777777" w:rsidR="00BD3A81" w:rsidRPr="00753AC0"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r>
      <w:tr w:rsidR="00BD3A81" w:rsidRPr="007A2EB1" w14:paraId="1DEEE58E" w14:textId="77777777" w:rsidTr="00FF6651">
        <w:trPr>
          <w:trHeight w:val="670"/>
        </w:trPr>
        <w:tc>
          <w:tcPr>
            <w:tcW w:w="597" w:type="dxa"/>
            <w:tcBorders>
              <w:top w:val="single" w:sz="6" w:space="0" w:color="000000"/>
              <w:left w:val="single" w:sz="6" w:space="0" w:color="000000"/>
              <w:bottom w:val="single" w:sz="6" w:space="0" w:color="000000"/>
              <w:right w:val="single" w:sz="6" w:space="0" w:color="000000"/>
            </w:tcBorders>
          </w:tcPr>
          <w:p w14:paraId="669BED59"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1.2.</w:t>
            </w:r>
          </w:p>
        </w:tc>
        <w:tc>
          <w:tcPr>
            <w:tcW w:w="6066" w:type="dxa"/>
            <w:tcBorders>
              <w:top w:val="single" w:sz="6" w:space="0" w:color="000000"/>
              <w:left w:val="single" w:sz="6" w:space="0" w:color="000000"/>
              <w:bottom w:val="single" w:sz="6" w:space="0" w:color="000000"/>
              <w:right w:val="single" w:sz="6" w:space="0" w:color="000000"/>
            </w:tcBorders>
          </w:tcPr>
          <w:p w14:paraId="06ED595C" w14:textId="625A0F8D" w:rsidR="00BD3A81" w:rsidRPr="0078577D"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r w:rsidRPr="0078577D">
              <w:rPr>
                <w:rFonts w:ascii="Times New Roman" w:eastAsia="Times New Roman" w:hAnsi="Times New Roman" w:cs="Times New Roman"/>
                <w:sz w:val="24"/>
                <w:szCs w:val="24"/>
              </w:rPr>
              <w:t xml:space="preserve">Соблюдение сроков предоставления годовой бюджетной отчетности </w:t>
            </w:r>
            <w:r w:rsidR="006B3EFD">
              <w:rPr>
                <w:rFonts w:ascii="Times New Roman" w:eastAsia="Times New Roman" w:hAnsi="Times New Roman" w:cs="Times New Roman"/>
                <w:i/>
                <w:iCs/>
                <w:sz w:val="24"/>
                <w:szCs w:val="24"/>
              </w:rPr>
              <w:t>МКУ «Управление образования Манского района»</w:t>
            </w:r>
            <w:r w:rsidR="006B3EFD" w:rsidRPr="0078577D">
              <w:rPr>
                <w:rFonts w:ascii="Times New Roman" w:eastAsia="Times New Roman" w:hAnsi="Times New Roman" w:cs="Times New Roman"/>
                <w:i/>
                <w:iCs/>
                <w:sz w:val="24"/>
                <w:szCs w:val="24"/>
              </w:rPr>
              <w:t>)</w:t>
            </w:r>
          </w:p>
        </w:tc>
        <w:tc>
          <w:tcPr>
            <w:tcW w:w="1560" w:type="dxa"/>
            <w:tcBorders>
              <w:top w:val="single" w:sz="6" w:space="0" w:color="000000"/>
              <w:left w:val="single" w:sz="6" w:space="0" w:color="000000"/>
              <w:bottom w:val="single" w:sz="6" w:space="0" w:color="000000"/>
              <w:right w:val="single" w:sz="6" w:space="0" w:color="000000"/>
            </w:tcBorders>
          </w:tcPr>
          <w:p w14:paraId="5A89D2B8"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балл</w:t>
            </w:r>
          </w:p>
        </w:tc>
        <w:tc>
          <w:tcPr>
            <w:tcW w:w="3368" w:type="dxa"/>
            <w:tcBorders>
              <w:top w:val="single" w:sz="6" w:space="0" w:color="000000"/>
              <w:left w:val="single" w:sz="6" w:space="0" w:color="000000"/>
              <w:bottom w:val="single" w:sz="6" w:space="0" w:color="000000"/>
              <w:right w:val="single" w:sz="6" w:space="0" w:color="000000"/>
            </w:tcBorders>
          </w:tcPr>
          <w:p w14:paraId="67AAD4F8" w14:textId="77777777" w:rsidR="00BD3A81"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финансовое управление администрации Манского района</w:t>
            </w:r>
          </w:p>
          <w:p w14:paraId="7465D4CD" w14:textId="77777777" w:rsidR="00281EA6" w:rsidRPr="0078577D" w:rsidRDefault="00281EA6" w:rsidP="00BD3A8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4" w:type="dxa"/>
            <w:tcBorders>
              <w:top w:val="single" w:sz="6" w:space="0" w:color="000000"/>
              <w:left w:val="single" w:sz="6" w:space="0" w:color="000000"/>
              <w:bottom w:val="single" w:sz="6" w:space="0" w:color="000000"/>
              <w:right w:val="single" w:sz="6" w:space="0" w:color="000000"/>
            </w:tcBorders>
          </w:tcPr>
          <w:p w14:paraId="01A1B543"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Pr>
          <w:p w14:paraId="33B37753"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Pr>
          <w:p w14:paraId="06F57689"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882" w:type="dxa"/>
            <w:tcBorders>
              <w:top w:val="single" w:sz="6" w:space="0" w:color="000000"/>
              <w:left w:val="single" w:sz="6" w:space="0" w:color="000000"/>
              <w:bottom w:val="single" w:sz="6" w:space="0" w:color="000000"/>
              <w:right w:val="single" w:sz="6" w:space="0" w:color="000000"/>
            </w:tcBorders>
          </w:tcPr>
          <w:p w14:paraId="11D11A69" w14:textId="77777777" w:rsidR="00BD3A81" w:rsidRPr="00753AC0"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r>
      <w:tr w:rsidR="00BD3A81" w:rsidRPr="007A2EB1" w14:paraId="4D3806A0" w14:textId="77777777" w:rsidTr="00FF6651">
        <w:trPr>
          <w:trHeight w:val="981"/>
        </w:trPr>
        <w:tc>
          <w:tcPr>
            <w:tcW w:w="597" w:type="dxa"/>
            <w:tcBorders>
              <w:top w:val="single" w:sz="6" w:space="0" w:color="000000"/>
              <w:left w:val="single" w:sz="6" w:space="0" w:color="000000"/>
              <w:bottom w:val="single" w:sz="6" w:space="0" w:color="000000"/>
              <w:right w:val="single" w:sz="6" w:space="0" w:color="000000"/>
            </w:tcBorders>
          </w:tcPr>
          <w:p w14:paraId="70E94BA4"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1.3.</w:t>
            </w:r>
          </w:p>
        </w:tc>
        <w:tc>
          <w:tcPr>
            <w:tcW w:w="6066" w:type="dxa"/>
            <w:tcBorders>
              <w:top w:val="single" w:sz="6" w:space="0" w:color="000000"/>
              <w:left w:val="single" w:sz="6" w:space="0" w:color="000000"/>
              <w:bottom w:val="single" w:sz="6" w:space="0" w:color="000000"/>
              <w:right w:val="single" w:sz="6" w:space="0" w:color="000000"/>
            </w:tcBorders>
          </w:tcPr>
          <w:p w14:paraId="4107CCF9" w14:textId="77B5E1E5" w:rsidR="00BD3A81" w:rsidRPr="0078577D" w:rsidRDefault="00BD3A81" w:rsidP="00BD3A81">
            <w:pPr>
              <w:autoSpaceDE w:val="0"/>
              <w:autoSpaceDN w:val="0"/>
              <w:adjustRightInd w:val="0"/>
              <w:spacing w:after="0" w:line="240" w:lineRule="auto"/>
              <w:rPr>
                <w:rFonts w:ascii="Times New Roman" w:eastAsia="Times New Roman" w:hAnsi="Times New Roman" w:cs="Times New Roman"/>
                <w:i/>
                <w:iCs/>
                <w:sz w:val="24"/>
                <w:szCs w:val="24"/>
              </w:rPr>
            </w:pPr>
            <w:r w:rsidRPr="0078577D">
              <w:rPr>
                <w:rFonts w:ascii="Times New Roman" w:eastAsia="Times New Roman" w:hAnsi="Times New Roman" w:cs="Times New Roman"/>
                <w:sz w:val="24"/>
                <w:szCs w:val="24"/>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Манского района, осуществляющими функции и полномочия учредителя </w:t>
            </w:r>
            <w:r w:rsidR="00896006" w:rsidRPr="0078577D">
              <w:rPr>
                <w:rFonts w:ascii="Times New Roman" w:eastAsia="Times New Roman" w:hAnsi="Times New Roman" w:cs="Times New Roman"/>
                <w:i/>
                <w:iCs/>
                <w:sz w:val="24"/>
                <w:szCs w:val="24"/>
              </w:rPr>
              <w:t>(</w:t>
            </w:r>
            <w:r w:rsidR="00DD2EF0">
              <w:rPr>
                <w:rFonts w:ascii="Times New Roman" w:eastAsia="Times New Roman" w:hAnsi="Times New Roman" w:cs="Times New Roman"/>
                <w:i/>
                <w:iCs/>
                <w:sz w:val="24"/>
                <w:szCs w:val="24"/>
              </w:rPr>
              <w:t>МКУ «Управление образования Манского района»</w:t>
            </w:r>
            <w:r w:rsidRPr="0078577D">
              <w:rPr>
                <w:rFonts w:ascii="Times New Roman" w:eastAsia="Times New Roman" w:hAnsi="Times New Roman" w:cs="Times New Roman"/>
                <w:i/>
                <w:iCs/>
                <w:sz w:val="24"/>
                <w:szCs w:val="24"/>
              </w:rPr>
              <w:t>)</w:t>
            </w:r>
          </w:p>
        </w:tc>
        <w:tc>
          <w:tcPr>
            <w:tcW w:w="1560" w:type="dxa"/>
            <w:tcBorders>
              <w:top w:val="single" w:sz="6" w:space="0" w:color="000000"/>
              <w:left w:val="single" w:sz="6" w:space="0" w:color="000000"/>
              <w:bottom w:val="single" w:sz="6" w:space="0" w:color="000000"/>
              <w:right w:val="single" w:sz="6" w:space="0" w:color="000000"/>
            </w:tcBorders>
          </w:tcPr>
          <w:p w14:paraId="634F4E63"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балл</w:t>
            </w:r>
          </w:p>
        </w:tc>
        <w:tc>
          <w:tcPr>
            <w:tcW w:w="3368" w:type="dxa"/>
            <w:tcBorders>
              <w:top w:val="single" w:sz="6" w:space="0" w:color="000000"/>
              <w:left w:val="single" w:sz="6" w:space="0" w:color="000000"/>
              <w:bottom w:val="single" w:sz="6" w:space="0" w:color="000000"/>
              <w:right w:val="single" w:sz="6" w:space="0" w:color="000000"/>
            </w:tcBorders>
          </w:tcPr>
          <w:p w14:paraId="747F1550" w14:textId="77777777" w:rsidR="00BD3A81" w:rsidRPr="0078577D"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8577D">
              <w:rPr>
                <w:rFonts w:ascii="Times New Roman" w:eastAsia="Times New Roman" w:hAnsi="Times New Roman" w:cs="Times New Roman"/>
                <w:sz w:val="24"/>
                <w:szCs w:val="24"/>
              </w:rPr>
              <w:t>финансовое управление администрации Манского района</w:t>
            </w:r>
          </w:p>
        </w:tc>
        <w:tc>
          <w:tcPr>
            <w:tcW w:w="854" w:type="dxa"/>
            <w:tcBorders>
              <w:top w:val="single" w:sz="6" w:space="0" w:color="000000"/>
              <w:left w:val="single" w:sz="6" w:space="0" w:color="000000"/>
              <w:bottom w:val="single" w:sz="6" w:space="0" w:color="000000"/>
              <w:right w:val="single" w:sz="6" w:space="0" w:color="000000"/>
            </w:tcBorders>
          </w:tcPr>
          <w:p w14:paraId="4A6186BD"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Pr>
          <w:p w14:paraId="1A7AD110"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708" w:type="dxa"/>
            <w:tcBorders>
              <w:top w:val="single" w:sz="6" w:space="0" w:color="000000"/>
              <w:left w:val="single" w:sz="6" w:space="0" w:color="000000"/>
              <w:bottom w:val="single" w:sz="6" w:space="0" w:color="000000"/>
              <w:right w:val="single" w:sz="6" w:space="0" w:color="000000"/>
            </w:tcBorders>
          </w:tcPr>
          <w:p w14:paraId="74B30277" w14:textId="77777777" w:rsidR="00BD3A81" w:rsidRPr="00753AC0"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c>
          <w:tcPr>
            <w:tcW w:w="882" w:type="dxa"/>
            <w:tcBorders>
              <w:top w:val="single" w:sz="6" w:space="0" w:color="000000"/>
              <w:left w:val="single" w:sz="6" w:space="0" w:color="000000"/>
              <w:bottom w:val="single" w:sz="6" w:space="0" w:color="000000"/>
              <w:right w:val="single" w:sz="6" w:space="0" w:color="000000"/>
            </w:tcBorders>
          </w:tcPr>
          <w:p w14:paraId="12727D27" w14:textId="77777777" w:rsidR="00BD3A81" w:rsidRPr="00753AC0"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5</w:t>
            </w:r>
          </w:p>
        </w:tc>
      </w:tr>
    </w:tbl>
    <w:p w14:paraId="213F9455" w14:textId="77777777" w:rsidR="006B3EFD" w:rsidRDefault="006B3EFD" w:rsidP="00D50A06">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1A9CF48A" w14:textId="2B557802" w:rsidR="00281EA6" w:rsidRDefault="00FF6651" w:rsidP="00281EA6">
      <w:pPr>
        <w:autoSpaceDE w:val="0"/>
        <w:autoSpaceDN w:val="0"/>
        <w:adjustRightInd w:val="0"/>
        <w:spacing w:after="0" w:line="240" w:lineRule="auto"/>
        <w:jc w:val="both"/>
        <w:outlineLvl w:val="2"/>
        <w:rPr>
          <w:rFonts w:ascii="Arial" w:eastAsia="Times New Roman" w:hAnsi="Arial" w:cs="Arial"/>
          <w:sz w:val="24"/>
          <w:szCs w:val="24"/>
        </w:rPr>
      </w:pPr>
      <w:r>
        <w:rPr>
          <w:rFonts w:ascii="Times New Roman" w:eastAsia="Times New Roman" w:hAnsi="Times New Roman" w:cs="Times New Roman"/>
          <w:sz w:val="28"/>
          <w:szCs w:val="28"/>
        </w:rPr>
        <w:t xml:space="preserve">                       </w:t>
      </w:r>
      <w:r w:rsidR="00D50A06">
        <w:rPr>
          <w:rFonts w:ascii="Times New Roman" w:eastAsia="Times New Roman" w:hAnsi="Times New Roman" w:cs="Times New Roman"/>
          <w:sz w:val="28"/>
          <w:szCs w:val="28"/>
        </w:rPr>
        <w:t>Руководитель МКУ «Управление образования</w:t>
      </w:r>
      <w:r>
        <w:rPr>
          <w:rFonts w:ascii="Times New Roman" w:eastAsia="Times New Roman" w:hAnsi="Times New Roman" w:cs="Times New Roman"/>
          <w:sz w:val="28"/>
          <w:szCs w:val="28"/>
        </w:rPr>
        <w:t xml:space="preserve"> </w:t>
      </w:r>
      <w:r w:rsidR="00D50A06">
        <w:rPr>
          <w:rFonts w:ascii="Times New Roman" w:eastAsia="Times New Roman" w:hAnsi="Times New Roman" w:cs="Times New Roman"/>
          <w:sz w:val="28"/>
          <w:szCs w:val="28"/>
        </w:rPr>
        <w:t>М</w:t>
      </w:r>
      <w:r w:rsidR="00D50A06" w:rsidRPr="00FC27DA">
        <w:rPr>
          <w:rFonts w:ascii="Times New Roman" w:eastAsia="Times New Roman" w:hAnsi="Times New Roman" w:cs="Times New Roman"/>
          <w:sz w:val="28"/>
          <w:szCs w:val="28"/>
        </w:rPr>
        <w:t>анского района</w:t>
      </w:r>
      <w:r w:rsidR="00D50A06">
        <w:rPr>
          <w:rFonts w:ascii="Times New Roman" w:eastAsia="Times New Roman" w:hAnsi="Times New Roman" w:cs="Times New Roman"/>
          <w:sz w:val="28"/>
          <w:szCs w:val="28"/>
        </w:rPr>
        <w:t xml:space="preserve">»                                                    </w:t>
      </w:r>
      <w:r w:rsidR="00281EA6">
        <w:rPr>
          <w:rFonts w:ascii="Times New Roman" w:eastAsia="Times New Roman" w:hAnsi="Times New Roman" w:cs="Times New Roman"/>
          <w:sz w:val="28"/>
          <w:szCs w:val="28"/>
        </w:rPr>
        <w:t>Н.В.Каненя</w:t>
      </w:r>
    </w:p>
    <w:p w14:paraId="568ADA12" w14:textId="0E49AFB7" w:rsidR="00BD3A81" w:rsidRPr="00281EA6" w:rsidRDefault="00BD3A81" w:rsidP="007A2EB1">
      <w:pPr>
        <w:autoSpaceDE w:val="0"/>
        <w:autoSpaceDN w:val="0"/>
        <w:adjustRightInd w:val="0"/>
        <w:spacing w:after="0" w:line="240" w:lineRule="auto"/>
        <w:ind w:left="9159" w:firstLine="45"/>
        <w:outlineLvl w:val="2"/>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lastRenderedPageBreak/>
        <w:t>Приложение № 9</w:t>
      </w:r>
    </w:p>
    <w:p w14:paraId="2754AFA3" w14:textId="582FE62B" w:rsidR="00BD3A81" w:rsidRPr="00281EA6" w:rsidRDefault="00BD3A81" w:rsidP="00281EA6">
      <w:pPr>
        <w:autoSpaceDE w:val="0"/>
        <w:autoSpaceDN w:val="0"/>
        <w:adjustRightInd w:val="0"/>
        <w:spacing w:after="0" w:line="240" w:lineRule="auto"/>
        <w:ind w:left="9114" w:firstLine="45"/>
        <w:outlineLvl w:val="2"/>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t>к муниципальной программе</w:t>
      </w:r>
      <w:r w:rsidR="00281EA6">
        <w:rPr>
          <w:rFonts w:ascii="Times New Roman" w:eastAsia="Times New Roman" w:hAnsi="Times New Roman" w:cs="Times New Roman"/>
          <w:sz w:val="24"/>
          <w:szCs w:val="24"/>
        </w:rPr>
        <w:t xml:space="preserve"> </w:t>
      </w:r>
      <w:r w:rsidR="007A2EB1" w:rsidRPr="00281EA6">
        <w:rPr>
          <w:rFonts w:ascii="Times New Roman" w:eastAsia="Times New Roman" w:hAnsi="Times New Roman" w:cs="Times New Roman"/>
          <w:sz w:val="24"/>
          <w:szCs w:val="24"/>
        </w:rPr>
        <w:tab/>
      </w:r>
      <w:r w:rsidR="00BF5210" w:rsidRPr="00281EA6">
        <w:rPr>
          <w:rFonts w:ascii="Times New Roman" w:eastAsia="Times New Roman" w:hAnsi="Times New Roman" w:cs="Times New Roman"/>
          <w:sz w:val="24"/>
          <w:szCs w:val="24"/>
        </w:rPr>
        <w:t xml:space="preserve">                                                                                                                        </w:t>
      </w:r>
      <w:r w:rsidRPr="00281EA6">
        <w:rPr>
          <w:rFonts w:ascii="Times New Roman" w:eastAsia="Times New Roman" w:hAnsi="Times New Roman" w:cs="Times New Roman"/>
          <w:sz w:val="24"/>
          <w:szCs w:val="24"/>
        </w:rPr>
        <w:t>«Развитие образования в Манском районе»</w:t>
      </w:r>
      <w:r w:rsidR="00281EA6">
        <w:rPr>
          <w:rFonts w:ascii="Times New Roman" w:eastAsia="Times New Roman" w:hAnsi="Times New Roman" w:cs="Times New Roman"/>
          <w:sz w:val="24"/>
          <w:szCs w:val="24"/>
        </w:rPr>
        <w:t xml:space="preserve"> </w:t>
      </w:r>
      <w:r w:rsidR="007A2EB1" w:rsidRPr="00281EA6">
        <w:rPr>
          <w:rFonts w:ascii="Times New Roman" w:eastAsia="Times New Roman" w:hAnsi="Times New Roman" w:cs="Times New Roman"/>
          <w:sz w:val="24"/>
          <w:szCs w:val="24"/>
        </w:rPr>
        <w:tab/>
      </w:r>
      <w:r w:rsidR="00BF5210" w:rsidRPr="00281EA6">
        <w:rPr>
          <w:rFonts w:ascii="Times New Roman" w:eastAsia="Times New Roman" w:hAnsi="Times New Roman" w:cs="Times New Roman"/>
          <w:sz w:val="24"/>
          <w:szCs w:val="24"/>
        </w:rPr>
        <w:t xml:space="preserve">                                                                                                                        </w:t>
      </w:r>
      <w:r w:rsidRPr="00281EA6">
        <w:rPr>
          <w:rFonts w:ascii="Times New Roman" w:eastAsia="Times New Roman" w:hAnsi="Times New Roman" w:cs="Times New Roman"/>
          <w:sz w:val="24"/>
          <w:szCs w:val="24"/>
        </w:rPr>
        <w:t>на 202</w:t>
      </w:r>
      <w:r w:rsidR="00281EA6">
        <w:rPr>
          <w:rFonts w:ascii="Times New Roman" w:eastAsia="Times New Roman" w:hAnsi="Times New Roman" w:cs="Times New Roman"/>
          <w:sz w:val="24"/>
          <w:szCs w:val="24"/>
        </w:rPr>
        <w:t>5</w:t>
      </w:r>
      <w:r w:rsidRPr="00281EA6">
        <w:rPr>
          <w:rFonts w:ascii="Times New Roman" w:eastAsia="Times New Roman" w:hAnsi="Times New Roman" w:cs="Times New Roman"/>
          <w:sz w:val="24"/>
          <w:szCs w:val="24"/>
        </w:rPr>
        <w:t xml:space="preserve"> год и  на период 202</w:t>
      </w:r>
      <w:r w:rsidR="00281EA6">
        <w:rPr>
          <w:rFonts w:ascii="Times New Roman" w:eastAsia="Times New Roman" w:hAnsi="Times New Roman" w:cs="Times New Roman"/>
          <w:sz w:val="24"/>
          <w:szCs w:val="24"/>
        </w:rPr>
        <w:t>6</w:t>
      </w:r>
      <w:r w:rsidRPr="00281EA6">
        <w:rPr>
          <w:rFonts w:ascii="Times New Roman" w:eastAsia="Times New Roman" w:hAnsi="Times New Roman" w:cs="Times New Roman"/>
          <w:sz w:val="24"/>
          <w:szCs w:val="24"/>
        </w:rPr>
        <w:t>-202</w:t>
      </w:r>
      <w:r w:rsidR="00281EA6">
        <w:rPr>
          <w:rFonts w:ascii="Times New Roman" w:eastAsia="Times New Roman" w:hAnsi="Times New Roman" w:cs="Times New Roman"/>
          <w:sz w:val="24"/>
          <w:szCs w:val="24"/>
        </w:rPr>
        <w:t>7</w:t>
      </w:r>
      <w:r w:rsidRPr="00281EA6">
        <w:rPr>
          <w:rFonts w:ascii="Times New Roman" w:eastAsia="Times New Roman" w:hAnsi="Times New Roman" w:cs="Times New Roman"/>
          <w:sz w:val="24"/>
          <w:szCs w:val="24"/>
        </w:rPr>
        <w:t xml:space="preserve"> годы</w:t>
      </w:r>
    </w:p>
    <w:p w14:paraId="76E2B9E8" w14:textId="77777777" w:rsidR="00BD3A81" w:rsidRPr="00281EA6" w:rsidRDefault="00BD3A81" w:rsidP="00BD3A81">
      <w:pPr>
        <w:tabs>
          <w:tab w:val="left" w:pos="8715"/>
        </w:tabs>
        <w:autoSpaceDE w:val="0"/>
        <w:autoSpaceDN w:val="0"/>
        <w:adjustRightInd w:val="0"/>
        <w:spacing w:after="0" w:line="240" w:lineRule="auto"/>
        <w:ind w:firstLine="45"/>
        <w:rPr>
          <w:rFonts w:ascii="Times New Roman" w:eastAsia="Times New Roman" w:hAnsi="Times New Roman" w:cs="Times New Roman"/>
          <w:sz w:val="24"/>
          <w:szCs w:val="24"/>
        </w:rPr>
      </w:pPr>
    </w:p>
    <w:p w14:paraId="7302F43C" w14:textId="77777777" w:rsidR="00BD3A81" w:rsidRPr="00281EA6" w:rsidRDefault="00BD3A81" w:rsidP="00BD3A81">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t>ПЕРЕЧЕНЬ</w:t>
      </w:r>
    </w:p>
    <w:p w14:paraId="5360A4D8" w14:textId="77777777" w:rsidR="00BD3A81" w:rsidRPr="00281EA6" w:rsidRDefault="00BD3A81" w:rsidP="00BD3A81">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t>мероприятий подпрограмм и отдельных мероприятий</w:t>
      </w:r>
    </w:p>
    <w:p w14:paraId="3DA0E6D5" w14:textId="77777777" w:rsidR="00BD3A81" w:rsidRPr="00281EA6" w:rsidRDefault="00BD3A81" w:rsidP="00BD3A81">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281EA6">
        <w:rPr>
          <w:rFonts w:ascii="Times New Roman" w:eastAsia="Times New Roman" w:hAnsi="Times New Roman" w:cs="Times New Roman"/>
          <w:sz w:val="24"/>
          <w:szCs w:val="24"/>
        </w:rPr>
        <w:t>муниципальной программы</w:t>
      </w:r>
    </w:p>
    <w:p w14:paraId="60C45697" w14:textId="77777777" w:rsidR="00BD3A81" w:rsidRPr="007A2EB1" w:rsidRDefault="00BD3A81" w:rsidP="00BD3A81">
      <w:pPr>
        <w:spacing w:after="0" w:line="240" w:lineRule="auto"/>
        <w:ind w:firstLine="708"/>
        <w:rPr>
          <w:rFonts w:ascii="Times New Roman" w:eastAsia="Times New Roman" w:hAnsi="Times New Roman" w:cs="Times New Roman"/>
          <w:sz w:val="28"/>
          <w:szCs w:val="28"/>
        </w:rPr>
      </w:pPr>
    </w:p>
    <w:tbl>
      <w:tblPr>
        <w:tblW w:w="1554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05"/>
        <w:gridCol w:w="1975"/>
        <w:gridCol w:w="1891"/>
        <w:gridCol w:w="1473"/>
        <w:gridCol w:w="79"/>
        <w:gridCol w:w="1390"/>
        <w:gridCol w:w="618"/>
        <w:gridCol w:w="1704"/>
        <w:gridCol w:w="274"/>
        <w:gridCol w:w="1312"/>
        <w:gridCol w:w="381"/>
        <w:gridCol w:w="3742"/>
      </w:tblGrid>
      <w:tr w:rsidR="00BD3A81" w:rsidRPr="007A2EB1" w14:paraId="6E86BF8B" w14:textId="77777777" w:rsidTr="00D50A06">
        <w:trPr>
          <w:trHeight w:val="61"/>
        </w:trPr>
        <w:tc>
          <w:tcPr>
            <w:tcW w:w="705" w:type="dxa"/>
            <w:vMerge w:val="restart"/>
          </w:tcPr>
          <w:p w14:paraId="673AB732" w14:textId="77777777" w:rsidR="00BD3A81" w:rsidRPr="00F03E0C"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N п/п</w:t>
            </w:r>
          </w:p>
        </w:tc>
        <w:tc>
          <w:tcPr>
            <w:tcW w:w="1975" w:type="dxa"/>
            <w:vMerge w:val="restart"/>
          </w:tcPr>
          <w:p w14:paraId="5292D8EC"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Наименование мероприятия</w:t>
            </w:r>
          </w:p>
        </w:tc>
        <w:tc>
          <w:tcPr>
            <w:tcW w:w="1891" w:type="dxa"/>
            <w:vMerge w:val="restart"/>
          </w:tcPr>
          <w:p w14:paraId="6698B4D1"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Ответственный исполнитель мероприятия</w:t>
            </w:r>
          </w:p>
        </w:tc>
        <w:tc>
          <w:tcPr>
            <w:tcW w:w="3560" w:type="dxa"/>
            <w:gridSpan w:val="4"/>
          </w:tcPr>
          <w:p w14:paraId="0B5DA306"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Срок</w:t>
            </w:r>
          </w:p>
        </w:tc>
        <w:tc>
          <w:tcPr>
            <w:tcW w:w="1978" w:type="dxa"/>
            <w:gridSpan w:val="2"/>
            <w:vMerge w:val="restart"/>
          </w:tcPr>
          <w:p w14:paraId="2243E2A4"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Ожидаемый результат (краткое описание)</w:t>
            </w:r>
          </w:p>
        </w:tc>
        <w:tc>
          <w:tcPr>
            <w:tcW w:w="1693" w:type="dxa"/>
            <w:gridSpan w:val="2"/>
            <w:vMerge w:val="restart"/>
          </w:tcPr>
          <w:p w14:paraId="215A6FAB"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Последствия не реализации мероприятия</w:t>
            </w:r>
          </w:p>
        </w:tc>
        <w:tc>
          <w:tcPr>
            <w:tcW w:w="3742" w:type="dxa"/>
            <w:vMerge w:val="restart"/>
          </w:tcPr>
          <w:p w14:paraId="257AAE8B"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Связь с показателями муниципальной программы (подпрограммы)</w:t>
            </w:r>
          </w:p>
        </w:tc>
      </w:tr>
      <w:tr w:rsidR="00BD3A81" w:rsidRPr="007A2EB1" w14:paraId="6685CC0E" w14:textId="77777777" w:rsidTr="00D50A06">
        <w:trPr>
          <w:trHeight w:val="61"/>
        </w:trPr>
        <w:tc>
          <w:tcPr>
            <w:tcW w:w="705" w:type="dxa"/>
            <w:vMerge/>
          </w:tcPr>
          <w:p w14:paraId="426F286A" w14:textId="77777777" w:rsidR="00BD3A81" w:rsidRPr="00F03E0C" w:rsidRDefault="00BD3A81" w:rsidP="00BD3A81">
            <w:pPr>
              <w:spacing w:after="0" w:line="240" w:lineRule="auto"/>
              <w:jc w:val="center"/>
              <w:rPr>
                <w:rFonts w:ascii="Times New Roman" w:eastAsia="Times New Roman" w:hAnsi="Times New Roman" w:cs="Times New Roman"/>
                <w:sz w:val="24"/>
                <w:szCs w:val="24"/>
              </w:rPr>
            </w:pPr>
          </w:p>
        </w:tc>
        <w:tc>
          <w:tcPr>
            <w:tcW w:w="1975" w:type="dxa"/>
            <w:vMerge/>
          </w:tcPr>
          <w:p w14:paraId="3D6E3A28" w14:textId="77777777" w:rsidR="00BD3A81" w:rsidRPr="00F03E0C" w:rsidRDefault="00BD3A81" w:rsidP="00BD3A81">
            <w:pPr>
              <w:spacing w:after="0" w:line="240" w:lineRule="auto"/>
              <w:rPr>
                <w:rFonts w:ascii="Times New Roman" w:eastAsia="Times New Roman" w:hAnsi="Times New Roman" w:cs="Times New Roman"/>
                <w:sz w:val="24"/>
                <w:szCs w:val="24"/>
              </w:rPr>
            </w:pPr>
          </w:p>
        </w:tc>
        <w:tc>
          <w:tcPr>
            <w:tcW w:w="1891" w:type="dxa"/>
            <w:vMerge/>
          </w:tcPr>
          <w:p w14:paraId="48B9ED98" w14:textId="77777777" w:rsidR="00BD3A81" w:rsidRPr="00F03E0C" w:rsidRDefault="00BD3A81" w:rsidP="00BD3A81">
            <w:pPr>
              <w:spacing w:after="0" w:line="240" w:lineRule="auto"/>
              <w:rPr>
                <w:rFonts w:ascii="Times New Roman" w:eastAsia="Times New Roman" w:hAnsi="Times New Roman" w:cs="Times New Roman"/>
                <w:sz w:val="24"/>
                <w:szCs w:val="24"/>
              </w:rPr>
            </w:pPr>
          </w:p>
        </w:tc>
        <w:tc>
          <w:tcPr>
            <w:tcW w:w="1473" w:type="dxa"/>
          </w:tcPr>
          <w:p w14:paraId="1FDCAAA0"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начала реализации</w:t>
            </w:r>
          </w:p>
        </w:tc>
        <w:tc>
          <w:tcPr>
            <w:tcW w:w="2087" w:type="dxa"/>
            <w:gridSpan w:val="3"/>
          </w:tcPr>
          <w:p w14:paraId="6F8A7DC2"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окончания реализации</w:t>
            </w:r>
          </w:p>
        </w:tc>
        <w:tc>
          <w:tcPr>
            <w:tcW w:w="1978" w:type="dxa"/>
            <w:gridSpan w:val="2"/>
            <w:vMerge/>
          </w:tcPr>
          <w:p w14:paraId="2F07802D" w14:textId="77777777" w:rsidR="00BD3A81" w:rsidRPr="00F03E0C" w:rsidRDefault="00BD3A81" w:rsidP="00BD3A81">
            <w:pPr>
              <w:spacing w:after="0" w:line="240" w:lineRule="auto"/>
              <w:rPr>
                <w:rFonts w:ascii="Times New Roman" w:eastAsia="Times New Roman" w:hAnsi="Times New Roman" w:cs="Times New Roman"/>
                <w:sz w:val="24"/>
                <w:szCs w:val="24"/>
              </w:rPr>
            </w:pPr>
          </w:p>
        </w:tc>
        <w:tc>
          <w:tcPr>
            <w:tcW w:w="1693" w:type="dxa"/>
            <w:gridSpan w:val="2"/>
            <w:vMerge/>
          </w:tcPr>
          <w:p w14:paraId="4DCD0C33" w14:textId="77777777" w:rsidR="00BD3A81" w:rsidRPr="00F03E0C" w:rsidRDefault="00BD3A81" w:rsidP="00BD3A81">
            <w:pPr>
              <w:spacing w:after="0" w:line="240" w:lineRule="auto"/>
              <w:rPr>
                <w:rFonts w:ascii="Times New Roman" w:eastAsia="Times New Roman" w:hAnsi="Times New Roman" w:cs="Times New Roman"/>
                <w:sz w:val="24"/>
                <w:szCs w:val="24"/>
              </w:rPr>
            </w:pPr>
          </w:p>
        </w:tc>
        <w:tc>
          <w:tcPr>
            <w:tcW w:w="3742" w:type="dxa"/>
            <w:vMerge/>
          </w:tcPr>
          <w:p w14:paraId="4E59CFCD" w14:textId="77777777" w:rsidR="00BD3A81" w:rsidRPr="00F03E0C" w:rsidRDefault="00BD3A81" w:rsidP="00BD3A81">
            <w:pPr>
              <w:spacing w:after="0" w:line="240" w:lineRule="auto"/>
              <w:rPr>
                <w:rFonts w:ascii="Times New Roman" w:eastAsia="Times New Roman" w:hAnsi="Times New Roman" w:cs="Times New Roman"/>
                <w:sz w:val="24"/>
                <w:szCs w:val="24"/>
              </w:rPr>
            </w:pPr>
          </w:p>
        </w:tc>
      </w:tr>
      <w:tr w:rsidR="00BD3A81" w:rsidRPr="007A2EB1" w14:paraId="0C4D0F87" w14:textId="77777777" w:rsidTr="00D50A06">
        <w:trPr>
          <w:trHeight w:val="61"/>
        </w:trPr>
        <w:tc>
          <w:tcPr>
            <w:tcW w:w="705" w:type="dxa"/>
          </w:tcPr>
          <w:p w14:paraId="35F21419" w14:textId="77777777" w:rsidR="00BD3A81" w:rsidRPr="00F03E0C"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w:t>
            </w:r>
          </w:p>
        </w:tc>
        <w:tc>
          <w:tcPr>
            <w:tcW w:w="1975" w:type="dxa"/>
            <w:vAlign w:val="center"/>
          </w:tcPr>
          <w:p w14:paraId="22F9C2D9"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2</w:t>
            </w:r>
          </w:p>
        </w:tc>
        <w:tc>
          <w:tcPr>
            <w:tcW w:w="1891" w:type="dxa"/>
            <w:vAlign w:val="center"/>
          </w:tcPr>
          <w:p w14:paraId="62B4C869"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w:t>
            </w:r>
          </w:p>
        </w:tc>
        <w:tc>
          <w:tcPr>
            <w:tcW w:w="1473" w:type="dxa"/>
            <w:vAlign w:val="center"/>
          </w:tcPr>
          <w:p w14:paraId="4C794C38"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4</w:t>
            </w:r>
          </w:p>
        </w:tc>
        <w:tc>
          <w:tcPr>
            <w:tcW w:w="2087" w:type="dxa"/>
            <w:gridSpan w:val="3"/>
            <w:vAlign w:val="center"/>
          </w:tcPr>
          <w:p w14:paraId="646DE5A5"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5</w:t>
            </w:r>
          </w:p>
        </w:tc>
        <w:tc>
          <w:tcPr>
            <w:tcW w:w="1978" w:type="dxa"/>
            <w:gridSpan w:val="2"/>
            <w:vAlign w:val="center"/>
          </w:tcPr>
          <w:p w14:paraId="670FDAF5"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6</w:t>
            </w:r>
          </w:p>
        </w:tc>
        <w:tc>
          <w:tcPr>
            <w:tcW w:w="1693" w:type="dxa"/>
            <w:gridSpan w:val="2"/>
            <w:vAlign w:val="center"/>
          </w:tcPr>
          <w:p w14:paraId="664FD80C"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7</w:t>
            </w:r>
          </w:p>
        </w:tc>
        <w:tc>
          <w:tcPr>
            <w:tcW w:w="3742" w:type="dxa"/>
            <w:vAlign w:val="center"/>
          </w:tcPr>
          <w:p w14:paraId="2020258B"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8</w:t>
            </w:r>
          </w:p>
        </w:tc>
      </w:tr>
      <w:tr w:rsidR="00BD3A81" w:rsidRPr="007A2EB1" w14:paraId="7825ED7E" w14:textId="77777777" w:rsidTr="00D50A06">
        <w:trPr>
          <w:trHeight w:val="61"/>
        </w:trPr>
        <w:tc>
          <w:tcPr>
            <w:tcW w:w="705" w:type="dxa"/>
          </w:tcPr>
          <w:p w14:paraId="03597335" w14:textId="77777777" w:rsidR="00BD3A81" w:rsidRPr="00F03E0C"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839" w:type="dxa"/>
            <w:gridSpan w:val="11"/>
          </w:tcPr>
          <w:p w14:paraId="19A55E78" w14:textId="77777777" w:rsidR="00BD3A81" w:rsidRPr="00F03E0C" w:rsidRDefault="00BD3A81" w:rsidP="006B3EFD">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Программа «Развитие образования в Манском районе»</w:t>
            </w:r>
          </w:p>
        </w:tc>
      </w:tr>
      <w:tr w:rsidR="00BD3A81" w:rsidRPr="007A2EB1" w14:paraId="6664970D" w14:textId="77777777" w:rsidTr="00D50A06">
        <w:trPr>
          <w:trHeight w:val="61"/>
        </w:trPr>
        <w:tc>
          <w:tcPr>
            <w:tcW w:w="705" w:type="dxa"/>
          </w:tcPr>
          <w:p w14:paraId="6214FB0D" w14:textId="77777777" w:rsidR="00BD3A81" w:rsidRPr="00F03E0C"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839" w:type="dxa"/>
            <w:gridSpan w:val="11"/>
          </w:tcPr>
          <w:p w14:paraId="59EFFA5D" w14:textId="77777777" w:rsidR="00BD3A81" w:rsidRPr="00F03E0C" w:rsidRDefault="00BD3A81" w:rsidP="006B3EFD">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Подпрограмма 01.1 «Развитие дошкольного, общего и дополнительного образования»</w:t>
            </w:r>
          </w:p>
        </w:tc>
      </w:tr>
      <w:tr w:rsidR="00BD3A81" w:rsidRPr="007A2EB1" w14:paraId="352CB314" w14:textId="77777777" w:rsidTr="00D50A06">
        <w:trPr>
          <w:trHeight w:val="61"/>
        </w:trPr>
        <w:tc>
          <w:tcPr>
            <w:tcW w:w="705" w:type="dxa"/>
          </w:tcPr>
          <w:p w14:paraId="3C03C2B0" w14:textId="77777777" w:rsidR="00BD3A81" w:rsidRPr="00F03E0C" w:rsidRDefault="00BD3A81" w:rsidP="00BD3A81">
            <w:pPr>
              <w:autoSpaceDE w:val="0"/>
              <w:autoSpaceDN w:val="0"/>
              <w:adjustRightInd w:val="0"/>
              <w:spacing w:after="0" w:line="240" w:lineRule="auto"/>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w:t>
            </w:r>
          </w:p>
        </w:tc>
        <w:tc>
          <w:tcPr>
            <w:tcW w:w="1975" w:type="dxa"/>
          </w:tcPr>
          <w:p w14:paraId="7750A22A"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Предоставление услуги "Реализация основных общеобразовательных программ дошкольного образования».</w:t>
            </w:r>
          </w:p>
        </w:tc>
        <w:tc>
          <w:tcPr>
            <w:tcW w:w="1891" w:type="dxa"/>
          </w:tcPr>
          <w:p w14:paraId="6B6A295B" w14:textId="7930E7BF" w:rsidR="00BD3A81" w:rsidRPr="00F03E0C" w:rsidRDefault="00C52036" w:rsidP="00BD3A8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62C16AE3" w14:textId="061BEDF8"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sidR="00281EA6">
              <w:rPr>
                <w:rFonts w:ascii="Times New Roman" w:eastAsia="Times New Roman" w:hAnsi="Times New Roman" w:cs="Times New Roman"/>
                <w:sz w:val="24"/>
                <w:szCs w:val="24"/>
              </w:rPr>
              <w:t>5</w:t>
            </w:r>
          </w:p>
        </w:tc>
        <w:tc>
          <w:tcPr>
            <w:tcW w:w="2008" w:type="dxa"/>
            <w:gridSpan w:val="2"/>
          </w:tcPr>
          <w:p w14:paraId="312E76C9" w14:textId="20A088F4" w:rsidR="00BD3A81" w:rsidRPr="00F03E0C" w:rsidRDefault="00771D91" w:rsidP="00281EA6">
            <w:pPr>
              <w:autoSpaceDE w:val="0"/>
              <w:autoSpaceDN w:val="0"/>
              <w:adjustRightInd w:val="0"/>
              <w:spacing w:after="0" w:line="240" w:lineRule="auto"/>
              <w:jc w:val="both"/>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w:t>
            </w:r>
            <w:r w:rsidR="00BD3A81" w:rsidRPr="00F03E0C">
              <w:rPr>
                <w:rFonts w:ascii="Times New Roman" w:eastAsia="Times New Roman" w:hAnsi="Times New Roman" w:cs="Times New Roman"/>
                <w:sz w:val="24"/>
                <w:szCs w:val="24"/>
              </w:rPr>
              <w:t>202</w:t>
            </w:r>
            <w:r w:rsidR="00281EA6">
              <w:rPr>
                <w:rFonts w:ascii="Times New Roman" w:eastAsia="Times New Roman" w:hAnsi="Times New Roman" w:cs="Times New Roman"/>
                <w:sz w:val="24"/>
                <w:szCs w:val="24"/>
              </w:rPr>
              <w:t>7</w:t>
            </w:r>
          </w:p>
        </w:tc>
        <w:tc>
          <w:tcPr>
            <w:tcW w:w="1978" w:type="dxa"/>
            <w:gridSpan w:val="2"/>
          </w:tcPr>
          <w:p w14:paraId="5E8FBB35"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Получение общедоступного и бесплатного дошкольного образования по образовательным программам дошкольного образования во всех муниципальных </w:t>
            </w:r>
            <w:r w:rsidRPr="00F03E0C">
              <w:rPr>
                <w:rFonts w:ascii="Times New Roman" w:eastAsia="Times New Roman" w:hAnsi="Times New Roman" w:cs="Times New Roman"/>
                <w:sz w:val="24"/>
                <w:szCs w:val="24"/>
              </w:rPr>
              <w:lastRenderedPageBreak/>
              <w:t>дошкольных образовательных учреждениях</w:t>
            </w:r>
          </w:p>
        </w:tc>
        <w:tc>
          <w:tcPr>
            <w:tcW w:w="1693" w:type="dxa"/>
            <w:gridSpan w:val="2"/>
          </w:tcPr>
          <w:p w14:paraId="4B0DD751"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highlight w:val="yellow"/>
              </w:rPr>
            </w:pPr>
          </w:p>
        </w:tc>
        <w:tc>
          <w:tcPr>
            <w:tcW w:w="3742" w:type="dxa"/>
          </w:tcPr>
          <w:p w14:paraId="6D0A09F3"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highlight w:val="yellow"/>
              </w:rPr>
            </w:pPr>
            <w:r w:rsidRPr="00F03E0C">
              <w:rPr>
                <w:rFonts w:ascii="Times New Roman" w:eastAsia="Times New Roman" w:hAnsi="Times New Roman" w:cs="Times New Roman"/>
                <w:sz w:val="24"/>
                <w:szCs w:val="24"/>
              </w:rPr>
              <w:t xml:space="preserve">-удовлетворенность населения доступностью услуг дошкольного образования </w:t>
            </w:r>
          </w:p>
        </w:tc>
      </w:tr>
      <w:tr w:rsidR="00BD3A81" w:rsidRPr="007A2EB1" w14:paraId="0EFC10DB" w14:textId="77777777" w:rsidTr="00D50A06">
        <w:trPr>
          <w:trHeight w:val="707"/>
        </w:trPr>
        <w:tc>
          <w:tcPr>
            <w:tcW w:w="705" w:type="dxa"/>
          </w:tcPr>
          <w:p w14:paraId="0EDECD3A"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1.2</w:t>
            </w:r>
          </w:p>
        </w:tc>
        <w:tc>
          <w:tcPr>
            <w:tcW w:w="1975" w:type="dxa"/>
          </w:tcPr>
          <w:p w14:paraId="1473DE13"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Предоставление услуги «Присмотр и уход»</w:t>
            </w:r>
          </w:p>
        </w:tc>
        <w:tc>
          <w:tcPr>
            <w:tcW w:w="1891" w:type="dxa"/>
          </w:tcPr>
          <w:p w14:paraId="3C1B34A0" w14:textId="41E46A3A" w:rsidR="00BD3A81" w:rsidRPr="00F03E0C" w:rsidRDefault="00C52036" w:rsidP="00BD3A8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7ABEC107" w14:textId="69A6A85B"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sidR="00281EA6">
              <w:rPr>
                <w:rFonts w:ascii="Times New Roman" w:eastAsia="Times New Roman" w:hAnsi="Times New Roman" w:cs="Times New Roman"/>
                <w:sz w:val="24"/>
                <w:szCs w:val="24"/>
              </w:rPr>
              <w:t>5</w:t>
            </w:r>
          </w:p>
        </w:tc>
        <w:tc>
          <w:tcPr>
            <w:tcW w:w="2008" w:type="dxa"/>
            <w:gridSpan w:val="2"/>
          </w:tcPr>
          <w:p w14:paraId="030020C2" w14:textId="3D53C0F6"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31.12. 202</w:t>
            </w:r>
            <w:r w:rsidR="00281EA6">
              <w:rPr>
                <w:rFonts w:ascii="Times New Roman" w:eastAsia="Times New Roman" w:hAnsi="Times New Roman" w:cs="Times New Roman"/>
                <w:sz w:val="24"/>
                <w:szCs w:val="24"/>
              </w:rPr>
              <w:t>7</w:t>
            </w:r>
          </w:p>
        </w:tc>
        <w:tc>
          <w:tcPr>
            <w:tcW w:w="1978" w:type="dxa"/>
            <w:gridSpan w:val="2"/>
          </w:tcPr>
          <w:p w14:paraId="36F565A7"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Удовлетворенность населения доступностью и качеством услуг дошкольного образования</w:t>
            </w:r>
          </w:p>
        </w:tc>
        <w:tc>
          <w:tcPr>
            <w:tcW w:w="1693" w:type="dxa"/>
            <w:gridSpan w:val="2"/>
          </w:tcPr>
          <w:p w14:paraId="7F4993D4"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44B92CE4"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-удовлетворенность населения доступностью услуг дошкольного образования </w:t>
            </w:r>
          </w:p>
        </w:tc>
      </w:tr>
      <w:tr w:rsidR="00BD3A81" w:rsidRPr="007A2EB1" w14:paraId="76B27703" w14:textId="77777777" w:rsidTr="00D50A06">
        <w:trPr>
          <w:trHeight w:val="1070"/>
        </w:trPr>
        <w:tc>
          <w:tcPr>
            <w:tcW w:w="705" w:type="dxa"/>
          </w:tcPr>
          <w:p w14:paraId="771F55DB" w14:textId="77777777" w:rsidR="00BD3A81" w:rsidRPr="00F03E0C" w:rsidRDefault="00BD3A81" w:rsidP="00BD3A81">
            <w:pPr>
              <w:autoSpaceDE w:val="0"/>
              <w:autoSpaceDN w:val="0"/>
              <w:adjustRightInd w:val="0"/>
              <w:spacing w:after="0" w:line="240" w:lineRule="auto"/>
              <w:ind w:firstLine="8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1.3</w:t>
            </w:r>
          </w:p>
        </w:tc>
        <w:tc>
          <w:tcPr>
            <w:tcW w:w="1975" w:type="dxa"/>
          </w:tcPr>
          <w:p w14:paraId="082DAA86" w14:textId="77777777" w:rsidR="00BD3A81" w:rsidRPr="00F03E0C" w:rsidRDefault="00BD3A81" w:rsidP="00BD3A81">
            <w:pPr>
              <w:spacing w:before="40" w:after="0" w:line="240" w:lineRule="auto"/>
              <w:jc w:val="both"/>
              <w:rPr>
                <w:rFonts w:ascii="Times New Roman" w:eastAsia="Times New Roman" w:hAnsi="Times New Roman" w:cs="Times New Roman"/>
                <w:spacing w:val="2"/>
                <w:sz w:val="24"/>
                <w:szCs w:val="24"/>
              </w:rPr>
            </w:pPr>
            <w:r w:rsidRPr="00F03E0C">
              <w:rPr>
                <w:rFonts w:ascii="Times New Roman" w:eastAsia="Times New Roman" w:hAnsi="Times New Roman" w:cs="Times New Roman"/>
                <w:spacing w:val="2"/>
                <w:sz w:val="24"/>
                <w:szCs w:val="24"/>
              </w:rPr>
              <w:t>Реализация федеральных государственных образовательных стандартов дошкольного образования</w:t>
            </w:r>
          </w:p>
        </w:tc>
        <w:tc>
          <w:tcPr>
            <w:tcW w:w="1891" w:type="dxa"/>
          </w:tcPr>
          <w:p w14:paraId="5AF382D0" w14:textId="1AE123C2" w:rsidR="00BD3A81" w:rsidRPr="00F03E0C" w:rsidRDefault="00C52036" w:rsidP="00BD3A8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4AEE3EE0" w14:textId="18688296"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sidR="00281EA6">
              <w:rPr>
                <w:rFonts w:ascii="Times New Roman" w:eastAsia="Times New Roman" w:hAnsi="Times New Roman" w:cs="Times New Roman"/>
                <w:sz w:val="24"/>
                <w:szCs w:val="24"/>
              </w:rPr>
              <w:t>5</w:t>
            </w:r>
          </w:p>
        </w:tc>
        <w:tc>
          <w:tcPr>
            <w:tcW w:w="2008" w:type="dxa"/>
            <w:gridSpan w:val="2"/>
          </w:tcPr>
          <w:p w14:paraId="30EF04FF" w14:textId="7EDAB055"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31.12. 202</w:t>
            </w:r>
            <w:r w:rsidR="00281EA6">
              <w:rPr>
                <w:rFonts w:ascii="Times New Roman" w:eastAsia="Times New Roman" w:hAnsi="Times New Roman" w:cs="Times New Roman"/>
                <w:sz w:val="24"/>
                <w:szCs w:val="24"/>
              </w:rPr>
              <w:t>7</w:t>
            </w:r>
          </w:p>
        </w:tc>
        <w:tc>
          <w:tcPr>
            <w:tcW w:w="1978" w:type="dxa"/>
            <w:gridSpan w:val="2"/>
          </w:tcPr>
          <w:p w14:paraId="5C9F7A82" w14:textId="637BD8A5"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 В муниципальных дошкольных образовательных </w:t>
            </w:r>
            <w:r w:rsidR="00371E50" w:rsidRPr="00F03E0C">
              <w:rPr>
                <w:rFonts w:ascii="Times New Roman" w:eastAsia="Times New Roman" w:hAnsi="Times New Roman" w:cs="Times New Roman"/>
                <w:sz w:val="24"/>
                <w:szCs w:val="24"/>
              </w:rPr>
              <w:t>организациях, внедрён</w:t>
            </w:r>
            <w:r w:rsidRPr="00F03E0C">
              <w:rPr>
                <w:rFonts w:ascii="Times New Roman" w:eastAsia="Times New Roman" w:hAnsi="Times New Roman" w:cs="Times New Roman"/>
                <w:sz w:val="24"/>
                <w:szCs w:val="24"/>
              </w:rPr>
              <w:t xml:space="preserve"> ФГОС ДО</w:t>
            </w:r>
          </w:p>
        </w:tc>
        <w:tc>
          <w:tcPr>
            <w:tcW w:w="1693" w:type="dxa"/>
            <w:gridSpan w:val="2"/>
          </w:tcPr>
          <w:p w14:paraId="6D2BBF31"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42529F34"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дошкольных образовательных учреждений, в которых внедрен ФГОС ДО</w:t>
            </w:r>
          </w:p>
        </w:tc>
      </w:tr>
      <w:tr w:rsidR="00BD3A81" w:rsidRPr="007A2EB1" w14:paraId="2502252F" w14:textId="77777777" w:rsidTr="00D50A06">
        <w:trPr>
          <w:trHeight w:val="815"/>
        </w:trPr>
        <w:tc>
          <w:tcPr>
            <w:tcW w:w="705" w:type="dxa"/>
          </w:tcPr>
          <w:p w14:paraId="378CA839"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11.4</w:t>
            </w:r>
          </w:p>
        </w:tc>
        <w:tc>
          <w:tcPr>
            <w:tcW w:w="1975" w:type="dxa"/>
          </w:tcPr>
          <w:p w14:paraId="2A1E6F8B" w14:textId="77777777" w:rsidR="00BD3A81" w:rsidRPr="00F03E0C" w:rsidRDefault="00BD3A81" w:rsidP="00BD3A81">
            <w:pPr>
              <w:suppressAutoHyphens/>
              <w:spacing w:after="0" w:line="240" w:lineRule="exact"/>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Обновление развивающей предметно-пространственной среды в соответствии с требованиями ФГОС ДО</w:t>
            </w:r>
          </w:p>
        </w:tc>
        <w:tc>
          <w:tcPr>
            <w:tcW w:w="1891" w:type="dxa"/>
          </w:tcPr>
          <w:p w14:paraId="6CAA035B" w14:textId="1C0BF4F9" w:rsidR="00BD3A81" w:rsidRPr="00F03E0C" w:rsidRDefault="00C52036" w:rsidP="00BD3A8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514FAE6C" w14:textId="22BFD484"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sidR="00281EA6">
              <w:rPr>
                <w:rFonts w:ascii="Times New Roman" w:eastAsia="Times New Roman" w:hAnsi="Times New Roman" w:cs="Times New Roman"/>
                <w:sz w:val="24"/>
                <w:szCs w:val="24"/>
              </w:rPr>
              <w:t>5</w:t>
            </w:r>
          </w:p>
        </w:tc>
        <w:tc>
          <w:tcPr>
            <w:tcW w:w="2008" w:type="dxa"/>
            <w:gridSpan w:val="2"/>
          </w:tcPr>
          <w:p w14:paraId="78E34284" w14:textId="5FCB6869"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31.12. 202</w:t>
            </w:r>
            <w:r w:rsidR="00281EA6">
              <w:rPr>
                <w:rFonts w:ascii="Times New Roman" w:eastAsia="Times New Roman" w:hAnsi="Times New Roman" w:cs="Times New Roman"/>
                <w:sz w:val="24"/>
                <w:szCs w:val="24"/>
              </w:rPr>
              <w:t>7</w:t>
            </w:r>
          </w:p>
        </w:tc>
        <w:tc>
          <w:tcPr>
            <w:tcW w:w="1978" w:type="dxa"/>
            <w:gridSpan w:val="2"/>
          </w:tcPr>
          <w:p w14:paraId="417BC7A0"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В дошкольных организациях обновлена предметно-развивающая среда</w:t>
            </w:r>
          </w:p>
        </w:tc>
        <w:tc>
          <w:tcPr>
            <w:tcW w:w="1693" w:type="dxa"/>
            <w:gridSpan w:val="2"/>
          </w:tcPr>
          <w:p w14:paraId="44A620C3"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3443B84D"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учреждений, реализующих программы дошкольного образования,  в которых обеспечены условия для развития и воспитания детей</w:t>
            </w:r>
          </w:p>
        </w:tc>
      </w:tr>
      <w:tr w:rsidR="00BD3A81" w:rsidRPr="007A2EB1" w14:paraId="0AFEA909" w14:textId="77777777" w:rsidTr="006B3EFD">
        <w:trPr>
          <w:trHeight w:val="317"/>
        </w:trPr>
        <w:tc>
          <w:tcPr>
            <w:tcW w:w="705" w:type="dxa"/>
          </w:tcPr>
          <w:p w14:paraId="5E59534A"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11.5</w:t>
            </w:r>
          </w:p>
        </w:tc>
        <w:tc>
          <w:tcPr>
            <w:tcW w:w="1975" w:type="dxa"/>
          </w:tcPr>
          <w:p w14:paraId="23DD2835" w14:textId="77777777" w:rsidR="00BD3A81" w:rsidRPr="00F03E0C" w:rsidRDefault="00BD3A81" w:rsidP="00BD3A81">
            <w:pPr>
              <w:suppressAutoHyphens/>
              <w:spacing w:after="0" w:line="240" w:lineRule="exact"/>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Обеспечение методического сопровождения внедрения ФГОС ДО</w:t>
            </w:r>
          </w:p>
        </w:tc>
        <w:tc>
          <w:tcPr>
            <w:tcW w:w="1891" w:type="dxa"/>
          </w:tcPr>
          <w:p w14:paraId="765C496D" w14:textId="4D2EEF2D" w:rsidR="00BD3A81" w:rsidRPr="00F03E0C" w:rsidRDefault="00C52036" w:rsidP="00BD3A8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4D79C213" w14:textId="308517CF"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sidR="00281EA6">
              <w:rPr>
                <w:rFonts w:ascii="Times New Roman" w:eastAsia="Times New Roman" w:hAnsi="Times New Roman" w:cs="Times New Roman"/>
                <w:sz w:val="24"/>
                <w:szCs w:val="24"/>
              </w:rPr>
              <w:t>5</w:t>
            </w:r>
          </w:p>
        </w:tc>
        <w:tc>
          <w:tcPr>
            <w:tcW w:w="2008" w:type="dxa"/>
            <w:gridSpan w:val="2"/>
          </w:tcPr>
          <w:p w14:paraId="531726E5" w14:textId="010DFDBF"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sidR="00281EA6">
              <w:rPr>
                <w:rFonts w:ascii="Times New Roman" w:eastAsia="Times New Roman" w:hAnsi="Times New Roman" w:cs="Times New Roman"/>
                <w:sz w:val="24"/>
                <w:szCs w:val="24"/>
              </w:rPr>
              <w:t>7</w:t>
            </w:r>
          </w:p>
        </w:tc>
        <w:tc>
          <w:tcPr>
            <w:tcW w:w="1978" w:type="dxa"/>
            <w:gridSpan w:val="2"/>
          </w:tcPr>
          <w:p w14:paraId="3A3C10C9"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693" w:type="dxa"/>
            <w:gridSpan w:val="2"/>
          </w:tcPr>
          <w:p w14:paraId="2D5CB095"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57EF1B7F"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педагогических работников, прошедших подготовку по ФГОС ДО</w:t>
            </w:r>
          </w:p>
        </w:tc>
      </w:tr>
      <w:tr w:rsidR="00BD3A81" w:rsidRPr="007A2EB1" w14:paraId="487329EE" w14:textId="77777777" w:rsidTr="00D50A06">
        <w:trPr>
          <w:trHeight w:val="618"/>
        </w:trPr>
        <w:tc>
          <w:tcPr>
            <w:tcW w:w="705" w:type="dxa"/>
          </w:tcPr>
          <w:p w14:paraId="66A78633"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1</w:t>
            </w:r>
          </w:p>
          <w:p w14:paraId="43D43AC1" w14:textId="77777777" w:rsidR="00BD3A81" w:rsidRPr="00F03E0C" w:rsidRDefault="00BD3A81" w:rsidP="00BD3A81">
            <w:pPr>
              <w:rPr>
                <w:rFonts w:ascii="Times New Roman" w:eastAsia="Times New Roman" w:hAnsi="Times New Roman" w:cs="Times New Roman"/>
                <w:sz w:val="24"/>
                <w:szCs w:val="24"/>
              </w:rPr>
            </w:pPr>
          </w:p>
          <w:p w14:paraId="3FDECAFD" w14:textId="77777777" w:rsidR="00BD3A81" w:rsidRPr="00F03E0C" w:rsidRDefault="00BD3A81" w:rsidP="00BD3A81">
            <w:pP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1.6</w:t>
            </w:r>
          </w:p>
        </w:tc>
        <w:tc>
          <w:tcPr>
            <w:tcW w:w="1975" w:type="dxa"/>
          </w:tcPr>
          <w:p w14:paraId="611E33AF" w14:textId="77777777" w:rsidR="00BD3A81" w:rsidRPr="00F03E0C" w:rsidRDefault="00BD3A81" w:rsidP="00BD3A81">
            <w:pPr>
              <w:suppressAutoHyphens/>
              <w:spacing w:after="0" w:line="240" w:lineRule="exact"/>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Предоставление методической, психолого-педагогической, диагностической и консультационной помощи для детей от 0 до 7 лет </w:t>
            </w:r>
          </w:p>
        </w:tc>
        <w:tc>
          <w:tcPr>
            <w:tcW w:w="1891" w:type="dxa"/>
          </w:tcPr>
          <w:p w14:paraId="5EB1B05E" w14:textId="6D4528A1" w:rsidR="00BD3A81" w:rsidRPr="00F03E0C" w:rsidRDefault="00C52036" w:rsidP="00BD3A8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61C7E049" w14:textId="08438664"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sidR="00281EA6">
              <w:rPr>
                <w:rFonts w:ascii="Times New Roman" w:eastAsia="Times New Roman" w:hAnsi="Times New Roman" w:cs="Times New Roman"/>
                <w:sz w:val="24"/>
                <w:szCs w:val="24"/>
              </w:rPr>
              <w:t>5</w:t>
            </w:r>
          </w:p>
        </w:tc>
        <w:tc>
          <w:tcPr>
            <w:tcW w:w="2008" w:type="dxa"/>
            <w:gridSpan w:val="2"/>
          </w:tcPr>
          <w:p w14:paraId="4BF43E10" w14:textId="6072D197" w:rsidR="00BD3A81" w:rsidRPr="00F03E0C" w:rsidRDefault="00BD3A81"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sidR="00281EA6">
              <w:rPr>
                <w:rFonts w:ascii="Times New Roman" w:eastAsia="Times New Roman" w:hAnsi="Times New Roman" w:cs="Times New Roman"/>
                <w:sz w:val="24"/>
                <w:szCs w:val="24"/>
              </w:rPr>
              <w:t>7</w:t>
            </w:r>
          </w:p>
        </w:tc>
        <w:tc>
          <w:tcPr>
            <w:tcW w:w="1978" w:type="dxa"/>
            <w:gridSpan w:val="2"/>
          </w:tcPr>
          <w:p w14:paraId="73FDDB14" w14:textId="77777777" w:rsidR="00BD3A81" w:rsidRPr="00F03E0C" w:rsidRDefault="00BD3A81" w:rsidP="00BD3A81">
            <w:pPr>
              <w:autoSpaceDE w:val="0"/>
              <w:autoSpaceDN w:val="0"/>
              <w:adjustRightInd w:val="0"/>
              <w:spacing w:after="0" w:line="240" w:lineRule="auto"/>
              <w:jc w:val="both"/>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В дошкольных организациях функционируют консультационные пункты, службы ранней помощи </w:t>
            </w:r>
          </w:p>
        </w:tc>
        <w:tc>
          <w:tcPr>
            <w:tcW w:w="1693" w:type="dxa"/>
            <w:gridSpan w:val="2"/>
          </w:tcPr>
          <w:p w14:paraId="6CCA845A"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304454BA" w14:textId="77777777" w:rsidR="00BD3A81" w:rsidRPr="00F03E0C" w:rsidRDefault="00BD3A81" w:rsidP="00BD3A81">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дошкольных учреждений, в которых функционируют консультационные пункты, службы ранней помощи</w:t>
            </w:r>
          </w:p>
        </w:tc>
      </w:tr>
      <w:tr w:rsidR="00281EA6" w:rsidRPr="007A2EB1" w14:paraId="0611885D" w14:textId="77777777" w:rsidTr="00D50A06">
        <w:trPr>
          <w:trHeight w:val="618"/>
        </w:trPr>
        <w:tc>
          <w:tcPr>
            <w:tcW w:w="705" w:type="dxa"/>
          </w:tcPr>
          <w:p w14:paraId="051C5872"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 1.7</w:t>
            </w:r>
          </w:p>
        </w:tc>
        <w:tc>
          <w:tcPr>
            <w:tcW w:w="1975" w:type="dxa"/>
          </w:tcPr>
          <w:p w14:paraId="2B79BDBF" w14:textId="77777777" w:rsidR="00281EA6" w:rsidRPr="00F03E0C" w:rsidRDefault="00281EA6" w:rsidP="00281EA6">
            <w:pPr>
              <w:suppressAutoHyphens/>
              <w:spacing w:after="0" w:line="240" w:lineRule="exact"/>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Организация групп компенсирующей направленности в дошкольных образовательных организациях</w:t>
            </w:r>
          </w:p>
        </w:tc>
        <w:tc>
          <w:tcPr>
            <w:tcW w:w="1891" w:type="dxa"/>
          </w:tcPr>
          <w:p w14:paraId="787101EE" w14:textId="2B388BA2"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2263F47C" w14:textId="5B7D046F"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6FA6F79C" w14:textId="74867352"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73760F35" w14:textId="77777777" w:rsidR="00281EA6" w:rsidRPr="00F03E0C" w:rsidRDefault="00281EA6" w:rsidP="00281EA6">
            <w:pPr>
              <w:autoSpaceDE w:val="0"/>
              <w:autoSpaceDN w:val="0"/>
              <w:adjustRightInd w:val="0"/>
              <w:spacing w:after="0" w:line="240" w:lineRule="auto"/>
              <w:jc w:val="both"/>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В дошкольных организациях функционируют группы компенсирующей направленности</w:t>
            </w:r>
          </w:p>
        </w:tc>
        <w:tc>
          <w:tcPr>
            <w:tcW w:w="1693" w:type="dxa"/>
            <w:gridSpan w:val="2"/>
          </w:tcPr>
          <w:p w14:paraId="1332680E"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0FCEA80C"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удельный вес воспитанников, посещающих группы компенсирующей направленности</w:t>
            </w:r>
          </w:p>
        </w:tc>
      </w:tr>
      <w:tr w:rsidR="00281EA6" w:rsidRPr="007A2EB1" w14:paraId="650C2F5E" w14:textId="77777777" w:rsidTr="00D50A06">
        <w:trPr>
          <w:trHeight w:val="115"/>
        </w:trPr>
        <w:tc>
          <w:tcPr>
            <w:tcW w:w="705" w:type="dxa"/>
          </w:tcPr>
          <w:p w14:paraId="69A90D82"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11.8</w:t>
            </w:r>
          </w:p>
        </w:tc>
        <w:tc>
          <w:tcPr>
            <w:tcW w:w="1975" w:type="dxa"/>
          </w:tcPr>
          <w:p w14:paraId="1578172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Предоставление услуги «Реализация основных общеобразовательных программ начального общего образования, основного общего образования, среднего общего образования»</w:t>
            </w:r>
          </w:p>
        </w:tc>
        <w:tc>
          <w:tcPr>
            <w:tcW w:w="1891" w:type="dxa"/>
          </w:tcPr>
          <w:p w14:paraId="3B1C4433" w14:textId="5CE6C0CA" w:rsidR="00281EA6" w:rsidRPr="00F03E0C" w:rsidRDefault="00281EA6" w:rsidP="00281EA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467131FE" w14:textId="796C6CFE"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7F97B277" w14:textId="04B26FA0"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79A66D39"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Получение общедоступного и бесплатного начального общего, основного общего, среднего общего образования во всех муниципальных общеобразовательных учреждениях</w:t>
            </w:r>
          </w:p>
        </w:tc>
        <w:tc>
          <w:tcPr>
            <w:tcW w:w="1693" w:type="dxa"/>
            <w:gridSpan w:val="2"/>
          </w:tcPr>
          <w:p w14:paraId="00B9166D"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579E0AAB"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-удовлетворенность населения доступностью и качеством услуг общего образования</w:t>
            </w:r>
          </w:p>
        </w:tc>
      </w:tr>
      <w:tr w:rsidR="00281EA6" w:rsidRPr="007A2EB1" w14:paraId="6CDFABE1" w14:textId="77777777" w:rsidTr="00D50A06">
        <w:trPr>
          <w:trHeight w:val="942"/>
        </w:trPr>
        <w:tc>
          <w:tcPr>
            <w:tcW w:w="705" w:type="dxa"/>
          </w:tcPr>
          <w:p w14:paraId="1F820803"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11.9</w:t>
            </w:r>
          </w:p>
        </w:tc>
        <w:tc>
          <w:tcPr>
            <w:tcW w:w="1975" w:type="dxa"/>
          </w:tcPr>
          <w:p w14:paraId="5A7A0CEA" w14:textId="46701C6A"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Внедрение в общеобразовательных учреждениях обновленных ФГОС ОО в2,6лассах</w:t>
            </w:r>
          </w:p>
        </w:tc>
        <w:tc>
          <w:tcPr>
            <w:tcW w:w="1891" w:type="dxa"/>
          </w:tcPr>
          <w:p w14:paraId="174E6532" w14:textId="720088EE"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358CF021" w14:textId="35A267BE"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7AE4E7F8" w14:textId="7671DE6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3AA407F6"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Внедряется ФГОС ОО. Подготовлена методическая основа для реализации обновленных ФГОС в общеобразовательных организациях.</w:t>
            </w:r>
          </w:p>
        </w:tc>
        <w:tc>
          <w:tcPr>
            <w:tcW w:w="1693" w:type="dxa"/>
            <w:gridSpan w:val="2"/>
          </w:tcPr>
          <w:p w14:paraId="41D22D60"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3723A0E1"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-удельный вес учащихся, обучающихся по ФГОС НОО, ОО</w:t>
            </w:r>
          </w:p>
        </w:tc>
      </w:tr>
      <w:tr w:rsidR="00281EA6" w:rsidRPr="007A2EB1" w14:paraId="5E028FA8" w14:textId="77777777" w:rsidTr="00D50A06">
        <w:trPr>
          <w:trHeight w:val="815"/>
        </w:trPr>
        <w:tc>
          <w:tcPr>
            <w:tcW w:w="705" w:type="dxa"/>
          </w:tcPr>
          <w:p w14:paraId="5BD1D644"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11.10</w:t>
            </w:r>
          </w:p>
        </w:tc>
        <w:tc>
          <w:tcPr>
            <w:tcW w:w="1975" w:type="dxa"/>
          </w:tcPr>
          <w:p w14:paraId="1C15CE8A" w14:textId="77777777" w:rsidR="00281EA6" w:rsidRPr="00F03E0C" w:rsidRDefault="00281EA6" w:rsidP="00281EA6">
            <w:pPr>
              <w:widowControl w:val="0"/>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Организация инклюзивного обучения  в образовательных учреждениях района </w:t>
            </w:r>
          </w:p>
        </w:tc>
        <w:tc>
          <w:tcPr>
            <w:tcW w:w="1891" w:type="dxa"/>
          </w:tcPr>
          <w:p w14:paraId="0BA143D3" w14:textId="6890ADF8"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44B3B843" w14:textId="6F7F6C21"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3DB0CE89" w14:textId="4D2475EC"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42F042B3" w14:textId="77777777" w:rsidR="00281EA6" w:rsidRPr="00F03E0C" w:rsidRDefault="00281EA6" w:rsidP="00281EA6">
            <w:pPr>
              <w:widowControl w:val="0"/>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В  образовательных учреждениях района созданы условия  для инклюзивного обучения  детей с ОВЗ, детей инвалидов.</w:t>
            </w:r>
          </w:p>
        </w:tc>
        <w:tc>
          <w:tcPr>
            <w:tcW w:w="1693" w:type="dxa"/>
            <w:gridSpan w:val="2"/>
          </w:tcPr>
          <w:p w14:paraId="163B9A35"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07979A2E"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-удовлетворенность населения, имеющего детей с ОВЗ, доступностью и качеством образования</w:t>
            </w:r>
          </w:p>
        </w:tc>
      </w:tr>
      <w:tr w:rsidR="00281EA6" w:rsidRPr="007A2EB1" w14:paraId="2FDA605F" w14:textId="77777777" w:rsidTr="00D50A06">
        <w:trPr>
          <w:trHeight w:val="61"/>
        </w:trPr>
        <w:tc>
          <w:tcPr>
            <w:tcW w:w="705" w:type="dxa"/>
          </w:tcPr>
          <w:p w14:paraId="234DFBAC"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11.11</w:t>
            </w:r>
          </w:p>
        </w:tc>
        <w:tc>
          <w:tcPr>
            <w:tcW w:w="1975" w:type="dxa"/>
          </w:tcPr>
          <w:p w14:paraId="01BCAE9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Приобретение лицензионного рабочего места для подключения к ФИС ФРДО </w:t>
            </w:r>
          </w:p>
        </w:tc>
        <w:tc>
          <w:tcPr>
            <w:tcW w:w="1891" w:type="dxa"/>
          </w:tcPr>
          <w:p w14:paraId="3E824D57" w14:textId="67FE6D6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27DDD9D3" w14:textId="2FAA401E"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04FA4E9F" w14:textId="60FC81A2"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11A6CA82"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В общеобразовательных учреждениях приобретено лицензионное рабочее место для подключения к ФИС ФРДО</w:t>
            </w:r>
          </w:p>
        </w:tc>
        <w:tc>
          <w:tcPr>
            <w:tcW w:w="1693" w:type="dxa"/>
            <w:gridSpan w:val="2"/>
          </w:tcPr>
          <w:p w14:paraId="46B39F2A"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73EDE21A"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образовательных учреждений, которые подключены к ФИС ФРДО</w:t>
            </w:r>
          </w:p>
          <w:p w14:paraId="0807E31B"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p w14:paraId="31A02667"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p w14:paraId="67EDFB9B"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r>
      <w:tr w:rsidR="00281EA6" w:rsidRPr="007A2EB1" w14:paraId="002C0704" w14:textId="77777777" w:rsidTr="00D50A06">
        <w:trPr>
          <w:trHeight w:val="61"/>
        </w:trPr>
        <w:tc>
          <w:tcPr>
            <w:tcW w:w="705" w:type="dxa"/>
          </w:tcPr>
          <w:p w14:paraId="67AFE80A"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11.12</w:t>
            </w:r>
          </w:p>
        </w:tc>
        <w:tc>
          <w:tcPr>
            <w:tcW w:w="1975" w:type="dxa"/>
          </w:tcPr>
          <w:p w14:paraId="6265A511"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Предоставление услуги: «Реализация дополнительных общеобразовательных программ»</w:t>
            </w:r>
          </w:p>
        </w:tc>
        <w:tc>
          <w:tcPr>
            <w:tcW w:w="1891" w:type="dxa"/>
          </w:tcPr>
          <w:p w14:paraId="707A6A6B" w14:textId="633F782D"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235184A2" w14:textId="6AD135EE"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0959F4C6" w14:textId="11D2B1C0"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5B101310" w14:textId="77777777" w:rsidR="00281EA6" w:rsidRPr="00F03E0C" w:rsidRDefault="00281EA6" w:rsidP="00281EA6">
            <w:pPr>
              <w:widowControl w:val="0"/>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доли детей, охваченных дополнительным образованием</w:t>
            </w:r>
          </w:p>
        </w:tc>
        <w:tc>
          <w:tcPr>
            <w:tcW w:w="1693" w:type="dxa"/>
            <w:gridSpan w:val="2"/>
          </w:tcPr>
          <w:p w14:paraId="12B8436D"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41FF74AE"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детей от 5 до 18-ти лет, охваченных программами дополнительного образования</w:t>
            </w:r>
          </w:p>
        </w:tc>
      </w:tr>
      <w:tr w:rsidR="00281EA6" w:rsidRPr="007A2EB1" w14:paraId="629475F9" w14:textId="77777777" w:rsidTr="00D50A06">
        <w:trPr>
          <w:trHeight w:val="61"/>
        </w:trPr>
        <w:tc>
          <w:tcPr>
            <w:tcW w:w="705" w:type="dxa"/>
          </w:tcPr>
          <w:p w14:paraId="3415C2BA" w14:textId="77777777" w:rsidR="00281EA6" w:rsidRPr="00F03E0C" w:rsidRDefault="00281EA6" w:rsidP="00281EA6">
            <w:pPr>
              <w:rPr>
                <w:rFonts w:ascii="Times New Roman" w:hAnsi="Times New Roman" w:cs="Times New Roman"/>
                <w:sz w:val="24"/>
                <w:szCs w:val="24"/>
              </w:rPr>
            </w:pPr>
            <w:r w:rsidRPr="00F03E0C">
              <w:rPr>
                <w:rFonts w:ascii="Times New Roman" w:hAnsi="Times New Roman" w:cs="Times New Roman"/>
                <w:sz w:val="24"/>
                <w:szCs w:val="24"/>
              </w:rPr>
              <w:t>1.13</w:t>
            </w:r>
          </w:p>
        </w:tc>
        <w:tc>
          <w:tcPr>
            <w:tcW w:w="1975" w:type="dxa"/>
          </w:tcPr>
          <w:p w14:paraId="41DC1BBC" w14:textId="77777777" w:rsidR="00281EA6" w:rsidRPr="00F03E0C" w:rsidRDefault="00281EA6" w:rsidP="00281EA6">
            <w:pPr>
              <w:rPr>
                <w:rFonts w:ascii="Times New Roman" w:hAnsi="Times New Roman" w:cs="Times New Roman"/>
                <w:sz w:val="24"/>
                <w:szCs w:val="24"/>
              </w:rPr>
            </w:pPr>
            <w:r w:rsidRPr="00F03E0C">
              <w:rPr>
                <w:rFonts w:ascii="Times New Roman" w:hAnsi="Times New Roman" w:cs="Times New Roman"/>
                <w:sz w:val="24"/>
                <w:szCs w:val="24"/>
              </w:rPr>
              <w:t>Обеспечение функционирования системы персонифицированного финансирования дополнительного образования детей</w:t>
            </w:r>
          </w:p>
        </w:tc>
        <w:tc>
          <w:tcPr>
            <w:tcW w:w="1891" w:type="dxa"/>
          </w:tcPr>
          <w:p w14:paraId="3420CC12" w14:textId="2AF2EA51" w:rsidR="00281EA6" w:rsidRPr="00F03E0C" w:rsidRDefault="00281EA6" w:rsidP="00281EA6">
            <w:pPr>
              <w:rPr>
                <w:rFonts w:ascii="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6941A108" w14:textId="1FF027B8" w:rsidR="00281EA6" w:rsidRPr="00F03E0C" w:rsidRDefault="00281EA6" w:rsidP="00281EA6">
            <w:pPr>
              <w:rPr>
                <w:rFonts w:ascii="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15CBAF96" w14:textId="717A2EC7" w:rsidR="00281EA6" w:rsidRPr="00F03E0C" w:rsidRDefault="00281EA6" w:rsidP="00281EA6">
            <w:pPr>
              <w:rPr>
                <w:rFonts w:ascii="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421BD4C0" w14:textId="77777777" w:rsidR="00281EA6" w:rsidRPr="00F03E0C" w:rsidRDefault="00281EA6" w:rsidP="00281EA6">
            <w:pPr>
              <w:rPr>
                <w:rFonts w:ascii="Times New Roman" w:hAnsi="Times New Roman" w:cs="Times New Roman"/>
                <w:sz w:val="24"/>
                <w:szCs w:val="24"/>
              </w:rPr>
            </w:pPr>
          </w:p>
        </w:tc>
        <w:tc>
          <w:tcPr>
            <w:tcW w:w="1693" w:type="dxa"/>
            <w:gridSpan w:val="2"/>
          </w:tcPr>
          <w:p w14:paraId="40BD99A0" w14:textId="77777777" w:rsidR="00281EA6" w:rsidRPr="00F03E0C" w:rsidRDefault="00281EA6" w:rsidP="00281EA6">
            <w:pPr>
              <w:rPr>
                <w:rFonts w:ascii="Times New Roman" w:hAnsi="Times New Roman" w:cs="Times New Roman"/>
                <w:sz w:val="24"/>
                <w:szCs w:val="24"/>
              </w:rPr>
            </w:pPr>
          </w:p>
        </w:tc>
        <w:tc>
          <w:tcPr>
            <w:tcW w:w="3742" w:type="dxa"/>
          </w:tcPr>
          <w:p w14:paraId="44BB5ABA" w14:textId="77777777" w:rsidR="00281EA6" w:rsidRPr="00F03E0C" w:rsidRDefault="00281EA6" w:rsidP="00281EA6">
            <w:pPr>
              <w:rPr>
                <w:rFonts w:ascii="Times New Roman" w:hAnsi="Times New Roman" w:cs="Times New Roman"/>
                <w:sz w:val="24"/>
                <w:szCs w:val="24"/>
              </w:rPr>
            </w:pPr>
          </w:p>
        </w:tc>
      </w:tr>
      <w:tr w:rsidR="00281EA6" w:rsidRPr="007A2EB1" w14:paraId="44673D3A" w14:textId="77777777" w:rsidTr="00D50A06">
        <w:trPr>
          <w:trHeight w:val="61"/>
        </w:trPr>
        <w:tc>
          <w:tcPr>
            <w:tcW w:w="705" w:type="dxa"/>
          </w:tcPr>
          <w:p w14:paraId="747EBA94"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11.14</w:t>
            </w:r>
          </w:p>
        </w:tc>
        <w:tc>
          <w:tcPr>
            <w:tcW w:w="1975" w:type="dxa"/>
          </w:tcPr>
          <w:p w14:paraId="3CC8B9E6"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Проведение муниципальных мероприятий с детьми, организация участия детей в мероприятиях различного уровня (краевых, всероссийских, международных).</w:t>
            </w:r>
          </w:p>
        </w:tc>
        <w:tc>
          <w:tcPr>
            <w:tcW w:w="1891" w:type="dxa"/>
          </w:tcPr>
          <w:p w14:paraId="7B908963" w14:textId="4C62FA5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72F39D30" w14:textId="50649C4C"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06E22EF4" w14:textId="591E702D"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2E300B80"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693" w:type="dxa"/>
            <w:gridSpan w:val="2"/>
          </w:tcPr>
          <w:p w14:paraId="04360492"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275A0B10"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количества детей, участвующих вразличного рода мероприятиях</w:t>
            </w:r>
          </w:p>
        </w:tc>
      </w:tr>
      <w:tr w:rsidR="00281EA6" w:rsidRPr="007A2EB1" w14:paraId="15D7E730" w14:textId="77777777" w:rsidTr="00D50A06">
        <w:trPr>
          <w:trHeight w:val="61"/>
        </w:trPr>
        <w:tc>
          <w:tcPr>
            <w:tcW w:w="705" w:type="dxa"/>
          </w:tcPr>
          <w:p w14:paraId="47A4C0CC"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11.15</w:t>
            </w:r>
          </w:p>
        </w:tc>
        <w:tc>
          <w:tcPr>
            <w:tcW w:w="1975" w:type="dxa"/>
          </w:tcPr>
          <w:p w14:paraId="16852D1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Участие в краевых, всероссийских и международных мероприятиях с детьми (фестивалях, конкурсах, конференциях, соревнованиях и других мероприятиях</w:t>
            </w:r>
          </w:p>
        </w:tc>
        <w:tc>
          <w:tcPr>
            <w:tcW w:w="1891" w:type="dxa"/>
          </w:tcPr>
          <w:p w14:paraId="0E1EF903" w14:textId="48BF9714"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5543AA07" w14:textId="17D021AB"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1FDEA264" w14:textId="22E686B8"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3B08939F"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693" w:type="dxa"/>
            <w:gridSpan w:val="2"/>
          </w:tcPr>
          <w:p w14:paraId="53140491"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4200054B"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количества детей, участвующих в краевых конкурсах, конференциях и т.п.</w:t>
            </w:r>
          </w:p>
        </w:tc>
      </w:tr>
      <w:tr w:rsidR="00281EA6" w:rsidRPr="007A2EB1" w14:paraId="4B7C21B6" w14:textId="77777777" w:rsidTr="00D50A06">
        <w:trPr>
          <w:trHeight w:val="61"/>
        </w:trPr>
        <w:tc>
          <w:tcPr>
            <w:tcW w:w="705" w:type="dxa"/>
          </w:tcPr>
          <w:p w14:paraId="16CCE738"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11.16</w:t>
            </w:r>
          </w:p>
        </w:tc>
        <w:tc>
          <w:tcPr>
            <w:tcW w:w="1975" w:type="dxa"/>
          </w:tcPr>
          <w:p w14:paraId="4DCF0D7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Обеспечение функционирования и развития учреждения дополнительного образования</w:t>
            </w:r>
          </w:p>
        </w:tc>
        <w:tc>
          <w:tcPr>
            <w:tcW w:w="1891" w:type="dxa"/>
          </w:tcPr>
          <w:p w14:paraId="1B443199" w14:textId="06D6E01E"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222F8A3C" w14:textId="3D5FA42A"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14D6D67F" w14:textId="6EF139CC" w:rsidR="00281EA6" w:rsidRPr="00F03E0C" w:rsidRDefault="00281EA6" w:rsidP="00281EA6">
            <w:pPr>
              <w:autoSpaceDE w:val="0"/>
              <w:autoSpaceDN w:val="0"/>
              <w:adjustRightInd w:val="0"/>
              <w:spacing w:after="0" w:line="240" w:lineRule="auto"/>
              <w:jc w:val="both"/>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10EF908B" w14:textId="77777777" w:rsidR="00281EA6" w:rsidRPr="00F03E0C" w:rsidRDefault="00281EA6" w:rsidP="00281EA6">
            <w:pPr>
              <w:widowControl w:val="0"/>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Расширение сферы и перечня реализуемых общедоступных услуг, оказываемых учреждениями дополнительного образования детей</w:t>
            </w:r>
          </w:p>
        </w:tc>
        <w:tc>
          <w:tcPr>
            <w:tcW w:w="1693" w:type="dxa"/>
            <w:gridSpan w:val="2"/>
          </w:tcPr>
          <w:p w14:paraId="5188E622"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0BF184B1"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-соответствие условий для предоставления дополнительного образования требованиям</w:t>
            </w:r>
          </w:p>
        </w:tc>
      </w:tr>
      <w:tr w:rsidR="00281EA6" w:rsidRPr="007A2EB1" w14:paraId="1BE68149" w14:textId="77777777" w:rsidTr="00D50A06">
        <w:trPr>
          <w:trHeight w:val="61"/>
        </w:trPr>
        <w:tc>
          <w:tcPr>
            <w:tcW w:w="705" w:type="dxa"/>
          </w:tcPr>
          <w:p w14:paraId="742631C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11.17</w:t>
            </w:r>
          </w:p>
        </w:tc>
        <w:tc>
          <w:tcPr>
            <w:tcW w:w="1975" w:type="dxa"/>
          </w:tcPr>
          <w:p w14:paraId="7850D0B8"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Организация и проведение муниципального этапа Всероссийского конкурса юных </w:t>
            </w:r>
            <w:r w:rsidRPr="00F03E0C">
              <w:rPr>
                <w:rFonts w:ascii="Times New Roman" w:eastAsia="Times New Roman" w:hAnsi="Times New Roman" w:cs="Times New Roman"/>
                <w:sz w:val="24"/>
                <w:szCs w:val="24"/>
              </w:rPr>
              <w:lastRenderedPageBreak/>
              <w:t>чтецов «Живая классика»</w:t>
            </w:r>
          </w:p>
        </w:tc>
        <w:tc>
          <w:tcPr>
            <w:tcW w:w="1891" w:type="dxa"/>
            <w:shd w:val="clear" w:color="auto" w:fill="auto"/>
          </w:tcPr>
          <w:p w14:paraId="4F6427D7" w14:textId="216EAC72"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МКУ «Управление образования»</w:t>
            </w:r>
          </w:p>
        </w:tc>
        <w:tc>
          <w:tcPr>
            <w:tcW w:w="1552" w:type="dxa"/>
            <w:gridSpan w:val="2"/>
          </w:tcPr>
          <w:p w14:paraId="50594CD4" w14:textId="72C1EF0E"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0CE5462C" w14:textId="46DEFA9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52C1C1B4" w14:textId="77777777" w:rsidR="00281EA6" w:rsidRPr="00F03E0C" w:rsidRDefault="00281EA6" w:rsidP="00281EA6">
            <w:pPr>
              <w:widowControl w:val="0"/>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доли обучающихся, принявших участие в мероприятии</w:t>
            </w:r>
          </w:p>
        </w:tc>
        <w:tc>
          <w:tcPr>
            <w:tcW w:w="1693" w:type="dxa"/>
            <w:gridSpan w:val="2"/>
          </w:tcPr>
          <w:p w14:paraId="6E30E750"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6526C87E"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количества детей, участников школьного и муниципального этапов конкурса</w:t>
            </w:r>
          </w:p>
        </w:tc>
      </w:tr>
      <w:tr w:rsidR="00281EA6" w:rsidRPr="007A2EB1" w14:paraId="4D6588A9" w14:textId="77777777" w:rsidTr="00D50A06">
        <w:trPr>
          <w:trHeight w:val="3152"/>
        </w:trPr>
        <w:tc>
          <w:tcPr>
            <w:tcW w:w="705" w:type="dxa"/>
          </w:tcPr>
          <w:p w14:paraId="74FA9C7E"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p w14:paraId="4D5278D8" w14:textId="77777777" w:rsidR="00281EA6" w:rsidRPr="00F03E0C" w:rsidRDefault="00281EA6" w:rsidP="00281EA6">
            <w:pP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1.18</w:t>
            </w:r>
          </w:p>
        </w:tc>
        <w:tc>
          <w:tcPr>
            <w:tcW w:w="1975" w:type="dxa"/>
          </w:tcPr>
          <w:p w14:paraId="6FF2E609"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Организация и осуществление транспортного обслуживания учащихся образовательных организаций </w:t>
            </w:r>
          </w:p>
        </w:tc>
        <w:tc>
          <w:tcPr>
            <w:tcW w:w="1891" w:type="dxa"/>
          </w:tcPr>
          <w:p w14:paraId="546FD2DE" w14:textId="294CB39B"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60F96231" w14:textId="359DB8C2"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5A38DFF2" w14:textId="041A685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52F42134"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Организация и осуществление  подвоза учащихся в образовательные учреждения автомобильным транспортом</w:t>
            </w:r>
          </w:p>
        </w:tc>
        <w:tc>
          <w:tcPr>
            <w:tcW w:w="1693" w:type="dxa"/>
            <w:gridSpan w:val="2"/>
          </w:tcPr>
          <w:p w14:paraId="7AAA9D02"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7E563CC0"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Подвоз учащихся в образовательные учреждения. Содержание транспортных средств в соответствующем техническом состоянии.</w:t>
            </w:r>
          </w:p>
        </w:tc>
      </w:tr>
      <w:tr w:rsidR="00281EA6" w:rsidRPr="007A2EB1" w14:paraId="11C153AB" w14:textId="77777777" w:rsidTr="00D50A06">
        <w:trPr>
          <w:trHeight w:val="315"/>
        </w:trPr>
        <w:tc>
          <w:tcPr>
            <w:tcW w:w="705" w:type="dxa"/>
          </w:tcPr>
          <w:p w14:paraId="4B389F6C"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11.19</w:t>
            </w:r>
          </w:p>
        </w:tc>
        <w:tc>
          <w:tcPr>
            <w:tcW w:w="1975" w:type="dxa"/>
          </w:tcPr>
          <w:p w14:paraId="5648DEE1"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Организация и проведение научно-практической конференции среди воспитанников ДОУ, учащихся ОУ</w:t>
            </w:r>
          </w:p>
        </w:tc>
        <w:tc>
          <w:tcPr>
            <w:tcW w:w="1891" w:type="dxa"/>
            <w:shd w:val="clear" w:color="auto" w:fill="auto"/>
          </w:tcPr>
          <w:p w14:paraId="449B461D" w14:textId="6A072F2F"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13DDA15A" w14:textId="19E2BE7B"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3883B2DE" w14:textId="1441EA7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2F71B8D4" w14:textId="77777777" w:rsidR="00281EA6" w:rsidRPr="00F03E0C" w:rsidRDefault="00281EA6" w:rsidP="00281EA6">
            <w:pPr>
              <w:widowControl w:val="0"/>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доли обучающихся, принявших участие в мероприятии</w:t>
            </w:r>
          </w:p>
        </w:tc>
        <w:tc>
          <w:tcPr>
            <w:tcW w:w="1693" w:type="dxa"/>
            <w:gridSpan w:val="2"/>
          </w:tcPr>
          <w:p w14:paraId="38CC701D"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15F5CCDF"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количества учащихся, принимающих участие в школьном и муниципальном этапах научно-практических конференций</w:t>
            </w:r>
          </w:p>
        </w:tc>
      </w:tr>
      <w:tr w:rsidR="00281EA6" w:rsidRPr="007A2EB1" w14:paraId="5ACD7B73" w14:textId="77777777" w:rsidTr="00D50A06">
        <w:trPr>
          <w:trHeight w:val="375"/>
        </w:trPr>
        <w:tc>
          <w:tcPr>
            <w:tcW w:w="705" w:type="dxa"/>
          </w:tcPr>
          <w:p w14:paraId="40B373A1"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11.20</w:t>
            </w:r>
          </w:p>
        </w:tc>
        <w:tc>
          <w:tcPr>
            <w:tcW w:w="1975" w:type="dxa"/>
          </w:tcPr>
          <w:p w14:paraId="3F67BD48"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Организация и проведение муниципального этапа предметных олимпиад; </w:t>
            </w:r>
            <w:r w:rsidRPr="00F03E0C">
              <w:rPr>
                <w:rFonts w:ascii="Times New Roman" w:eastAsia="Times New Roman" w:hAnsi="Times New Roman" w:cs="Times New Roman"/>
                <w:sz w:val="24"/>
                <w:szCs w:val="24"/>
              </w:rPr>
              <w:lastRenderedPageBreak/>
              <w:t>участие в региональном этапе краевых и всероссийских олимпиад школьников, вузовских олимпиадах по предметам, предметных конкурсах различного уровня</w:t>
            </w:r>
          </w:p>
        </w:tc>
        <w:tc>
          <w:tcPr>
            <w:tcW w:w="1891" w:type="dxa"/>
            <w:shd w:val="clear" w:color="auto" w:fill="auto"/>
          </w:tcPr>
          <w:p w14:paraId="09D54C2D" w14:textId="0866E655"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МКУ «Управление образования»</w:t>
            </w:r>
          </w:p>
        </w:tc>
        <w:tc>
          <w:tcPr>
            <w:tcW w:w="1552" w:type="dxa"/>
            <w:gridSpan w:val="2"/>
          </w:tcPr>
          <w:p w14:paraId="56D805BB" w14:textId="241F57C8"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3860B74B" w14:textId="3B7A2C4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71648259" w14:textId="77777777" w:rsidR="00281EA6" w:rsidRPr="00F03E0C" w:rsidRDefault="00281EA6" w:rsidP="00281EA6">
            <w:pPr>
              <w:widowControl w:val="0"/>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Увеличение доли обучающихся, принявших участие в мероприятии, призеров и </w:t>
            </w:r>
            <w:r w:rsidRPr="00F03E0C">
              <w:rPr>
                <w:rFonts w:ascii="Times New Roman" w:eastAsia="Times New Roman" w:hAnsi="Times New Roman" w:cs="Times New Roman"/>
                <w:sz w:val="24"/>
                <w:szCs w:val="24"/>
              </w:rPr>
              <w:lastRenderedPageBreak/>
              <w:t>победителей</w:t>
            </w:r>
          </w:p>
        </w:tc>
        <w:tc>
          <w:tcPr>
            <w:tcW w:w="1693" w:type="dxa"/>
            <w:gridSpan w:val="2"/>
          </w:tcPr>
          <w:p w14:paraId="37E982D3"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144CA11C"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количества учащихся школьного этапа всероссийских олимпиад, увеличение количества участников предметных конкурсов различного уровня</w:t>
            </w:r>
          </w:p>
        </w:tc>
      </w:tr>
      <w:tr w:rsidR="00281EA6" w:rsidRPr="007A2EB1" w14:paraId="110F1FD5" w14:textId="77777777" w:rsidTr="00D50A06">
        <w:trPr>
          <w:trHeight w:val="435"/>
        </w:trPr>
        <w:tc>
          <w:tcPr>
            <w:tcW w:w="705" w:type="dxa"/>
          </w:tcPr>
          <w:p w14:paraId="1805C12C"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11.21</w:t>
            </w:r>
          </w:p>
        </w:tc>
        <w:tc>
          <w:tcPr>
            <w:tcW w:w="1975" w:type="dxa"/>
          </w:tcPr>
          <w:p w14:paraId="2FD0790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Организация и проведение муниципальных выставок изобразительного и декоративно-прикладного творчества обучающихся «Таланты без границ», «Зимняя планета детства», «Милой маме»</w:t>
            </w:r>
          </w:p>
        </w:tc>
        <w:tc>
          <w:tcPr>
            <w:tcW w:w="1891" w:type="dxa"/>
          </w:tcPr>
          <w:p w14:paraId="6BBF8BF5" w14:textId="64A1F9F4"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2E69195C" w14:textId="06F927D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10FEB2DF" w14:textId="344F2A3C"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1620BD5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доли обучающихся, занимающихся изобразительным и декоративно-прикладным творчеством</w:t>
            </w:r>
          </w:p>
        </w:tc>
        <w:tc>
          <w:tcPr>
            <w:tcW w:w="1693" w:type="dxa"/>
            <w:gridSpan w:val="2"/>
          </w:tcPr>
          <w:p w14:paraId="010BE85B"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40DD9E4F"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количества образовательных учреждений, участников выставок декоративно-прикладного искусства</w:t>
            </w:r>
          </w:p>
        </w:tc>
      </w:tr>
      <w:tr w:rsidR="00281EA6" w:rsidRPr="007A2EB1" w14:paraId="73CCD653" w14:textId="77777777" w:rsidTr="00D50A06">
        <w:trPr>
          <w:trHeight w:val="390"/>
        </w:trPr>
        <w:tc>
          <w:tcPr>
            <w:tcW w:w="705" w:type="dxa"/>
          </w:tcPr>
          <w:p w14:paraId="0C44F93C"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11.22</w:t>
            </w:r>
          </w:p>
        </w:tc>
        <w:tc>
          <w:tcPr>
            <w:tcW w:w="1975" w:type="dxa"/>
          </w:tcPr>
          <w:p w14:paraId="4D1A37E1"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Организация и проведение Торжественного </w:t>
            </w:r>
            <w:r w:rsidRPr="00F03E0C">
              <w:rPr>
                <w:rFonts w:ascii="Times New Roman" w:eastAsia="Times New Roman" w:hAnsi="Times New Roman" w:cs="Times New Roman"/>
                <w:sz w:val="24"/>
                <w:szCs w:val="24"/>
              </w:rPr>
              <w:lastRenderedPageBreak/>
              <w:t>приема лучших выпускников 8-11 класса у главы района, районного форума «Созвездие Манских талантов».</w:t>
            </w:r>
          </w:p>
        </w:tc>
        <w:tc>
          <w:tcPr>
            <w:tcW w:w="1891" w:type="dxa"/>
          </w:tcPr>
          <w:p w14:paraId="01DE9EB7" w14:textId="32CA2C98"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МКУ «Управление образования»</w:t>
            </w:r>
          </w:p>
        </w:tc>
        <w:tc>
          <w:tcPr>
            <w:tcW w:w="1552" w:type="dxa"/>
            <w:gridSpan w:val="2"/>
          </w:tcPr>
          <w:p w14:paraId="547B7C24" w14:textId="60FAF658"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20564A9F" w14:textId="4A5DA251"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29798291"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Поддержка одаренных детей на уровне района</w:t>
            </w:r>
          </w:p>
        </w:tc>
        <w:tc>
          <w:tcPr>
            <w:tcW w:w="1693" w:type="dxa"/>
            <w:gridSpan w:val="2"/>
          </w:tcPr>
          <w:p w14:paraId="3592AF1F"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575505D0"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-обеспечение проведения мероприятий, увеличение </w:t>
            </w:r>
            <w:r w:rsidRPr="00F03E0C">
              <w:rPr>
                <w:rFonts w:ascii="Times New Roman" w:eastAsia="Times New Roman" w:hAnsi="Times New Roman" w:cs="Times New Roman"/>
                <w:sz w:val="24"/>
                <w:szCs w:val="24"/>
              </w:rPr>
              <w:lastRenderedPageBreak/>
              <w:t>количества участников районного форума</w:t>
            </w:r>
          </w:p>
        </w:tc>
      </w:tr>
      <w:tr w:rsidR="00281EA6" w:rsidRPr="007A2EB1" w14:paraId="72510D6A" w14:textId="77777777" w:rsidTr="00D50A06">
        <w:trPr>
          <w:trHeight w:val="390"/>
        </w:trPr>
        <w:tc>
          <w:tcPr>
            <w:tcW w:w="705" w:type="dxa"/>
          </w:tcPr>
          <w:p w14:paraId="14471F3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21.23</w:t>
            </w:r>
          </w:p>
        </w:tc>
        <w:tc>
          <w:tcPr>
            <w:tcW w:w="1975" w:type="dxa"/>
          </w:tcPr>
          <w:p w14:paraId="078584EF"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color w:val="212529"/>
                <w:sz w:val="24"/>
                <w:szCs w:val="24"/>
              </w:rPr>
              <w:t>Повышение квалификации сотрудников и педагогов общеобразовательных организаций по внедрению целевой модели цифровой образовательной среды</w:t>
            </w:r>
          </w:p>
        </w:tc>
        <w:tc>
          <w:tcPr>
            <w:tcW w:w="1891" w:type="dxa"/>
          </w:tcPr>
          <w:p w14:paraId="28497348" w14:textId="3897D4B1"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24D85C50" w14:textId="78EF63B2"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1B5A23A9" w14:textId="68033AA4"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6C16BF84"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c>
          <w:tcPr>
            <w:tcW w:w="1693" w:type="dxa"/>
            <w:gridSpan w:val="2"/>
          </w:tcPr>
          <w:p w14:paraId="3FBE22D7"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7C4B5D8E"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r>
      <w:tr w:rsidR="00281EA6" w:rsidRPr="007A2EB1" w14:paraId="20A0D5F4" w14:textId="77777777" w:rsidTr="00D50A06">
        <w:trPr>
          <w:trHeight w:val="390"/>
        </w:trPr>
        <w:tc>
          <w:tcPr>
            <w:tcW w:w="705" w:type="dxa"/>
          </w:tcPr>
          <w:p w14:paraId="2A7C8D07"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11.24</w:t>
            </w:r>
          </w:p>
        </w:tc>
        <w:tc>
          <w:tcPr>
            <w:tcW w:w="1975" w:type="dxa"/>
          </w:tcPr>
          <w:p w14:paraId="073B0037"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color w:val="212529"/>
                <w:sz w:val="24"/>
                <w:szCs w:val="24"/>
              </w:rPr>
              <w:t xml:space="preserve">Повышение квалификации управленческих команд по внедрению целевой модели цифровой </w:t>
            </w:r>
            <w:r w:rsidRPr="00F03E0C">
              <w:rPr>
                <w:rFonts w:ascii="Times New Roman" w:eastAsia="Times New Roman" w:hAnsi="Times New Roman" w:cs="Times New Roman"/>
                <w:color w:val="212529"/>
                <w:sz w:val="24"/>
                <w:szCs w:val="24"/>
              </w:rPr>
              <w:lastRenderedPageBreak/>
              <w:t>образовательной среды</w:t>
            </w:r>
          </w:p>
        </w:tc>
        <w:tc>
          <w:tcPr>
            <w:tcW w:w="1891" w:type="dxa"/>
          </w:tcPr>
          <w:p w14:paraId="7D83FA12" w14:textId="00572D6A"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МКУ «Управление образования»</w:t>
            </w:r>
          </w:p>
        </w:tc>
        <w:tc>
          <w:tcPr>
            <w:tcW w:w="1552" w:type="dxa"/>
            <w:gridSpan w:val="2"/>
          </w:tcPr>
          <w:p w14:paraId="4B1D784E" w14:textId="11536D6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449D143D" w14:textId="34313350"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591E421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c>
          <w:tcPr>
            <w:tcW w:w="1693" w:type="dxa"/>
            <w:gridSpan w:val="2"/>
          </w:tcPr>
          <w:p w14:paraId="78D9AB8A"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5196C8C4"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r>
      <w:tr w:rsidR="00281EA6" w:rsidRPr="007A2EB1" w14:paraId="44EC77FC" w14:textId="77777777" w:rsidTr="00D50A06">
        <w:trPr>
          <w:trHeight w:val="390"/>
        </w:trPr>
        <w:tc>
          <w:tcPr>
            <w:tcW w:w="705" w:type="dxa"/>
          </w:tcPr>
          <w:p w14:paraId="553CC7CF"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p w14:paraId="17CA25B2" w14:textId="77777777" w:rsidR="00281EA6" w:rsidRPr="00F03E0C" w:rsidRDefault="00281EA6" w:rsidP="00281EA6">
            <w:pPr>
              <w:rPr>
                <w:rFonts w:ascii="Times New Roman" w:eastAsia="Times New Roman" w:hAnsi="Times New Roman" w:cs="Times New Roman"/>
                <w:sz w:val="24"/>
                <w:szCs w:val="24"/>
              </w:rPr>
            </w:pPr>
          </w:p>
          <w:p w14:paraId="4114DACE" w14:textId="77777777" w:rsidR="00281EA6" w:rsidRPr="00F03E0C" w:rsidRDefault="00281EA6" w:rsidP="00281EA6">
            <w:pP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1.25</w:t>
            </w:r>
          </w:p>
        </w:tc>
        <w:tc>
          <w:tcPr>
            <w:tcW w:w="1975" w:type="dxa"/>
          </w:tcPr>
          <w:p w14:paraId="581AF311"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12529"/>
                <w:sz w:val="24"/>
                <w:szCs w:val="24"/>
              </w:rPr>
            </w:pPr>
            <w:r w:rsidRPr="00F03E0C">
              <w:rPr>
                <w:rFonts w:ascii="Times New Roman" w:eastAsia="Times New Roman" w:hAnsi="Times New Roman" w:cs="Times New Roman"/>
                <w:color w:val="212529"/>
                <w:sz w:val="24"/>
                <w:szCs w:val="24"/>
              </w:rPr>
              <w:t>Регистрация обучающихся на федеральной информационно-сервисной платформе ЦОС для апробации цифрового образовательного профиля и индивидуальных планов обучения</w:t>
            </w:r>
          </w:p>
        </w:tc>
        <w:tc>
          <w:tcPr>
            <w:tcW w:w="1891" w:type="dxa"/>
          </w:tcPr>
          <w:p w14:paraId="1CEBB20A" w14:textId="651659F6"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1919DB76" w14:textId="774EAFAD"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10050FB1" w14:textId="106771FF"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2D37BA44"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c>
          <w:tcPr>
            <w:tcW w:w="1693" w:type="dxa"/>
            <w:gridSpan w:val="2"/>
          </w:tcPr>
          <w:p w14:paraId="4DF188B0"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46159470"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r>
      <w:tr w:rsidR="00281EA6" w:rsidRPr="007A2EB1" w14:paraId="10E43FCC" w14:textId="77777777" w:rsidTr="00D50A06">
        <w:trPr>
          <w:trHeight w:val="390"/>
        </w:trPr>
        <w:tc>
          <w:tcPr>
            <w:tcW w:w="705" w:type="dxa"/>
          </w:tcPr>
          <w:p w14:paraId="3EC3DC95"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p w14:paraId="7AF21864" w14:textId="77777777" w:rsidR="00281EA6" w:rsidRPr="00F03E0C" w:rsidRDefault="00281EA6" w:rsidP="00281EA6">
            <w:pP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1.26</w:t>
            </w:r>
          </w:p>
        </w:tc>
        <w:tc>
          <w:tcPr>
            <w:tcW w:w="1975" w:type="dxa"/>
          </w:tcPr>
          <w:p w14:paraId="349EB37C"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12529"/>
                <w:sz w:val="24"/>
                <w:szCs w:val="24"/>
              </w:rPr>
            </w:pPr>
            <w:r w:rsidRPr="00F03E0C">
              <w:rPr>
                <w:rFonts w:ascii="Times New Roman" w:eastAsia="Times New Roman" w:hAnsi="Times New Roman" w:cs="Times New Roman"/>
                <w:color w:val="212529"/>
                <w:sz w:val="24"/>
                <w:szCs w:val="24"/>
              </w:rPr>
              <w:t>Использование федеральной информационно-сервисной платформы цифровой образовательной среды при осуществлении образовательной деятельности</w:t>
            </w:r>
          </w:p>
        </w:tc>
        <w:tc>
          <w:tcPr>
            <w:tcW w:w="1891" w:type="dxa"/>
          </w:tcPr>
          <w:p w14:paraId="475858F7" w14:textId="260FF694"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2359C90F" w14:textId="3EBFFCF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4683094F" w14:textId="73621546"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2C08F2C4"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1693" w:type="dxa"/>
            <w:gridSpan w:val="2"/>
          </w:tcPr>
          <w:p w14:paraId="6E562596"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highlight w:val="yellow"/>
              </w:rPr>
            </w:pPr>
          </w:p>
        </w:tc>
        <w:tc>
          <w:tcPr>
            <w:tcW w:w="3742" w:type="dxa"/>
          </w:tcPr>
          <w:p w14:paraId="79ECEA4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highlight w:val="yellow"/>
              </w:rPr>
            </w:pPr>
          </w:p>
        </w:tc>
      </w:tr>
      <w:tr w:rsidR="00281EA6" w:rsidRPr="007A2EB1" w14:paraId="72A9FD86" w14:textId="77777777" w:rsidTr="00D50A06">
        <w:trPr>
          <w:trHeight w:val="4003"/>
        </w:trPr>
        <w:tc>
          <w:tcPr>
            <w:tcW w:w="705" w:type="dxa"/>
          </w:tcPr>
          <w:p w14:paraId="1F7029C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1</w:t>
            </w:r>
          </w:p>
          <w:p w14:paraId="2CFFD219" w14:textId="77777777" w:rsidR="00281EA6" w:rsidRPr="00F03E0C" w:rsidRDefault="00281EA6" w:rsidP="00281EA6">
            <w:pP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1.27</w:t>
            </w:r>
          </w:p>
        </w:tc>
        <w:tc>
          <w:tcPr>
            <w:tcW w:w="1975" w:type="dxa"/>
          </w:tcPr>
          <w:p w14:paraId="6D2BC6E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12529"/>
                <w:sz w:val="24"/>
                <w:szCs w:val="24"/>
              </w:rPr>
            </w:pPr>
            <w:r w:rsidRPr="00F03E0C">
              <w:rPr>
                <w:rFonts w:ascii="Times New Roman" w:eastAsia="Times New Roman" w:hAnsi="Times New Roman" w:cs="Times New Roman"/>
                <w:color w:val="212529"/>
                <w:sz w:val="24"/>
                <w:szCs w:val="24"/>
              </w:rPr>
              <w:t>Информационно-разъяснительная работа с родителями, обучающимися по использованию федеральной информационно-сервисной платформы цифровой образовательной среды для «горизонтального» обучения и неформального образования</w:t>
            </w:r>
          </w:p>
        </w:tc>
        <w:tc>
          <w:tcPr>
            <w:tcW w:w="1891" w:type="dxa"/>
          </w:tcPr>
          <w:p w14:paraId="437A39C6" w14:textId="5C059FE6"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43074110" w14:textId="25C771F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0857DE61" w14:textId="1874C756"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2DFAE15E"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1693" w:type="dxa"/>
            <w:gridSpan w:val="2"/>
          </w:tcPr>
          <w:p w14:paraId="0CA49A7C"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highlight w:val="yellow"/>
              </w:rPr>
            </w:pPr>
          </w:p>
        </w:tc>
        <w:tc>
          <w:tcPr>
            <w:tcW w:w="3742" w:type="dxa"/>
          </w:tcPr>
          <w:p w14:paraId="21C73787"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highlight w:val="yellow"/>
              </w:rPr>
            </w:pPr>
          </w:p>
        </w:tc>
      </w:tr>
      <w:tr w:rsidR="00281EA6" w:rsidRPr="007A2EB1" w14:paraId="2CEFB8C0" w14:textId="77777777" w:rsidTr="00D50A06">
        <w:trPr>
          <w:trHeight w:val="390"/>
        </w:trPr>
        <w:tc>
          <w:tcPr>
            <w:tcW w:w="705" w:type="dxa"/>
          </w:tcPr>
          <w:p w14:paraId="7E6FE274"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p w14:paraId="254F882F" w14:textId="77777777" w:rsidR="00281EA6" w:rsidRPr="00F03E0C" w:rsidRDefault="00281EA6" w:rsidP="00281EA6">
            <w:pP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1.28</w:t>
            </w:r>
          </w:p>
        </w:tc>
        <w:tc>
          <w:tcPr>
            <w:tcW w:w="1975" w:type="dxa"/>
          </w:tcPr>
          <w:p w14:paraId="77283947"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12529"/>
                <w:sz w:val="24"/>
                <w:szCs w:val="24"/>
              </w:rPr>
            </w:pPr>
            <w:r w:rsidRPr="00F03E0C">
              <w:rPr>
                <w:rFonts w:ascii="Times New Roman" w:eastAsia="Times New Roman" w:hAnsi="Times New Roman" w:cs="Times New Roman"/>
                <w:color w:val="212529"/>
                <w:sz w:val="24"/>
                <w:szCs w:val="24"/>
              </w:rPr>
              <w:t>Внедрение в образовательную программу современных цифровых технологий</w:t>
            </w:r>
          </w:p>
        </w:tc>
        <w:tc>
          <w:tcPr>
            <w:tcW w:w="1891" w:type="dxa"/>
          </w:tcPr>
          <w:p w14:paraId="5D2A6090" w14:textId="0913B8E2"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3DC7533F" w14:textId="4E28BA45"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22D1770C" w14:textId="1758E35B"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58D0D50F"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1693" w:type="dxa"/>
            <w:gridSpan w:val="2"/>
          </w:tcPr>
          <w:p w14:paraId="5E8A8826"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highlight w:val="yellow"/>
              </w:rPr>
            </w:pPr>
          </w:p>
        </w:tc>
        <w:tc>
          <w:tcPr>
            <w:tcW w:w="3742" w:type="dxa"/>
          </w:tcPr>
          <w:p w14:paraId="039602A2"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r>
      <w:tr w:rsidR="00281EA6" w:rsidRPr="007A2EB1" w14:paraId="687F61E3" w14:textId="77777777" w:rsidTr="00D50A06">
        <w:trPr>
          <w:trHeight w:val="390"/>
        </w:trPr>
        <w:tc>
          <w:tcPr>
            <w:tcW w:w="705" w:type="dxa"/>
          </w:tcPr>
          <w:p w14:paraId="038F6490"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11.29</w:t>
            </w:r>
          </w:p>
        </w:tc>
        <w:tc>
          <w:tcPr>
            <w:tcW w:w="1975" w:type="dxa"/>
          </w:tcPr>
          <w:p w14:paraId="2F118E61"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12529"/>
                <w:sz w:val="24"/>
                <w:szCs w:val="24"/>
              </w:rPr>
            </w:pPr>
            <w:r w:rsidRPr="00F03E0C">
              <w:rPr>
                <w:rFonts w:ascii="Times New Roman" w:eastAsia="Times New Roman" w:hAnsi="Times New Roman" w:cs="Times New Roman"/>
                <w:color w:val="212529"/>
                <w:sz w:val="24"/>
                <w:szCs w:val="24"/>
              </w:rPr>
              <w:t xml:space="preserve">Создание центров образования цифрового образования цифрового и </w:t>
            </w:r>
            <w:r w:rsidRPr="00F03E0C">
              <w:rPr>
                <w:rFonts w:ascii="Times New Roman" w:eastAsia="Times New Roman" w:hAnsi="Times New Roman" w:cs="Times New Roman"/>
                <w:color w:val="212529"/>
                <w:sz w:val="24"/>
                <w:szCs w:val="24"/>
              </w:rPr>
              <w:lastRenderedPageBreak/>
              <w:t>гуманитарного профиля «Точка роста»</w:t>
            </w:r>
          </w:p>
        </w:tc>
        <w:tc>
          <w:tcPr>
            <w:tcW w:w="1891" w:type="dxa"/>
          </w:tcPr>
          <w:p w14:paraId="4F8FDD34" w14:textId="5E4E48C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МКУ «Управление образования»</w:t>
            </w:r>
          </w:p>
        </w:tc>
        <w:tc>
          <w:tcPr>
            <w:tcW w:w="1552" w:type="dxa"/>
            <w:gridSpan w:val="2"/>
          </w:tcPr>
          <w:p w14:paraId="5D25F60C" w14:textId="0A4C6FFA"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145D0241" w14:textId="41EB70A5"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4F2C2D90"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highlight w:val="yellow"/>
              </w:rPr>
            </w:pPr>
          </w:p>
        </w:tc>
        <w:tc>
          <w:tcPr>
            <w:tcW w:w="1693" w:type="dxa"/>
            <w:gridSpan w:val="2"/>
          </w:tcPr>
          <w:p w14:paraId="6CDCBEC2"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highlight w:val="yellow"/>
              </w:rPr>
            </w:pPr>
          </w:p>
        </w:tc>
        <w:tc>
          <w:tcPr>
            <w:tcW w:w="3742" w:type="dxa"/>
          </w:tcPr>
          <w:p w14:paraId="6B8F0352"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highlight w:val="yellow"/>
              </w:rPr>
            </w:pPr>
          </w:p>
        </w:tc>
      </w:tr>
      <w:tr w:rsidR="00281EA6" w:rsidRPr="007A2EB1" w14:paraId="59245FE6" w14:textId="77777777" w:rsidTr="00D50A06">
        <w:trPr>
          <w:trHeight w:val="390"/>
        </w:trPr>
        <w:tc>
          <w:tcPr>
            <w:tcW w:w="705" w:type="dxa"/>
          </w:tcPr>
          <w:p w14:paraId="79DB4077"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11.30</w:t>
            </w:r>
          </w:p>
        </w:tc>
        <w:tc>
          <w:tcPr>
            <w:tcW w:w="1975" w:type="dxa"/>
          </w:tcPr>
          <w:p w14:paraId="6B4510DC"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12529"/>
                <w:sz w:val="24"/>
                <w:szCs w:val="24"/>
              </w:rPr>
            </w:pPr>
            <w:r w:rsidRPr="00F03E0C">
              <w:rPr>
                <w:rFonts w:ascii="Times New Roman" w:eastAsia="Times New Roman" w:hAnsi="Times New Roman" w:cs="Times New Roman"/>
                <w:sz w:val="24"/>
                <w:szCs w:val="24"/>
              </w:rPr>
              <w:t>Прохождение курсов повышения квалификации педагогических и административных работников  образовательных учреждений района</w:t>
            </w:r>
          </w:p>
        </w:tc>
        <w:tc>
          <w:tcPr>
            <w:tcW w:w="1891" w:type="dxa"/>
          </w:tcPr>
          <w:p w14:paraId="53A4BD09" w14:textId="46B9F6E2"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71F4D882" w14:textId="02F27F91"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5922F60D" w14:textId="2911D960"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2D463042"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Повышение квалификации педагогических и административных работников  образовательных учреждений района </w:t>
            </w:r>
          </w:p>
        </w:tc>
        <w:tc>
          <w:tcPr>
            <w:tcW w:w="1693" w:type="dxa"/>
            <w:gridSpan w:val="2"/>
          </w:tcPr>
          <w:p w14:paraId="78B61E27"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3742" w:type="dxa"/>
          </w:tcPr>
          <w:p w14:paraId="7DAFB7A0"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Удельный вес педагогических и административных работников, прошедших в течение последних трёх лет повышение квалификации и (или) профессиональную переподготовку</w:t>
            </w:r>
          </w:p>
        </w:tc>
      </w:tr>
      <w:tr w:rsidR="00281EA6" w:rsidRPr="007A2EB1" w14:paraId="272108D3" w14:textId="77777777" w:rsidTr="00D50A06">
        <w:trPr>
          <w:trHeight w:val="390"/>
        </w:trPr>
        <w:tc>
          <w:tcPr>
            <w:tcW w:w="705" w:type="dxa"/>
          </w:tcPr>
          <w:p w14:paraId="637FCE3F"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11.31</w:t>
            </w:r>
          </w:p>
        </w:tc>
        <w:tc>
          <w:tcPr>
            <w:tcW w:w="1975" w:type="dxa"/>
          </w:tcPr>
          <w:p w14:paraId="391842F8"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12529"/>
                <w:sz w:val="24"/>
                <w:szCs w:val="24"/>
              </w:rPr>
            </w:pPr>
            <w:r w:rsidRPr="00F03E0C">
              <w:rPr>
                <w:rFonts w:ascii="Times New Roman" w:eastAsia="Times New Roman" w:hAnsi="Times New Roman" w:cs="Times New Roman"/>
                <w:sz w:val="24"/>
                <w:szCs w:val="24"/>
              </w:rPr>
              <w:t>Повышение профессионального мастерства педагогических работников  образовательных учреждений района</w:t>
            </w:r>
          </w:p>
        </w:tc>
        <w:tc>
          <w:tcPr>
            <w:tcW w:w="1891" w:type="dxa"/>
          </w:tcPr>
          <w:p w14:paraId="72CDF623" w14:textId="46E810BD"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626898F2" w14:textId="2C34006A"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61C05C0C" w14:textId="50D3792D"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2B9813EC"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Повышение профессионального мастерства педагогических работников  образовательных учреждений района в соответствии с новым содержанием образования</w:t>
            </w:r>
          </w:p>
        </w:tc>
        <w:tc>
          <w:tcPr>
            <w:tcW w:w="1693" w:type="dxa"/>
            <w:gridSpan w:val="2"/>
          </w:tcPr>
          <w:p w14:paraId="04411D3B"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D2D2D"/>
                <w:spacing w:val="2"/>
                <w:sz w:val="24"/>
                <w:szCs w:val="24"/>
                <w:shd w:val="clear" w:color="auto" w:fill="FFFFFF"/>
              </w:rPr>
            </w:pPr>
            <w:r w:rsidRPr="00F03E0C">
              <w:rPr>
                <w:rFonts w:ascii="Times New Roman" w:eastAsia="Times New Roman" w:hAnsi="Times New Roman" w:cs="Times New Roman"/>
                <w:color w:val="2D2D2D"/>
                <w:spacing w:val="2"/>
                <w:sz w:val="24"/>
                <w:szCs w:val="24"/>
                <w:shd w:val="clear" w:color="auto" w:fill="FFFFFF"/>
              </w:rPr>
              <w:t>Количество массовых мероприятий, проведенных в рамках района.</w:t>
            </w:r>
          </w:p>
        </w:tc>
        <w:tc>
          <w:tcPr>
            <w:tcW w:w="3742" w:type="dxa"/>
          </w:tcPr>
          <w:p w14:paraId="510B0167"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удельный вес педагогических и административных работников, прошедших в течение последних трёх лет повышение квалификации и (или) профессиональную переподготовку;</w:t>
            </w:r>
          </w:p>
          <w:p w14:paraId="2E41A34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 </w:t>
            </w:r>
            <w:r w:rsidRPr="00F03E0C">
              <w:rPr>
                <w:rFonts w:ascii="Times New Roman" w:eastAsia="Times New Roman" w:hAnsi="Times New Roman" w:cs="Times New Roman"/>
                <w:color w:val="2D2D2D"/>
                <w:spacing w:val="2"/>
                <w:sz w:val="24"/>
                <w:szCs w:val="24"/>
                <w:shd w:val="clear" w:color="auto" w:fill="FFFFFF"/>
              </w:rPr>
              <w:t>количество массовых мероприятий, проведенных в рамках района.</w:t>
            </w:r>
          </w:p>
        </w:tc>
      </w:tr>
      <w:tr w:rsidR="00281EA6" w:rsidRPr="007A2EB1" w14:paraId="6B8B39A9" w14:textId="77777777" w:rsidTr="00D50A06">
        <w:trPr>
          <w:trHeight w:val="390"/>
        </w:trPr>
        <w:tc>
          <w:tcPr>
            <w:tcW w:w="705" w:type="dxa"/>
          </w:tcPr>
          <w:p w14:paraId="395C4511"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11.32</w:t>
            </w:r>
          </w:p>
        </w:tc>
        <w:tc>
          <w:tcPr>
            <w:tcW w:w="1975" w:type="dxa"/>
          </w:tcPr>
          <w:p w14:paraId="23D282C8"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Консультирование родителей (законных </w:t>
            </w:r>
            <w:r w:rsidRPr="00F03E0C">
              <w:rPr>
                <w:rFonts w:ascii="Times New Roman" w:eastAsia="Times New Roman" w:hAnsi="Times New Roman" w:cs="Times New Roman"/>
                <w:sz w:val="24"/>
                <w:szCs w:val="24"/>
              </w:rPr>
              <w:lastRenderedPageBreak/>
              <w:t>представителей) в рамках реализации Национального проекта «Образование» регионального проекта «Поддержка семей, имеющих детей»</w:t>
            </w:r>
          </w:p>
        </w:tc>
        <w:tc>
          <w:tcPr>
            <w:tcW w:w="1891" w:type="dxa"/>
          </w:tcPr>
          <w:p w14:paraId="5DEFF1D2" w14:textId="0808B080"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МКУ «Управление образования»</w:t>
            </w:r>
          </w:p>
        </w:tc>
        <w:tc>
          <w:tcPr>
            <w:tcW w:w="1552" w:type="dxa"/>
            <w:gridSpan w:val="2"/>
          </w:tcPr>
          <w:p w14:paraId="591CE3D9" w14:textId="5131D29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2008" w:type="dxa"/>
            <w:gridSpan w:val="2"/>
          </w:tcPr>
          <w:p w14:paraId="445DDE83" w14:textId="7E693B6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1978" w:type="dxa"/>
            <w:gridSpan w:val="2"/>
          </w:tcPr>
          <w:p w14:paraId="602E29E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Поддержка семей, имеющих детей</w:t>
            </w:r>
          </w:p>
        </w:tc>
        <w:tc>
          <w:tcPr>
            <w:tcW w:w="1693" w:type="dxa"/>
            <w:gridSpan w:val="2"/>
          </w:tcPr>
          <w:p w14:paraId="660A1C04"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color w:val="2D2D2D"/>
                <w:spacing w:val="2"/>
                <w:sz w:val="24"/>
                <w:szCs w:val="24"/>
                <w:shd w:val="clear" w:color="auto" w:fill="FFFFFF"/>
              </w:rPr>
            </w:pPr>
            <w:r w:rsidRPr="00F03E0C">
              <w:rPr>
                <w:rFonts w:ascii="Times New Roman" w:eastAsia="Times New Roman" w:hAnsi="Times New Roman" w:cs="Times New Roman"/>
                <w:color w:val="2D2D2D"/>
                <w:spacing w:val="2"/>
                <w:sz w:val="24"/>
                <w:szCs w:val="24"/>
                <w:shd w:val="clear" w:color="auto" w:fill="FFFFFF"/>
              </w:rPr>
              <w:t>Количество консультаций</w:t>
            </w:r>
          </w:p>
        </w:tc>
        <w:tc>
          <w:tcPr>
            <w:tcW w:w="3742" w:type="dxa"/>
          </w:tcPr>
          <w:p w14:paraId="2CE1BFE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r>
      <w:tr w:rsidR="007D7E34" w:rsidRPr="007A2EB1" w14:paraId="3D2A0F45" w14:textId="77777777" w:rsidTr="00D50A06">
        <w:trPr>
          <w:trHeight w:val="390"/>
        </w:trPr>
        <w:tc>
          <w:tcPr>
            <w:tcW w:w="705" w:type="dxa"/>
          </w:tcPr>
          <w:p w14:paraId="572FEC33" w14:textId="77777777" w:rsidR="007D7E34" w:rsidRPr="00F03E0C" w:rsidRDefault="007D7E34" w:rsidP="00BD3A81">
            <w:pPr>
              <w:autoSpaceDE w:val="0"/>
              <w:autoSpaceDN w:val="0"/>
              <w:adjustRightInd w:val="0"/>
              <w:spacing w:after="0" w:line="240" w:lineRule="auto"/>
              <w:ind w:firstLine="720"/>
              <w:rPr>
                <w:rFonts w:ascii="Times New Roman" w:eastAsia="Times New Roman" w:hAnsi="Times New Roman" w:cs="Times New Roman"/>
                <w:sz w:val="24"/>
                <w:szCs w:val="24"/>
                <w:highlight w:val="red"/>
              </w:rPr>
            </w:pPr>
          </w:p>
        </w:tc>
        <w:tc>
          <w:tcPr>
            <w:tcW w:w="1975" w:type="dxa"/>
          </w:tcPr>
          <w:p w14:paraId="64853844" w14:textId="77777777" w:rsidR="007D7E34" w:rsidRPr="00F03E0C" w:rsidRDefault="007D7E34" w:rsidP="00BD3A81">
            <w:pPr>
              <w:autoSpaceDE w:val="0"/>
              <w:autoSpaceDN w:val="0"/>
              <w:adjustRightInd w:val="0"/>
              <w:spacing w:after="0" w:line="240" w:lineRule="auto"/>
              <w:rPr>
                <w:rFonts w:ascii="Times New Roman" w:eastAsia="Times New Roman" w:hAnsi="Times New Roman" w:cs="Times New Roman"/>
                <w:sz w:val="24"/>
                <w:szCs w:val="24"/>
                <w:highlight w:val="red"/>
              </w:rPr>
            </w:pPr>
          </w:p>
        </w:tc>
        <w:tc>
          <w:tcPr>
            <w:tcW w:w="1891" w:type="dxa"/>
          </w:tcPr>
          <w:p w14:paraId="65CC7D70" w14:textId="77777777" w:rsidR="007D7E34" w:rsidRPr="00F03E0C" w:rsidRDefault="007D7E34" w:rsidP="006C3C2D">
            <w:pPr>
              <w:autoSpaceDE w:val="0"/>
              <w:autoSpaceDN w:val="0"/>
              <w:adjustRightInd w:val="0"/>
              <w:spacing w:after="0" w:line="240" w:lineRule="auto"/>
              <w:rPr>
                <w:rFonts w:ascii="Times New Roman" w:eastAsia="Times New Roman" w:hAnsi="Times New Roman" w:cs="Times New Roman"/>
                <w:sz w:val="24"/>
                <w:szCs w:val="24"/>
                <w:highlight w:val="red"/>
              </w:rPr>
            </w:pPr>
          </w:p>
        </w:tc>
        <w:tc>
          <w:tcPr>
            <w:tcW w:w="1552" w:type="dxa"/>
            <w:gridSpan w:val="2"/>
          </w:tcPr>
          <w:p w14:paraId="70F531BD" w14:textId="77777777" w:rsidR="007D7E34" w:rsidRPr="00F03E0C" w:rsidRDefault="007D7E34" w:rsidP="00BD3A81">
            <w:pPr>
              <w:autoSpaceDE w:val="0"/>
              <w:autoSpaceDN w:val="0"/>
              <w:adjustRightInd w:val="0"/>
              <w:spacing w:after="0" w:line="240" w:lineRule="auto"/>
              <w:rPr>
                <w:rFonts w:ascii="Times New Roman" w:eastAsia="Times New Roman" w:hAnsi="Times New Roman" w:cs="Times New Roman"/>
                <w:sz w:val="24"/>
                <w:szCs w:val="24"/>
                <w:highlight w:val="red"/>
              </w:rPr>
            </w:pPr>
          </w:p>
        </w:tc>
        <w:tc>
          <w:tcPr>
            <w:tcW w:w="2008" w:type="dxa"/>
            <w:gridSpan w:val="2"/>
          </w:tcPr>
          <w:p w14:paraId="098209C3" w14:textId="77777777" w:rsidR="007D7E34" w:rsidRPr="00F03E0C" w:rsidRDefault="007D7E34" w:rsidP="00BD3A81">
            <w:pPr>
              <w:autoSpaceDE w:val="0"/>
              <w:autoSpaceDN w:val="0"/>
              <w:adjustRightInd w:val="0"/>
              <w:spacing w:after="0" w:line="240" w:lineRule="auto"/>
              <w:rPr>
                <w:rFonts w:ascii="Times New Roman" w:eastAsia="Times New Roman" w:hAnsi="Times New Roman" w:cs="Times New Roman"/>
                <w:sz w:val="24"/>
                <w:szCs w:val="24"/>
                <w:highlight w:val="red"/>
              </w:rPr>
            </w:pPr>
          </w:p>
        </w:tc>
        <w:tc>
          <w:tcPr>
            <w:tcW w:w="1978" w:type="dxa"/>
            <w:gridSpan w:val="2"/>
          </w:tcPr>
          <w:p w14:paraId="5CBD391B" w14:textId="77777777" w:rsidR="007D7E34" w:rsidRPr="00F03E0C" w:rsidRDefault="007D7E34" w:rsidP="00BD3A81">
            <w:pPr>
              <w:autoSpaceDE w:val="0"/>
              <w:autoSpaceDN w:val="0"/>
              <w:adjustRightInd w:val="0"/>
              <w:spacing w:after="0" w:line="240" w:lineRule="auto"/>
              <w:rPr>
                <w:rFonts w:ascii="Times New Roman" w:eastAsia="Times New Roman" w:hAnsi="Times New Roman" w:cs="Times New Roman"/>
                <w:sz w:val="24"/>
                <w:szCs w:val="24"/>
                <w:highlight w:val="red"/>
              </w:rPr>
            </w:pPr>
          </w:p>
        </w:tc>
        <w:tc>
          <w:tcPr>
            <w:tcW w:w="1693" w:type="dxa"/>
            <w:gridSpan w:val="2"/>
          </w:tcPr>
          <w:p w14:paraId="6244B4A5" w14:textId="77777777" w:rsidR="007D7E34" w:rsidRPr="00F03E0C" w:rsidRDefault="007D7E34" w:rsidP="00BD3A81">
            <w:pPr>
              <w:autoSpaceDE w:val="0"/>
              <w:autoSpaceDN w:val="0"/>
              <w:adjustRightInd w:val="0"/>
              <w:spacing w:after="0" w:line="240" w:lineRule="auto"/>
              <w:rPr>
                <w:rFonts w:ascii="Times New Roman" w:eastAsia="Times New Roman" w:hAnsi="Times New Roman" w:cs="Times New Roman"/>
                <w:color w:val="2D2D2D"/>
                <w:spacing w:val="2"/>
                <w:sz w:val="24"/>
                <w:szCs w:val="24"/>
                <w:highlight w:val="red"/>
                <w:shd w:val="clear" w:color="auto" w:fill="FFFFFF"/>
              </w:rPr>
            </w:pPr>
          </w:p>
        </w:tc>
        <w:tc>
          <w:tcPr>
            <w:tcW w:w="3742" w:type="dxa"/>
          </w:tcPr>
          <w:p w14:paraId="00D3171B" w14:textId="77777777" w:rsidR="007D7E34" w:rsidRPr="00F03E0C" w:rsidRDefault="007D7E34" w:rsidP="00BD3A81">
            <w:pPr>
              <w:autoSpaceDE w:val="0"/>
              <w:autoSpaceDN w:val="0"/>
              <w:adjustRightInd w:val="0"/>
              <w:spacing w:after="0" w:line="240" w:lineRule="auto"/>
              <w:rPr>
                <w:rFonts w:ascii="Times New Roman" w:eastAsia="Times New Roman" w:hAnsi="Times New Roman" w:cs="Times New Roman"/>
                <w:sz w:val="24"/>
                <w:szCs w:val="24"/>
                <w:highlight w:val="red"/>
              </w:rPr>
            </w:pPr>
          </w:p>
        </w:tc>
      </w:tr>
      <w:tr w:rsidR="00BD3A81" w:rsidRPr="007A2EB1" w14:paraId="1F99856F" w14:textId="77777777" w:rsidTr="00D50A06">
        <w:trPr>
          <w:trHeight w:val="61"/>
        </w:trPr>
        <w:tc>
          <w:tcPr>
            <w:tcW w:w="705" w:type="dxa"/>
          </w:tcPr>
          <w:p w14:paraId="1198A735"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highlight w:val="yellow"/>
              </w:rPr>
            </w:pPr>
          </w:p>
        </w:tc>
        <w:tc>
          <w:tcPr>
            <w:tcW w:w="14839" w:type="dxa"/>
            <w:gridSpan w:val="11"/>
          </w:tcPr>
          <w:p w14:paraId="285352BB" w14:textId="77777777" w:rsidR="00BD3A81" w:rsidRPr="00F03E0C" w:rsidRDefault="00BD3A81" w:rsidP="00BD3A81">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Подпрограмма 01.2. «Обеспечение  жизнедеятельности образовательных учреждений Манского района»</w:t>
            </w:r>
          </w:p>
        </w:tc>
      </w:tr>
      <w:tr w:rsidR="00281EA6" w:rsidRPr="007A2EB1" w14:paraId="0959EA4E" w14:textId="77777777" w:rsidTr="00D50A06">
        <w:trPr>
          <w:trHeight w:val="61"/>
        </w:trPr>
        <w:tc>
          <w:tcPr>
            <w:tcW w:w="705" w:type="dxa"/>
          </w:tcPr>
          <w:p w14:paraId="5FA0C153"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highlight w:val="yellow"/>
              </w:rPr>
            </w:pPr>
            <w:r w:rsidRPr="00F03E0C">
              <w:rPr>
                <w:rFonts w:ascii="Times New Roman" w:eastAsia="Times New Roman" w:hAnsi="Times New Roman" w:cs="Times New Roman"/>
                <w:sz w:val="24"/>
                <w:szCs w:val="24"/>
              </w:rPr>
              <w:t>11.1</w:t>
            </w:r>
          </w:p>
        </w:tc>
        <w:tc>
          <w:tcPr>
            <w:tcW w:w="1975" w:type="dxa"/>
          </w:tcPr>
          <w:p w14:paraId="35256A5D"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Приведение условий образовательных  учреждений  в соответствие требованиям (в том числе – антитеррористических)</w:t>
            </w:r>
          </w:p>
        </w:tc>
        <w:tc>
          <w:tcPr>
            <w:tcW w:w="1891" w:type="dxa"/>
          </w:tcPr>
          <w:p w14:paraId="776E4A1F" w14:textId="39EF357E"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5D1E8D62" w14:textId="78B7A18B"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1390" w:type="dxa"/>
          </w:tcPr>
          <w:p w14:paraId="7822C7D5" w14:textId="71539B78"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2322" w:type="dxa"/>
            <w:gridSpan w:val="2"/>
          </w:tcPr>
          <w:p w14:paraId="6959316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586" w:type="dxa"/>
            <w:gridSpan w:val="2"/>
          </w:tcPr>
          <w:p w14:paraId="1DC96CE0"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123" w:type="dxa"/>
            <w:gridSpan w:val="2"/>
          </w:tcPr>
          <w:p w14:paraId="53629E26"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-увеличение количества учреждений, соответствующих требованиям</w:t>
            </w:r>
          </w:p>
        </w:tc>
      </w:tr>
      <w:tr w:rsidR="00281EA6" w:rsidRPr="007A2EB1" w14:paraId="4DD6DB05" w14:textId="77777777" w:rsidTr="00D50A06">
        <w:trPr>
          <w:trHeight w:val="61"/>
        </w:trPr>
        <w:tc>
          <w:tcPr>
            <w:tcW w:w="705" w:type="dxa"/>
          </w:tcPr>
          <w:p w14:paraId="597E654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11.2</w:t>
            </w:r>
          </w:p>
        </w:tc>
        <w:tc>
          <w:tcPr>
            <w:tcW w:w="1975" w:type="dxa"/>
          </w:tcPr>
          <w:p w14:paraId="61008F2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Создание условий для обеспечения доступной среды в </w:t>
            </w:r>
            <w:r w:rsidRPr="00F03E0C">
              <w:rPr>
                <w:rFonts w:ascii="Times New Roman" w:eastAsia="Times New Roman" w:hAnsi="Times New Roman" w:cs="Times New Roman"/>
                <w:sz w:val="24"/>
                <w:szCs w:val="24"/>
              </w:rPr>
              <w:lastRenderedPageBreak/>
              <w:t>образовательных  учреждениях для лиц с ограниченными возможностями здоровья</w:t>
            </w:r>
          </w:p>
        </w:tc>
        <w:tc>
          <w:tcPr>
            <w:tcW w:w="1891" w:type="dxa"/>
          </w:tcPr>
          <w:p w14:paraId="6D8027F3" w14:textId="4D4DA57C"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МКУ «Управление образования»</w:t>
            </w:r>
          </w:p>
        </w:tc>
        <w:tc>
          <w:tcPr>
            <w:tcW w:w="1552" w:type="dxa"/>
            <w:gridSpan w:val="2"/>
          </w:tcPr>
          <w:p w14:paraId="6889873E" w14:textId="35A89EAA"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1390" w:type="dxa"/>
          </w:tcPr>
          <w:p w14:paraId="7F163A00" w14:textId="29D903D5"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2322" w:type="dxa"/>
            <w:gridSpan w:val="2"/>
          </w:tcPr>
          <w:p w14:paraId="12BC021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586" w:type="dxa"/>
            <w:gridSpan w:val="2"/>
          </w:tcPr>
          <w:p w14:paraId="51A9225E"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123" w:type="dxa"/>
            <w:gridSpan w:val="2"/>
          </w:tcPr>
          <w:p w14:paraId="60984D3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образовательных учреждений, здания которых приспособлены для обучения детей с ОВЗ</w:t>
            </w:r>
          </w:p>
        </w:tc>
      </w:tr>
      <w:tr w:rsidR="00281EA6" w:rsidRPr="007A2EB1" w14:paraId="682CBDDE" w14:textId="77777777" w:rsidTr="00D50A06">
        <w:trPr>
          <w:trHeight w:val="61"/>
        </w:trPr>
        <w:tc>
          <w:tcPr>
            <w:tcW w:w="705" w:type="dxa"/>
          </w:tcPr>
          <w:p w14:paraId="469D36D1"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11.3</w:t>
            </w:r>
          </w:p>
        </w:tc>
        <w:tc>
          <w:tcPr>
            <w:tcW w:w="1975" w:type="dxa"/>
          </w:tcPr>
          <w:p w14:paraId="184CCE4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Обеспечение доступности образования для лиц с ограниченными возможностями здоровья</w:t>
            </w:r>
          </w:p>
        </w:tc>
        <w:tc>
          <w:tcPr>
            <w:tcW w:w="1891" w:type="dxa"/>
          </w:tcPr>
          <w:p w14:paraId="5591AE1D" w14:textId="3D98F17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50D17D34" w14:textId="41131AD8"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1390" w:type="dxa"/>
          </w:tcPr>
          <w:p w14:paraId="0FBD1899" w14:textId="47863BB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2322" w:type="dxa"/>
            <w:gridSpan w:val="2"/>
          </w:tcPr>
          <w:p w14:paraId="64655DDA"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586" w:type="dxa"/>
            <w:gridSpan w:val="2"/>
          </w:tcPr>
          <w:p w14:paraId="1FCE5DD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123" w:type="dxa"/>
            <w:gridSpan w:val="2"/>
          </w:tcPr>
          <w:p w14:paraId="4AF305A7"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-дети с ОВЗ получают образование</w:t>
            </w:r>
          </w:p>
        </w:tc>
      </w:tr>
      <w:tr w:rsidR="00281EA6" w:rsidRPr="007A2EB1" w14:paraId="562457AF" w14:textId="77777777" w:rsidTr="00D50A06">
        <w:trPr>
          <w:trHeight w:val="600"/>
        </w:trPr>
        <w:tc>
          <w:tcPr>
            <w:tcW w:w="705" w:type="dxa"/>
          </w:tcPr>
          <w:p w14:paraId="177CE490" w14:textId="7A2F961E"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975" w:type="dxa"/>
          </w:tcPr>
          <w:p w14:paraId="2D5925E8"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Проведение ремонтных работ в котельных образовательных учреждений</w:t>
            </w:r>
          </w:p>
        </w:tc>
        <w:tc>
          <w:tcPr>
            <w:tcW w:w="1891" w:type="dxa"/>
          </w:tcPr>
          <w:p w14:paraId="500FF498" w14:textId="03408CEB"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0F2757B8" w14:textId="25464BF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1390" w:type="dxa"/>
          </w:tcPr>
          <w:p w14:paraId="42A3CF60" w14:textId="14DD66C0" w:rsidR="00281EA6" w:rsidRPr="00F03E0C" w:rsidRDefault="00281EA6" w:rsidP="00281EA6">
            <w:pPr>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2322" w:type="dxa"/>
            <w:gridSpan w:val="2"/>
          </w:tcPr>
          <w:p w14:paraId="21577D94"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586" w:type="dxa"/>
            <w:gridSpan w:val="2"/>
          </w:tcPr>
          <w:p w14:paraId="3479593A"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123" w:type="dxa"/>
            <w:gridSpan w:val="2"/>
          </w:tcPr>
          <w:p w14:paraId="2E60E45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образовательных учреждений, имеющих предписания надзорных органов</w:t>
            </w:r>
          </w:p>
        </w:tc>
      </w:tr>
      <w:tr w:rsidR="00281EA6" w:rsidRPr="007A2EB1" w14:paraId="432D7FBD" w14:textId="77777777" w:rsidTr="006B3EFD">
        <w:trPr>
          <w:trHeight w:val="2018"/>
        </w:trPr>
        <w:tc>
          <w:tcPr>
            <w:tcW w:w="705" w:type="dxa"/>
          </w:tcPr>
          <w:p w14:paraId="4B44C75D" w14:textId="536238F3"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F03E0C">
              <w:rPr>
                <w:rFonts w:ascii="Times New Roman" w:eastAsia="Times New Roman" w:hAnsi="Times New Roman" w:cs="Times New Roman"/>
                <w:sz w:val="24"/>
                <w:szCs w:val="24"/>
              </w:rPr>
              <w:t>.5</w:t>
            </w:r>
          </w:p>
        </w:tc>
        <w:tc>
          <w:tcPr>
            <w:tcW w:w="1975" w:type="dxa"/>
          </w:tcPr>
          <w:p w14:paraId="28A11F1E"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Строительство школы на 165 учащихся в пос. Нарва</w:t>
            </w:r>
          </w:p>
        </w:tc>
        <w:tc>
          <w:tcPr>
            <w:tcW w:w="1891" w:type="dxa"/>
          </w:tcPr>
          <w:p w14:paraId="48337DB1" w14:textId="40BA4BC0"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470B7F1D" w14:textId="0CBB9EAF" w:rsidR="00281EA6" w:rsidRPr="00F03E0C" w:rsidRDefault="00281EA6" w:rsidP="00281EA6">
            <w:pPr>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1390" w:type="dxa"/>
          </w:tcPr>
          <w:p w14:paraId="1F184CFC" w14:textId="22450331"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2322" w:type="dxa"/>
            <w:gridSpan w:val="2"/>
          </w:tcPr>
          <w:p w14:paraId="024E2409"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Перевод обучающихся в здание  в соответствии с требованиями СанПиН </w:t>
            </w:r>
          </w:p>
        </w:tc>
        <w:tc>
          <w:tcPr>
            <w:tcW w:w="1586" w:type="dxa"/>
            <w:gridSpan w:val="2"/>
          </w:tcPr>
          <w:p w14:paraId="0AC92180"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123" w:type="dxa"/>
            <w:gridSpan w:val="2"/>
          </w:tcPr>
          <w:p w14:paraId="6116CFC4"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-создание благоприятных условий образовательного процесса </w:t>
            </w:r>
          </w:p>
        </w:tc>
      </w:tr>
      <w:tr w:rsidR="00281EA6" w:rsidRPr="007A2EB1" w14:paraId="70771687" w14:textId="77777777" w:rsidTr="006B3EFD">
        <w:trPr>
          <w:trHeight w:val="2160"/>
        </w:trPr>
        <w:tc>
          <w:tcPr>
            <w:tcW w:w="705" w:type="dxa"/>
          </w:tcPr>
          <w:p w14:paraId="438A55A5"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11.6</w:t>
            </w:r>
          </w:p>
        </w:tc>
        <w:tc>
          <w:tcPr>
            <w:tcW w:w="1975" w:type="dxa"/>
          </w:tcPr>
          <w:p w14:paraId="2D046892"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Проведение капитального ремонта спортивного зала школы в рамках федерального проекта «Успех каждого ребенка»</w:t>
            </w:r>
          </w:p>
        </w:tc>
        <w:tc>
          <w:tcPr>
            <w:tcW w:w="1891" w:type="dxa"/>
          </w:tcPr>
          <w:p w14:paraId="4AEE79BA" w14:textId="45F8CF61"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675F5CDD" w14:textId="71379818" w:rsidR="00281EA6" w:rsidRPr="00F03E0C" w:rsidRDefault="00281EA6" w:rsidP="00281EA6">
            <w:pP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1390" w:type="dxa"/>
          </w:tcPr>
          <w:p w14:paraId="507A858B" w14:textId="3AB4CCCD"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2322" w:type="dxa"/>
            <w:gridSpan w:val="2"/>
          </w:tcPr>
          <w:p w14:paraId="0761F79F"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c>
          <w:tcPr>
            <w:tcW w:w="1586" w:type="dxa"/>
            <w:gridSpan w:val="2"/>
          </w:tcPr>
          <w:p w14:paraId="5465453C"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123" w:type="dxa"/>
            <w:gridSpan w:val="2"/>
          </w:tcPr>
          <w:p w14:paraId="2E2F87BD" w14:textId="05AF3E63"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создание благоприятных условий образовательного процесса</w:t>
            </w:r>
          </w:p>
        </w:tc>
      </w:tr>
      <w:tr w:rsidR="00281EA6" w:rsidRPr="007A2EB1" w14:paraId="720A3D67" w14:textId="77777777" w:rsidTr="00D50A06">
        <w:trPr>
          <w:trHeight w:val="195"/>
        </w:trPr>
        <w:tc>
          <w:tcPr>
            <w:tcW w:w="705" w:type="dxa"/>
          </w:tcPr>
          <w:p w14:paraId="0C5F8470" w14:textId="6C1D4F06"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11.7</w:t>
            </w:r>
          </w:p>
        </w:tc>
        <w:tc>
          <w:tcPr>
            <w:tcW w:w="1975" w:type="dxa"/>
          </w:tcPr>
          <w:p w14:paraId="47686453"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Создание условий для занятий физической культурой и спортом</w:t>
            </w:r>
          </w:p>
        </w:tc>
        <w:tc>
          <w:tcPr>
            <w:tcW w:w="1891" w:type="dxa"/>
          </w:tcPr>
          <w:p w14:paraId="0ADDA15E" w14:textId="1663D4A1"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7384451F" w14:textId="366898E9"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1390" w:type="dxa"/>
          </w:tcPr>
          <w:p w14:paraId="345CBC62" w14:textId="6973438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2322" w:type="dxa"/>
            <w:gridSpan w:val="2"/>
          </w:tcPr>
          <w:p w14:paraId="64B3DAD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c>
          <w:tcPr>
            <w:tcW w:w="1586" w:type="dxa"/>
            <w:gridSpan w:val="2"/>
          </w:tcPr>
          <w:p w14:paraId="62DF186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123" w:type="dxa"/>
            <w:gridSpan w:val="2"/>
          </w:tcPr>
          <w:p w14:paraId="23B857BA"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создание благоприятных условий образовательного процесса</w:t>
            </w:r>
          </w:p>
        </w:tc>
      </w:tr>
      <w:tr w:rsidR="00281EA6" w:rsidRPr="007A2EB1" w14:paraId="1A045AEC" w14:textId="77777777" w:rsidTr="00D50A06">
        <w:trPr>
          <w:trHeight w:val="195"/>
        </w:trPr>
        <w:tc>
          <w:tcPr>
            <w:tcW w:w="705" w:type="dxa"/>
          </w:tcPr>
          <w:p w14:paraId="0DE29986" w14:textId="71DF4D2E"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11.8</w:t>
            </w:r>
          </w:p>
        </w:tc>
        <w:tc>
          <w:tcPr>
            <w:tcW w:w="1975" w:type="dxa"/>
          </w:tcPr>
          <w:p w14:paraId="49285BF5"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w:t>
            </w:r>
          </w:p>
        </w:tc>
        <w:tc>
          <w:tcPr>
            <w:tcW w:w="1891" w:type="dxa"/>
          </w:tcPr>
          <w:p w14:paraId="2C5C9B46" w14:textId="66EBC0CF"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 «Управление образования»</w:t>
            </w:r>
          </w:p>
        </w:tc>
        <w:tc>
          <w:tcPr>
            <w:tcW w:w="1552" w:type="dxa"/>
            <w:gridSpan w:val="2"/>
          </w:tcPr>
          <w:p w14:paraId="77BD9B07" w14:textId="459C4FAA"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5</w:t>
            </w:r>
          </w:p>
        </w:tc>
        <w:tc>
          <w:tcPr>
            <w:tcW w:w="1390" w:type="dxa"/>
          </w:tcPr>
          <w:p w14:paraId="3FF14A23" w14:textId="24F0C9F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7</w:t>
            </w:r>
          </w:p>
        </w:tc>
        <w:tc>
          <w:tcPr>
            <w:tcW w:w="2322" w:type="dxa"/>
            <w:gridSpan w:val="2"/>
          </w:tcPr>
          <w:p w14:paraId="26B5FE74"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p>
        </w:tc>
        <w:tc>
          <w:tcPr>
            <w:tcW w:w="1586" w:type="dxa"/>
            <w:gridSpan w:val="2"/>
          </w:tcPr>
          <w:p w14:paraId="2EEF6489" w14:textId="77777777" w:rsidR="00281EA6" w:rsidRPr="00F03E0C" w:rsidRDefault="00281EA6" w:rsidP="00281EA6">
            <w:pPr>
              <w:autoSpaceDE w:val="0"/>
              <w:autoSpaceDN w:val="0"/>
              <w:adjustRightInd w:val="0"/>
              <w:spacing w:after="0" w:line="240" w:lineRule="auto"/>
              <w:ind w:firstLine="720"/>
              <w:rPr>
                <w:rFonts w:ascii="Times New Roman" w:eastAsia="Times New Roman" w:hAnsi="Times New Roman" w:cs="Times New Roman"/>
                <w:sz w:val="24"/>
                <w:szCs w:val="24"/>
              </w:rPr>
            </w:pPr>
          </w:p>
        </w:tc>
        <w:tc>
          <w:tcPr>
            <w:tcW w:w="4123" w:type="dxa"/>
            <w:gridSpan w:val="2"/>
          </w:tcPr>
          <w:p w14:paraId="30F09EAF" w14:textId="77777777" w:rsidR="00281EA6" w:rsidRPr="00F03E0C" w:rsidRDefault="00281EA6" w:rsidP="00281EA6">
            <w:pPr>
              <w:autoSpaceDE w:val="0"/>
              <w:autoSpaceDN w:val="0"/>
              <w:adjustRightInd w:val="0"/>
              <w:spacing w:after="0" w:line="240" w:lineRule="auto"/>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создание благоприятных условий образовательного процесса</w:t>
            </w:r>
          </w:p>
        </w:tc>
      </w:tr>
    </w:tbl>
    <w:p w14:paraId="4480DC47" w14:textId="77777777" w:rsidR="00281EA6" w:rsidRDefault="00281EA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72B85FBA" w14:textId="404FA5D6" w:rsidR="006B3EFD" w:rsidRDefault="00FF6651"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3E0C">
        <w:rPr>
          <w:rFonts w:ascii="Times New Roman" w:eastAsia="Times New Roman" w:hAnsi="Times New Roman" w:cs="Times New Roman"/>
          <w:sz w:val="28"/>
          <w:szCs w:val="28"/>
        </w:rPr>
        <w:t xml:space="preserve">Руководитель </w:t>
      </w:r>
    </w:p>
    <w:p w14:paraId="77E9B52E" w14:textId="3B18EAF4" w:rsidR="00F03E0C" w:rsidRDefault="00FF6651"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3E0C">
        <w:rPr>
          <w:rFonts w:ascii="Times New Roman" w:eastAsia="Times New Roman" w:hAnsi="Times New Roman" w:cs="Times New Roman"/>
          <w:sz w:val="28"/>
          <w:szCs w:val="28"/>
        </w:rPr>
        <w:t>МКУ «Управление образования</w:t>
      </w:r>
      <w:r w:rsidR="00281EA6">
        <w:rPr>
          <w:rFonts w:ascii="Times New Roman" w:eastAsia="Times New Roman" w:hAnsi="Times New Roman" w:cs="Times New Roman"/>
          <w:sz w:val="28"/>
          <w:szCs w:val="28"/>
        </w:rPr>
        <w:t xml:space="preserve"> </w:t>
      </w:r>
      <w:r w:rsidR="00F03E0C">
        <w:rPr>
          <w:rFonts w:ascii="Times New Roman" w:eastAsia="Times New Roman" w:hAnsi="Times New Roman" w:cs="Times New Roman"/>
          <w:sz w:val="28"/>
          <w:szCs w:val="28"/>
        </w:rPr>
        <w:t>М</w:t>
      </w:r>
      <w:r w:rsidR="00F03E0C" w:rsidRPr="00FC27DA">
        <w:rPr>
          <w:rFonts w:ascii="Times New Roman" w:eastAsia="Times New Roman" w:hAnsi="Times New Roman" w:cs="Times New Roman"/>
          <w:sz w:val="28"/>
          <w:szCs w:val="28"/>
        </w:rPr>
        <w:t>анского района</w:t>
      </w:r>
      <w:r w:rsidR="00F03E0C">
        <w:rPr>
          <w:rFonts w:ascii="Times New Roman" w:eastAsia="Times New Roman" w:hAnsi="Times New Roman" w:cs="Times New Roman"/>
          <w:sz w:val="28"/>
          <w:szCs w:val="28"/>
        </w:rPr>
        <w:t xml:space="preserve">»                                                  </w:t>
      </w:r>
      <w:r w:rsidR="00281EA6">
        <w:rPr>
          <w:rFonts w:ascii="Times New Roman" w:eastAsia="Times New Roman" w:hAnsi="Times New Roman" w:cs="Times New Roman"/>
          <w:sz w:val="28"/>
          <w:szCs w:val="28"/>
        </w:rPr>
        <w:t>Н.В.Каненя</w:t>
      </w:r>
    </w:p>
    <w:p w14:paraId="4FBBA243" w14:textId="4DA82C0E" w:rsidR="00BD3A81" w:rsidRPr="007A2EB1" w:rsidRDefault="00BD3A81"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lastRenderedPageBreak/>
        <w:t>Приложение №</w:t>
      </w:r>
      <w:r w:rsidRPr="007A2EB1">
        <w:rPr>
          <w:rFonts w:ascii="Times New Roman" w:eastAsia="Times New Roman" w:hAnsi="Times New Roman" w:cs="Times New Roman"/>
          <w:bCs/>
          <w:sz w:val="28"/>
          <w:szCs w:val="28"/>
        </w:rPr>
        <w:t>1</w:t>
      </w:r>
      <w:r w:rsidR="00753AC0">
        <w:rPr>
          <w:rFonts w:ascii="Times New Roman" w:eastAsia="Times New Roman" w:hAnsi="Times New Roman" w:cs="Times New Roman"/>
          <w:bCs/>
          <w:sz w:val="28"/>
          <w:szCs w:val="28"/>
        </w:rPr>
        <w:t>0</w:t>
      </w:r>
    </w:p>
    <w:p w14:paraId="6C4CC824" w14:textId="420C3D65" w:rsidR="00BD3A81" w:rsidRPr="007A2EB1" w:rsidRDefault="00BD3A81"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t>к муниципальной прогр</w:t>
      </w:r>
      <w:r w:rsidR="00A40708" w:rsidRPr="007A2EB1">
        <w:rPr>
          <w:rFonts w:ascii="Times New Roman" w:eastAsia="Times New Roman" w:hAnsi="Times New Roman" w:cs="Times New Roman"/>
          <w:sz w:val="28"/>
          <w:szCs w:val="28"/>
        </w:rPr>
        <w:t>амме «Развитие образования</w:t>
      </w:r>
      <w:r w:rsidRPr="007A2EB1">
        <w:rPr>
          <w:rFonts w:ascii="Times New Roman" w:eastAsia="Times New Roman" w:hAnsi="Times New Roman" w:cs="Times New Roman"/>
          <w:sz w:val="28"/>
          <w:szCs w:val="28"/>
        </w:rPr>
        <w:t xml:space="preserve"> в Манском районе» на 202</w:t>
      </w:r>
      <w:r w:rsidR="00281EA6">
        <w:rPr>
          <w:rFonts w:ascii="Times New Roman" w:eastAsia="Times New Roman" w:hAnsi="Times New Roman" w:cs="Times New Roman"/>
          <w:sz w:val="28"/>
          <w:szCs w:val="28"/>
        </w:rPr>
        <w:t>5</w:t>
      </w:r>
      <w:r w:rsidRPr="007A2EB1">
        <w:rPr>
          <w:rFonts w:ascii="Times New Roman" w:eastAsia="Times New Roman" w:hAnsi="Times New Roman" w:cs="Times New Roman"/>
          <w:sz w:val="28"/>
          <w:szCs w:val="28"/>
        </w:rPr>
        <w:t xml:space="preserve"> год и на период 202</w:t>
      </w:r>
      <w:r w:rsidR="00281EA6">
        <w:rPr>
          <w:rFonts w:ascii="Times New Roman" w:eastAsia="Times New Roman" w:hAnsi="Times New Roman" w:cs="Times New Roman"/>
          <w:sz w:val="28"/>
          <w:szCs w:val="28"/>
        </w:rPr>
        <w:t>6</w:t>
      </w:r>
      <w:r w:rsidRPr="007A2EB1">
        <w:rPr>
          <w:rFonts w:ascii="Times New Roman" w:eastAsia="Times New Roman" w:hAnsi="Times New Roman" w:cs="Times New Roman"/>
          <w:sz w:val="28"/>
          <w:szCs w:val="28"/>
        </w:rPr>
        <w:t>-202</w:t>
      </w:r>
      <w:r w:rsidR="00281EA6">
        <w:rPr>
          <w:rFonts w:ascii="Times New Roman" w:eastAsia="Times New Roman" w:hAnsi="Times New Roman" w:cs="Times New Roman"/>
          <w:sz w:val="28"/>
          <w:szCs w:val="28"/>
        </w:rPr>
        <w:t>7</w:t>
      </w:r>
      <w:r w:rsidRPr="007A2EB1">
        <w:rPr>
          <w:rFonts w:ascii="Times New Roman" w:eastAsia="Times New Roman" w:hAnsi="Times New Roman" w:cs="Times New Roman"/>
          <w:sz w:val="28"/>
          <w:szCs w:val="28"/>
        </w:rPr>
        <w:t xml:space="preserve"> г</w:t>
      </w:r>
      <w:r w:rsidR="004E435F">
        <w:rPr>
          <w:rFonts w:ascii="Times New Roman" w:eastAsia="Times New Roman" w:hAnsi="Times New Roman" w:cs="Times New Roman"/>
          <w:sz w:val="28"/>
          <w:szCs w:val="28"/>
        </w:rPr>
        <w:t>.</w:t>
      </w:r>
    </w:p>
    <w:p w14:paraId="58A70B2E" w14:textId="77777777" w:rsidR="00BD3A81" w:rsidRPr="007A2EB1" w:rsidRDefault="00BD3A81"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1B64D887" w14:textId="77777777" w:rsidR="00BD3A81" w:rsidRPr="007A2EB1" w:rsidRDefault="00BD3A81" w:rsidP="00BD3A81">
      <w:pPr>
        <w:spacing w:after="0" w:line="240" w:lineRule="auto"/>
        <w:jc w:val="center"/>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t>Прогноз сводных показателей Муниципальных заданий на оказание (выполнение) муниципальных услуг (работ) районными муниципальными учреждениями по муниципальной программе Манского района</w:t>
      </w:r>
    </w:p>
    <w:p w14:paraId="78166237" w14:textId="77777777" w:rsidR="00BD3A81" w:rsidRPr="007A2EB1" w:rsidRDefault="00BD3A81" w:rsidP="00BD3A81">
      <w:pPr>
        <w:tabs>
          <w:tab w:val="left" w:pos="555"/>
        </w:tabs>
        <w:spacing w:after="0" w:line="240" w:lineRule="auto"/>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tab/>
      </w:r>
    </w:p>
    <w:tbl>
      <w:tblPr>
        <w:tblW w:w="14546" w:type="dxa"/>
        <w:tblInd w:w="588" w:type="dxa"/>
        <w:tblLayout w:type="fixed"/>
        <w:tblLook w:val="00A0" w:firstRow="1" w:lastRow="0" w:firstColumn="1" w:lastColumn="0" w:noHBand="0" w:noVBand="0"/>
      </w:tblPr>
      <w:tblGrid>
        <w:gridCol w:w="2037"/>
        <w:gridCol w:w="1765"/>
        <w:gridCol w:w="1349"/>
        <w:gridCol w:w="1557"/>
        <w:gridCol w:w="1346"/>
        <w:gridCol w:w="1675"/>
        <w:gridCol w:w="1585"/>
        <w:gridCol w:w="1534"/>
        <w:gridCol w:w="1698"/>
      </w:tblGrid>
      <w:tr w:rsidR="00BD3A81" w:rsidRPr="007A2EB1" w14:paraId="1E1B529F" w14:textId="77777777" w:rsidTr="00A2622C">
        <w:trPr>
          <w:trHeight w:val="300"/>
        </w:trPr>
        <w:tc>
          <w:tcPr>
            <w:tcW w:w="2037" w:type="dxa"/>
            <w:vMerge w:val="restart"/>
            <w:tcBorders>
              <w:top w:val="single" w:sz="4" w:space="0" w:color="auto"/>
              <w:left w:val="single" w:sz="4" w:space="0" w:color="auto"/>
              <w:right w:val="single" w:sz="4" w:space="0" w:color="auto"/>
            </w:tcBorders>
            <w:noWrap/>
            <w:vAlign w:val="center"/>
          </w:tcPr>
          <w:p w14:paraId="0DC2E05A"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ab/>
              <w:t>Наименование услуги, показателя объема услуги (работы)</w:t>
            </w:r>
          </w:p>
        </w:tc>
        <w:tc>
          <w:tcPr>
            <w:tcW w:w="6017" w:type="dxa"/>
            <w:gridSpan w:val="4"/>
            <w:tcBorders>
              <w:top w:val="single" w:sz="4" w:space="0" w:color="auto"/>
              <w:left w:val="nil"/>
              <w:bottom w:val="single" w:sz="4" w:space="0" w:color="auto"/>
              <w:right w:val="single" w:sz="4" w:space="0" w:color="auto"/>
            </w:tcBorders>
            <w:noWrap/>
            <w:vAlign w:val="center"/>
          </w:tcPr>
          <w:p w14:paraId="0825A6A7"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Значение показателя объема услуги (работы)</w:t>
            </w:r>
          </w:p>
        </w:tc>
        <w:tc>
          <w:tcPr>
            <w:tcW w:w="6492" w:type="dxa"/>
            <w:gridSpan w:val="4"/>
            <w:tcBorders>
              <w:top w:val="single" w:sz="4" w:space="0" w:color="auto"/>
              <w:left w:val="nil"/>
              <w:bottom w:val="single" w:sz="4" w:space="0" w:color="auto"/>
              <w:right w:val="single" w:sz="4" w:space="0" w:color="auto"/>
            </w:tcBorders>
            <w:noWrap/>
            <w:vAlign w:val="center"/>
          </w:tcPr>
          <w:p w14:paraId="277712DC"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Расходы районного бюджета на оказание (выполнение) муниципальной услуги (работы), тыс. руб.</w:t>
            </w:r>
          </w:p>
        </w:tc>
      </w:tr>
      <w:tr w:rsidR="00BD3A81" w:rsidRPr="00FF6651" w14:paraId="1F821C92" w14:textId="77777777" w:rsidTr="00A2622C">
        <w:trPr>
          <w:trHeight w:val="300"/>
        </w:trPr>
        <w:tc>
          <w:tcPr>
            <w:tcW w:w="2037" w:type="dxa"/>
            <w:vMerge/>
            <w:tcBorders>
              <w:left w:val="single" w:sz="4" w:space="0" w:color="auto"/>
              <w:bottom w:val="single" w:sz="4" w:space="0" w:color="auto"/>
              <w:right w:val="single" w:sz="4" w:space="0" w:color="auto"/>
            </w:tcBorders>
            <w:noWrap/>
            <w:vAlign w:val="center"/>
          </w:tcPr>
          <w:p w14:paraId="193D694B"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765" w:type="dxa"/>
            <w:tcBorders>
              <w:top w:val="nil"/>
              <w:left w:val="nil"/>
              <w:bottom w:val="single" w:sz="4" w:space="0" w:color="auto"/>
              <w:right w:val="single" w:sz="4" w:space="0" w:color="auto"/>
            </w:tcBorders>
            <w:noWrap/>
            <w:vAlign w:val="center"/>
          </w:tcPr>
          <w:p w14:paraId="63FD1951" w14:textId="77777777" w:rsidR="00BD3A81" w:rsidRPr="00FF6651" w:rsidRDefault="00BD3A81" w:rsidP="00BD3A81">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Отчетный финансовый год</w:t>
            </w:r>
          </w:p>
          <w:p w14:paraId="7FC125AB" w14:textId="0C7F087E" w:rsidR="00BD3A81" w:rsidRPr="00FF6651" w:rsidRDefault="00BD3A81" w:rsidP="00402CAA">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4</w:t>
            </w:r>
          </w:p>
        </w:tc>
        <w:tc>
          <w:tcPr>
            <w:tcW w:w="1349" w:type="dxa"/>
            <w:tcBorders>
              <w:top w:val="nil"/>
              <w:left w:val="nil"/>
              <w:bottom w:val="single" w:sz="4" w:space="0" w:color="auto"/>
              <w:right w:val="single" w:sz="4" w:space="0" w:color="auto"/>
            </w:tcBorders>
            <w:noWrap/>
            <w:vAlign w:val="center"/>
          </w:tcPr>
          <w:p w14:paraId="2FCF0AE2" w14:textId="77777777" w:rsidR="00BD3A81" w:rsidRPr="00FF6651" w:rsidRDefault="00BD3A81" w:rsidP="00BD3A81">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Очередной финансовый год</w:t>
            </w:r>
          </w:p>
          <w:p w14:paraId="34E13A06" w14:textId="37C8811C" w:rsidR="00BD3A81" w:rsidRPr="00FF6651" w:rsidRDefault="00BD3A81" w:rsidP="00402CAA">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5</w:t>
            </w:r>
          </w:p>
        </w:tc>
        <w:tc>
          <w:tcPr>
            <w:tcW w:w="1557" w:type="dxa"/>
            <w:tcBorders>
              <w:top w:val="nil"/>
              <w:left w:val="nil"/>
              <w:bottom w:val="single" w:sz="4" w:space="0" w:color="auto"/>
              <w:right w:val="single" w:sz="4" w:space="0" w:color="auto"/>
            </w:tcBorders>
            <w:noWrap/>
            <w:vAlign w:val="center"/>
          </w:tcPr>
          <w:p w14:paraId="3F7BBB51" w14:textId="77777777" w:rsidR="00BD3A81" w:rsidRPr="00FF6651" w:rsidRDefault="00BD3A81" w:rsidP="00BD3A81">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Первый год планового периода</w:t>
            </w:r>
          </w:p>
          <w:p w14:paraId="08CDE2AD" w14:textId="0AD373AD" w:rsidR="00BD3A81" w:rsidRPr="00FF6651" w:rsidRDefault="00BD3A81" w:rsidP="00402CAA">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6</w:t>
            </w:r>
          </w:p>
        </w:tc>
        <w:tc>
          <w:tcPr>
            <w:tcW w:w="1346" w:type="dxa"/>
            <w:tcBorders>
              <w:top w:val="nil"/>
              <w:left w:val="nil"/>
              <w:bottom w:val="single" w:sz="4" w:space="0" w:color="auto"/>
              <w:right w:val="single" w:sz="4" w:space="0" w:color="auto"/>
            </w:tcBorders>
            <w:noWrap/>
            <w:vAlign w:val="center"/>
          </w:tcPr>
          <w:p w14:paraId="5D7DCEED" w14:textId="77777777" w:rsidR="00BD3A81" w:rsidRPr="00FF6651" w:rsidRDefault="00BD3A81" w:rsidP="00BD3A81">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Второй год планового периода</w:t>
            </w:r>
          </w:p>
          <w:p w14:paraId="3E785043" w14:textId="1F9F2C5E" w:rsidR="00BD3A81" w:rsidRPr="00FF6651" w:rsidRDefault="00BD3A81" w:rsidP="00402CAA">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7</w:t>
            </w:r>
          </w:p>
        </w:tc>
        <w:tc>
          <w:tcPr>
            <w:tcW w:w="1675" w:type="dxa"/>
            <w:tcBorders>
              <w:top w:val="nil"/>
              <w:left w:val="nil"/>
              <w:bottom w:val="single" w:sz="4" w:space="0" w:color="auto"/>
              <w:right w:val="single" w:sz="4" w:space="0" w:color="auto"/>
            </w:tcBorders>
            <w:noWrap/>
            <w:vAlign w:val="center"/>
          </w:tcPr>
          <w:p w14:paraId="28ABDEFA" w14:textId="77777777" w:rsidR="00BD3A81" w:rsidRPr="00FF6651" w:rsidRDefault="00BD3A81" w:rsidP="00BD3A81">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Отчетный финансовый год</w:t>
            </w:r>
          </w:p>
          <w:p w14:paraId="6495DEFB" w14:textId="19539AFD" w:rsidR="00BD3A81" w:rsidRPr="00FF6651" w:rsidRDefault="00BD3A81" w:rsidP="00402CAA">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4</w:t>
            </w:r>
          </w:p>
        </w:tc>
        <w:tc>
          <w:tcPr>
            <w:tcW w:w="1585" w:type="dxa"/>
            <w:tcBorders>
              <w:top w:val="nil"/>
              <w:left w:val="nil"/>
              <w:bottom w:val="single" w:sz="4" w:space="0" w:color="auto"/>
              <w:right w:val="single" w:sz="4" w:space="0" w:color="auto"/>
            </w:tcBorders>
            <w:noWrap/>
            <w:vAlign w:val="center"/>
          </w:tcPr>
          <w:p w14:paraId="64982BEE" w14:textId="77777777" w:rsidR="00BD3A81" w:rsidRPr="00FF6651" w:rsidRDefault="00BD3A81" w:rsidP="00BD3A81">
            <w:pPr>
              <w:spacing w:after="0"/>
              <w:ind w:left="-104"/>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Очередной финансовый год</w:t>
            </w:r>
          </w:p>
          <w:p w14:paraId="3CDA471E" w14:textId="03EB7A91" w:rsidR="00BD3A81" w:rsidRPr="00FF6651" w:rsidRDefault="00BD3A81" w:rsidP="00402CAA">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5</w:t>
            </w:r>
          </w:p>
        </w:tc>
        <w:tc>
          <w:tcPr>
            <w:tcW w:w="1534" w:type="dxa"/>
            <w:tcBorders>
              <w:top w:val="nil"/>
              <w:left w:val="nil"/>
              <w:bottom w:val="single" w:sz="4" w:space="0" w:color="auto"/>
              <w:right w:val="single" w:sz="4" w:space="0" w:color="auto"/>
            </w:tcBorders>
            <w:noWrap/>
            <w:vAlign w:val="center"/>
          </w:tcPr>
          <w:p w14:paraId="1CE714D4" w14:textId="77777777" w:rsidR="00BD3A81" w:rsidRPr="00FF6651" w:rsidRDefault="00BD3A81" w:rsidP="00BD3A81">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Первый год планового периода</w:t>
            </w:r>
          </w:p>
          <w:p w14:paraId="6816D511" w14:textId="07DD12D3" w:rsidR="00BD3A81" w:rsidRPr="00FF6651" w:rsidRDefault="00BD3A81" w:rsidP="00402CAA">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6</w:t>
            </w:r>
          </w:p>
        </w:tc>
        <w:tc>
          <w:tcPr>
            <w:tcW w:w="1698" w:type="dxa"/>
            <w:tcBorders>
              <w:top w:val="nil"/>
              <w:left w:val="nil"/>
              <w:bottom w:val="single" w:sz="4" w:space="0" w:color="auto"/>
              <w:right w:val="single" w:sz="4" w:space="0" w:color="auto"/>
            </w:tcBorders>
            <w:noWrap/>
            <w:vAlign w:val="center"/>
          </w:tcPr>
          <w:p w14:paraId="4EF8D507" w14:textId="77777777" w:rsidR="00BD3A81" w:rsidRPr="00FF6651" w:rsidRDefault="00BD3A81" w:rsidP="00BD3A81">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Второй год планового периода</w:t>
            </w:r>
          </w:p>
          <w:p w14:paraId="3B113DF1" w14:textId="5E713874" w:rsidR="00BD3A81" w:rsidRPr="00FF6651" w:rsidRDefault="00BD3A81" w:rsidP="00402CAA">
            <w:pPr>
              <w:spacing w:after="0"/>
              <w:jc w:val="center"/>
              <w:rPr>
                <w:rFonts w:ascii="Times New Roman" w:eastAsia="Times New Roman" w:hAnsi="Times New Roman" w:cs="Times New Roman"/>
                <w:sz w:val="24"/>
                <w:szCs w:val="24"/>
              </w:rPr>
            </w:pPr>
            <w:r w:rsidRPr="00FF6651">
              <w:rPr>
                <w:rFonts w:ascii="Times New Roman" w:eastAsia="Times New Roman" w:hAnsi="Times New Roman" w:cs="Times New Roman"/>
                <w:sz w:val="24"/>
                <w:szCs w:val="24"/>
              </w:rPr>
              <w:t>202</w:t>
            </w:r>
            <w:r w:rsidR="00FF6651">
              <w:rPr>
                <w:rFonts w:ascii="Times New Roman" w:eastAsia="Times New Roman" w:hAnsi="Times New Roman" w:cs="Times New Roman"/>
                <w:sz w:val="24"/>
                <w:szCs w:val="24"/>
              </w:rPr>
              <w:t>7</w:t>
            </w:r>
          </w:p>
        </w:tc>
      </w:tr>
      <w:tr w:rsidR="00BD3A81" w:rsidRPr="007A2EB1" w14:paraId="4B7EB6F7" w14:textId="77777777" w:rsidTr="00DD7BCF">
        <w:trPr>
          <w:trHeight w:val="300"/>
        </w:trPr>
        <w:tc>
          <w:tcPr>
            <w:tcW w:w="14546" w:type="dxa"/>
            <w:gridSpan w:val="9"/>
            <w:tcBorders>
              <w:top w:val="single" w:sz="4" w:space="0" w:color="auto"/>
              <w:left w:val="single" w:sz="4" w:space="0" w:color="auto"/>
              <w:bottom w:val="single" w:sz="4" w:space="0" w:color="auto"/>
              <w:right w:val="single" w:sz="4" w:space="0" w:color="auto"/>
            </w:tcBorders>
          </w:tcPr>
          <w:p w14:paraId="5D8ED498" w14:textId="77777777" w:rsidR="00BD3A81" w:rsidRPr="00F03E0C" w:rsidRDefault="00BD3A81" w:rsidP="00BD3A81">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Наименование услуги (работы) и ее содержание:</w:t>
            </w:r>
            <w:r w:rsidRPr="00F03E0C">
              <w:rPr>
                <w:rFonts w:ascii="Times New Roman" w:eastAsia="Times New Roman" w:hAnsi="Times New Roman" w:cs="Times New Roman"/>
                <w:spacing w:val="2"/>
                <w:sz w:val="24"/>
                <w:szCs w:val="24"/>
              </w:rPr>
              <w:t xml:space="preserve"> "Реализация основных общеобразовательных программ дошкольного образования».</w:t>
            </w:r>
          </w:p>
        </w:tc>
      </w:tr>
      <w:tr w:rsidR="00BD3A81" w:rsidRPr="007A2EB1" w14:paraId="505CB4A6"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tcPr>
          <w:p w14:paraId="573E0336" w14:textId="77777777" w:rsidR="00BD3A81" w:rsidRPr="00F03E0C" w:rsidRDefault="00BD3A81" w:rsidP="00BD3A81">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Показатель объема услуги (работы):</w:t>
            </w:r>
          </w:p>
        </w:tc>
        <w:tc>
          <w:tcPr>
            <w:tcW w:w="1765" w:type="dxa"/>
            <w:tcBorders>
              <w:top w:val="nil"/>
              <w:left w:val="nil"/>
              <w:bottom w:val="single" w:sz="4" w:space="0" w:color="auto"/>
              <w:right w:val="single" w:sz="4" w:space="0" w:color="auto"/>
            </w:tcBorders>
            <w:noWrap/>
          </w:tcPr>
          <w:p w14:paraId="010E1486"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349" w:type="dxa"/>
            <w:tcBorders>
              <w:top w:val="nil"/>
              <w:left w:val="nil"/>
              <w:bottom w:val="single" w:sz="4" w:space="0" w:color="auto"/>
              <w:right w:val="single" w:sz="4" w:space="0" w:color="auto"/>
            </w:tcBorders>
            <w:noWrap/>
          </w:tcPr>
          <w:p w14:paraId="14360D5B"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57" w:type="dxa"/>
            <w:tcBorders>
              <w:top w:val="nil"/>
              <w:left w:val="nil"/>
              <w:bottom w:val="single" w:sz="4" w:space="0" w:color="auto"/>
              <w:right w:val="single" w:sz="4" w:space="0" w:color="auto"/>
            </w:tcBorders>
            <w:noWrap/>
          </w:tcPr>
          <w:p w14:paraId="78AB2A22"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346" w:type="dxa"/>
            <w:tcBorders>
              <w:top w:val="nil"/>
              <w:left w:val="nil"/>
              <w:bottom w:val="single" w:sz="4" w:space="0" w:color="auto"/>
              <w:right w:val="single" w:sz="4" w:space="0" w:color="auto"/>
            </w:tcBorders>
            <w:noWrap/>
          </w:tcPr>
          <w:p w14:paraId="597C4A08"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675" w:type="dxa"/>
            <w:tcBorders>
              <w:top w:val="nil"/>
              <w:left w:val="single" w:sz="4" w:space="0" w:color="auto"/>
              <w:bottom w:val="single" w:sz="4" w:space="0" w:color="auto"/>
              <w:right w:val="single" w:sz="4" w:space="0" w:color="auto"/>
            </w:tcBorders>
            <w:noWrap/>
          </w:tcPr>
          <w:p w14:paraId="1030F7E4"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85" w:type="dxa"/>
            <w:tcBorders>
              <w:top w:val="nil"/>
              <w:left w:val="nil"/>
              <w:bottom w:val="single" w:sz="4" w:space="0" w:color="auto"/>
              <w:right w:val="single" w:sz="4" w:space="0" w:color="auto"/>
            </w:tcBorders>
            <w:noWrap/>
          </w:tcPr>
          <w:p w14:paraId="41A29748"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34" w:type="dxa"/>
            <w:tcBorders>
              <w:top w:val="nil"/>
              <w:left w:val="nil"/>
              <w:bottom w:val="single" w:sz="4" w:space="0" w:color="auto"/>
              <w:right w:val="single" w:sz="4" w:space="0" w:color="auto"/>
            </w:tcBorders>
            <w:noWrap/>
          </w:tcPr>
          <w:p w14:paraId="15927A81"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698" w:type="dxa"/>
            <w:tcBorders>
              <w:top w:val="nil"/>
              <w:left w:val="nil"/>
              <w:bottom w:val="single" w:sz="4" w:space="0" w:color="auto"/>
              <w:right w:val="single" w:sz="4" w:space="0" w:color="auto"/>
            </w:tcBorders>
            <w:noWrap/>
          </w:tcPr>
          <w:p w14:paraId="2F725612" w14:textId="77777777" w:rsidR="00BD3A81" w:rsidRPr="00F03E0C" w:rsidRDefault="00BD3A81" w:rsidP="00BD3A81">
            <w:pPr>
              <w:spacing w:after="0"/>
              <w:jc w:val="center"/>
              <w:rPr>
                <w:rFonts w:ascii="Times New Roman" w:eastAsia="Times New Roman" w:hAnsi="Times New Roman" w:cs="Times New Roman"/>
                <w:sz w:val="24"/>
                <w:szCs w:val="24"/>
              </w:rPr>
            </w:pPr>
          </w:p>
        </w:tc>
      </w:tr>
      <w:tr w:rsidR="00A2622C" w:rsidRPr="007A2EB1" w14:paraId="0AE57D04"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0F8B226B" w14:textId="7184C962" w:rsidR="00A2622C" w:rsidRPr="00753AC0" w:rsidRDefault="00A2622C" w:rsidP="00A2622C">
            <w:pPr>
              <w:spacing w:after="0"/>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Подпрограмма 1 «Развитие дошкольного, общего и дополнительного образования»</w:t>
            </w:r>
          </w:p>
        </w:tc>
        <w:tc>
          <w:tcPr>
            <w:tcW w:w="1765" w:type="dxa"/>
            <w:tcBorders>
              <w:top w:val="nil"/>
              <w:left w:val="nil"/>
              <w:bottom w:val="single" w:sz="4" w:space="0" w:color="auto"/>
              <w:right w:val="single" w:sz="4" w:space="0" w:color="auto"/>
            </w:tcBorders>
            <w:noWrap/>
          </w:tcPr>
          <w:p w14:paraId="67B41BBD" w14:textId="77777777" w:rsidR="00A2622C" w:rsidRPr="00753AC0" w:rsidRDefault="00A2622C" w:rsidP="00A2622C">
            <w:pPr>
              <w:spacing w:after="0"/>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 </w:t>
            </w:r>
          </w:p>
          <w:p w14:paraId="03991CB2" w14:textId="77777777" w:rsidR="00A2622C" w:rsidRPr="00753AC0" w:rsidRDefault="00A2622C" w:rsidP="00A2622C">
            <w:pPr>
              <w:spacing w:after="0"/>
              <w:jc w:val="center"/>
              <w:rPr>
                <w:rFonts w:ascii="Times New Roman" w:eastAsia="Times New Roman" w:hAnsi="Times New Roman" w:cs="Times New Roman"/>
                <w:sz w:val="24"/>
                <w:szCs w:val="24"/>
              </w:rPr>
            </w:pPr>
            <w:r w:rsidRPr="00753AC0">
              <w:rPr>
                <w:rFonts w:ascii="Times New Roman" w:eastAsia="Times New Roman" w:hAnsi="Times New Roman" w:cs="Times New Roman"/>
                <w:sz w:val="24"/>
                <w:szCs w:val="24"/>
              </w:rPr>
              <w:t> </w:t>
            </w:r>
          </w:p>
        </w:tc>
        <w:tc>
          <w:tcPr>
            <w:tcW w:w="1349" w:type="dxa"/>
            <w:tcBorders>
              <w:top w:val="nil"/>
              <w:left w:val="nil"/>
              <w:bottom w:val="single" w:sz="4" w:space="0" w:color="auto"/>
              <w:right w:val="single" w:sz="4" w:space="0" w:color="auto"/>
            </w:tcBorders>
            <w:noWrap/>
          </w:tcPr>
          <w:p w14:paraId="23EE95E2" w14:textId="77777777" w:rsidR="00A2622C" w:rsidRPr="00F03E0C" w:rsidRDefault="00A2622C" w:rsidP="00A2622C">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557" w:type="dxa"/>
            <w:tcBorders>
              <w:top w:val="nil"/>
              <w:left w:val="nil"/>
              <w:bottom w:val="single" w:sz="4" w:space="0" w:color="auto"/>
              <w:right w:val="single" w:sz="4" w:space="0" w:color="auto"/>
            </w:tcBorders>
            <w:noWrap/>
          </w:tcPr>
          <w:p w14:paraId="12F8C1F1" w14:textId="77777777" w:rsidR="00A2622C" w:rsidRPr="00F03E0C" w:rsidRDefault="00A2622C" w:rsidP="00A2622C">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346" w:type="dxa"/>
            <w:tcBorders>
              <w:top w:val="nil"/>
              <w:left w:val="nil"/>
              <w:bottom w:val="single" w:sz="4" w:space="0" w:color="auto"/>
              <w:right w:val="single" w:sz="4" w:space="0" w:color="auto"/>
            </w:tcBorders>
            <w:noWrap/>
          </w:tcPr>
          <w:p w14:paraId="6C34EEEC" w14:textId="77777777" w:rsidR="00A2622C" w:rsidRPr="00F03E0C" w:rsidRDefault="00A2622C" w:rsidP="00A2622C">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675" w:type="dxa"/>
            <w:tcBorders>
              <w:top w:val="nil"/>
              <w:left w:val="single" w:sz="4" w:space="0" w:color="auto"/>
              <w:bottom w:val="single" w:sz="4" w:space="0" w:color="auto"/>
              <w:right w:val="single" w:sz="4" w:space="0" w:color="auto"/>
            </w:tcBorders>
            <w:shd w:val="clear" w:color="auto" w:fill="FFFFFF"/>
            <w:noWrap/>
            <w:vAlign w:val="bottom"/>
          </w:tcPr>
          <w:p w14:paraId="1C1DA56A" w14:textId="77777777" w:rsidR="00683A3D" w:rsidRDefault="00683A3D" w:rsidP="00A2622C">
            <w:pPr>
              <w:rPr>
                <w:rFonts w:ascii="Times New Roman" w:eastAsia="Times New Roman" w:hAnsi="Times New Roman" w:cs="Times New Roman"/>
                <w:sz w:val="24"/>
                <w:szCs w:val="24"/>
              </w:rPr>
            </w:pPr>
          </w:p>
          <w:p w14:paraId="45BED2AA" w14:textId="09E11CE1" w:rsidR="00A2622C" w:rsidRPr="00683A3D" w:rsidRDefault="00A2622C" w:rsidP="00A2622C">
            <w:pPr>
              <w:rPr>
                <w:rFonts w:ascii="Times New Roman" w:eastAsia="Times New Roman" w:hAnsi="Times New Roman" w:cs="Times New Roman"/>
                <w:sz w:val="24"/>
                <w:szCs w:val="24"/>
              </w:rPr>
            </w:pPr>
            <w:r w:rsidRPr="00683A3D">
              <w:rPr>
                <w:rFonts w:ascii="Times New Roman" w:eastAsia="Times New Roman" w:hAnsi="Times New Roman" w:cs="Times New Roman"/>
                <w:sz w:val="24"/>
                <w:szCs w:val="24"/>
              </w:rPr>
              <w:t>168</w:t>
            </w:r>
            <w:r w:rsidR="00683A3D">
              <w:rPr>
                <w:rFonts w:ascii="Times New Roman" w:eastAsia="Times New Roman" w:hAnsi="Times New Roman" w:cs="Times New Roman"/>
                <w:sz w:val="24"/>
                <w:szCs w:val="24"/>
              </w:rPr>
              <w:t xml:space="preserve"> </w:t>
            </w:r>
            <w:r w:rsidRPr="00683A3D">
              <w:rPr>
                <w:rFonts w:ascii="Times New Roman" w:eastAsia="Times New Roman" w:hAnsi="Times New Roman" w:cs="Times New Roman"/>
                <w:sz w:val="24"/>
                <w:szCs w:val="24"/>
              </w:rPr>
              <w:t>120</w:t>
            </w:r>
            <w:r w:rsidR="00683A3D">
              <w:rPr>
                <w:rFonts w:ascii="Times New Roman" w:eastAsia="Times New Roman" w:hAnsi="Times New Roman" w:cs="Times New Roman"/>
                <w:sz w:val="24"/>
                <w:szCs w:val="24"/>
              </w:rPr>
              <w:t>,</w:t>
            </w:r>
            <w:r w:rsidRPr="00683A3D">
              <w:rPr>
                <w:rFonts w:ascii="Times New Roman" w:eastAsia="Times New Roman" w:hAnsi="Times New Roman" w:cs="Times New Roman"/>
                <w:sz w:val="24"/>
                <w:szCs w:val="24"/>
              </w:rPr>
              <w:t>62</w:t>
            </w:r>
          </w:p>
          <w:p w14:paraId="44A49235" w14:textId="0CA79E6A" w:rsidR="00A2622C" w:rsidRPr="00683A3D" w:rsidRDefault="00A2622C" w:rsidP="00A2622C">
            <w:pPr>
              <w:rPr>
                <w:rFonts w:ascii="Times New Roman" w:eastAsia="Times New Roman" w:hAnsi="Times New Roman" w:cs="Times New Roman"/>
                <w:sz w:val="24"/>
                <w:szCs w:val="24"/>
                <w:highlight w:val="yellow"/>
              </w:rPr>
            </w:pPr>
          </w:p>
        </w:tc>
        <w:tc>
          <w:tcPr>
            <w:tcW w:w="1585" w:type="dxa"/>
            <w:tcBorders>
              <w:top w:val="nil"/>
              <w:left w:val="nil"/>
              <w:bottom w:val="single" w:sz="4" w:space="0" w:color="auto"/>
              <w:right w:val="single" w:sz="4" w:space="0" w:color="auto"/>
            </w:tcBorders>
            <w:shd w:val="clear" w:color="auto" w:fill="FFFFFF"/>
            <w:noWrap/>
            <w:vAlign w:val="center"/>
          </w:tcPr>
          <w:p w14:paraId="01B10B56" w14:textId="77777777" w:rsidR="00A2622C" w:rsidRPr="00683A3D" w:rsidRDefault="00A2622C" w:rsidP="00A2622C">
            <w:pPr>
              <w:rPr>
                <w:rFonts w:ascii="Times New Roman" w:eastAsia="Times New Roman" w:hAnsi="Times New Roman" w:cs="Times New Roman"/>
                <w:sz w:val="24"/>
                <w:szCs w:val="24"/>
              </w:rPr>
            </w:pPr>
          </w:p>
          <w:p w14:paraId="5BC65F9F" w14:textId="7EF04470" w:rsidR="00A2622C" w:rsidRPr="00683A3D" w:rsidRDefault="00A2622C" w:rsidP="00A2622C">
            <w:pPr>
              <w:rPr>
                <w:rFonts w:ascii="Times New Roman" w:eastAsia="Times New Roman" w:hAnsi="Times New Roman" w:cs="Times New Roman"/>
                <w:sz w:val="24"/>
                <w:szCs w:val="24"/>
              </w:rPr>
            </w:pPr>
            <w:r w:rsidRPr="00683A3D">
              <w:rPr>
                <w:rFonts w:ascii="Times New Roman" w:eastAsia="Times New Roman" w:hAnsi="Times New Roman" w:cs="Times New Roman"/>
                <w:sz w:val="24"/>
                <w:szCs w:val="24"/>
              </w:rPr>
              <w:t>144</w:t>
            </w:r>
            <w:r w:rsidR="00683A3D">
              <w:rPr>
                <w:rFonts w:ascii="Times New Roman" w:eastAsia="Times New Roman" w:hAnsi="Times New Roman" w:cs="Times New Roman"/>
                <w:sz w:val="24"/>
                <w:szCs w:val="24"/>
              </w:rPr>
              <w:t> </w:t>
            </w:r>
            <w:r w:rsidRPr="00683A3D">
              <w:rPr>
                <w:rFonts w:ascii="Times New Roman" w:eastAsia="Times New Roman" w:hAnsi="Times New Roman" w:cs="Times New Roman"/>
                <w:sz w:val="24"/>
                <w:szCs w:val="24"/>
              </w:rPr>
              <w:t>591</w:t>
            </w:r>
            <w:r w:rsidR="00683A3D">
              <w:rPr>
                <w:rFonts w:ascii="Times New Roman" w:eastAsia="Times New Roman" w:hAnsi="Times New Roman" w:cs="Times New Roman"/>
                <w:sz w:val="24"/>
                <w:szCs w:val="24"/>
              </w:rPr>
              <w:t>,</w:t>
            </w:r>
            <w:r w:rsidRPr="00683A3D">
              <w:rPr>
                <w:rFonts w:ascii="Times New Roman" w:eastAsia="Times New Roman" w:hAnsi="Times New Roman" w:cs="Times New Roman"/>
                <w:sz w:val="24"/>
                <w:szCs w:val="24"/>
              </w:rPr>
              <w:t>07</w:t>
            </w:r>
          </w:p>
        </w:tc>
        <w:tc>
          <w:tcPr>
            <w:tcW w:w="1534" w:type="dxa"/>
            <w:tcBorders>
              <w:top w:val="nil"/>
              <w:left w:val="nil"/>
              <w:bottom w:val="single" w:sz="4" w:space="0" w:color="auto"/>
              <w:right w:val="single" w:sz="4" w:space="0" w:color="auto"/>
            </w:tcBorders>
            <w:shd w:val="clear" w:color="auto" w:fill="FFFFFF"/>
            <w:noWrap/>
            <w:vAlign w:val="center"/>
          </w:tcPr>
          <w:p w14:paraId="00176BA8" w14:textId="77777777" w:rsidR="00A2622C" w:rsidRPr="00683A3D" w:rsidRDefault="00A2622C" w:rsidP="00A2622C">
            <w:pPr>
              <w:rPr>
                <w:rFonts w:ascii="Times New Roman" w:eastAsia="Times New Roman" w:hAnsi="Times New Roman" w:cs="Times New Roman"/>
                <w:sz w:val="24"/>
                <w:szCs w:val="24"/>
              </w:rPr>
            </w:pPr>
          </w:p>
          <w:p w14:paraId="4E448764" w14:textId="00F69B38" w:rsidR="00A2622C" w:rsidRPr="00683A3D" w:rsidRDefault="00A2622C" w:rsidP="00A2622C">
            <w:pPr>
              <w:rPr>
                <w:rFonts w:ascii="Times New Roman" w:eastAsia="Times New Roman" w:hAnsi="Times New Roman" w:cs="Times New Roman"/>
                <w:sz w:val="24"/>
                <w:szCs w:val="24"/>
              </w:rPr>
            </w:pPr>
            <w:r w:rsidRPr="00683A3D">
              <w:rPr>
                <w:rFonts w:ascii="Times New Roman" w:eastAsia="Times New Roman" w:hAnsi="Times New Roman" w:cs="Times New Roman"/>
                <w:sz w:val="24"/>
                <w:szCs w:val="24"/>
              </w:rPr>
              <w:t>143</w:t>
            </w:r>
            <w:r w:rsidR="00683A3D">
              <w:rPr>
                <w:rFonts w:ascii="Times New Roman" w:eastAsia="Times New Roman" w:hAnsi="Times New Roman" w:cs="Times New Roman"/>
                <w:sz w:val="24"/>
                <w:szCs w:val="24"/>
              </w:rPr>
              <w:t> </w:t>
            </w:r>
            <w:r w:rsidRPr="00683A3D">
              <w:rPr>
                <w:rFonts w:ascii="Times New Roman" w:eastAsia="Times New Roman" w:hAnsi="Times New Roman" w:cs="Times New Roman"/>
                <w:sz w:val="24"/>
                <w:szCs w:val="24"/>
              </w:rPr>
              <w:t>985</w:t>
            </w:r>
            <w:r w:rsidR="00683A3D">
              <w:rPr>
                <w:rFonts w:ascii="Times New Roman" w:eastAsia="Times New Roman" w:hAnsi="Times New Roman" w:cs="Times New Roman"/>
                <w:sz w:val="24"/>
                <w:szCs w:val="24"/>
              </w:rPr>
              <w:t>,</w:t>
            </w:r>
            <w:r w:rsidRPr="00683A3D">
              <w:rPr>
                <w:rFonts w:ascii="Times New Roman" w:eastAsia="Times New Roman" w:hAnsi="Times New Roman" w:cs="Times New Roman"/>
                <w:sz w:val="24"/>
                <w:szCs w:val="24"/>
              </w:rPr>
              <w:t>85</w:t>
            </w:r>
          </w:p>
        </w:tc>
        <w:tc>
          <w:tcPr>
            <w:tcW w:w="1698" w:type="dxa"/>
            <w:tcBorders>
              <w:top w:val="nil"/>
              <w:left w:val="nil"/>
              <w:bottom w:val="single" w:sz="4" w:space="0" w:color="auto"/>
              <w:right w:val="single" w:sz="4" w:space="0" w:color="auto"/>
            </w:tcBorders>
            <w:shd w:val="clear" w:color="auto" w:fill="FFFFFF"/>
            <w:noWrap/>
            <w:vAlign w:val="center"/>
          </w:tcPr>
          <w:p w14:paraId="491CD1B6" w14:textId="77777777" w:rsidR="00A2622C" w:rsidRPr="00683A3D" w:rsidRDefault="00A2622C" w:rsidP="00A2622C">
            <w:pPr>
              <w:rPr>
                <w:rFonts w:ascii="Times New Roman" w:eastAsia="Times New Roman" w:hAnsi="Times New Roman" w:cs="Times New Roman"/>
                <w:sz w:val="24"/>
                <w:szCs w:val="24"/>
              </w:rPr>
            </w:pPr>
          </w:p>
          <w:p w14:paraId="5B69F4E9" w14:textId="2AA7C328" w:rsidR="00A2622C" w:rsidRPr="00683A3D" w:rsidRDefault="00A2622C" w:rsidP="00A2622C">
            <w:pPr>
              <w:rPr>
                <w:rFonts w:ascii="Times New Roman" w:eastAsia="Times New Roman" w:hAnsi="Times New Roman" w:cs="Times New Roman"/>
                <w:sz w:val="24"/>
                <w:szCs w:val="24"/>
              </w:rPr>
            </w:pPr>
            <w:r w:rsidRPr="00683A3D">
              <w:rPr>
                <w:rFonts w:ascii="Times New Roman" w:eastAsia="Times New Roman" w:hAnsi="Times New Roman" w:cs="Times New Roman"/>
                <w:sz w:val="24"/>
                <w:szCs w:val="24"/>
              </w:rPr>
              <w:t>143</w:t>
            </w:r>
            <w:r w:rsidR="00683A3D">
              <w:rPr>
                <w:rFonts w:ascii="Times New Roman" w:eastAsia="Times New Roman" w:hAnsi="Times New Roman" w:cs="Times New Roman"/>
                <w:sz w:val="24"/>
                <w:szCs w:val="24"/>
              </w:rPr>
              <w:t> </w:t>
            </w:r>
            <w:r w:rsidRPr="00683A3D">
              <w:rPr>
                <w:rFonts w:ascii="Times New Roman" w:eastAsia="Times New Roman" w:hAnsi="Times New Roman" w:cs="Times New Roman"/>
                <w:sz w:val="24"/>
                <w:szCs w:val="24"/>
              </w:rPr>
              <w:t>985</w:t>
            </w:r>
            <w:r w:rsidR="00683A3D">
              <w:rPr>
                <w:rFonts w:ascii="Times New Roman" w:eastAsia="Times New Roman" w:hAnsi="Times New Roman" w:cs="Times New Roman"/>
                <w:sz w:val="24"/>
                <w:szCs w:val="24"/>
              </w:rPr>
              <w:t>,</w:t>
            </w:r>
            <w:r w:rsidRPr="00683A3D">
              <w:rPr>
                <w:rFonts w:ascii="Times New Roman" w:eastAsia="Times New Roman" w:hAnsi="Times New Roman" w:cs="Times New Roman"/>
                <w:sz w:val="24"/>
                <w:szCs w:val="24"/>
              </w:rPr>
              <w:t>85</w:t>
            </w:r>
          </w:p>
        </w:tc>
      </w:tr>
      <w:tr w:rsidR="00BD3A81" w:rsidRPr="007A2EB1" w14:paraId="2B18F480"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tcPr>
          <w:p w14:paraId="20F9CB49" w14:textId="77777777" w:rsidR="00BD3A81" w:rsidRPr="00F03E0C" w:rsidRDefault="00BD3A81" w:rsidP="00BD3A81">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Удовлетворенность качеством дошкольного </w:t>
            </w:r>
            <w:r w:rsidRPr="00F03E0C">
              <w:rPr>
                <w:rFonts w:ascii="Times New Roman" w:eastAsia="Times New Roman" w:hAnsi="Times New Roman" w:cs="Times New Roman"/>
                <w:sz w:val="24"/>
                <w:szCs w:val="24"/>
              </w:rPr>
              <w:lastRenderedPageBreak/>
              <w:t>образования детей</w:t>
            </w:r>
          </w:p>
        </w:tc>
        <w:tc>
          <w:tcPr>
            <w:tcW w:w="1765" w:type="dxa"/>
            <w:tcBorders>
              <w:top w:val="single" w:sz="4" w:space="0" w:color="auto"/>
              <w:left w:val="single" w:sz="4" w:space="0" w:color="auto"/>
              <w:bottom w:val="single" w:sz="4" w:space="0" w:color="auto"/>
              <w:right w:val="single" w:sz="4" w:space="0" w:color="auto"/>
            </w:tcBorders>
            <w:noWrap/>
          </w:tcPr>
          <w:p w14:paraId="29F87847" w14:textId="18389E76" w:rsidR="00BD3A81" w:rsidRPr="00F03E0C" w:rsidRDefault="00CB2A74" w:rsidP="00BD3A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r w:rsidR="00BD3A81" w:rsidRPr="00F03E0C">
              <w:rPr>
                <w:rFonts w:ascii="Times New Roman" w:eastAsia="Times New Roman" w:hAnsi="Times New Roman" w:cs="Times New Roman"/>
                <w:sz w:val="24"/>
                <w:szCs w:val="24"/>
              </w:rPr>
              <w:t> </w:t>
            </w:r>
          </w:p>
        </w:tc>
        <w:tc>
          <w:tcPr>
            <w:tcW w:w="1349" w:type="dxa"/>
            <w:tcBorders>
              <w:top w:val="single" w:sz="4" w:space="0" w:color="auto"/>
              <w:left w:val="single" w:sz="4" w:space="0" w:color="auto"/>
              <w:bottom w:val="single" w:sz="4" w:space="0" w:color="auto"/>
              <w:right w:val="single" w:sz="4" w:space="0" w:color="auto"/>
            </w:tcBorders>
            <w:noWrap/>
          </w:tcPr>
          <w:p w14:paraId="3C2AFD95" w14:textId="10290C41" w:rsidR="00BD3A81" w:rsidRPr="00F03E0C" w:rsidRDefault="00CB2A74" w:rsidP="00BD3A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57" w:type="dxa"/>
            <w:tcBorders>
              <w:top w:val="single" w:sz="4" w:space="0" w:color="auto"/>
              <w:left w:val="single" w:sz="4" w:space="0" w:color="auto"/>
              <w:bottom w:val="single" w:sz="4" w:space="0" w:color="auto"/>
              <w:right w:val="single" w:sz="4" w:space="0" w:color="auto"/>
            </w:tcBorders>
            <w:noWrap/>
          </w:tcPr>
          <w:p w14:paraId="584F0309"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100 </w:t>
            </w:r>
          </w:p>
        </w:tc>
        <w:tc>
          <w:tcPr>
            <w:tcW w:w="1346" w:type="dxa"/>
            <w:tcBorders>
              <w:top w:val="single" w:sz="4" w:space="0" w:color="auto"/>
              <w:left w:val="single" w:sz="4" w:space="0" w:color="auto"/>
              <w:bottom w:val="single" w:sz="4" w:space="0" w:color="auto"/>
              <w:right w:val="single" w:sz="4" w:space="0" w:color="auto"/>
            </w:tcBorders>
            <w:noWrap/>
          </w:tcPr>
          <w:p w14:paraId="6A345C2A"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100 </w:t>
            </w:r>
          </w:p>
        </w:tc>
        <w:tc>
          <w:tcPr>
            <w:tcW w:w="1675" w:type="dxa"/>
            <w:tcBorders>
              <w:top w:val="single" w:sz="4" w:space="0" w:color="auto"/>
              <w:left w:val="single" w:sz="4" w:space="0" w:color="auto"/>
              <w:bottom w:val="single" w:sz="4" w:space="0" w:color="auto"/>
              <w:right w:val="single" w:sz="4" w:space="0" w:color="auto"/>
            </w:tcBorders>
            <w:noWrap/>
          </w:tcPr>
          <w:p w14:paraId="75C0A6AC"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p w14:paraId="7AC71881"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585" w:type="dxa"/>
            <w:tcBorders>
              <w:top w:val="single" w:sz="4" w:space="0" w:color="auto"/>
              <w:left w:val="single" w:sz="4" w:space="0" w:color="auto"/>
              <w:bottom w:val="single" w:sz="4" w:space="0" w:color="auto"/>
              <w:right w:val="single" w:sz="4" w:space="0" w:color="auto"/>
            </w:tcBorders>
            <w:noWrap/>
          </w:tcPr>
          <w:p w14:paraId="43040F2A"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534" w:type="dxa"/>
            <w:tcBorders>
              <w:top w:val="single" w:sz="4" w:space="0" w:color="auto"/>
              <w:left w:val="single" w:sz="4" w:space="0" w:color="auto"/>
              <w:bottom w:val="single" w:sz="4" w:space="0" w:color="auto"/>
              <w:right w:val="single" w:sz="4" w:space="0" w:color="auto"/>
            </w:tcBorders>
            <w:noWrap/>
          </w:tcPr>
          <w:p w14:paraId="0DC6934E"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698" w:type="dxa"/>
            <w:tcBorders>
              <w:top w:val="single" w:sz="4" w:space="0" w:color="auto"/>
              <w:left w:val="single" w:sz="4" w:space="0" w:color="auto"/>
              <w:bottom w:val="single" w:sz="4" w:space="0" w:color="auto"/>
              <w:right w:val="single" w:sz="4" w:space="0" w:color="auto"/>
            </w:tcBorders>
            <w:noWrap/>
          </w:tcPr>
          <w:p w14:paraId="160DD109"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r>
      <w:tr w:rsidR="00BD3A81" w:rsidRPr="007A2EB1" w14:paraId="7CE5A2BF"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tcPr>
          <w:p w14:paraId="7768AF1C" w14:textId="77777777" w:rsidR="00BD3A81" w:rsidRPr="00F03E0C" w:rsidRDefault="00BD3A81" w:rsidP="00BD3A81">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выпускников ДОУ со средним и выше среднего уровнем готовности к школе</w:t>
            </w:r>
          </w:p>
        </w:tc>
        <w:tc>
          <w:tcPr>
            <w:tcW w:w="1765" w:type="dxa"/>
            <w:tcBorders>
              <w:top w:val="single" w:sz="4" w:space="0" w:color="auto"/>
              <w:left w:val="nil"/>
              <w:bottom w:val="single" w:sz="4" w:space="0" w:color="auto"/>
              <w:right w:val="single" w:sz="4" w:space="0" w:color="auto"/>
            </w:tcBorders>
            <w:noWrap/>
          </w:tcPr>
          <w:p w14:paraId="0612B27F"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80 </w:t>
            </w:r>
          </w:p>
        </w:tc>
        <w:tc>
          <w:tcPr>
            <w:tcW w:w="1349" w:type="dxa"/>
            <w:tcBorders>
              <w:top w:val="single" w:sz="4" w:space="0" w:color="auto"/>
              <w:left w:val="nil"/>
              <w:bottom w:val="single" w:sz="4" w:space="0" w:color="auto"/>
              <w:right w:val="single" w:sz="4" w:space="0" w:color="auto"/>
            </w:tcBorders>
            <w:noWrap/>
          </w:tcPr>
          <w:p w14:paraId="16566637"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95 </w:t>
            </w:r>
          </w:p>
        </w:tc>
        <w:tc>
          <w:tcPr>
            <w:tcW w:w="1557" w:type="dxa"/>
            <w:tcBorders>
              <w:top w:val="single" w:sz="4" w:space="0" w:color="auto"/>
              <w:left w:val="nil"/>
              <w:bottom w:val="single" w:sz="4" w:space="0" w:color="auto"/>
              <w:right w:val="single" w:sz="4" w:space="0" w:color="auto"/>
            </w:tcBorders>
            <w:noWrap/>
          </w:tcPr>
          <w:p w14:paraId="0B9C08AD"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95 </w:t>
            </w:r>
          </w:p>
        </w:tc>
        <w:tc>
          <w:tcPr>
            <w:tcW w:w="1346" w:type="dxa"/>
            <w:tcBorders>
              <w:top w:val="single" w:sz="4" w:space="0" w:color="auto"/>
              <w:left w:val="nil"/>
              <w:bottom w:val="single" w:sz="4" w:space="0" w:color="auto"/>
              <w:right w:val="single" w:sz="4" w:space="0" w:color="auto"/>
            </w:tcBorders>
            <w:noWrap/>
          </w:tcPr>
          <w:p w14:paraId="7C058D44"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95</w:t>
            </w:r>
          </w:p>
        </w:tc>
        <w:tc>
          <w:tcPr>
            <w:tcW w:w="1675" w:type="dxa"/>
            <w:tcBorders>
              <w:top w:val="single" w:sz="4" w:space="0" w:color="auto"/>
              <w:left w:val="single" w:sz="4" w:space="0" w:color="auto"/>
              <w:bottom w:val="single" w:sz="4" w:space="0" w:color="auto"/>
              <w:right w:val="single" w:sz="4" w:space="0" w:color="auto"/>
            </w:tcBorders>
            <w:noWrap/>
          </w:tcPr>
          <w:p w14:paraId="7C096149"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p w14:paraId="0EE629D4"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585" w:type="dxa"/>
            <w:tcBorders>
              <w:top w:val="single" w:sz="4" w:space="0" w:color="auto"/>
              <w:left w:val="nil"/>
              <w:bottom w:val="single" w:sz="4" w:space="0" w:color="auto"/>
              <w:right w:val="single" w:sz="4" w:space="0" w:color="auto"/>
            </w:tcBorders>
            <w:noWrap/>
          </w:tcPr>
          <w:p w14:paraId="2EDF6AAE"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534" w:type="dxa"/>
            <w:tcBorders>
              <w:top w:val="single" w:sz="4" w:space="0" w:color="auto"/>
              <w:left w:val="nil"/>
              <w:bottom w:val="single" w:sz="4" w:space="0" w:color="auto"/>
              <w:right w:val="single" w:sz="4" w:space="0" w:color="auto"/>
            </w:tcBorders>
            <w:noWrap/>
          </w:tcPr>
          <w:p w14:paraId="4C0C65AF"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698" w:type="dxa"/>
            <w:tcBorders>
              <w:top w:val="single" w:sz="4" w:space="0" w:color="auto"/>
              <w:left w:val="nil"/>
              <w:bottom w:val="single" w:sz="4" w:space="0" w:color="auto"/>
              <w:right w:val="single" w:sz="4" w:space="0" w:color="auto"/>
            </w:tcBorders>
            <w:noWrap/>
          </w:tcPr>
          <w:p w14:paraId="12A5C790"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r>
      <w:tr w:rsidR="00BD3A81" w:rsidRPr="007A2EB1" w14:paraId="1AC00A44" w14:textId="77777777" w:rsidTr="00DD7BCF">
        <w:trPr>
          <w:trHeight w:val="300"/>
        </w:trPr>
        <w:tc>
          <w:tcPr>
            <w:tcW w:w="14546" w:type="dxa"/>
            <w:gridSpan w:val="9"/>
            <w:tcBorders>
              <w:top w:val="nil"/>
              <w:left w:val="single" w:sz="4" w:space="0" w:color="auto"/>
              <w:bottom w:val="single" w:sz="4" w:space="0" w:color="auto"/>
              <w:right w:val="single" w:sz="4" w:space="0" w:color="auto"/>
            </w:tcBorders>
          </w:tcPr>
          <w:p w14:paraId="10A16583" w14:textId="77777777" w:rsidR="00BD3A81" w:rsidRPr="00F03E0C" w:rsidRDefault="00BD3A81" w:rsidP="00BD3A81">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Наименование услуги (работы) и ее содержание:</w:t>
            </w:r>
            <w:r w:rsidRPr="00F03E0C">
              <w:rPr>
                <w:rFonts w:ascii="Times New Roman" w:eastAsia="Times New Roman" w:hAnsi="Times New Roman" w:cs="Times New Roman"/>
                <w:spacing w:val="2"/>
                <w:sz w:val="24"/>
                <w:szCs w:val="24"/>
              </w:rPr>
              <w:t xml:space="preserve"> «Реализация основных общеобразовательных программ начального общего образования, основного общего образования, среднего общего образования, дополнительного образования»</w:t>
            </w:r>
          </w:p>
        </w:tc>
      </w:tr>
      <w:tr w:rsidR="00BD3A81" w:rsidRPr="007A2EB1" w14:paraId="6110FD1E" w14:textId="77777777" w:rsidTr="00A2622C">
        <w:trPr>
          <w:trHeight w:val="300"/>
        </w:trPr>
        <w:tc>
          <w:tcPr>
            <w:tcW w:w="2037" w:type="dxa"/>
            <w:tcBorders>
              <w:top w:val="nil"/>
              <w:left w:val="single" w:sz="4" w:space="0" w:color="auto"/>
              <w:bottom w:val="single" w:sz="4" w:space="0" w:color="auto"/>
              <w:right w:val="single" w:sz="4" w:space="0" w:color="auto"/>
            </w:tcBorders>
            <w:vAlign w:val="bottom"/>
          </w:tcPr>
          <w:p w14:paraId="5456849B" w14:textId="77777777" w:rsidR="00BD3A81" w:rsidRPr="00F03E0C" w:rsidRDefault="00BD3A81" w:rsidP="00BD3A81">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учащихся 11 классов, получивших документ государственного образца о среднем общем образовании</w:t>
            </w:r>
          </w:p>
        </w:tc>
        <w:tc>
          <w:tcPr>
            <w:tcW w:w="1765" w:type="dxa"/>
            <w:tcBorders>
              <w:top w:val="nil"/>
              <w:left w:val="nil"/>
              <w:bottom w:val="single" w:sz="4" w:space="0" w:color="auto"/>
              <w:right w:val="single" w:sz="4" w:space="0" w:color="auto"/>
            </w:tcBorders>
            <w:noWrap/>
          </w:tcPr>
          <w:p w14:paraId="162A071A"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w:t>
            </w:r>
          </w:p>
        </w:tc>
        <w:tc>
          <w:tcPr>
            <w:tcW w:w="1349" w:type="dxa"/>
            <w:tcBorders>
              <w:top w:val="nil"/>
              <w:left w:val="nil"/>
              <w:bottom w:val="single" w:sz="4" w:space="0" w:color="auto"/>
              <w:right w:val="single" w:sz="4" w:space="0" w:color="auto"/>
            </w:tcBorders>
            <w:noWrap/>
          </w:tcPr>
          <w:p w14:paraId="655F2D49"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w:t>
            </w:r>
          </w:p>
        </w:tc>
        <w:tc>
          <w:tcPr>
            <w:tcW w:w="1557" w:type="dxa"/>
            <w:tcBorders>
              <w:top w:val="nil"/>
              <w:left w:val="nil"/>
              <w:bottom w:val="single" w:sz="4" w:space="0" w:color="auto"/>
              <w:right w:val="single" w:sz="4" w:space="0" w:color="auto"/>
            </w:tcBorders>
            <w:noWrap/>
          </w:tcPr>
          <w:p w14:paraId="0F59363E"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w:t>
            </w:r>
          </w:p>
        </w:tc>
        <w:tc>
          <w:tcPr>
            <w:tcW w:w="1346" w:type="dxa"/>
            <w:tcBorders>
              <w:top w:val="nil"/>
              <w:left w:val="nil"/>
              <w:bottom w:val="single" w:sz="4" w:space="0" w:color="auto"/>
              <w:right w:val="single" w:sz="4" w:space="0" w:color="auto"/>
            </w:tcBorders>
            <w:noWrap/>
          </w:tcPr>
          <w:p w14:paraId="6C82B180"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w:t>
            </w:r>
          </w:p>
        </w:tc>
        <w:tc>
          <w:tcPr>
            <w:tcW w:w="1675" w:type="dxa"/>
            <w:tcBorders>
              <w:top w:val="nil"/>
              <w:left w:val="single" w:sz="4" w:space="0" w:color="auto"/>
              <w:bottom w:val="single" w:sz="4" w:space="0" w:color="auto"/>
              <w:right w:val="single" w:sz="4" w:space="0" w:color="auto"/>
            </w:tcBorders>
            <w:noWrap/>
          </w:tcPr>
          <w:p w14:paraId="6CE0788E"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85" w:type="dxa"/>
            <w:tcBorders>
              <w:top w:val="nil"/>
              <w:left w:val="nil"/>
              <w:bottom w:val="single" w:sz="4" w:space="0" w:color="auto"/>
              <w:right w:val="single" w:sz="4" w:space="0" w:color="auto"/>
            </w:tcBorders>
            <w:noWrap/>
          </w:tcPr>
          <w:p w14:paraId="7A7DBF91"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34" w:type="dxa"/>
            <w:tcBorders>
              <w:top w:val="nil"/>
              <w:left w:val="nil"/>
              <w:bottom w:val="single" w:sz="4" w:space="0" w:color="auto"/>
              <w:right w:val="single" w:sz="4" w:space="0" w:color="auto"/>
            </w:tcBorders>
            <w:noWrap/>
          </w:tcPr>
          <w:p w14:paraId="452B11BD"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698" w:type="dxa"/>
            <w:tcBorders>
              <w:top w:val="nil"/>
              <w:left w:val="nil"/>
              <w:bottom w:val="single" w:sz="4" w:space="0" w:color="auto"/>
              <w:right w:val="single" w:sz="4" w:space="0" w:color="auto"/>
            </w:tcBorders>
            <w:noWrap/>
          </w:tcPr>
          <w:p w14:paraId="20546770" w14:textId="77777777" w:rsidR="00BD3A81" w:rsidRPr="00F03E0C" w:rsidRDefault="00BD3A81" w:rsidP="00BD3A81">
            <w:pPr>
              <w:spacing w:after="0"/>
              <w:jc w:val="center"/>
              <w:rPr>
                <w:rFonts w:ascii="Times New Roman" w:eastAsia="Times New Roman" w:hAnsi="Times New Roman" w:cs="Times New Roman"/>
                <w:sz w:val="24"/>
                <w:szCs w:val="24"/>
              </w:rPr>
            </w:pPr>
          </w:p>
        </w:tc>
      </w:tr>
      <w:tr w:rsidR="00BD3A81" w:rsidRPr="007A2EB1" w14:paraId="5CB3D7DC" w14:textId="77777777" w:rsidTr="00A2622C">
        <w:trPr>
          <w:trHeight w:val="300"/>
        </w:trPr>
        <w:tc>
          <w:tcPr>
            <w:tcW w:w="2037" w:type="dxa"/>
            <w:tcBorders>
              <w:top w:val="nil"/>
              <w:left w:val="single" w:sz="4" w:space="0" w:color="auto"/>
              <w:bottom w:val="single" w:sz="4" w:space="0" w:color="auto"/>
              <w:right w:val="single" w:sz="4" w:space="0" w:color="auto"/>
            </w:tcBorders>
            <w:vAlign w:val="bottom"/>
          </w:tcPr>
          <w:p w14:paraId="63CB4209" w14:textId="77777777" w:rsidR="00BD3A81" w:rsidRPr="00F03E0C" w:rsidRDefault="00BD3A81" w:rsidP="00BD3A81">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учащихся 9 классов, получивших документ государственного образца об основном общем образовании</w:t>
            </w:r>
          </w:p>
        </w:tc>
        <w:tc>
          <w:tcPr>
            <w:tcW w:w="1765" w:type="dxa"/>
            <w:tcBorders>
              <w:top w:val="single" w:sz="4" w:space="0" w:color="auto"/>
              <w:left w:val="single" w:sz="4" w:space="0" w:color="auto"/>
              <w:bottom w:val="single" w:sz="4" w:space="0" w:color="auto"/>
              <w:right w:val="single" w:sz="4" w:space="0" w:color="auto"/>
            </w:tcBorders>
            <w:noWrap/>
          </w:tcPr>
          <w:p w14:paraId="07B140D2" w14:textId="0C41A00F" w:rsidR="00BD3A81" w:rsidRPr="00F03E0C" w:rsidRDefault="00607273" w:rsidP="00BD3A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349" w:type="dxa"/>
            <w:tcBorders>
              <w:top w:val="single" w:sz="4" w:space="0" w:color="auto"/>
              <w:left w:val="single" w:sz="4" w:space="0" w:color="auto"/>
              <w:bottom w:val="single" w:sz="4" w:space="0" w:color="auto"/>
              <w:right w:val="single" w:sz="4" w:space="0" w:color="auto"/>
            </w:tcBorders>
            <w:noWrap/>
          </w:tcPr>
          <w:p w14:paraId="36105AD5"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w:t>
            </w:r>
          </w:p>
        </w:tc>
        <w:tc>
          <w:tcPr>
            <w:tcW w:w="1557" w:type="dxa"/>
            <w:tcBorders>
              <w:top w:val="single" w:sz="4" w:space="0" w:color="auto"/>
              <w:left w:val="single" w:sz="4" w:space="0" w:color="auto"/>
              <w:bottom w:val="single" w:sz="4" w:space="0" w:color="auto"/>
              <w:right w:val="single" w:sz="4" w:space="0" w:color="auto"/>
            </w:tcBorders>
            <w:noWrap/>
          </w:tcPr>
          <w:p w14:paraId="2C796D1B"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noWrap/>
          </w:tcPr>
          <w:p w14:paraId="495B6279" w14:textId="77777777" w:rsidR="00BD3A81" w:rsidRPr="00F03E0C" w:rsidRDefault="00BD3A81" w:rsidP="00BD3A81">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w:t>
            </w:r>
          </w:p>
        </w:tc>
        <w:tc>
          <w:tcPr>
            <w:tcW w:w="1675" w:type="dxa"/>
            <w:tcBorders>
              <w:top w:val="single" w:sz="4" w:space="0" w:color="auto"/>
              <w:left w:val="single" w:sz="4" w:space="0" w:color="auto"/>
              <w:bottom w:val="single" w:sz="4" w:space="0" w:color="auto"/>
              <w:right w:val="single" w:sz="4" w:space="0" w:color="auto"/>
            </w:tcBorders>
            <w:noWrap/>
          </w:tcPr>
          <w:p w14:paraId="51DDA89A"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85" w:type="dxa"/>
            <w:tcBorders>
              <w:top w:val="single" w:sz="4" w:space="0" w:color="auto"/>
              <w:left w:val="single" w:sz="4" w:space="0" w:color="auto"/>
              <w:bottom w:val="single" w:sz="4" w:space="0" w:color="auto"/>
              <w:right w:val="single" w:sz="4" w:space="0" w:color="auto"/>
            </w:tcBorders>
            <w:noWrap/>
          </w:tcPr>
          <w:p w14:paraId="3F9A0452"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34" w:type="dxa"/>
            <w:tcBorders>
              <w:top w:val="single" w:sz="4" w:space="0" w:color="auto"/>
              <w:left w:val="single" w:sz="4" w:space="0" w:color="auto"/>
              <w:bottom w:val="single" w:sz="4" w:space="0" w:color="auto"/>
              <w:right w:val="single" w:sz="4" w:space="0" w:color="auto"/>
            </w:tcBorders>
            <w:noWrap/>
          </w:tcPr>
          <w:p w14:paraId="12A4989B"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noWrap/>
          </w:tcPr>
          <w:p w14:paraId="4F7F2B7A" w14:textId="77777777" w:rsidR="00BD3A81" w:rsidRPr="00F03E0C" w:rsidRDefault="00BD3A81" w:rsidP="00BD3A81">
            <w:pPr>
              <w:spacing w:after="0"/>
              <w:jc w:val="center"/>
              <w:rPr>
                <w:rFonts w:ascii="Times New Roman" w:eastAsia="Times New Roman" w:hAnsi="Times New Roman" w:cs="Times New Roman"/>
                <w:sz w:val="24"/>
                <w:szCs w:val="24"/>
              </w:rPr>
            </w:pPr>
          </w:p>
        </w:tc>
      </w:tr>
      <w:tr w:rsidR="00BD3A81" w:rsidRPr="007A2EB1" w14:paraId="561C3267" w14:textId="77777777" w:rsidTr="00A2622C">
        <w:trPr>
          <w:trHeight w:val="300"/>
        </w:trPr>
        <w:tc>
          <w:tcPr>
            <w:tcW w:w="2037" w:type="dxa"/>
            <w:tcBorders>
              <w:top w:val="nil"/>
              <w:left w:val="single" w:sz="4" w:space="0" w:color="auto"/>
              <w:bottom w:val="single" w:sz="4" w:space="0" w:color="auto"/>
              <w:right w:val="single" w:sz="4" w:space="0" w:color="auto"/>
            </w:tcBorders>
            <w:vAlign w:val="bottom"/>
          </w:tcPr>
          <w:p w14:paraId="7A6D0C61" w14:textId="77777777" w:rsidR="00BD3A81" w:rsidRPr="00F03E0C" w:rsidRDefault="00BD3A81" w:rsidP="00BD3A81">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Удовлетворенность качеством дополнительного образования детей</w:t>
            </w:r>
          </w:p>
        </w:tc>
        <w:tc>
          <w:tcPr>
            <w:tcW w:w="1765" w:type="dxa"/>
            <w:tcBorders>
              <w:top w:val="single" w:sz="4" w:space="0" w:color="auto"/>
              <w:left w:val="nil"/>
              <w:bottom w:val="single" w:sz="4" w:space="0" w:color="auto"/>
              <w:right w:val="single" w:sz="4" w:space="0" w:color="auto"/>
            </w:tcBorders>
            <w:noWrap/>
          </w:tcPr>
          <w:p w14:paraId="4480CFF0" w14:textId="0A2C4A86" w:rsidR="00BD3A81" w:rsidRPr="00F03E0C" w:rsidRDefault="0047047B" w:rsidP="00BD3A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9" w:type="dxa"/>
            <w:tcBorders>
              <w:top w:val="single" w:sz="4" w:space="0" w:color="auto"/>
              <w:left w:val="nil"/>
              <w:bottom w:val="single" w:sz="4" w:space="0" w:color="auto"/>
              <w:right w:val="single" w:sz="4" w:space="0" w:color="auto"/>
            </w:tcBorders>
            <w:noWrap/>
          </w:tcPr>
          <w:p w14:paraId="1CB5F6D7" w14:textId="543D2912" w:rsidR="00BD3A81" w:rsidRPr="00F03E0C" w:rsidRDefault="0047047B" w:rsidP="00BD3A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57" w:type="dxa"/>
            <w:tcBorders>
              <w:top w:val="single" w:sz="4" w:space="0" w:color="auto"/>
              <w:left w:val="nil"/>
              <w:bottom w:val="single" w:sz="4" w:space="0" w:color="auto"/>
              <w:right w:val="single" w:sz="4" w:space="0" w:color="auto"/>
            </w:tcBorders>
            <w:noWrap/>
          </w:tcPr>
          <w:p w14:paraId="0BCB68FB" w14:textId="386B30D6" w:rsidR="00BD3A81" w:rsidRPr="00F03E0C" w:rsidRDefault="0047047B" w:rsidP="00BD3A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6" w:type="dxa"/>
            <w:tcBorders>
              <w:top w:val="single" w:sz="4" w:space="0" w:color="auto"/>
              <w:left w:val="nil"/>
              <w:bottom w:val="single" w:sz="4" w:space="0" w:color="auto"/>
              <w:right w:val="single" w:sz="4" w:space="0" w:color="auto"/>
            </w:tcBorders>
            <w:noWrap/>
          </w:tcPr>
          <w:p w14:paraId="1587149E" w14:textId="028087C3" w:rsidR="00BD3A81" w:rsidRPr="00F03E0C" w:rsidRDefault="0047047B" w:rsidP="00BD3A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675" w:type="dxa"/>
            <w:tcBorders>
              <w:top w:val="single" w:sz="4" w:space="0" w:color="auto"/>
              <w:left w:val="single" w:sz="4" w:space="0" w:color="auto"/>
              <w:bottom w:val="single" w:sz="4" w:space="0" w:color="auto"/>
              <w:right w:val="single" w:sz="4" w:space="0" w:color="auto"/>
            </w:tcBorders>
            <w:noWrap/>
          </w:tcPr>
          <w:p w14:paraId="7A2EA40C"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noWrap/>
          </w:tcPr>
          <w:p w14:paraId="6A585878"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534" w:type="dxa"/>
            <w:tcBorders>
              <w:top w:val="single" w:sz="4" w:space="0" w:color="auto"/>
              <w:left w:val="nil"/>
              <w:bottom w:val="single" w:sz="4" w:space="0" w:color="auto"/>
              <w:right w:val="single" w:sz="4" w:space="0" w:color="auto"/>
            </w:tcBorders>
            <w:noWrap/>
          </w:tcPr>
          <w:p w14:paraId="5A46D406" w14:textId="77777777" w:rsidR="00BD3A81" w:rsidRPr="00F03E0C" w:rsidRDefault="00BD3A81" w:rsidP="00BD3A81">
            <w:pPr>
              <w:spacing w:after="0"/>
              <w:jc w:val="center"/>
              <w:rPr>
                <w:rFonts w:ascii="Times New Roman" w:eastAsia="Times New Roman" w:hAnsi="Times New Roman" w:cs="Times New Roman"/>
                <w:sz w:val="24"/>
                <w:szCs w:val="24"/>
              </w:rPr>
            </w:pPr>
          </w:p>
        </w:tc>
        <w:tc>
          <w:tcPr>
            <w:tcW w:w="1698" w:type="dxa"/>
            <w:tcBorders>
              <w:top w:val="single" w:sz="4" w:space="0" w:color="auto"/>
              <w:left w:val="nil"/>
              <w:bottom w:val="single" w:sz="4" w:space="0" w:color="auto"/>
              <w:right w:val="single" w:sz="4" w:space="0" w:color="auto"/>
            </w:tcBorders>
            <w:noWrap/>
          </w:tcPr>
          <w:p w14:paraId="6A40E19D" w14:textId="77777777" w:rsidR="00BD3A81" w:rsidRPr="00F03E0C" w:rsidRDefault="00BD3A81" w:rsidP="00BD3A81">
            <w:pPr>
              <w:spacing w:after="0"/>
              <w:jc w:val="center"/>
              <w:rPr>
                <w:rFonts w:ascii="Times New Roman" w:eastAsia="Times New Roman" w:hAnsi="Times New Roman" w:cs="Times New Roman"/>
                <w:sz w:val="24"/>
                <w:szCs w:val="24"/>
              </w:rPr>
            </w:pPr>
          </w:p>
        </w:tc>
      </w:tr>
      <w:tr w:rsidR="00DD05B4" w:rsidRPr="007A2EB1" w14:paraId="39F443B3" w14:textId="77777777" w:rsidTr="0051018C">
        <w:trPr>
          <w:trHeight w:val="300"/>
        </w:trPr>
        <w:tc>
          <w:tcPr>
            <w:tcW w:w="2037" w:type="dxa"/>
            <w:tcBorders>
              <w:top w:val="nil"/>
              <w:left w:val="single" w:sz="4" w:space="0" w:color="auto"/>
              <w:bottom w:val="single" w:sz="4" w:space="0" w:color="auto"/>
              <w:right w:val="single" w:sz="4" w:space="0" w:color="auto"/>
            </w:tcBorders>
          </w:tcPr>
          <w:p w14:paraId="0CB7034C" w14:textId="4C5AB7D1" w:rsidR="00DD05B4" w:rsidRPr="00F03E0C" w:rsidRDefault="00DD05B4" w:rsidP="00DD05B4">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Общий объем услуг на общее образование</w:t>
            </w:r>
          </w:p>
        </w:tc>
        <w:tc>
          <w:tcPr>
            <w:tcW w:w="1765" w:type="dxa"/>
            <w:tcBorders>
              <w:top w:val="nil"/>
              <w:left w:val="nil"/>
              <w:bottom w:val="single" w:sz="4" w:space="0" w:color="auto"/>
              <w:right w:val="single" w:sz="4" w:space="0" w:color="auto"/>
            </w:tcBorders>
            <w:noWrap/>
          </w:tcPr>
          <w:p w14:paraId="4F4AB167" w14:textId="77777777" w:rsidR="00DD05B4" w:rsidRPr="00F03E0C" w:rsidRDefault="00DD05B4" w:rsidP="00DD05B4">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p w14:paraId="64062CE2" w14:textId="7F84AC82" w:rsidR="00DD05B4" w:rsidRDefault="00DD05B4" w:rsidP="00DD05B4">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349" w:type="dxa"/>
            <w:tcBorders>
              <w:top w:val="nil"/>
              <w:left w:val="nil"/>
              <w:bottom w:val="single" w:sz="4" w:space="0" w:color="auto"/>
              <w:right w:val="single" w:sz="4" w:space="0" w:color="auto"/>
            </w:tcBorders>
            <w:noWrap/>
          </w:tcPr>
          <w:p w14:paraId="5BF4D5BB" w14:textId="1FDAED3E" w:rsidR="00DD05B4" w:rsidRDefault="00DD05B4" w:rsidP="00DD05B4">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557" w:type="dxa"/>
            <w:tcBorders>
              <w:top w:val="nil"/>
              <w:left w:val="nil"/>
              <w:bottom w:val="single" w:sz="4" w:space="0" w:color="auto"/>
              <w:right w:val="single" w:sz="4" w:space="0" w:color="auto"/>
            </w:tcBorders>
            <w:noWrap/>
          </w:tcPr>
          <w:p w14:paraId="5AB85BE5" w14:textId="2CCC1A4C" w:rsidR="00DD05B4" w:rsidRDefault="00DD05B4" w:rsidP="00DD05B4">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346" w:type="dxa"/>
            <w:tcBorders>
              <w:top w:val="nil"/>
              <w:left w:val="nil"/>
              <w:bottom w:val="single" w:sz="4" w:space="0" w:color="auto"/>
              <w:right w:val="single" w:sz="4" w:space="0" w:color="auto"/>
            </w:tcBorders>
            <w:noWrap/>
          </w:tcPr>
          <w:p w14:paraId="6DAA4EC8" w14:textId="2D19A6FC" w:rsidR="00DD05B4" w:rsidRDefault="00DD05B4" w:rsidP="00DD05B4">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675" w:type="dxa"/>
            <w:tcBorders>
              <w:top w:val="nil"/>
              <w:left w:val="single" w:sz="4" w:space="0" w:color="auto"/>
              <w:bottom w:val="single" w:sz="4" w:space="0" w:color="auto"/>
              <w:right w:val="single" w:sz="4" w:space="0" w:color="auto"/>
            </w:tcBorders>
            <w:shd w:val="clear" w:color="auto" w:fill="FFFFFF"/>
            <w:noWrap/>
            <w:vAlign w:val="bottom"/>
          </w:tcPr>
          <w:p w14:paraId="0C0F8D17" w14:textId="77777777" w:rsidR="00DD05B4" w:rsidRDefault="00DD05B4" w:rsidP="00DD05B4">
            <w:pPr>
              <w:rPr>
                <w:rFonts w:ascii="Times New Roman" w:eastAsia="Times New Roman" w:hAnsi="Times New Roman" w:cs="Times New Roman"/>
                <w:sz w:val="24"/>
                <w:szCs w:val="24"/>
              </w:rPr>
            </w:pPr>
          </w:p>
          <w:p w14:paraId="399D52C1" w14:textId="5AB58276" w:rsidR="00DD05B4" w:rsidRPr="00DD05B4" w:rsidRDefault="00DD05B4" w:rsidP="00DD05B4">
            <w:pPr>
              <w:rPr>
                <w:rFonts w:ascii="Times New Roman" w:eastAsia="Times New Roman" w:hAnsi="Times New Roman" w:cs="Times New Roman"/>
                <w:sz w:val="24"/>
                <w:szCs w:val="24"/>
              </w:rPr>
            </w:pPr>
            <w:r w:rsidRPr="00683A3D">
              <w:rPr>
                <w:rFonts w:ascii="Times New Roman" w:eastAsia="Times New Roman" w:hAnsi="Times New Roman" w:cs="Times New Roman"/>
                <w:sz w:val="24"/>
                <w:szCs w:val="24"/>
              </w:rPr>
              <w:t>168</w:t>
            </w:r>
            <w:r>
              <w:rPr>
                <w:rFonts w:ascii="Times New Roman" w:eastAsia="Times New Roman" w:hAnsi="Times New Roman" w:cs="Times New Roman"/>
                <w:sz w:val="24"/>
                <w:szCs w:val="24"/>
              </w:rPr>
              <w:t xml:space="preserve"> </w:t>
            </w:r>
            <w:r w:rsidRPr="00683A3D">
              <w:rPr>
                <w:rFonts w:ascii="Times New Roman" w:eastAsia="Times New Roman" w:hAnsi="Times New Roman" w:cs="Times New Roman"/>
                <w:sz w:val="24"/>
                <w:szCs w:val="24"/>
              </w:rPr>
              <w:t>120</w:t>
            </w:r>
            <w:r>
              <w:rPr>
                <w:rFonts w:ascii="Times New Roman" w:eastAsia="Times New Roman" w:hAnsi="Times New Roman" w:cs="Times New Roman"/>
                <w:sz w:val="24"/>
                <w:szCs w:val="24"/>
              </w:rPr>
              <w:t>,</w:t>
            </w:r>
            <w:r w:rsidRPr="00683A3D">
              <w:rPr>
                <w:rFonts w:ascii="Times New Roman" w:eastAsia="Times New Roman" w:hAnsi="Times New Roman" w:cs="Times New Roman"/>
                <w:sz w:val="24"/>
                <w:szCs w:val="24"/>
              </w:rPr>
              <w:t>62</w:t>
            </w:r>
          </w:p>
        </w:tc>
        <w:tc>
          <w:tcPr>
            <w:tcW w:w="1585" w:type="dxa"/>
            <w:tcBorders>
              <w:top w:val="nil"/>
              <w:left w:val="nil"/>
              <w:bottom w:val="single" w:sz="4" w:space="0" w:color="auto"/>
              <w:right w:val="single" w:sz="4" w:space="0" w:color="auto"/>
            </w:tcBorders>
            <w:shd w:val="clear" w:color="auto" w:fill="FFFFFF"/>
            <w:noWrap/>
            <w:vAlign w:val="center"/>
          </w:tcPr>
          <w:p w14:paraId="22ED192F" w14:textId="77777777" w:rsidR="00DD05B4" w:rsidRPr="00683A3D" w:rsidRDefault="00DD05B4" w:rsidP="00DD05B4">
            <w:pPr>
              <w:rPr>
                <w:rFonts w:ascii="Times New Roman" w:eastAsia="Times New Roman" w:hAnsi="Times New Roman" w:cs="Times New Roman"/>
                <w:sz w:val="24"/>
                <w:szCs w:val="24"/>
              </w:rPr>
            </w:pPr>
          </w:p>
          <w:p w14:paraId="637C98F1" w14:textId="7CEBDF16" w:rsidR="00DD05B4" w:rsidRPr="006B334B" w:rsidRDefault="00DD05B4" w:rsidP="00DD05B4">
            <w:pPr>
              <w:spacing w:after="0"/>
              <w:jc w:val="center"/>
              <w:rPr>
                <w:rFonts w:ascii="Times New Roman" w:eastAsia="Times New Roman" w:hAnsi="Times New Roman" w:cs="Times New Roman"/>
                <w:sz w:val="24"/>
                <w:szCs w:val="24"/>
                <w:highlight w:val="yellow"/>
              </w:rPr>
            </w:pPr>
            <w:r w:rsidRPr="00683A3D">
              <w:rPr>
                <w:rFonts w:ascii="Times New Roman" w:eastAsia="Times New Roman" w:hAnsi="Times New Roman" w:cs="Times New Roman"/>
                <w:sz w:val="24"/>
                <w:szCs w:val="24"/>
              </w:rPr>
              <w:t>144</w:t>
            </w:r>
            <w:r>
              <w:rPr>
                <w:rFonts w:ascii="Times New Roman" w:eastAsia="Times New Roman" w:hAnsi="Times New Roman" w:cs="Times New Roman"/>
                <w:sz w:val="24"/>
                <w:szCs w:val="24"/>
              </w:rPr>
              <w:t> </w:t>
            </w:r>
            <w:r w:rsidRPr="00683A3D">
              <w:rPr>
                <w:rFonts w:ascii="Times New Roman" w:eastAsia="Times New Roman" w:hAnsi="Times New Roman" w:cs="Times New Roman"/>
                <w:sz w:val="24"/>
                <w:szCs w:val="24"/>
              </w:rPr>
              <w:t>591</w:t>
            </w:r>
            <w:r>
              <w:rPr>
                <w:rFonts w:ascii="Times New Roman" w:eastAsia="Times New Roman" w:hAnsi="Times New Roman" w:cs="Times New Roman"/>
                <w:sz w:val="24"/>
                <w:szCs w:val="24"/>
              </w:rPr>
              <w:t>,</w:t>
            </w:r>
            <w:r w:rsidRPr="00683A3D">
              <w:rPr>
                <w:rFonts w:ascii="Times New Roman" w:eastAsia="Times New Roman" w:hAnsi="Times New Roman" w:cs="Times New Roman"/>
                <w:sz w:val="24"/>
                <w:szCs w:val="24"/>
              </w:rPr>
              <w:t>07</w:t>
            </w:r>
          </w:p>
        </w:tc>
        <w:tc>
          <w:tcPr>
            <w:tcW w:w="1534" w:type="dxa"/>
            <w:tcBorders>
              <w:top w:val="nil"/>
              <w:left w:val="nil"/>
              <w:bottom w:val="single" w:sz="4" w:space="0" w:color="auto"/>
              <w:right w:val="single" w:sz="4" w:space="0" w:color="auto"/>
            </w:tcBorders>
            <w:shd w:val="clear" w:color="auto" w:fill="FFFFFF"/>
            <w:noWrap/>
            <w:vAlign w:val="center"/>
          </w:tcPr>
          <w:p w14:paraId="73BB72BD" w14:textId="77777777" w:rsidR="00DD05B4" w:rsidRPr="00683A3D" w:rsidRDefault="00DD05B4" w:rsidP="00DD05B4">
            <w:pPr>
              <w:rPr>
                <w:rFonts w:ascii="Times New Roman" w:eastAsia="Times New Roman" w:hAnsi="Times New Roman" w:cs="Times New Roman"/>
                <w:sz w:val="24"/>
                <w:szCs w:val="24"/>
              </w:rPr>
            </w:pPr>
          </w:p>
          <w:p w14:paraId="3E0445CB" w14:textId="792DC4A7" w:rsidR="00DD05B4" w:rsidRPr="006B334B" w:rsidRDefault="00DD05B4" w:rsidP="00DD05B4">
            <w:pPr>
              <w:spacing w:after="0"/>
              <w:jc w:val="center"/>
              <w:rPr>
                <w:rFonts w:ascii="Times New Roman" w:eastAsia="Times New Roman" w:hAnsi="Times New Roman" w:cs="Times New Roman"/>
                <w:sz w:val="24"/>
                <w:szCs w:val="24"/>
                <w:highlight w:val="yellow"/>
              </w:rPr>
            </w:pPr>
            <w:r w:rsidRPr="00683A3D">
              <w:rPr>
                <w:rFonts w:ascii="Times New Roman" w:eastAsia="Times New Roman" w:hAnsi="Times New Roman" w:cs="Times New Roman"/>
                <w:sz w:val="24"/>
                <w:szCs w:val="24"/>
              </w:rPr>
              <w:t>143</w:t>
            </w:r>
            <w:r>
              <w:rPr>
                <w:rFonts w:ascii="Times New Roman" w:eastAsia="Times New Roman" w:hAnsi="Times New Roman" w:cs="Times New Roman"/>
                <w:sz w:val="24"/>
                <w:szCs w:val="24"/>
              </w:rPr>
              <w:t> </w:t>
            </w:r>
            <w:r w:rsidRPr="00683A3D">
              <w:rPr>
                <w:rFonts w:ascii="Times New Roman" w:eastAsia="Times New Roman" w:hAnsi="Times New Roman" w:cs="Times New Roman"/>
                <w:sz w:val="24"/>
                <w:szCs w:val="24"/>
              </w:rPr>
              <w:t>985</w:t>
            </w:r>
            <w:r>
              <w:rPr>
                <w:rFonts w:ascii="Times New Roman" w:eastAsia="Times New Roman" w:hAnsi="Times New Roman" w:cs="Times New Roman"/>
                <w:sz w:val="24"/>
                <w:szCs w:val="24"/>
              </w:rPr>
              <w:t>,</w:t>
            </w:r>
            <w:r w:rsidRPr="00683A3D">
              <w:rPr>
                <w:rFonts w:ascii="Times New Roman" w:eastAsia="Times New Roman" w:hAnsi="Times New Roman" w:cs="Times New Roman"/>
                <w:sz w:val="24"/>
                <w:szCs w:val="24"/>
              </w:rPr>
              <w:t>85</w:t>
            </w:r>
          </w:p>
        </w:tc>
        <w:tc>
          <w:tcPr>
            <w:tcW w:w="1698" w:type="dxa"/>
            <w:tcBorders>
              <w:top w:val="nil"/>
              <w:left w:val="nil"/>
              <w:bottom w:val="single" w:sz="4" w:space="0" w:color="auto"/>
              <w:right w:val="single" w:sz="4" w:space="0" w:color="auto"/>
            </w:tcBorders>
            <w:shd w:val="clear" w:color="auto" w:fill="FFFFFF"/>
            <w:noWrap/>
            <w:vAlign w:val="center"/>
          </w:tcPr>
          <w:p w14:paraId="45ADE3F8" w14:textId="77777777" w:rsidR="00DD05B4" w:rsidRPr="00683A3D" w:rsidRDefault="00DD05B4" w:rsidP="00DD05B4">
            <w:pPr>
              <w:rPr>
                <w:rFonts w:ascii="Times New Roman" w:eastAsia="Times New Roman" w:hAnsi="Times New Roman" w:cs="Times New Roman"/>
                <w:sz w:val="24"/>
                <w:szCs w:val="24"/>
              </w:rPr>
            </w:pPr>
          </w:p>
          <w:p w14:paraId="44F65A55" w14:textId="3B0F72D7" w:rsidR="00DD05B4" w:rsidRPr="006B334B" w:rsidRDefault="00DD05B4" w:rsidP="00DD05B4">
            <w:pPr>
              <w:spacing w:after="0"/>
              <w:jc w:val="center"/>
              <w:rPr>
                <w:rFonts w:ascii="Times New Roman" w:eastAsia="Times New Roman" w:hAnsi="Times New Roman" w:cs="Times New Roman"/>
                <w:sz w:val="24"/>
                <w:szCs w:val="24"/>
                <w:highlight w:val="yellow"/>
              </w:rPr>
            </w:pPr>
            <w:r w:rsidRPr="00683A3D">
              <w:rPr>
                <w:rFonts w:ascii="Times New Roman" w:eastAsia="Times New Roman" w:hAnsi="Times New Roman" w:cs="Times New Roman"/>
                <w:sz w:val="24"/>
                <w:szCs w:val="24"/>
              </w:rPr>
              <w:t>143</w:t>
            </w:r>
            <w:r>
              <w:rPr>
                <w:rFonts w:ascii="Times New Roman" w:eastAsia="Times New Roman" w:hAnsi="Times New Roman" w:cs="Times New Roman"/>
                <w:sz w:val="24"/>
                <w:szCs w:val="24"/>
              </w:rPr>
              <w:t> </w:t>
            </w:r>
            <w:r w:rsidRPr="00683A3D">
              <w:rPr>
                <w:rFonts w:ascii="Times New Roman" w:eastAsia="Times New Roman" w:hAnsi="Times New Roman" w:cs="Times New Roman"/>
                <w:sz w:val="24"/>
                <w:szCs w:val="24"/>
              </w:rPr>
              <w:t>985</w:t>
            </w:r>
            <w:r>
              <w:rPr>
                <w:rFonts w:ascii="Times New Roman" w:eastAsia="Times New Roman" w:hAnsi="Times New Roman" w:cs="Times New Roman"/>
                <w:sz w:val="24"/>
                <w:szCs w:val="24"/>
              </w:rPr>
              <w:t>,</w:t>
            </w:r>
            <w:r w:rsidRPr="00683A3D">
              <w:rPr>
                <w:rFonts w:ascii="Times New Roman" w:eastAsia="Times New Roman" w:hAnsi="Times New Roman" w:cs="Times New Roman"/>
                <w:sz w:val="24"/>
                <w:szCs w:val="24"/>
              </w:rPr>
              <w:t>85</w:t>
            </w:r>
          </w:p>
        </w:tc>
      </w:tr>
      <w:tr w:rsidR="00D602A2" w:rsidRPr="007A2EB1" w14:paraId="719A9EDD" w14:textId="77777777" w:rsidTr="00A2622C">
        <w:trPr>
          <w:trHeight w:val="300"/>
        </w:trPr>
        <w:tc>
          <w:tcPr>
            <w:tcW w:w="2037" w:type="dxa"/>
            <w:tcBorders>
              <w:top w:val="nil"/>
              <w:left w:val="single" w:sz="4" w:space="0" w:color="auto"/>
              <w:bottom w:val="single" w:sz="4" w:space="0" w:color="auto"/>
              <w:right w:val="single" w:sz="4" w:space="0" w:color="auto"/>
            </w:tcBorders>
            <w:shd w:val="clear" w:color="auto" w:fill="FFFFFF"/>
          </w:tcPr>
          <w:p w14:paraId="3A4F4393" w14:textId="77777777"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Подпрограмма 2. «Обеспечение жизнедеятельности образовательных учреждений Манского района»</w:t>
            </w:r>
          </w:p>
        </w:tc>
        <w:tc>
          <w:tcPr>
            <w:tcW w:w="1765" w:type="dxa"/>
            <w:tcBorders>
              <w:top w:val="nil"/>
              <w:left w:val="nil"/>
              <w:bottom w:val="single" w:sz="4" w:space="0" w:color="auto"/>
              <w:right w:val="single" w:sz="4" w:space="0" w:color="auto"/>
            </w:tcBorders>
            <w:noWrap/>
          </w:tcPr>
          <w:p w14:paraId="0DE021FE"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p w14:paraId="6A84BA9A"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349" w:type="dxa"/>
            <w:tcBorders>
              <w:top w:val="nil"/>
              <w:left w:val="nil"/>
              <w:bottom w:val="single" w:sz="4" w:space="0" w:color="auto"/>
              <w:right w:val="single" w:sz="4" w:space="0" w:color="auto"/>
            </w:tcBorders>
            <w:noWrap/>
          </w:tcPr>
          <w:p w14:paraId="00F7A208"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557" w:type="dxa"/>
            <w:tcBorders>
              <w:top w:val="nil"/>
              <w:left w:val="nil"/>
              <w:bottom w:val="single" w:sz="4" w:space="0" w:color="auto"/>
              <w:right w:val="single" w:sz="4" w:space="0" w:color="auto"/>
            </w:tcBorders>
            <w:noWrap/>
          </w:tcPr>
          <w:p w14:paraId="370FB897"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346" w:type="dxa"/>
            <w:tcBorders>
              <w:top w:val="nil"/>
              <w:left w:val="nil"/>
              <w:bottom w:val="single" w:sz="4" w:space="0" w:color="auto"/>
              <w:right w:val="single" w:sz="4" w:space="0" w:color="auto"/>
            </w:tcBorders>
            <w:noWrap/>
          </w:tcPr>
          <w:p w14:paraId="71294EB9"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675" w:type="dxa"/>
            <w:tcBorders>
              <w:top w:val="nil"/>
              <w:left w:val="single" w:sz="4" w:space="0" w:color="auto"/>
              <w:bottom w:val="single" w:sz="4" w:space="0" w:color="auto"/>
              <w:right w:val="single" w:sz="4" w:space="0" w:color="auto"/>
            </w:tcBorders>
            <w:noWrap/>
            <w:vAlign w:val="bottom"/>
          </w:tcPr>
          <w:p w14:paraId="0B45C4CB" w14:textId="12B6EA79" w:rsidR="00D602A2" w:rsidRPr="00717724" w:rsidRDefault="00D602A2" w:rsidP="00D602A2">
            <w:pPr>
              <w:spacing w:after="0"/>
              <w:jc w:val="center"/>
              <w:rPr>
                <w:rFonts w:ascii="Times New Roman" w:eastAsia="Times New Roman" w:hAnsi="Times New Roman" w:cs="Times New Roman"/>
                <w:sz w:val="24"/>
                <w:szCs w:val="24"/>
              </w:rPr>
            </w:pPr>
            <w:r w:rsidRPr="00717724">
              <w:rPr>
                <w:rFonts w:ascii="Times New Roman" w:hAnsi="Times New Roman" w:cs="Times New Roman"/>
                <w:color w:val="000000"/>
                <w:sz w:val="24"/>
                <w:szCs w:val="24"/>
              </w:rPr>
              <w:t>32 280,0</w:t>
            </w:r>
          </w:p>
        </w:tc>
        <w:tc>
          <w:tcPr>
            <w:tcW w:w="1585" w:type="dxa"/>
            <w:tcBorders>
              <w:top w:val="nil"/>
              <w:left w:val="nil"/>
              <w:bottom w:val="single" w:sz="4" w:space="0" w:color="auto"/>
              <w:right w:val="single" w:sz="4" w:space="0" w:color="auto"/>
            </w:tcBorders>
            <w:noWrap/>
            <w:vAlign w:val="bottom"/>
          </w:tcPr>
          <w:p w14:paraId="0E9B5759" w14:textId="5E8A69C0" w:rsidR="00D602A2" w:rsidRPr="00717724" w:rsidRDefault="00D602A2" w:rsidP="00D602A2">
            <w:pPr>
              <w:spacing w:after="0"/>
              <w:jc w:val="center"/>
              <w:rPr>
                <w:rFonts w:ascii="Times New Roman" w:eastAsia="Times New Roman" w:hAnsi="Times New Roman" w:cs="Times New Roman"/>
                <w:sz w:val="24"/>
                <w:szCs w:val="24"/>
              </w:rPr>
            </w:pPr>
            <w:r w:rsidRPr="00717724">
              <w:rPr>
                <w:rFonts w:ascii="Times New Roman" w:hAnsi="Times New Roman" w:cs="Times New Roman"/>
                <w:color w:val="000000"/>
                <w:sz w:val="24"/>
                <w:szCs w:val="24"/>
              </w:rPr>
              <w:t>32 280,0</w:t>
            </w:r>
          </w:p>
        </w:tc>
        <w:tc>
          <w:tcPr>
            <w:tcW w:w="1534" w:type="dxa"/>
            <w:tcBorders>
              <w:top w:val="nil"/>
              <w:left w:val="nil"/>
              <w:bottom w:val="single" w:sz="4" w:space="0" w:color="auto"/>
              <w:right w:val="single" w:sz="4" w:space="0" w:color="auto"/>
            </w:tcBorders>
            <w:noWrap/>
            <w:vAlign w:val="bottom"/>
          </w:tcPr>
          <w:p w14:paraId="78729C43" w14:textId="36FE51AA" w:rsidR="00D602A2" w:rsidRPr="00717724" w:rsidRDefault="00D602A2" w:rsidP="00D602A2">
            <w:pPr>
              <w:spacing w:after="0"/>
              <w:jc w:val="center"/>
              <w:rPr>
                <w:rFonts w:ascii="Times New Roman" w:eastAsia="Times New Roman" w:hAnsi="Times New Roman" w:cs="Times New Roman"/>
                <w:sz w:val="24"/>
                <w:szCs w:val="24"/>
              </w:rPr>
            </w:pPr>
            <w:r w:rsidRPr="00717724">
              <w:rPr>
                <w:rFonts w:ascii="Times New Roman" w:hAnsi="Times New Roman" w:cs="Times New Roman"/>
                <w:color w:val="000000"/>
                <w:sz w:val="24"/>
                <w:szCs w:val="24"/>
              </w:rPr>
              <w:t>32 280,0</w:t>
            </w:r>
          </w:p>
        </w:tc>
        <w:tc>
          <w:tcPr>
            <w:tcW w:w="1698" w:type="dxa"/>
            <w:tcBorders>
              <w:top w:val="nil"/>
              <w:left w:val="nil"/>
              <w:bottom w:val="single" w:sz="4" w:space="0" w:color="auto"/>
              <w:right w:val="single" w:sz="4" w:space="0" w:color="auto"/>
            </w:tcBorders>
            <w:noWrap/>
            <w:vAlign w:val="bottom"/>
          </w:tcPr>
          <w:p w14:paraId="5FE1B99D" w14:textId="558FAA1E" w:rsidR="00D602A2" w:rsidRPr="00717724" w:rsidRDefault="00D602A2" w:rsidP="00D602A2">
            <w:pPr>
              <w:spacing w:after="0"/>
              <w:jc w:val="center"/>
              <w:rPr>
                <w:rFonts w:ascii="Times New Roman" w:eastAsia="Times New Roman" w:hAnsi="Times New Roman" w:cs="Times New Roman"/>
                <w:sz w:val="24"/>
                <w:szCs w:val="24"/>
              </w:rPr>
            </w:pPr>
            <w:r w:rsidRPr="00717724">
              <w:rPr>
                <w:rFonts w:ascii="Times New Roman" w:hAnsi="Times New Roman" w:cs="Times New Roman"/>
                <w:color w:val="000000"/>
                <w:sz w:val="24"/>
                <w:szCs w:val="24"/>
              </w:rPr>
              <w:t>32 280,0</w:t>
            </w:r>
          </w:p>
        </w:tc>
      </w:tr>
      <w:tr w:rsidR="00D602A2" w:rsidRPr="006B334B" w14:paraId="7A87A2AE" w14:textId="77777777" w:rsidTr="00F6213D">
        <w:trPr>
          <w:trHeight w:val="300"/>
        </w:trPr>
        <w:tc>
          <w:tcPr>
            <w:tcW w:w="2037" w:type="dxa"/>
            <w:tcBorders>
              <w:top w:val="nil"/>
              <w:left w:val="single" w:sz="4" w:space="0" w:color="auto"/>
              <w:bottom w:val="single" w:sz="4" w:space="0" w:color="auto"/>
              <w:right w:val="single" w:sz="4" w:space="0" w:color="auto"/>
            </w:tcBorders>
          </w:tcPr>
          <w:p w14:paraId="53CD7487" w14:textId="77777777"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Общий объем услуг на общее образование</w:t>
            </w:r>
          </w:p>
        </w:tc>
        <w:tc>
          <w:tcPr>
            <w:tcW w:w="1765" w:type="dxa"/>
            <w:tcBorders>
              <w:top w:val="nil"/>
              <w:left w:val="nil"/>
              <w:bottom w:val="single" w:sz="4" w:space="0" w:color="auto"/>
              <w:right w:val="single" w:sz="4" w:space="0" w:color="auto"/>
            </w:tcBorders>
            <w:noWrap/>
          </w:tcPr>
          <w:p w14:paraId="0BFC3CC8"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p w14:paraId="66B4810C"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349" w:type="dxa"/>
            <w:tcBorders>
              <w:top w:val="nil"/>
              <w:left w:val="nil"/>
              <w:bottom w:val="single" w:sz="4" w:space="0" w:color="auto"/>
              <w:right w:val="single" w:sz="4" w:space="0" w:color="auto"/>
            </w:tcBorders>
            <w:noWrap/>
          </w:tcPr>
          <w:p w14:paraId="35C792A2"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557" w:type="dxa"/>
            <w:tcBorders>
              <w:top w:val="nil"/>
              <w:left w:val="nil"/>
              <w:bottom w:val="single" w:sz="4" w:space="0" w:color="auto"/>
              <w:right w:val="single" w:sz="4" w:space="0" w:color="auto"/>
            </w:tcBorders>
            <w:noWrap/>
          </w:tcPr>
          <w:p w14:paraId="4451328F"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346" w:type="dxa"/>
            <w:tcBorders>
              <w:top w:val="nil"/>
              <w:left w:val="nil"/>
              <w:bottom w:val="single" w:sz="4" w:space="0" w:color="auto"/>
              <w:right w:val="single" w:sz="4" w:space="0" w:color="auto"/>
            </w:tcBorders>
            <w:noWrap/>
          </w:tcPr>
          <w:p w14:paraId="7A0D6C64"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w:t>
            </w:r>
          </w:p>
        </w:tc>
        <w:tc>
          <w:tcPr>
            <w:tcW w:w="1675" w:type="dxa"/>
            <w:tcBorders>
              <w:top w:val="nil"/>
              <w:left w:val="single" w:sz="4" w:space="0" w:color="auto"/>
              <w:bottom w:val="single" w:sz="4" w:space="0" w:color="auto"/>
              <w:right w:val="single" w:sz="4" w:space="0" w:color="auto"/>
            </w:tcBorders>
            <w:noWrap/>
            <w:vAlign w:val="bottom"/>
          </w:tcPr>
          <w:p w14:paraId="6B4D3E7F" w14:textId="21E12398" w:rsidR="00D602A2" w:rsidRPr="00717724" w:rsidRDefault="00D602A2" w:rsidP="00D602A2">
            <w:pPr>
              <w:spacing w:after="0"/>
              <w:jc w:val="center"/>
              <w:rPr>
                <w:rFonts w:ascii="Times New Roman" w:eastAsia="Times New Roman" w:hAnsi="Times New Roman" w:cs="Times New Roman"/>
                <w:sz w:val="24"/>
                <w:szCs w:val="24"/>
              </w:rPr>
            </w:pPr>
            <w:r w:rsidRPr="00717724">
              <w:rPr>
                <w:rFonts w:ascii="Times New Roman" w:eastAsia="Times New Roman" w:hAnsi="Times New Roman" w:cs="Times New Roman"/>
                <w:sz w:val="24"/>
                <w:szCs w:val="24"/>
              </w:rPr>
              <w:t>4 580 280,00</w:t>
            </w:r>
          </w:p>
        </w:tc>
        <w:tc>
          <w:tcPr>
            <w:tcW w:w="1585" w:type="dxa"/>
            <w:tcBorders>
              <w:top w:val="nil"/>
              <w:left w:val="nil"/>
              <w:bottom w:val="single" w:sz="4" w:space="0" w:color="auto"/>
              <w:right w:val="single" w:sz="4" w:space="0" w:color="auto"/>
            </w:tcBorders>
            <w:noWrap/>
            <w:vAlign w:val="bottom"/>
          </w:tcPr>
          <w:p w14:paraId="0D6375C4" w14:textId="4881B5E2" w:rsidR="00D602A2" w:rsidRPr="00717724" w:rsidRDefault="00D602A2" w:rsidP="00D602A2">
            <w:pPr>
              <w:spacing w:after="0"/>
              <w:jc w:val="center"/>
              <w:rPr>
                <w:rFonts w:ascii="Times New Roman" w:eastAsia="Times New Roman" w:hAnsi="Times New Roman" w:cs="Times New Roman"/>
                <w:sz w:val="24"/>
                <w:szCs w:val="24"/>
              </w:rPr>
            </w:pPr>
            <w:r w:rsidRPr="00717724">
              <w:rPr>
                <w:rFonts w:ascii="Times New Roman" w:eastAsia="Times New Roman" w:hAnsi="Times New Roman" w:cs="Times New Roman"/>
                <w:sz w:val="24"/>
                <w:szCs w:val="24"/>
              </w:rPr>
              <w:t>4 580 280,00</w:t>
            </w:r>
          </w:p>
        </w:tc>
        <w:tc>
          <w:tcPr>
            <w:tcW w:w="1534" w:type="dxa"/>
            <w:tcBorders>
              <w:top w:val="nil"/>
              <w:left w:val="nil"/>
              <w:bottom w:val="single" w:sz="4" w:space="0" w:color="auto"/>
              <w:right w:val="single" w:sz="4" w:space="0" w:color="auto"/>
            </w:tcBorders>
            <w:noWrap/>
          </w:tcPr>
          <w:p w14:paraId="377EECEE" w14:textId="77777777" w:rsidR="00D602A2" w:rsidRPr="00717724" w:rsidRDefault="00D602A2" w:rsidP="00D602A2">
            <w:pPr>
              <w:spacing w:after="0"/>
              <w:jc w:val="center"/>
              <w:rPr>
                <w:rFonts w:ascii="Times New Roman" w:eastAsia="Times New Roman" w:hAnsi="Times New Roman" w:cs="Times New Roman"/>
                <w:sz w:val="24"/>
                <w:szCs w:val="24"/>
              </w:rPr>
            </w:pPr>
          </w:p>
          <w:p w14:paraId="287A6E92" w14:textId="77777777" w:rsidR="00D602A2" w:rsidRPr="00717724" w:rsidRDefault="00D602A2" w:rsidP="00D602A2">
            <w:pPr>
              <w:spacing w:after="0"/>
              <w:jc w:val="center"/>
              <w:rPr>
                <w:rFonts w:ascii="Times New Roman" w:eastAsia="Times New Roman" w:hAnsi="Times New Roman" w:cs="Times New Roman"/>
                <w:sz w:val="24"/>
                <w:szCs w:val="24"/>
              </w:rPr>
            </w:pPr>
          </w:p>
          <w:p w14:paraId="3BA99BC6" w14:textId="551F2FD2" w:rsidR="00D602A2" w:rsidRPr="00717724" w:rsidRDefault="00D602A2" w:rsidP="00D602A2">
            <w:pPr>
              <w:spacing w:after="0"/>
              <w:jc w:val="center"/>
              <w:rPr>
                <w:rFonts w:ascii="Times New Roman" w:eastAsia="Times New Roman" w:hAnsi="Times New Roman" w:cs="Times New Roman"/>
                <w:sz w:val="24"/>
                <w:szCs w:val="24"/>
              </w:rPr>
            </w:pPr>
            <w:r w:rsidRPr="00717724">
              <w:rPr>
                <w:rFonts w:ascii="Times New Roman" w:eastAsia="Times New Roman" w:hAnsi="Times New Roman" w:cs="Times New Roman"/>
                <w:sz w:val="24"/>
                <w:szCs w:val="24"/>
              </w:rPr>
              <w:t>4 580 280,00</w:t>
            </w:r>
          </w:p>
        </w:tc>
        <w:tc>
          <w:tcPr>
            <w:tcW w:w="1698" w:type="dxa"/>
            <w:tcBorders>
              <w:top w:val="nil"/>
              <w:left w:val="nil"/>
              <w:bottom w:val="single" w:sz="4" w:space="0" w:color="auto"/>
              <w:right w:val="single" w:sz="4" w:space="0" w:color="auto"/>
            </w:tcBorders>
            <w:noWrap/>
          </w:tcPr>
          <w:p w14:paraId="08117438" w14:textId="77777777" w:rsidR="00D602A2" w:rsidRPr="00717724" w:rsidRDefault="00D602A2" w:rsidP="00D602A2">
            <w:pPr>
              <w:spacing w:after="0"/>
              <w:jc w:val="center"/>
              <w:rPr>
                <w:rFonts w:ascii="Times New Roman" w:eastAsia="Times New Roman" w:hAnsi="Times New Roman" w:cs="Times New Roman"/>
                <w:sz w:val="24"/>
                <w:szCs w:val="24"/>
              </w:rPr>
            </w:pPr>
          </w:p>
          <w:p w14:paraId="59DE6F02" w14:textId="77777777" w:rsidR="00D602A2" w:rsidRPr="00717724" w:rsidRDefault="00D602A2" w:rsidP="00D602A2">
            <w:pPr>
              <w:spacing w:after="0"/>
              <w:jc w:val="center"/>
              <w:rPr>
                <w:rFonts w:ascii="Times New Roman" w:eastAsia="Times New Roman" w:hAnsi="Times New Roman" w:cs="Times New Roman"/>
                <w:sz w:val="24"/>
                <w:szCs w:val="24"/>
              </w:rPr>
            </w:pPr>
          </w:p>
          <w:p w14:paraId="74C9BDEA" w14:textId="7BF0A45D" w:rsidR="00D602A2" w:rsidRPr="00717724" w:rsidRDefault="00D602A2" w:rsidP="00D602A2">
            <w:pPr>
              <w:spacing w:after="0"/>
              <w:jc w:val="center"/>
              <w:rPr>
                <w:rFonts w:ascii="Times New Roman" w:eastAsia="Times New Roman" w:hAnsi="Times New Roman" w:cs="Times New Roman"/>
                <w:sz w:val="24"/>
                <w:szCs w:val="24"/>
              </w:rPr>
            </w:pPr>
            <w:r w:rsidRPr="00717724">
              <w:rPr>
                <w:rFonts w:ascii="Times New Roman" w:eastAsia="Times New Roman" w:hAnsi="Times New Roman" w:cs="Times New Roman"/>
                <w:sz w:val="24"/>
                <w:szCs w:val="24"/>
              </w:rPr>
              <w:t>4 580 280,00</w:t>
            </w:r>
          </w:p>
        </w:tc>
      </w:tr>
      <w:tr w:rsidR="00D602A2" w:rsidRPr="007A2EB1" w14:paraId="48A9C388"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4078E3F9" w14:textId="3563F485"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4</w:t>
            </w:r>
            <w:r w:rsidRPr="00F03E0C">
              <w:rPr>
                <w:rFonts w:ascii="Times New Roman" w:eastAsia="Times New Roman" w:hAnsi="Times New Roman" w:cs="Times New Roman"/>
                <w:sz w:val="24"/>
                <w:szCs w:val="24"/>
              </w:rPr>
              <w:t>.  «Развитие кадрового потенциала отрасли образования Манского района»</w:t>
            </w:r>
          </w:p>
        </w:tc>
        <w:tc>
          <w:tcPr>
            <w:tcW w:w="1765" w:type="dxa"/>
            <w:tcBorders>
              <w:top w:val="single" w:sz="4" w:space="0" w:color="auto"/>
              <w:left w:val="single" w:sz="4" w:space="0" w:color="auto"/>
              <w:bottom w:val="single" w:sz="4" w:space="0" w:color="auto"/>
              <w:right w:val="single" w:sz="4" w:space="0" w:color="auto"/>
            </w:tcBorders>
            <w:noWrap/>
          </w:tcPr>
          <w:p w14:paraId="78CE9D8C"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noWrap/>
          </w:tcPr>
          <w:p w14:paraId="297EF8C0"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noWrap/>
          </w:tcPr>
          <w:p w14:paraId="07199F04"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noWrap/>
          </w:tcPr>
          <w:p w14:paraId="7CF617F1"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75" w:type="dxa"/>
            <w:tcBorders>
              <w:top w:val="single" w:sz="4" w:space="0" w:color="auto"/>
              <w:left w:val="single" w:sz="4" w:space="0" w:color="auto"/>
              <w:bottom w:val="single" w:sz="4" w:space="0" w:color="auto"/>
              <w:right w:val="single" w:sz="4" w:space="0" w:color="auto"/>
            </w:tcBorders>
            <w:noWrap/>
            <w:vAlign w:val="bottom"/>
          </w:tcPr>
          <w:p w14:paraId="0801814C" w14:textId="3CA40C3E" w:rsidR="00D602A2" w:rsidRPr="005207E3" w:rsidRDefault="00D602A2"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85" w:type="dxa"/>
            <w:tcBorders>
              <w:top w:val="single" w:sz="4" w:space="0" w:color="auto"/>
              <w:left w:val="single" w:sz="4" w:space="0" w:color="auto"/>
              <w:bottom w:val="single" w:sz="4" w:space="0" w:color="auto"/>
              <w:right w:val="single" w:sz="4" w:space="0" w:color="auto"/>
            </w:tcBorders>
            <w:noWrap/>
            <w:vAlign w:val="bottom"/>
          </w:tcPr>
          <w:p w14:paraId="3CCA071E" w14:textId="0FF6E435" w:rsidR="00D602A2" w:rsidRPr="005207E3" w:rsidRDefault="00D602A2"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34" w:type="dxa"/>
            <w:tcBorders>
              <w:top w:val="single" w:sz="4" w:space="0" w:color="auto"/>
              <w:left w:val="single" w:sz="4" w:space="0" w:color="auto"/>
              <w:bottom w:val="single" w:sz="4" w:space="0" w:color="auto"/>
              <w:right w:val="single" w:sz="4" w:space="0" w:color="auto"/>
            </w:tcBorders>
            <w:noWrap/>
            <w:vAlign w:val="bottom"/>
          </w:tcPr>
          <w:p w14:paraId="2D7FE0D1" w14:textId="022558FF" w:rsidR="00D602A2" w:rsidRPr="005207E3" w:rsidRDefault="00D602A2"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98" w:type="dxa"/>
            <w:tcBorders>
              <w:top w:val="single" w:sz="4" w:space="0" w:color="auto"/>
              <w:left w:val="single" w:sz="4" w:space="0" w:color="auto"/>
              <w:bottom w:val="single" w:sz="4" w:space="0" w:color="auto"/>
              <w:right w:val="single" w:sz="4" w:space="0" w:color="auto"/>
            </w:tcBorders>
            <w:noWrap/>
            <w:vAlign w:val="bottom"/>
          </w:tcPr>
          <w:p w14:paraId="1DE08061" w14:textId="4BBD33F1" w:rsidR="00D602A2" w:rsidRPr="005207E3" w:rsidRDefault="00D602A2"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D602A2" w:rsidRPr="007A2EB1" w14:paraId="154C0A75"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vAlign w:val="bottom"/>
          </w:tcPr>
          <w:p w14:paraId="33BF1E62" w14:textId="77777777"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Доля административно-управленческих и педагогических работников, прошедших обучение (не менее 72 часов) в отчетном периоде</w:t>
            </w:r>
          </w:p>
        </w:tc>
        <w:tc>
          <w:tcPr>
            <w:tcW w:w="1765" w:type="dxa"/>
            <w:tcBorders>
              <w:top w:val="single" w:sz="4" w:space="0" w:color="auto"/>
              <w:left w:val="nil"/>
              <w:bottom w:val="single" w:sz="4" w:space="0" w:color="auto"/>
              <w:right w:val="single" w:sz="4" w:space="0" w:color="auto"/>
            </w:tcBorders>
            <w:noWrap/>
          </w:tcPr>
          <w:p w14:paraId="45FD779C"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47</w:t>
            </w:r>
          </w:p>
        </w:tc>
        <w:tc>
          <w:tcPr>
            <w:tcW w:w="1349" w:type="dxa"/>
            <w:tcBorders>
              <w:top w:val="single" w:sz="4" w:space="0" w:color="auto"/>
              <w:left w:val="nil"/>
              <w:bottom w:val="single" w:sz="4" w:space="0" w:color="auto"/>
              <w:right w:val="single" w:sz="4" w:space="0" w:color="auto"/>
            </w:tcBorders>
            <w:noWrap/>
          </w:tcPr>
          <w:p w14:paraId="27E265A1"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55</w:t>
            </w:r>
          </w:p>
        </w:tc>
        <w:tc>
          <w:tcPr>
            <w:tcW w:w="1557" w:type="dxa"/>
            <w:tcBorders>
              <w:top w:val="single" w:sz="4" w:space="0" w:color="auto"/>
              <w:left w:val="nil"/>
              <w:bottom w:val="single" w:sz="4" w:space="0" w:color="auto"/>
              <w:right w:val="single" w:sz="4" w:space="0" w:color="auto"/>
            </w:tcBorders>
            <w:noWrap/>
          </w:tcPr>
          <w:p w14:paraId="33618FAE"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85</w:t>
            </w:r>
          </w:p>
        </w:tc>
        <w:tc>
          <w:tcPr>
            <w:tcW w:w="1346" w:type="dxa"/>
            <w:tcBorders>
              <w:top w:val="single" w:sz="4" w:space="0" w:color="auto"/>
              <w:left w:val="nil"/>
              <w:bottom w:val="single" w:sz="4" w:space="0" w:color="auto"/>
              <w:right w:val="single" w:sz="4" w:space="0" w:color="auto"/>
            </w:tcBorders>
            <w:noWrap/>
          </w:tcPr>
          <w:p w14:paraId="40D1D6E9"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100</w:t>
            </w:r>
          </w:p>
        </w:tc>
        <w:tc>
          <w:tcPr>
            <w:tcW w:w="1675" w:type="dxa"/>
            <w:tcBorders>
              <w:top w:val="single" w:sz="4" w:space="0" w:color="auto"/>
              <w:left w:val="single" w:sz="4" w:space="0" w:color="auto"/>
              <w:bottom w:val="single" w:sz="4" w:space="0" w:color="auto"/>
              <w:right w:val="single" w:sz="4" w:space="0" w:color="auto"/>
            </w:tcBorders>
            <w:noWrap/>
          </w:tcPr>
          <w:p w14:paraId="4D2E742C"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noWrap/>
          </w:tcPr>
          <w:p w14:paraId="0A2B996C"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34" w:type="dxa"/>
            <w:tcBorders>
              <w:top w:val="single" w:sz="4" w:space="0" w:color="auto"/>
              <w:left w:val="nil"/>
              <w:bottom w:val="single" w:sz="4" w:space="0" w:color="auto"/>
              <w:right w:val="single" w:sz="4" w:space="0" w:color="auto"/>
            </w:tcBorders>
            <w:noWrap/>
          </w:tcPr>
          <w:p w14:paraId="45A98B1E"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98" w:type="dxa"/>
            <w:tcBorders>
              <w:top w:val="single" w:sz="4" w:space="0" w:color="auto"/>
              <w:left w:val="nil"/>
              <w:bottom w:val="single" w:sz="4" w:space="0" w:color="auto"/>
              <w:right w:val="single" w:sz="4" w:space="0" w:color="auto"/>
            </w:tcBorders>
            <w:noWrap/>
          </w:tcPr>
          <w:p w14:paraId="144AD14C" w14:textId="77777777" w:rsidR="00D602A2" w:rsidRPr="00F03E0C" w:rsidRDefault="00D602A2" w:rsidP="00D602A2">
            <w:pPr>
              <w:spacing w:after="0"/>
              <w:jc w:val="center"/>
              <w:rPr>
                <w:rFonts w:ascii="Times New Roman" w:eastAsia="Times New Roman" w:hAnsi="Times New Roman" w:cs="Times New Roman"/>
                <w:sz w:val="24"/>
                <w:szCs w:val="24"/>
              </w:rPr>
            </w:pPr>
          </w:p>
        </w:tc>
      </w:tr>
      <w:tr w:rsidR="00D602A2" w:rsidRPr="007A2EB1" w14:paraId="6BCE6761"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vAlign w:val="bottom"/>
          </w:tcPr>
          <w:p w14:paraId="2139E6AC" w14:textId="77777777"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административно-управленческих и педагогических работников, имеющих первую и высшую категории</w:t>
            </w:r>
          </w:p>
        </w:tc>
        <w:tc>
          <w:tcPr>
            <w:tcW w:w="1765" w:type="dxa"/>
            <w:tcBorders>
              <w:top w:val="single" w:sz="4" w:space="0" w:color="auto"/>
              <w:left w:val="nil"/>
              <w:bottom w:val="single" w:sz="4" w:space="0" w:color="auto"/>
              <w:right w:val="single" w:sz="4" w:space="0" w:color="auto"/>
            </w:tcBorders>
            <w:noWrap/>
          </w:tcPr>
          <w:p w14:paraId="455328DB"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70</w:t>
            </w:r>
          </w:p>
        </w:tc>
        <w:tc>
          <w:tcPr>
            <w:tcW w:w="1349" w:type="dxa"/>
            <w:tcBorders>
              <w:top w:val="single" w:sz="4" w:space="0" w:color="auto"/>
              <w:left w:val="nil"/>
              <w:bottom w:val="single" w:sz="4" w:space="0" w:color="auto"/>
              <w:right w:val="single" w:sz="4" w:space="0" w:color="auto"/>
            </w:tcBorders>
            <w:noWrap/>
          </w:tcPr>
          <w:p w14:paraId="22532144"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75</w:t>
            </w:r>
          </w:p>
        </w:tc>
        <w:tc>
          <w:tcPr>
            <w:tcW w:w="1557" w:type="dxa"/>
            <w:tcBorders>
              <w:top w:val="single" w:sz="4" w:space="0" w:color="auto"/>
              <w:left w:val="nil"/>
              <w:bottom w:val="single" w:sz="4" w:space="0" w:color="auto"/>
              <w:right w:val="single" w:sz="4" w:space="0" w:color="auto"/>
            </w:tcBorders>
            <w:noWrap/>
          </w:tcPr>
          <w:p w14:paraId="6A300105"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80</w:t>
            </w:r>
          </w:p>
        </w:tc>
        <w:tc>
          <w:tcPr>
            <w:tcW w:w="1346" w:type="dxa"/>
            <w:tcBorders>
              <w:top w:val="single" w:sz="4" w:space="0" w:color="auto"/>
              <w:left w:val="nil"/>
              <w:bottom w:val="single" w:sz="4" w:space="0" w:color="auto"/>
              <w:right w:val="single" w:sz="4" w:space="0" w:color="auto"/>
            </w:tcBorders>
            <w:noWrap/>
          </w:tcPr>
          <w:p w14:paraId="4EA41C6B"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80</w:t>
            </w:r>
          </w:p>
        </w:tc>
        <w:tc>
          <w:tcPr>
            <w:tcW w:w="1675" w:type="dxa"/>
            <w:tcBorders>
              <w:top w:val="single" w:sz="4" w:space="0" w:color="auto"/>
              <w:left w:val="single" w:sz="4" w:space="0" w:color="auto"/>
              <w:bottom w:val="single" w:sz="4" w:space="0" w:color="auto"/>
              <w:right w:val="single" w:sz="4" w:space="0" w:color="auto"/>
            </w:tcBorders>
            <w:noWrap/>
          </w:tcPr>
          <w:p w14:paraId="08E31B87"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noWrap/>
          </w:tcPr>
          <w:p w14:paraId="0BA3B7AE"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34" w:type="dxa"/>
            <w:tcBorders>
              <w:top w:val="single" w:sz="4" w:space="0" w:color="auto"/>
              <w:left w:val="nil"/>
              <w:bottom w:val="single" w:sz="4" w:space="0" w:color="auto"/>
              <w:right w:val="single" w:sz="4" w:space="0" w:color="auto"/>
            </w:tcBorders>
            <w:noWrap/>
          </w:tcPr>
          <w:p w14:paraId="22CA3314"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98" w:type="dxa"/>
            <w:tcBorders>
              <w:top w:val="single" w:sz="4" w:space="0" w:color="auto"/>
              <w:left w:val="nil"/>
              <w:bottom w:val="single" w:sz="4" w:space="0" w:color="auto"/>
              <w:right w:val="single" w:sz="4" w:space="0" w:color="auto"/>
            </w:tcBorders>
            <w:noWrap/>
          </w:tcPr>
          <w:p w14:paraId="421647D4" w14:textId="77777777" w:rsidR="00D602A2" w:rsidRPr="00F03E0C" w:rsidRDefault="00D602A2" w:rsidP="00D602A2">
            <w:pPr>
              <w:spacing w:after="0"/>
              <w:jc w:val="center"/>
              <w:rPr>
                <w:rFonts w:ascii="Times New Roman" w:eastAsia="Times New Roman" w:hAnsi="Times New Roman" w:cs="Times New Roman"/>
                <w:sz w:val="24"/>
                <w:szCs w:val="24"/>
              </w:rPr>
            </w:pPr>
          </w:p>
        </w:tc>
      </w:tr>
      <w:tr w:rsidR="00D602A2" w:rsidRPr="007A2EB1" w14:paraId="051C0DAA"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vAlign w:val="bottom"/>
          </w:tcPr>
          <w:p w14:paraId="6860EC7F" w14:textId="77777777"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Доля учителей 5-11 классов, имеющих высшее профессиональное образование</w:t>
            </w:r>
          </w:p>
        </w:tc>
        <w:tc>
          <w:tcPr>
            <w:tcW w:w="1765" w:type="dxa"/>
            <w:tcBorders>
              <w:top w:val="single" w:sz="4" w:space="0" w:color="auto"/>
              <w:left w:val="nil"/>
              <w:bottom w:val="single" w:sz="4" w:space="0" w:color="auto"/>
              <w:right w:val="single" w:sz="4" w:space="0" w:color="auto"/>
            </w:tcBorders>
            <w:noWrap/>
          </w:tcPr>
          <w:p w14:paraId="695DB281"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79</w:t>
            </w:r>
          </w:p>
        </w:tc>
        <w:tc>
          <w:tcPr>
            <w:tcW w:w="1349" w:type="dxa"/>
            <w:tcBorders>
              <w:top w:val="single" w:sz="4" w:space="0" w:color="auto"/>
              <w:left w:val="nil"/>
              <w:bottom w:val="single" w:sz="4" w:space="0" w:color="auto"/>
              <w:right w:val="single" w:sz="4" w:space="0" w:color="auto"/>
            </w:tcBorders>
            <w:noWrap/>
          </w:tcPr>
          <w:p w14:paraId="4A95EE0E"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80</w:t>
            </w:r>
          </w:p>
        </w:tc>
        <w:tc>
          <w:tcPr>
            <w:tcW w:w="1557" w:type="dxa"/>
            <w:tcBorders>
              <w:top w:val="single" w:sz="4" w:space="0" w:color="auto"/>
              <w:left w:val="nil"/>
              <w:bottom w:val="single" w:sz="4" w:space="0" w:color="auto"/>
              <w:right w:val="single" w:sz="4" w:space="0" w:color="auto"/>
            </w:tcBorders>
            <w:noWrap/>
          </w:tcPr>
          <w:p w14:paraId="74DA7E34"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85</w:t>
            </w:r>
          </w:p>
        </w:tc>
        <w:tc>
          <w:tcPr>
            <w:tcW w:w="1346" w:type="dxa"/>
            <w:tcBorders>
              <w:top w:val="single" w:sz="4" w:space="0" w:color="auto"/>
              <w:left w:val="nil"/>
              <w:bottom w:val="single" w:sz="4" w:space="0" w:color="auto"/>
              <w:right w:val="single" w:sz="4" w:space="0" w:color="auto"/>
            </w:tcBorders>
            <w:noWrap/>
          </w:tcPr>
          <w:p w14:paraId="7D28790A"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85</w:t>
            </w:r>
          </w:p>
        </w:tc>
        <w:tc>
          <w:tcPr>
            <w:tcW w:w="1675" w:type="dxa"/>
            <w:tcBorders>
              <w:top w:val="single" w:sz="4" w:space="0" w:color="auto"/>
              <w:left w:val="single" w:sz="4" w:space="0" w:color="auto"/>
              <w:bottom w:val="single" w:sz="4" w:space="0" w:color="auto"/>
              <w:right w:val="single" w:sz="4" w:space="0" w:color="auto"/>
            </w:tcBorders>
            <w:noWrap/>
          </w:tcPr>
          <w:p w14:paraId="14B8610F"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noWrap/>
          </w:tcPr>
          <w:p w14:paraId="007029A3"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34" w:type="dxa"/>
            <w:tcBorders>
              <w:top w:val="single" w:sz="4" w:space="0" w:color="auto"/>
              <w:left w:val="nil"/>
              <w:bottom w:val="single" w:sz="4" w:space="0" w:color="auto"/>
              <w:right w:val="single" w:sz="4" w:space="0" w:color="auto"/>
            </w:tcBorders>
            <w:noWrap/>
          </w:tcPr>
          <w:p w14:paraId="69F9F3A1"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98" w:type="dxa"/>
            <w:tcBorders>
              <w:top w:val="single" w:sz="4" w:space="0" w:color="auto"/>
              <w:left w:val="nil"/>
              <w:bottom w:val="single" w:sz="4" w:space="0" w:color="auto"/>
              <w:right w:val="single" w:sz="4" w:space="0" w:color="auto"/>
            </w:tcBorders>
            <w:noWrap/>
          </w:tcPr>
          <w:p w14:paraId="35046824" w14:textId="77777777" w:rsidR="00D602A2" w:rsidRPr="00F03E0C" w:rsidRDefault="00D602A2" w:rsidP="00D602A2">
            <w:pPr>
              <w:spacing w:after="0"/>
              <w:jc w:val="center"/>
              <w:rPr>
                <w:rFonts w:ascii="Times New Roman" w:eastAsia="Times New Roman" w:hAnsi="Times New Roman" w:cs="Times New Roman"/>
                <w:sz w:val="24"/>
                <w:szCs w:val="24"/>
              </w:rPr>
            </w:pPr>
          </w:p>
        </w:tc>
      </w:tr>
      <w:tr w:rsidR="00D602A2" w:rsidRPr="007A2EB1" w14:paraId="71E8A761"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vAlign w:val="bottom"/>
          </w:tcPr>
          <w:p w14:paraId="2044EB68" w14:textId="77777777"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Доля учителей начальных </w:t>
            </w:r>
            <w:r w:rsidRPr="00F03E0C">
              <w:rPr>
                <w:rFonts w:ascii="Times New Roman" w:eastAsia="Times New Roman" w:hAnsi="Times New Roman" w:cs="Times New Roman"/>
                <w:sz w:val="24"/>
                <w:szCs w:val="24"/>
              </w:rPr>
              <w:lastRenderedPageBreak/>
              <w:t>классов, имеющих высшее профессиональное образование</w:t>
            </w:r>
          </w:p>
        </w:tc>
        <w:tc>
          <w:tcPr>
            <w:tcW w:w="1765" w:type="dxa"/>
            <w:tcBorders>
              <w:top w:val="single" w:sz="4" w:space="0" w:color="auto"/>
              <w:left w:val="nil"/>
              <w:bottom w:val="single" w:sz="4" w:space="0" w:color="auto"/>
              <w:right w:val="single" w:sz="4" w:space="0" w:color="auto"/>
            </w:tcBorders>
            <w:noWrap/>
          </w:tcPr>
          <w:p w14:paraId="0F07B48C"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lastRenderedPageBreak/>
              <w:t>61</w:t>
            </w:r>
          </w:p>
        </w:tc>
        <w:tc>
          <w:tcPr>
            <w:tcW w:w="1349" w:type="dxa"/>
            <w:tcBorders>
              <w:top w:val="single" w:sz="4" w:space="0" w:color="auto"/>
              <w:left w:val="nil"/>
              <w:bottom w:val="single" w:sz="4" w:space="0" w:color="auto"/>
              <w:right w:val="single" w:sz="4" w:space="0" w:color="auto"/>
            </w:tcBorders>
            <w:noWrap/>
          </w:tcPr>
          <w:p w14:paraId="35A62871"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61</w:t>
            </w:r>
          </w:p>
        </w:tc>
        <w:tc>
          <w:tcPr>
            <w:tcW w:w="1557" w:type="dxa"/>
            <w:tcBorders>
              <w:top w:val="single" w:sz="4" w:space="0" w:color="auto"/>
              <w:left w:val="nil"/>
              <w:bottom w:val="single" w:sz="4" w:space="0" w:color="auto"/>
              <w:right w:val="single" w:sz="4" w:space="0" w:color="auto"/>
            </w:tcBorders>
            <w:noWrap/>
          </w:tcPr>
          <w:p w14:paraId="426A38C3"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63</w:t>
            </w:r>
          </w:p>
        </w:tc>
        <w:tc>
          <w:tcPr>
            <w:tcW w:w="1346" w:type="dxa"/>
            <w:tcBorders>
              <w:top w:val="single" w:sz="4" w:space="0" w:color="auto"/>
              <w:left w:val="nil"/>
              <w:bottom w:val="single" w:sz="4" w:space="0" w:color="auto"/>
              <w:right w:val="single" w:sz="4" w:space="0" w:color="auto"/>
            </w:tcBorders>
            <w:noWrap/>
          </w:tcPr>
          <w:p w14:paraId="00107626" w14:textId="77777777" w:rsidR="00D602A2" w:rsidRPr="00F03E0C" w:rsidRDefault="00D602A2" w:rsidP="00D602A2">
            <w:pPr>
              <w:spacing w:after="0"/>
              <w:jc w:val="center"/>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65</w:t>
            </w:r>
          </w:p>
        </w:tc>
        <w:tc>
          <w:tcPr>
            <w:tcW w:w="1675" w:type="dxa"/>
            <w:tcBorders>
              <w:top w:val="single" w:sz="4" w:space="0" w:color="auto"/>
              <w:left w:val="single" w:sz="4" w:space="0" w:color="auto"/>
              <w:bottom w:val="single" w:sz="4" w:space="0" w:color="auto"/>
              <w:right w:val="single" w:sz="4" w:space="0" w:color="auto"/>
            </w:tcBorders>
            <w:noWrap/>
          </w:tcPr>
          <w:p w14:paraId="12913319"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85" w:type="dxa"/>
            <w:tcBorders>
              <w:top w:val="single" w:sz="4" w:space="0" w:color="auto"/>
              <w:left w:val="nil"/>
              <w:bottom w:val="single" w:sz="4" w:space="0" w:color="auto"/>
              <w:right w:val="single" w:sz="4" w:space="0" w:color="auto"/>
            </w:tcBorders>
            <w:noWrap/>
          </w:tcPr>
          <w:p w14:paraId="67620EC3"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34" w:type="dxa"/>
            <w:tcBorders>
              <w:top w:val="single" w:sz="4" w:space="0" w:color="auto"/>
              <w:left w:val="nil"/>
              <w:bottom w:val="single" w:sz="4" w:space="0" w:color="auto"/>
              <w:right w:val="single" w:sz="4" w:space="0" w:color="auto"/>
            </w:tcBorders>
            <w:noWrap/>
          </w:tcPr>
          <w:p w14:paraId="37DD3DAE"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98" w:type="dxa"/>
            <w:tcBorders>
              <w:top w:val="single" w:sz="4" w:space="0" w:color="auto"/>
              <w:left w:val="nil"/>
              <w:bottom w:val="single" w:sz="4" w:space="0" w:color="auto"/>
              <w:right w:val="single" w:sz="4" w:space="0" w:color="auto"/>
            </w:tcBorders>
            <w:noWrap/>
          </w:tcPr>
          <w:p w14:paraId="3D94009F" w14:textId="77777777" w:rsidR="00D602A2" w:rsidRPr="00F03E0C" w:rsidRDefault="00D602A2" w:rsidP="00D602A2">
            <w:pPr>
              <w:spacing w:after="0"/>
              <w:jc w:val="center"/>
              <w:rPr>
                <w:rFonts w:ascii="Times New Roman" w:eastAsia="Times New Roman" w:hAnsi="Times New Roman" w:cs="Times New Roman"/>
                <w:sz w:val="24"/>
                <w:szCs w:val="24"/>
              </w:rPr>
            </w:pPr>
          </w:p>
        </w:tc>
      </w:tr>
      <w:tr w:rsidR="00D602A2" w:rsidRPr="007A2EB1" w14:paraId="7E02B749" w14:textId="77777777" w:rsidTr="00A2622C">
        <w:trPr>
          <w:trHeight w:val="300"/>
        </w:trPr>
        <w:tc>
          <w:tcPr>
            <w:tcW w:w="2037" w:type="dxa"/>
            <w:tcBorders>
              <w:top w:val="single" w:sz="4" w:space="0" w:color="auto"/>
              <w:left w:val="single" w:sz="4" w:space="0" w:color="auto"/>
              <w:bottom w:val="single" w:sz="4" w:space="0" w:color="auto"/>
              <w:right w:val="single" w:sz="4" w:space="0" w:color="auto"/>
            </w:tcBorders>
            <w:vAlign w:val="bottom"/>
          </w:tcPr>
          <w:p w14:paraId="056A295B" w14:textId="77777777"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Общий объем услуг на общее образование</w:t>
            </w:r>
          </w:p>
        </w:tc>
        <w:tc>
          <w:tcPr>
            <w:tcW w:w="1765" w:type="dxa"/>
            <w:tcBorders>
              <w:top w:val="single" w:sz="4" w:space="0" w:color="auto"/>
              <w:left w:val="nil"/>
              <w:bottom w:val="single" w:sz="4" w:space="0" w:color="auto"/>
              <w:right w:val="single" w:sz="4" w:space="0" w:color="auto"/>
            </w:tcBorders>
            <w:noWrap/>
          </w:tcPr>
          <w:p w14:paraId="54C137F0"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9" w:type="dxa"/>
            <w:tcBorders>
              <w:top w:val="single" w:sz="4" w:space="0" w:color="auto"/>
              <w:left w:val="nil"/>
              <w:bottom w:val="single" w:sz="4" w:space="0" w:color="auto"/>
              <w:right w:val="single" w:sz="4" w:space="0" w:color="auto"/>
            </w:tcBorders>
            <w:noWrap/>
          </w:tcPr>
          <w:p w14:paraId="138BCEA7"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57" w:type="dxa"/>
            <w:tcBorders>
              <w:top w:val="single" w:sz="4" w:space="0" w:color="auto"/>
              <w:left w:val="nil"/>
              <w:bottom w:val="single" w:sz="4" w:space="0" w:color="auto"/>
              <w:right w:val="single" w:sz="4" w:space="0" w:color="auto"/>
            </w:tcBorders>
            <w:noWrap/>
          </w:tcPr>
          <w:p w14:paraId="758395AF"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6" w:type="dxa"/>
            <w:tcBorders>
              <w:top w:val="single" w:sz="4" w:space="0" w:color="auto"/>
              <w:left w:val="nil"/>
              <w:bottom w:val="single" w:sz="4" w:space="0" w:color="auto"/>
              <w:right w:val="single" w:sz="4" w:space="0" w:color="auto"/>
            </w:tcBorders>
            <w:noWrap/>
          </w:tcPr>
          <w:p w14:paraId="5412638B"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75" w:type="dxa"/>
            <w:tcBorders>
              <w:top w:val="nil"/>
              <w:left w:val="single" w:sz="4" w:space="0" w:color="auto"/>
              <w:bottom w:val="single" w:sz="4" w:space="0" w:color="auto"/>
              <w:right w:val="single" w:sz="4" w:space="0" w:color="auto"/>
            </w:tcBorders>
            <w:noWrap/>
            <w:vAlign w:val="bottom"/>
          </w:tcPr>
          <w:p w14:paraId="6081A6D5" w14:textId="0C9DBA0C" w:rsidR="00D602A2" w:rsidRPr="005207E3" w:rsidRDefault="00D602A2"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85" w:type="dxa"/>
            <w:tcBorders>
              <w:top w:val="nil"/>
              <w:left w:val="nil"/>
              <w:bottom w:val="single" w:sz="4" w:space="0" w:color="auto"/>
              <w:right w:val="single" w:sz="4" w:space="0" w:color="auto"/>
            </w:tcBorders>
            <w:noWrap/>
            <w:vAlign w:val="bottom"/>
          </w:tcPr>
          <w:p w14:paraId="68EA2353" w14:textId="19F713DC" w:rsidR="00D602A2" w:rsidRPr="005207E3" w:rsidRDefault="00D602A2"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34" w:type="dxa"/>
            <w:tcBorders>
              <w:top w:val="nil"/>
              <w:left w:val="nil"/>
              <w:bottom w:val="single" w:sz="4" w:space="0" w:color="auto"/>
              <w:right w:val="single" w:sz="4" w:space="0" w:color="auto"/>
            </w:tcBorders>
            <w:noWrap/>
            <w:vAlign w:val="bottom"/>
          </w:tcPr>
          <w:p w14:paraId="795A2135" w14:textId="36C1ACEC" w:rsidR="00D602A2" w:rsidRPr="005207E3" w:rsidRDefault="00D602A2"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98" w:type="dxa"/>
            <w:tcBorders>
              <w:top w:val="nil"/>
              <w:left w:val="nil"/>
              <w:bottom w:val="single" w:sz="4" w:space="0" w:color="auto"/>
              <w:right w:val="single" w:sz="4" w:space="0" w:color="auto"/>
            </w:tcBorders>
            <w:noWrap/>
            <w:vAlign w:val="bottom"/>
          </w:tcPr>
          <w:p w14:paraId="11B8EA57" w14:textId="3F13B6F2" w:rsidR="00D602A2" w:rsidRPr="005207E3" w:rsidRDefault="00D602A2"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D602A2" w:rsidRPr="007A2EB1" w14:paraId="32A6F7E2" w14:textId="77777777" w:rsidTr="00764EDE">
        <w:trPr>
          <w:trHeight w:val="1850"/>
        </w:trPr>
        <w:tc>
          <w:tcPr>
            <w:tcW w:w="2037" w:type="dxa"/>
            <w:tcBorders>
              <w:top w:val="single" w:sz="4" w:space="0" w:color="auto"/>
              <w:left w:val="single" w:sz="4" w:space="0" w:color="auto"/>
              <w:bottom w:val="single" w:sz="4" w:space="0" w:color="auto"/>
              <w:right w:val="single" w:sz="4" w:space="0" w:color="auto"/>
            </w:tcBorders>
          </w:tcPr>
          <w:p w14:paraId="493E67C0" w14:textId="02080904"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5</w:t>
            </w:r>
            <w:r w:rsidRPr="00F03E0C">
              <w:rPr>
                <w:rFonts w:ascii="Times New Roman" w:eastAsia="Times New Roman" w:hAnsi="Times New Roman" w:cs="Times New Roman"/>
                <w:sz w:val="24"/>
                <w:szCs w:val="24"/>
              </w:rPr>
              <w:t xml:space="preserve">  «Организация отдыха, оздоровления и занятости в летнее время детей и подростков Манского района»</w:t>
            </w:r>
          </w:p>
        </w:tc>
        <w:tc>
          <w:tcPr>
            <w:tcW w:w="1765" w:type="dxa"/>
            <w:tcBorders>
              <w:top w:val="single" w:sz="4" w:space="0" w:color="auto"/>
              <w:left w:val="nil"/>
              <w:bottom w:val="single" w:sz="4" w:space="0" w:color="auto"/>
              <w:right w:val="single" w:sz="4" w:space="0" w:color="auto"/>
            </w:tcBorders>
            <w:noWrap/>
          </w:tcPr>
          <w:p w14:paraId="7A1F10E1"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9" w:type="dxa"/>
            <w:tcBorders>
              <w:top w:val="single" w:sz="4" w:space="0" w:color="auto"/>
              <w:left w:val="nil"/>
              <w:bottom w:val="single" w:sz="4" w:space="0" w:color="auto"/>
              <w:right w:val="single" w:sz="4" w:space="0" w:color="auto"/>
            </w:tcBorders>
            <w:noWrap/>
          </w:tcPr>
          <w:p w14:paraId="14D789AB"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57" w:type="dxa"/>
            <w:tcBorders>
              <w:top w:val="single" w:sz="4" w:space="0" w:color="auto"/>
              <w:left w:val="nil"/>
              <w:bottom w:val="single" w:sz="4" w:space="0" w:color="auto"/>
              <w:right w:val="single" w:sz="4" w:space="0" w:color="auto"/>
            </w:tcBorders>
            <w:noWrap/>
          </w:tcPr>
          <w:p w14:paraId="2BC91766"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6" w:type="dxa"/>
            <w:tcBorders>
              <w:top w:val="single" w:sz="4" w:space="0" w:color="auto"/>
              <w:left w:val="nil"/>
              <w:bottom w:val="single" w:sz="4" w:space="0" w:color="auto"/>
              <w:right w:val="single" w:sz="4" w:space="0" w:color="auto"/>
            </w:tcBorders>
            <w:noWrap/>
          </w:tcPr>
          <w:p w14:paraId="5C937952"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75" w:type="dxa"/>
            <w:tcBorders>
              <w:top w:val="single" w:sz="4" w:space="0" w:color="auto"/>
              <w:left w:val="single" w:sz="4" w:space="0" w:color="auto"/>
              <w:bottom w:val="single" w:sz="4" w:space="0" w:color="auto"/>
              <w:right w:val="single" w:sz="4" w:space="0" w:color="auto"/>
            </w:tcBorders>
            <w:noWrap/>
            <w:vAlign w:val="bottom"/>
          </w:tcPr>
          <w:p w14:paraId="20A233C1" w14:textId="5A0324A2" w:rsidR="00D602A2" w:rsidRPr="00DF0176" w:rsidRDefault="00D602A2" w:rsidP="00D602A2">
            <w:pPr>
              <w:spacing w:after="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0,00</w:t>
            </w:r>
          </w:p>
        </w:tc>
        <w:tc>
          <w:tcPr>
            <w:tcW w:w="1585" w:type="dxa"/>
            <w:tcBorders>
              <w:top w:val="single" w:sz="4" w:space="0" w:color="auto"/>
              <w:left w:val="nil"/>
              <w:bottom w:val="single" w:sz="4" w:space="0" w:color="auto"/>
              <w:right w:val="single" w:sz="4" w:space="0" w:color="auto"/>
            </w:tcBorders>
            <w:noWrap/>
            <w:vAlign w:val="bottom"/>
          </w:tcPr>
          <w:p w14:paraId="09A83B59" w14:textId="45A12EEC" w:rsidR="00D602A2" w:rsidRPr="00DF0176" w:rsidRDefault="00D602A2" w:rsidP="00D602A2">
            <w:pPr>
              <w:spacing w:after="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0,00</w:t>
            </w:r>
          </w:p>
        </w:tc>
        <w:tc>
          <w:tcPr>
            <w:tcW w:w="1534" w:type="dxa"/>
            <w:tcBorders>
              <w:top w:val="single" w:sz="4" w:space="0" w:color="auto"/>
              <w:left w:val="nil"/>
              <w:bottom w:val="single" w:sz="4" w:space="0" w:color="auto"/>
              <w:right w:val="single" w:sz="4" w:space="0" w:color="auto"/>
            </w:tcBorders>
            <w:noWrap/>
            <w:vAlign w:val="bottom"/>
          </w:tcPr>
          <w:p w14:paraId="58A3BCB7" w14:textId="5391E5EE" w:rsidR="00D602A2" w:rsidRPr="00DF0176" w:rsidRDefault="00D602A2" w:rsidP="00D602A2">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0,00</w:t>
            </w:r>
          </w:p>
        </w:tc>
        <w:tc>
          <w:tcPr>
            <w:tcW w:w="1698" w:type="dxa"/>
            <w:tcBorders>
              <w:top w:val="single" w:sz="4" w:space="0" w:color="auto"/>
              <w:left w:val="nil"/>
              <w:bottom w:val="single" w:sz="4" w:space="0" w:color="auto"/>
              <w:right w:val="single" w:sz="4" w:space="0" w:color="auto"/>
            </w:tcBorders>
            <w:noWrap/>
            <w:vAlign w:val="bottom"/>
          </w:tcPr>
          <w:p w14:paraId="1C8B9A30" w14:textId="1F2EBF45" w:rsidR="00D602A2" w:rsidRPr="00DF0176" w:rsidRDefault="00D602A2" w:rsidP="00D602A2">
            <w:pPr>
              <w:spacing w:after="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0,00</w:t>
            </w:r>
          </w:p>
        </w:tc>
      </w:tr>
      <w:tr w:rsidR="00D602A2" w:rsidRPr="007A2EB1" w14:paraId="6356C5B9" w14:textId="77777777" w:rsidTr="00790453">
        <w:trPr>
          <w:trHeight w:val="300"/>
        </w:trPr>
        <w:tc>
          <w:tcPr>
            <w:tcW w:w="2037" w:type="dxa"/>
            <w:tcBorders>
              <w:top w:val="single" w:sz="4" w:space="0" w:color="auto"/>
              <w:left w:val="single" w:sz="4" w:space="0" w:color="auto"/>
              <w:bottom w:val="single" w:sz="4" w:space="0" w:color="auto"/>
              <w:right w:val="single" w:sz="4" w:space="0" w:color="auto"/>
            </w:tcBorders>
            <w:vAlign w:val="bottom"/>
          </w:tcPr>
          <w:p w14:paraId="4A8067C7" w14:textId="77777777" w:rsidR="00D602A2" w:rsidRPr="00F03E0C"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Общий объем услуг на общее образование</w:t>
            </w:r>
          </w:p>
        </w:tc>
        <w:tc>
          <w:tcPr>
            <w:tcW w:w="1765" w:type="dxa"/>
            <w:tcBorders>
              <w:top w:val="single" w:sz="4" w:space="0" w:color="auto"/>
              <w:left w:val="nil"/>
              <w:bottom w:val="single" w:sz="4" w:space="0" w:color="auto"/>
              <w:right w:val="single" w:sz="4" w:space="0" w:color="auto"/>
            </w:tcBorders>
            <w:noWrap/>
          </w:tcPr>
          <w:p w14:paraId="3B1A0C7E"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9" w:type="dxa"/>
            <w:tcBorders>
              <w:top w:val="single" w:sz="4" w:space="0" w:color="auto"/>
              <w:left w:val="nil"/>
              <w:bottom w:val="single" w:sz="4" w:space="0" w:color="auto"/>
              <w:right w:val="single" w:sz="4" w:space="0" w:color="auto"/>
            </w:tcBorders>
            <w:noWrap/>
          </w:tcPr>
          <w:p w14:paraId="715E1763"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57" w:type="dxa"/>
            <w:tcBorders>
              <w:top w:val="single" w:sz="4" w:space="0" w:color="auto"/>
              <w:left w:val="nil"/>
              <w:bottom w:val="single" w:sz="4" w:space="0" w:color="auto"/>
              <w:right w:val="single" w:sz="4" w:space="0" w:color="auto"/>
            </w:tcBorders>
            <w:noWrap/>
          </w:tcPr>
          <w:p w14:paraId="41B41418"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6" w:type="dxa"/>
            <w:tcBorders>
              <w:top w:val="single" w:sz="4" w:space="0" w:color="auto"/>
              <w:left w:val="nil"/>
              <w:bottom w:val="single" w:sz="4" w:space="0" w:color="auto"/>
              <w:right w:val="single" w:sz="4" w:space="0" w:color="auto"/>
            </w:tcBorders>
            <w:noWrap/>
          </w:tcPr>
          <w:p w14:paraId="3473C28C"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75" w:type="dxa"/>
            <w:tcBorders>
              <w:top w:val="single" w:sz="4" w:space="0" w:color="auto"/>
              <w:left w:val="single" w:sz="4" w:space="0" w:color="auto"/>
              <w:bottom w:val="single" w:sz="4" w:space="0" w:color="auto"/>
              <w:right w:val="single" w:sz="4" w:space="0" w:color="auto"/>
            </w:tcBorders>
            <w:noWrap/>
          </w:tcPr>
          <w:p w14:paraId="298B66A3" w14:textId="77777777" w:rsidR="00D602A2" w:rsidRDefault="00D602A2" w:rsidP="00D602A2">
            <w:pPr>
              <w:spacing w:after="0"/>
              <w:jc w:val="center"/>
              <w:rPr>
                <w:rFonts w:ascii="Times New Roman" w:eastAsia="Times New Roman" w:hAnsi="Times New Roman" w:cs="Times New Roman"/>
                <w:sz w:val="24"/>
                <w:szCs w:val="24"/>
              </w:rPr>
            </w:pPr>
          </w:p>
          <w:p w14:paraId="57FB48EE" w14:textId="6A7AC02C" w:rsidR="00D602A2" w:rsidRPr="00D602A2" w:rsidRDefault="00D602A2" w:rsidP="00D602A2">
            <w:pPr>
              <w:spacing w:after="0"/>
              <w:jc w:val="center"/>
              <w:rPr>
                <w:rFonts w:ascii="Times New Roman" w:eastAsia="Times New Roman" w:hAnsi="Times New Roman" w:cs="Times New Roman"/>
                <w:sz w:val="24"/>
                <w:szCs w:val="24"/>
                <w:highlight w:val="yellow"/>
              </w:rPr>
            </w:pPr>
            <w:r w:rsidRPr="00D602A2">
              <w:rPr>
                <w:rFonts w:ascii="Times New Roman" w:eastAsia="Times New Roman" w:hAnsi="Times New Roman" w:cs="Times New Roman"/>
                <w:sz w:val="24"/>
                <w:szCs w:val="24"/>
              </w:rPr>
              <w:t>3</w:t>
            </w:r>
            <w:r w:rsidR="00717724">
              <w:rPr>
                <w:rFonts w:ascii="Times New Roman" w:eastAsia="Times New Roman" w:hAnsi="Times New Roman" w:cs="Times New Roman"/>
                <w:sz w:val="24"/>
                <w:szCs w:val="24"/>
              </w:rPr>
              <w:t> </w:t>
            </w:r>
            <w:r w:rsidRPr="00D602A2">
              <w:rPr>
                <w:rFonts w:ascii="Times New Roman" w:eastAsia="Times New Roman" w:hAnsi="Times New Roman" w:cs="Times New Roman"/>
                <w:sz w:val="24"/>
                <w:szCs w:val="24"/>
              </w:rPr>
              <w:t>180</w:t>
            </w:r>
            <w:r w:rsidR="00717724">
              <w:rPr>
                <w:rFonts w:ascii="Times New Roman" w:eastAsia="Times New Roman" w:hAnsi="Times New Roman" w:cs="Times New Roman"/>
                <w:sz w:val="24"/>
                <w:szCs w:val="24"/>
              </w:rPr>
              <w:t>,</w:t>
            </w:r>
            <w:r w:rsidRPr="00D602A2">
              <w:rPr>
                <w:rFonts w:ascii="Times New Roman" w:eastAsia="Times New Roman" w:hAnsi="Times New Roman" w:cs="Times New Roman"/>
                <w:sz w:val="24"/>
                <w:szCs w:val="24"/>
              </w:rPr>
              <w:t>60</w:t>
            </w:r>
          </w:p>
        </w:tc>
        <w:tc>
          <w:tcPr>
            <w:tcW w:w="1585" w:type="dxa"/>
            <w:tcBorders>
              <w:top w:val="single" w:sz="4" w:space="0" w:color="auto"/>
              <w:left w:val="nil"/>
              <w:bottom w:val="single" w:sz="4" w:space="0" w:color="auto"/>
              <w:right w:val="single" w:sz="4" w:space="0" w:color="auto"/>
            </w:tcBorders>
            <w:noWrap/>
          </w:tcPr>
          <w:p w14:paraId="2326E8C9" w14:textId="77777777" w:rsidR="00D602A2" w:rsidRDefault="00D602A2" w:rsidP="00D602A2">
            <w:pPr>
              <w:spacing w:after="0"/>
              <w:jc w:val="center"/>
              <w:rPr>
                <w:rFonts w:ascii="Times New Roman" w:eastAsia="Times New Roman" w:hAnsi="Times New Roman" w:cs="Times New Roman"/>
                <w:sz w:val="24"/>
                <w:szCs w:val="24"/>
              </w:rPr>
            </w:pPr>
          </w:p>
          <w:p w14:paraId="5E29A4A8" w14:textId="04D953B4" w:rsidR="00D602A2" w:rsidRPr="00D602A2" w:rsidRDefault="00D602A2" w:rsidP="00D602A2">
            <w:pPr>
              <w:spacing w:after="0"/>
              <w:jc w:val="center"/>
              <w:rPr>
                <w:rFonts w:ascii="Times New Roman" w:eastAsia="Times New Roman" w:hAnsi="Times New Roman" w:cs="Times New Roman"/>
                <w:sz w:val="24"/>
                <w:szCs w:val="24"/>
                <w:highlight w:val="yellow"/>
              </w:rPr>
            </w:pPr>
            <w:r w:rsidRPr="00D602A2">
              <w:rPr>
                <w:rFonts w:ascii="Times New Roman" w:eastAsia="Times New Roman" w:hAnsi="Times New Roman" w:cs="Times New Roman"/>
                <w:sz w:val="24"/>
                <w:szCs w:val="24"/>
              </w:rPr>
              <w:t>3</w:t>
            </w:r>
            <w:r w:rsidR="00717724">
              <w:rPr>
                <w:rFonts w:ascii="Times New Roman" w:eastAsia="Times New Roman" w:hAnsi="Times New Roman" w:cs="Times New Roman"/>
                <w:sz w:val="24"/>
                <w:szCs w:val="24"/>
              </w:rPr>
              <w:t> </w:t>
            </w:r>
            <w:r w:rsidRPr="00D602A2">
              <w:rPr>
                <w:rFonts w:ascii="Times New Roman" w:eastAsia="Times New Roman" w:hAnsi="Times New Roman" w:cs="Times New Roman"/>
                <w:sz w:val="24"/>
                <w:szCs w:val="24"/>
              </w:rPr>
              <w:t>180</w:t>
            </w:r>
            <w:r w:rsidR="00717724">
              <w:rPr>
                <w:rFonts w:ascii="Times New Roman" w:eastAsia="Times New Roman" w:hAnsi="Times New Roman" w:cs="Times New Roman"/>
                <w:sz w:val="24"/>
                <w:szCs w:val="24"/>
              </w:rPr>
              <w:t>,</w:t>
            </w:r>
            <w:r w:rsidRPr="00D602A2">
              <w:rPr>
                <w:rFonts w:ascii="Times New Roman" w:eastAsia="Times New Roman" w:hAnsi="Times New Roman" w:cs="Times New Roman"/>
                <w:sz w:val="24"/>
                <w:szCs w:val="24"/>
              </w:rPr>
              <w:t>60</w:t>
            </w:r>
          </w:p>
        </w:tc>
        <w:tc>
          <w:tcPr>
            <w:tcW w:w="1534" w:type="dxa"/>
            <w:tcBorders>
              <w:top w:val="single" w:sz="4" w:space="0" w:color="auto"/>
              <w:left w:val="nil"/>
              <w:bottom w:val="single" w:sz="4" w:space="0" w:color="auto"/>
              <w:right w:val="single" w:sz="4" w:space="0" w:color="auto"/>
            </w:tcBorders>
            <w:noWrap/>
          </w:tcPr>
          <w:p w14:paraId="42A8098A" w14:textId="77777777" w:rsidR="00D602A2" w:rsidRDefault="00D602A2" w:rsidP="00D602A2">
            <w:pPr>
              <w:jc w:val="center"/>
              <w:rPr>
                <w:rFonts w:ascii="Times New Roman" w:eastAsia="Times New Roman" w:hAnsi="Times New Roman" w:cs="Times New Roman"/>
                <w:sz w:val="24"/>
                <w:szCs w:val="24"/>
              </w:rPr>
            </w:pPr>
          </w:p>
          <w:p w14:paraId="0AA8CC80" w14:textId="114DF26A" w:rsidR="00D602A2" w:rsidRPr="00D602A2" w:rsidRDefault="00D602A2" w:rsidP="00D602A2">
            <w:pPr>
              <w:jc w:val="center"/>
              <w:rPr>
                <w:rFonts w:ascii="Times New Roman" w:eastAsia="Times New Roman" w:hAnsi="Times New Roman" w:cs="Times New Roman"/>
                <w:sz w:val="24"/>
                <w:szCs w:val="24"/>
                <w:highlight w:val="yellow"/>
              </w:rPr>
            </w:pPr>
            <w:r w:rsidRPr="00D602A2">
              <w:rPr>
                <w:rFonts w:ascii="Times New Roman" w:eastAsia="Times New Roman" w:hAnsi="Times New Roman" w:cs="Times New Roman"/>
                <w:sz w:val="24"/>
                <w:szCs w:val="24"/>
              </w:rPr>
              <w:t>3</w:t>
            </w:r>
            <w:r w:rsidR="00717724">
              <w:rPr>
                <w:rFonts w:ascii="Times New Roman" w:eastAsia="Times New Roman" w:hAnsi="Times New Roman" w:cs="Times New Roman"/>
                <w:sz w:val="24"/>
                <w:szCs w:val="24"/>
              </w:rPr>
              <w:t> </w:t>
            </w:r>
            <w:r w:rsidRPr="00D602A2">
              <w:rPr>
                <w:rFonts w:ascii="Times New Roman" w:eastAsia="Times New Roman" w:hAnsi="Times New Roman" w:cs="Times New Roman"/>
                <w:sz w:val="24"/>
                <w:szCs w:val="24"/>
              </w:rPr>
              <w:t>180</w:t>
            </w:r>
            <w:r w:rsidR="00717724">
              <w:rPr>
                <w:rFonts w:ascii="Times New Roman" w:eastAsia="Times New Roman" w:hAnsi="Times New Roman" w:cs="Times New Roman"/>
                <w:sz w:val="24"/>
                <w:szCs w:val="24"/>
              </w:rPr>
              <w:t>,</w:t>
            </w:r>
            <w:r w:rsidRPr="00D602A2">
              <w:rPr>
                <w:rFonts w:ascii="Times New Roman" w:eastAsia="Times New Roman" w:hAnsi="Times New Roman" w:cs="Times New Roman"/>
                <w:sz w:val="24"/>
                <w:szCs w:val="24"/>
              </w:rPr>
              <w:t>60</w:t>
            </w:r>
          </w:p>
        </w:tc>
        <w:tc>
          <w:tcPr>
            <w:tcW w:w="1698" w:type="dxa"/>
            <w:tcBorders>
              <w:top w:val="single" w:sz="4" w:space="0" w:color="auto"/>
              <w:left w:val="nil"/>
              <w:bottom w:val="single" w:sz="4" w:space="0" w:color="auto"/>
              <w:right w:val="single" w:sz="4" w:space="0" w:color="auto"/>
            </w:tcBorders>
            <w:noWrap/>
          </w:tcPr>
          <w:p w14:paraId="093DFDD1" w14:textId="77777777" w:rsidR="00D602A2" w:rsidRDefault="00D602A2" w:rsidP="00D602A2">
            <w:pPr>
              <w:spacing w:after="0"/>
              <w:jc w:val="center"/>
              <w:rPr>
                <w:rFonts w:ascii="Times New Roman" w:eastAsia="Times New Roman" w:hAnsi="Times New Roman" w:cs="Times New Roman"/>
                <w:sz w:val="24"/>
                <w:szCs w:val="24"/>
              </w:rPr>
            </w:pPr>
          </w:p>
          <w:p w14:paraId="08BA04CC" w14:textId="7BD2D20C" w:rsidR="00D602A2" w:rsidRPr="00D602A2" w:rsidRDefault="00D602A2" w:rsidP="00D602A2">
            <w:pPr>
              <w:spacing w:after="0"/>
              <w:jc w:val="center"/>
              <w:rPr>
                <w:rFonts w:ascii="Times New Roman" w:eastAsia="Times New Roman" w:hAnsi="Times New Roman" w:cs="Times New Roman"/>
                <w:sz w:val="24"/>
                <w:szCs w:val="24"/>
                <w:highlight w:val="yellow"/>
              </w:rPr>
            </w:pPr>
            <w:r w:rsidRPr="00D602A2">
              <w:rPr>
                <w:rFonts w:ascii="Times New Roman" w:eastAsia="Times New Roman" w:hAnsi="Times New Roman" w:cs="Times New Roman"/>
                <w:sz w:val="24"/>
                <w:szCs w:val="24"/>
              </w:rPr>
              <w:t>3</w:t>
            </w:r>
            <w:r w:rsidR="00717724">
              <w:rPr>
                <w:rFonts w:ascii="Times New Roman" w:eastAsia="Times New Roman" w:hAnsi="Times New Roman" w:cs="Times New Roman"/>
                <w:sz w:val="24"/>
                <w:szCs w:val="24"/>
              </w:rPr>
              <w:t> </w:t>
            </w:r>
            <w:r w:rsidRPr="00D602A2">
              <w:rPr>
                <w:rFonts w:ascii="Times New Roman" w:eastAsia="Times New Roman" w:hAnsi="Times New Roman" w:cs="Times New Roman"/>
                <w:sz w:val="24"/>
                <w:szCs w:val="24"/>
              </w:rPr>
              <w:t>180</w:t>
            </w:r>
            <w:r w:rsidR="00717724">
              <w:rPr>
                <w:rFonts w:ascii="Times New Roman" w:eastAsia="Times New Roman" w:hAnsi="Times New Roman" w:cs="Times New Roman"/>
                <w:sz w:val="24"/>
                <w:szCs w:val="24"/>
              </w:rPr>
              <w:t>,</w:t>
            </w:r>
            <w:r w:rsidRPr="00D602A2">
              <w:rPr>
                <w:rFonts w:ascii="Times New Roman" w:eastAsia="Times New Roman" w:hAnsi="Times New Roman" w:cs="Times New Roman"/>
                <w:sz w:val="24"/>
                <w:szCs w:val="24"/>
              </w:rPr>
              <w:t>60</w:t>
            </w:r>
          </w:p>
        </w:tc>
      </w:tr>
      <w:tr w:rsidR="00D602A2" w:rsidRPr="007A2EB1" w14:paraId="7B5B4812" w14:textId="77777777" w:rsidTr="00790453">
        <w:trPr>
          <w:trHeight w:val="300"/>
        </w:trPr>
        <w:tc>
          <w:tcPr>
            <w:tcW w:w="2037" w:type="dxa"/>
            <w:tcBorders>
              <w:top w:val="single" w:sz="4" w:space="0" w:color="auto"/>
              <w:left w:val="single" w:sz="4" w:space="0" w:color="auto"/>
              <w:bottom w:val="single" w:sz="4" w:space="0" w:color="auto"/>
              <w:right w:val="single" w:sz="4" w:space="0" w:color="auto"/>
            </w:tcBorders>
            <w:vAlign w:val="bottom"/>
          </w:tcPr>
          <w:p w14:paraId="5EBAE786" w14:textId="77777777" w:rsidR="00D602A2" w:rsidRDefault="00D602A2"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 xml:space="preserve">Подпрограмма </w:t>
            </w:r>
            <w:r>
              <w:rPr>
                <w:rFonts w:ascii="Times New Roman" w:eastAsia="Times New Roman" w:hAnsi="Times New Roman" w:cs="Times New Roman"/>
                <w:sz w:val="24"/>
                <w:szCs w:val="24"/>
              </w:rPr>
              <w:t>8</w:t>
            </w:r>
          </w:p>
          <w:p w14:paraId="6D458E96" w14:textId="0A3F32FB" w:rsidR="00D602A2" w:rsidRPr="00F03E0C" w:rsidRDefault="00D602A2" w:rsidP="00D602A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условий реализации муниципальной программы и </w:t>
            </w:r>
            <w:r>
              <w:rPr>
                <w:rFonts w:ascii="Times New Roman" w:eastAsia="Times New Roman" w:hAnsi="Times New Roman" w:cs="Times New Roman"/>
                <w:sz w:val="24"/>
                <w:szCs w:val="24"/>
              </w:rPr>
              <w:lastRenderedPageBreak/>
              <w:t>прочие мероприятия</w:t>
            </w:r>
            <w:r w:rsidR="00717724">
              <w:rPr>
                <w:rFonts w:ascii="Times New Roman" w:eastAsia="Times New Roman" w:hAnsi="Times New Roman" w:cs="Times New Roman"/>
                <w:sz w:val="24"/>
                <w:szCs w:val="24"/>
              </w:rPr>
              <w:t>»</w:t>
            </w:r>
          </w:p>
        </w:tc>
        <w:tc>
          <w:tcPr>
            <w:tcW w:w="1765" w:type="dxa"/>
            <w:tcBorders>
              <w:top w:val="single" w:sz="4" w:space="0" w:color="auto"/>
              <w:left w:val="nil"/>
              <w:bottom w:val="single" w:sz="4" w:space="0" w:color="auto"/>
              <w:right w:val="single" w:sz="4" w:space="0" w:color="auto"/>
            </w:tcBorders>
            <w:noWrap/>
          </w:tcPr>
          <w:p w14:paraId="207C0E26"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9" w:type="dxa"/>
            <w:tcBorders>
              <w:top w:val="single" w:sz="4" w:space="0" w:color="auto"/>
              <w:left w:val="nil"/>
              <w:bottom w:val="single" w:sz="4" w:space="0" w:color="auto"/>
              <w:right w:val="single" w:sz="4" w:space="0" w:color="auto"/>
            </w:tcBorders>
            <w:noWrap/>
          </w:tcPr>
          <w:p w14:paraId="523792CF"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57" w:type="dxa"/>
            <w:tcBorders>
              <w:top w:val="single" w:sz="4" w:space="0" w:color="auto"/>
              <w:left w:val="nil"/>
              <w:bottom w:val="single" w:sz="4" w:space="0" w:color="auto"/>
              <w:right w:val="single" w:sz="4" w:space="0" w:color="auto"/>
            </w:tcBorders>
            <w:noWrap/>
          </w:tcPr>
          <w:p w14:paraId="3907E238"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6" w:type="dxa"/>
            <w:tcBorders>
              <w:top w:val="single" w:sz="4" w:space="0" w:color="auto"/>
              <w:left w:val="nil"/>
              <w:bottom w:val="single" w:sz="4" w:space="0" w:color="auto"/>
              <w:right w:val="single" w:sz="4" w:space="0" w:color="auto"/>
            </w:tcBorders>
            <w:noWrap/>
          </w:tcPr>
          <w:p w14:paraId="7E7E6212"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75" w:type="dxa"/>
            <w:tcBorders>
              <w:top w:val="single" w:sz="4" w:space="0" w:color="auto"/>
              <w:left w:val="single" w:sz="4" w:space="0" w:color="auto"/>
              <w:bottom w:val="single" w:sz="4" w:space="0" w:color="auto"/>
              <w:right w:val="single" w:sz="4" w:space="0" w:color="auto"/>
            </w:tcBorders>
            <w:noWrap/>
          </w:tcPr>
          <w:p w14:paraId="5941699D" w14:textId="77777777" w:rsidR="00D602A2" w:rsidRDefault="00D602A2" w:rsidP="00D602A2">
            <w:pPr>
              <w:spacing w:after="0"/>
              <w:jc w:val="center"/>
              <w:rPr>
                <w:rFonts w:ascii="Times New Roman" w:eastAsia="Times New Roman" w:hAnsi="Times New Roman" w:cs="Times New Roman"/>
                <w:sz w:val="24"/>
                <w:szCs w:val="24"/>
              </w:rPr>
            </w:pPr>
          </w:p>
          <w:p w14:paraId="518543AD" w14:textId="7D2F018D" w:rsidR="00717724" w:rsidRDefault="00717724"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7 928,03</w:t>
            </w:r>
          </w:p>
        </w:tc>
        <w:tc>
          <w:tcPr>
            <w:tcW w:w="1585" w:type="dxa"/>
            <w:tcBorders>
              <w:top w:val="single" w:sz="4" w:space="0" w:color="auto"/>
              <w:left w:val="nil"/>
              <w:bottom w:val="single" w:sz="4" w:space="0" w:color="auto"/>
              <w:right w:val="single" w:sz="4" w:space="0" w:color="auto"/>
            </w:tcBorders>
            <w:noWrap/>
          </w:tcPr>
          <w:p w14:paraId="2AE020B8" w14:textId="77777777" w:rsidR="00717724" w:rsidRDefault="00717724" w:rsidP="00D602A2">
            <w:pPr>
              <w:spacing w:after="0"/>
              <w:jc w:val="center"/>
              <w:rPr>
                <w:rFonts w:ascii="Times New Roman" w:eastAsia="Times New Roman" w:hAnsi="Times New Roman" w:cs="Times New Roman"/>
                <w:sz w:val="24"/>
                <w:szCs w:val="24"/>
              </w:rPr>
            </w:pPr>
          </w:p>
          <w:p w14:paraId="0082167F" w14:textId="61D10600" w:rsidR="00D602A2" w:rsidRDefault="00717724"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7 928,03</w:t>
            </w:r>
          </w:p>
        </w:tc>
        <w:tc>
          <w:tcPr>
            <w:tcW w:w="1534" w:type="dxa"/>
            <w:tcBorders>
              <w:top w:val="single" w:sz="4" w:space="0" w:color="auto"/>
              <w:left w:val="nil"/>
              <w:bottom w:val="single" w:sz="4" w:space="0" w:color="auto"/>
              <w:right w:val="single" w:sz="4" w:space="0" w:color="auto"/>
            </w:tcBorders>
            <w:noWrap/>
          </w:tcPr>
          <w:p w14:paraId="753EC361" w14:textId="77777777" w:rsidR="00717724" w:rsidRDefault="00717724" w:rsidP="00D602A2">
            <w:pPr>
              <w:jc w:val="center"/>
              <w:rPr>
                <w:rFonts w:ascii="Times New Roman" w:eastAsia="Times New Roman" w:hAnsi="Times New Roman" w:cs="Times New Roman"/>
                <w:sz w:val="24"/>
                <w:szCs w:val="24"/>
              </w:rPr>
            </w:pPr>
          </w:p>
          <w:p w14:paraId="19A5C707" w14:textId="7353E9D7" w:rsidR="00D602A2" w:rsidRDefault="00717724" w:rsidP="00D602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8 035,15</w:t>
            </w:r>
          </w:p>
        </w:tc>
        <w:tc>
          <w:tcPr>
            <w:tcW w:w="1698" w:type="dxa"/>
            <w:tcBorders>
              <w:top w:val="single" w:sz="4" w:space="0" w:color="auto"/>
              <w:left w:val="nil"/>
              <w:bottom w:val="single" w:sz="4" w:space="0" w:color="auto"/>
              <w:right w:val="single" w:sz="4" w:space="0" w:color="auto"/>
            </w:tcBorders>
            <w:noWrap/>
          </w:tcPr>
          <w:p w14:paraId="6B5C64AD" w14:textId="77777777" w:rsidR="00717724" w:rsidRDefault="00717724" w:rsidP="00D602A2">
            <w:pPr>
              <w:spacing w:after="0"/>
              <w:jc w:val="center"/>
              <w:rPr>
                <w:rFonts w:ascii="Times New Roman" w:eastAsia="Times New Roman" w:hAnsi="Times New Roman" w:cs="Times New Roman"/>
                <w:sz w:val="24"/>
                <w:szCs w:val="24"/>
              </w:rPr>
            </w:pPr>
          </w:p>
          <w:p w14:paraId="07D11690" w14:textId="03DA5E32" w:rsidR="00D602A2" w:rsidRDefault="00717724"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8 035,15</w:t>
            </w:r>
          </w:p>
        </w:tc>
      </w:tr>
      <w:tr w:rsidR="00D602A2" w:rsidRPr="007A2EB1" w14:paraId="4741FB64" w14:textId="77777777" w:rsidTr="00790453">
        <w:trPr>
          <w:trHeight w:val="300"/>
        </w:trPr>
        <w:tc>
          <w:tcPr>
            <w:tcW w:w="2037" w:type="dxa"/>
            <w:tcBorders>
              <w:top w:val="single" w:sz="4" w:space="0" w:color="auto"/>
              <w:left w:val="single" w:sz="4" w:space="0" w:color="auto"/>
              <w:bottom w:val="single" w:sz="4" w:space="0" w:color="auto"/>
              <w:right w:val="single" w:sz="4" w:space="0" w:color="auto"/>
            </w:tcBorders>
            <w:vAlign w:val="bottom"/>
          </w:tcPr>
          <w:p w14:paraId="097AC900" w14:textId="403B5342" w:rsidR="00D602A2" w:rsidRPr="00F03E0C" w:rsidRDefault="00717724" w:rsidP="00D602A2">
            <w:pPr>
              <w:spacing w:after="0"/>
              <w:rPr>
                <w:rFonts w:ascii="Times New Roman" w:eastAsia="Times New Roman" w:hAnsi="Times New Roman" w:cs="Times New Roman"/>
                <w:sz w:val="24"/>
                <w:szCs w:val="24"/>
              </w:rPr>
            </w:pPr>
            <w:r w:rsidRPr="00F03E0C">
              <w:rPr>
                <w:rFonts w:ascii="Times New Roman" w:eastAsia="Times New Roman" w:hAnsi="Times New Roman" w:cs="Times New Roman"/>
                <w:sz w:val="24"/>
                <w:szCs w:val="24"/>
              </w:rPr>
              <w:t>Общий объем услуг на общее образование</w:t>
            </w:r>
          </w:p>
        </w:tc>
        <w:tc>
          <w:tcPr>
            <w:tcW w:w="1765" w:type="dxa"/>
            <w:tcBorders>
              <w:top w:val="single" w:sz="4" w:space="0" w:color="auto"/>
              <w:left w:val="nil"/>
              <w:bottom w:val="single" w:sz="4" w:space="0" w:color="auto"/>
              <w:right w:val="single" w:sz="4" w:space="0" w:color="auto"/>
            </w:tcBorders>
            <w:noWrap/>
          </w:tcPr>
          <w:p w14:paraId="467DB03C"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9" w:type="dxa"/>
            <w:tcBorders>
              <w:top w:val="single" w:sz="4" w:space="0" w:color="auto"/>
              <w:left w:val="nil"/>
              <w:bottom w:val="single" w:sz="4" w:space="0" w:color="auto"/>
              <w:right w:val="single" w:sz="4" w:space="0" w:color="auto"/>
            </w:tcBorders>
            <w:noWrap/>
          </w:tcPr>
          <w:p w14:paraId="5EDEC037"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557" w:type="dxa"/>
            <w:tcBorders>
              <w:top w:val="single" w:sz="4" w:space="0" w:color="auto"/>
              <w:left w:val="nil"/>
              <w:bottom w:val="single" w:sz="4" w:space="0" w:color="auto"/>
              <w:right w:val="single" w:sz="4" w:space="0" w:color="auto"/>
            </w:tcBorders>
            <w:noWrap/>
          </w:tcPr>
          <w:p w14:paraId="2280F6B1"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346" w:type="dxa"/>
            <w:tcBorders>
              <w:top w:val="single" w:sz="4" w:space="0" w:color="auto"/>
              <w:left w:val="nil"/>
              <w:bottom w:val="single" w:sz="4" w:space="0" w:color="auto"/>
              <w:right w:val="single" w:sz="4" w:space="0" w:color="auto"/>
            </w:tcBorders>
            <w:noWrap/>
          </w:tcPr>
          <w:p w14:paraId="4884AFAE" w14:textId="77777777" w:rsidR="00D602A2" w:rsidRPr="00F03E0C" w:rsidRDefault="00D602A2" w:rsidP="00D602A2">
            <w:pPr>
              <w:spacing w:after="0"/>
              <w:jc w:val="center"/>
              <w:rPr>
                <w:rFonts w:ascii="Times New Roman" w:eastAsia="Times New Roman" w:hAnsi="Times New Roman" w:cs="Times New Roman"/>
                <w:sz w:val="24"/>
                <w:szCs w:val="24"/>
              </w:rPr>
            </w:pPr>
          </w:p>
        </w:tc>
        <w:tc>
          <w:tcPr>
            <w:tcW w:w="1675" w:type="dxa"/>
            <w:tcBorders>
              <w:top w:val="single" w:sz="4" w:space="0" w:color="auto"/>
              <w:left w:val="single" w:sz="4" w:space="0" w:color="auto"/>
              <w:bottom w:val="single" w:sz="4" w:space="0" w:color="auto"/>
              <w:right w:val="single" w:sz="4" w:space="0" w:color="auto"/>
            </w:tcBorders>
            <w:noWrap/>
          </w:tcPr>
          <w:p w14:paraId="255475B6" w14:textId="4B70A442" w:rsidR="00D602A2" w:rsidRDefault="00717724"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9 273,632</w:t>
            </w:r>
          </w:p>
        </w:tc>
        <w:tc>
          <w:tcPr>
            <w:tcW w:w="1585" w:type="dxa"/>
            <w:tcBorders>
              <w:top w:val="single" w:sz="4" w:space="0" w:color="auto"/>
              <w:left w:val="nil"/>
              <w:bottom w:val="single" w:sz="4" w:space="0" w:color="auto"/>
              <w:right w:val="single" w:sz="4" w:space="0" w:color="auto"/>
            </w:tcBorders>
            <w:noWrap/>
          </w:tcPr>
          <w:p w14:paraId="3434963E" w14:textId="56EA4F58" w:rsidR="00D602A2" w:rsidRDefault="00717724"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9 273,632</w:t>
            </w:r>
          </w:p>
        </w:tc>
        <w:tc>
          <w:tcPr>
            <w:tcW w:w="1534" w:type="dxa"/>
            <w:tcBorders>
              <w:top w:val="single" w:sz="4" w:space="0" w:color="auto"/>
              <w:left w:val="nil"/>
              <w:bottom w:val="single" w:sz="4" w:space="0" w:color="auto"/>
              <w:right w:val="single" w:sz="4" w:space="0" w:color="auto"/>
            </w:tcBorders>
            <w:noWrap/>
          </w:tcPr>
          <w:p w14:paraId="60749B2B" w14:textId="5E8A8164" w:rsidR="00D602A2" w:rsidRDefault="00717724" w:rsidP="00D602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9 380,75</w:t>
            </w:r>
          </w:p>
        </w:tc>
        <w:tc>
          <w:tcPr>
            <w:tcW w:w="1698" w:type="dxa"/>
            <w:tcBorders>
              <w:top w:val="single" w:sz="4" w:space="0" w:color="auto"/>
              <w:left w:val="nil"/>
              <w:bottom w:val="single" w:sz="4" w:space="0" w:color="auto"/>
              <w:right w:val="single" w:sz="4" w:space="0" w:color="auto"/>
            </w:tcBorders>
            <w:noWrap/>
          </w:tcPr>
          <w:p w14:paraId="7471A7DF" w14:textId="4FF8591C" w:rsidR="00D602A2" w:rsidRDefault="00717724" w:rsidP="00D602A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9 380,75</w:t>
            </w:r>
          </w:p>
        </w:tc>
      </w:tr>
    </w:tbl>
    <w:p w14:paraId="2E8BA235" w14:textId="77777777" w:rsidR="00F03E0C" w:rsidRDefault="00F03E0C" w:rsidP="006C3C2D">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1D00FDA1" w14:textId="77777777" w:rsidR="004E435F" w:rsidRDefault="004E435F" w:rsidP="00406BC9">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37819124" w14:textId="38F7FF11" w:rsidR="00E01F26" w:rsidRDefault="00F03E0C" w:rsidP="00406BC9">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МКУ «Управление образования</w:t>
      </w:r>
      <w:r w:rsidR="004E43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w:t>
      </w:r>
      <w:r w:rsidR="004E43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81EA6">
        <w:rPr>
          <w:rFonts w:ascii="Times New Roman" w:eastAsia="Times New Roman" w:hAnsi="Times New Roman" w:cs="Times New Roman"/>
          <w:sz w:val="28"/>
          <w:szCs w:val="28"/>
        </w:rPr>
        <w:t>Н.В.Каненя</w:t>
      </w:r>
    </w:p>
    <w:p w14:paraId="16781366" w14:textId="77777777" w:rsidR="00DF0176" w:rsidRDefault="00DF0176" w:rsidP="00406BC9">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3379B5A2" w14:textId="77777777" w:rsidR="004E435F" w:rsidRDefault="004E435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77B9F15A"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7A147355"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056FCB2D"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15FB6816"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48733B8E"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02406DF6"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0112C456"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2BFFDF59"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2ABE967A"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41CA8256"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6C18C1D1"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3291DEC1"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330F2C91"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3339B5BA"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601D5909"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132C901D" w14:textId="77777777" w:rsidR="00DE0C9F" w:rsidRDefault="00DE0C9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4BCD66E0" w14:textId="77777777" w:rsidR="004E435F" w:rsidRDefault="004E435F"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3FF19A4B" w14:textId="21F083EE" w:rsidR="00BD3A81" w:rsidRPr="007A2EB1" w:rsidRDefault="00BD3A81"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lastRenderedPageBreak/>
        <w:t>Приложение №</w:t>
      </w:r>
      <w:r w:rsidRPr="007A2EB1">
        <w:rPr>
          <w:rFonts w:ascii="Times New Roman" w:eastAsia="Times New Roman" w:hAnsi="Times New Roman" w:cs="Times New Roman"/>
          <w:bCs/>
          <w:sz w:val="28"/>
          <w:szCs w:val="28"/>
        </w:rPr>
        <w:t>1</w:t>
      </w:r>
      <w:r w:rsidR="00E01F26">
        <w:rPr>
          <w:rFonts w:ascii="Times New Roman" w:eastAsia="Times New Roman" w:hAnsi="Times New Roman" w:cs="Times New Roman"/>
          <w:bCs/>
          <w:sz w:val="28"/>
          <w:szCs w:val="28"/>
        </w:rPr>
        <w:t>1</w:t>
      </w:r>
    </w:p>
    <w:p w14:paraId="7831AC8E" w14:textId="53C3EE20" w:rsidR="00E01F26" w:rsidRDefault="00BD3A81" w:rsidP="00281EA6">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t xml:space="preserve">к муниципальной </w:t>
      </w:r>
      <w:r w:rsidR="000621FD" w:rsidRPr="007A2EB1">
        <w:rPr>
          <w:rFonts w:ascii="Times New Roman" w:eastAsia="Times New Roman" w:hAnsi="Times New Roman" w:cs="Times New Roman"/>
          <w:sz w:val="28"/>
          <w:szCs w:val="28"/>
        </w:rPr>
        <w:t>программе «Развитие образования</w:t>
      </w:r>
      <w:r w:rsidRPr="007A2EB1">
        <w:rPr>
          <w:rFonts w:ascii="Times New Roman" w:eastAsia="Times New Roman" w:hAnsi="Times New Roman" w:cs="Times New Roman"/>
          <w:sz w:val="28"/>
          <w:szCs w:val="28"/>
        </w:rPr>
        <w:t xml:space="preserve"> в Манском районе» на 202</w:t>
      </w:r>
      <w:r w:rsidR="00281EA6">
        <w:rPr>
          <w:rFonts w:ascii="Times New Roman" w:eastAsia="Times New Roman" w:hAnsi="Times New Roman" w:cs="Times New Roman"/>
          <w:sz w:val="28"/>
          <w:szCs w:val="28"/>
        </w:rPr>
        <w:t>5</w:t>
      </w:r>
      <w:r w:rsidRPr="007A2EB1">
        <w:rPr>
          <w:rFonts w:ascii="Times New Roman" w:eastAsia="Times New Roman" w:hAnsi="Times New Roman" w:cs="Times New Roman"/>
          <w:sz w:val="28"/>
          <w:szCs w:val="28"/>
        </w:rPr>
        <w:t xml:space="preserve"> год и на период 202</w:t>
      </w:r>
      <w:r w:rsidR="00281EA6">
        <w:rPr>
          <w:rFonts w:ascii="Times New Roman" w:eastAsia="Times New Roman" w:hAnsi="Times New Roman" w:cs="Times New Roman"/>
          <w:sz w:val="28"/>
          <w:szCs w:val="28"/>
        </w:rPr>
        <w:t>6</w:t>
      </w:r>
      <w:r w:rsidRPr="007A2EB1">
        <w:rPr>
          <w:rFonts w:ascii="Times New Roman" w:eastAsia="Times New Roman" w:hAnsi="Times New Roman" w:cs="Times New Roman"/>
          <w:sz w:val="28"/>
          <w:szCs w:val="28"/>
        </w:rPr>
        <w:t>-202</w:t>
      </w:r>
      <w:r w:rsidR="00281EA6">
        <w:rPr>
          <w:rFonts w:ascii="Times New Roman" w:eastAsia="Times New Roman" w:hAnsi="Times New Roman" w:cs="Times New Roman"/>
          <w:sz w:val="28"/>
          <w:szCs w:val="28"/>
        </w:rPr>
        <w:t>7 г.</w:t>
      </w:r>
    </w:p>
    <w:p w14:paraId="1E9327C1" w14:textId="77777777" w:rsidR="00281EA6" w:rsidRDefault="00281EA6" w:rsidP="00281EA6">
      <w:pPr>
        <w:autoSpaceDE w:val="0"/>
        <w:autoSpaceDN w:val="0"/>
        <w:adjustRightInd w:val="0"/>
        <w:spacing w:after="0" w:line="240" w:lineRule="auto"/>
        <w:ind w:left="8460"/>
        <w:jc w:val="both"/>
        <w:outlineLvl w:val="2"/>
        <w:rPr>
          <w:rFonts w:ascii="Times New Roman" w:eastAsia="Times New Roman" w:hAnsi="Times New Roman" w:cs="Times New Roman"/>
          <w:sz w:val="28"/>
          <w:szCs w:val="28"/>
          <w:highlight w:val="red"/>
        </w:rPr>
      </w:pPr>
    </w:p>
    <w:p w14:paraId="70077B89" w14:textId="2AA7B2E1" w:rsidR="002D4A25" w:rsidRPr="00E01F26" w:rsidRDefault="002D4A25" w:rsidP="009B2EDC">
      <w:pPr>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01F26">
        <w:rPr>
          <w:rFonts w:ascii="Times New Roman" w:eastAsia="Times New Roman" w:hAnsi="Times New Roman" w:cs="Times New Roman"/>
          <w:sz w:val="28"/>
          <w:szCs w:val="28"/>
        </w:rPr>
        <w:t>Распределение планируемых расходов на ре</w:t>
      </w:r>
      <w:r w:rsidR="009B2EDC" w:rsidRPr="00E01F26">
        <w:rPr>
          <w:rFonts w:ascii="Times New Roman" w:eastAsia="Times New Roman" w:hAnsi="Times New Roman" w:cs="Times New Roman"/>
          <w:sz w:val="28"/>
          <w:szCs w:val="28"/>
        </w:rPr>
        <w:t>ализацию муниципальной программ</w:t>
      </w:r>
    </w:p>
    <w:p w14:paraId="1DB4582F" w14:textId="24B5BED8" w:rsidR="009B2EDC" w:rsidRDefault="009B2EDC" w:rsidP="009B2EDC">
      <w:pPr>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E01F26">
        <w:rPr>
          <w:rFonts w:ascii="Times New Roman" w:eastAsia="Times New Roman" w:hAnsi="Times New Roman" w:cs="Times New Roman"/>
          <w:sz w:val="28"/>
          <w:szCs w:val="28"/>
        </w:rPr>
        <w:t>Распределение планируемых расходов за счет средств районного бюджета по мероприятиям и подпрограммам муниципальной программы</w:t>
      </w:r>
    </w:p>
    <w:p w14:paraId="6A1B2908" w14:textId="77777777" w:rsidR="002D4A25" w:rsidRPr="00E01F26" w:rsidRDefault="002D4A25" w:rsidP="00BD3A81">
      <w:pPr>
        <w:autoSpaceDE w:val="0"/>
        <w:autoSpaceDN w:val="0"/>
        <w:adjustRightInd w:val="0"/>
        <w:spacing w:after="0" w:line="240" w:lineRule="auto"/>
        <w:jc w:val="both"/>
        <w:outlineLvl w:val="2"/>
        <w:rPr>
          <w:rFonts w:ascii="Times New Roman" w:eastAsia="Times New Roman" w:hAnsi="Times New Roman" w:cs="Times New Roman"/>
          <w:sz w:val="28"/>
          <w:szCs w:val="28"/>
        </w:rPr>
      </w:pPr>
    </w:p>
    <w:tbl>
      <w:tblPr>
        <w:tblW w:w="15751" w:type="dxa"/>
        <w:tblInd w:w="113" w:type="dxa"/>
        <w:tblLayout w:type="fixed"/>
        <w:tblLook w:val="04A0" w:firstRow="1" w:lastRow="0" w:firstColumn="1" w:lastColumn="0" w:noHBand="0" w:noVBand="1"/>
      </w:tblPr>
      <w:tblGrid>
        <w:gridCol w:w="2009"/>
        <w:gridCol w:w="2410"/>
        <w:gridCol w:w="1842"/>
        <w:gridCol w:w="850"/>
        <w:gridCol w:w="29"/>
        <w:gridCol w:w="822"/>
        <w:gridCol w:w="29"/>
        <w:gridCol w:w="1530"/>
        <w:gridCol w:w="851"/>
        <w:gridCol w:w="12"/>
        <w:gridCol w:w="1264"/>
        <w:gridCol w:w="1275"/>
        <w:gridCol w:w="1276"/>
        <w:gridCol w:w="1525"/>
        <w:gridCol w:w="27"/>
      </w:tblGrid>
      <w:tr w:rsidR="00DF56C7" w:rsidRPr="007A2EB1" w14:paraId="7B654AAB" w14:textId="77777777" w:rsidTr="008C53B1">
        <w:trPr>
          <w:trHeight w:val="645"/>
        </w:trPr>
        <w:tc>
          <w:tcPr>
            <w:tcW w:w="20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73164C" w14:textId="4C96C66B" w:rsidR="00DF56C7" w:rsidRPr="008C53B1" w:rsidRDefault="009B2EDC"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Статус (муниципальная программа, подпрограмма)</w:t>
            </w:r>
            <w:r w:rsidR="00DF56C7" w:rsidRPr="008C53B1">
              <w:rPr>
                <w:rFonts w:ascii="Times New Roman" w:eastAsia="Times New Roman" w:hAnsi="Times New Roman" w:cs="Times New Roman"/>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A2B377A" w14:textId="1BD9A0B0" w:rsidR="00DF56C7" w:rsidRPr="008C53B1" w:rsidRDefault="009B2EDC"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Наименование программы</w:t>
            </w:r>
            <w:r w:rsidR="00DF56C7" w:rsidRPr="008C53B1">
              <w:rPr>
                <w:rFonts w:ascii="Times New Roman" w:eastAsia="Times New Roman" w:hAnsi="Times New Roman" w:cs="Times New Roman"/>
              </w:rPr>
              <w:t>, подпрограммы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FC30F0"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Наименование ГРБС</w:t>
            </w:r>
          </w:p>
        </w:tc>
        <w:tc>
          <w:tcPr>
            <w:tcW w:w="41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EE5D6D"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 xml:space="preserve">Код бюджетной классификации </w:t>
            </w:r>
          </w:p>
        </w:tc>
        <w:tc>
          <w:tcPr>
            <w:tcW w:w="5367" w:type="dxa"/>
            <w:gridSpan w:val="5"/>
            <w:tcBorders>
              <w:top w:val="single" w:sz="4" w:space="0" w:color="auto"/>
              <w:left w:val="nil"/>
              <w:bottom w:val="single" w:sz="4" w:space="0" w:color="auto"/>
              <w:right w:val="single" w:sz="4" w:space="0" w:color="auto"/>
            </w:tcBorders>
            <w:shd w:val="clear" w:color="auto" w:fill="auto"/>
            <w:vAlign w:val="bottom"/>
            <w:hideMark/>
          </w:tcPr>
          <w:p w14:paraId="2A82EA5A"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Расходы</w:t>
            </w:r>
          </w:p>
        </w:tc>
      </w:tr>
      <w:tr w:rsidR="00DF56C7" w:rsidRPr="007A2EB1" w14:paraId="53C348B2" w14:textId="77777777" w:rsidTr="008C53B1">
        <w:trPr>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77EE895D" w14:textId="77777777" w:rsidR="00DF56C7" w:rsidRPr="008C53B1" w:rsidRDefault="00DF56C7" w:rsidP="00743572">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18AFBF" w14:textId="77777777" w:rsidR="00DF56C7" w:rsidRPr="008C53B1" w:rsidRDefault="00DF56C7" w:rsidP="00743572">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1AE8B5" w14:textId="77777777" w:rsidR="00DF56C7" w:rsidRPr="008C53B1" w:rsidRDefault="00DF56C7" w:rsidP="00743572">
            <w:pPr>
              <w:spacing w:after="0" w:line="240" w:lineRule="auto"/>
              <w:rPr>
                <w:rFonts w:ascii="Times New Roman" w:eastAsia="Times New Roman" w:hAnsi="Times New Roman" w:cs="Times New Roman"/>
              </w:rPr>
            </w:pPr>
          </w:p>
        </w:tc>
        <w:tc>
          <w:tcPr>
            <w:tcW w:w="4123" w:type="dxa"/>
            <w:gridSpan w:val="7"/>
            <w:vMerge/>
            <w:tcBorders>
              <w:top w:val="single" w:sz="4" w:space="0" w:color="auto"/>
              <w:left w:val="single" w:sz="4" w:space="0" w:color="auto"/>
              <w:bottom w:val="single" w:sz="4" w:space="0" w:color="auto"/>
              <w:right w:val="single" w:sz="4" w:space="0" w:color="auto"/>
            </w:tcBorders>
            <w:vAlign w:val="center"/>
            <w:hideMark/>
          </w:tcPr>
          <w:p w14:paraId="765E5C0A" w14:textId="77777777" w:rsidR="00DF56C7" w:rsidRPr="008C53B1" w:rsidRDefault="00DF56C7" w:rsidP="00743572">
            <w:pPr>
              <w:spacing w:after="0" w:line="240" w:lineRule="auto"/>
              <w:rPr>
                <w:rFonts w:ascii="Times New Roman" w:eastAsia="Times New Roman" w:hAnsi="Times New Roman" w:cs="Times New Roman"/>
              </w:rPr>
            </w:pPr>
          </w:p>
        </w:tc>
        <w:tc>
          <w:tcPr>
            <w:tcW w:w="5367" w:type="dxa"/>
            <w:gridSpan w:val="5"/>
            <w:tcBorders>
              <w:top w:val="single" w:sz="4" w:space="0" w:color="auto"/>
              <w:left w:val="nil"/>
              <w:bottom w:val="single" w:sz="4" w:space="0" w:color="auto"/>
              <w:right w:val="single" w:sz="4" w:space="0" w:color="auto"/>
            </w:tcBorders>
            <w:shd w:val="clear" w:color="auto" w:fill="auto"/>
            <w:vAlign w:val="bottom"/>
            <w:hideMark/>
          </w:tcPr>
          <w:p w14:paraId="1CFDE83E"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(тыс. руб.), годы</w:t>
            </w:r>
          </w:p>
        </w:tc>
      </w:tr>
      <w:tr w:rsidR="00DF56C7" w:rsidRPr="008C53B1" w14:paraId="3AB20E5E"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05C8BB05" w14:textId="77777777" w:rsidR="00DF56C7" w:rsidRPr="008C53B1" w:rsidRDefault="00DF56C7" w:rsidP="00743572">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BB66F1" w14:textId="77777777" w:rsidR="00DF56C7" w:rsidRPr="008C53B1" w:rsidRDefault="00DF56C7" w:rsidP="00743572">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068E0E7" w14:textId="77777777" w:rsidR="00DF56C7" w:rsidRPr="008C53B1" w:rsidRDefault="00DF56C7" w:rsidP="00743572">
            <w:pPr>
              <w:spacing w:after="0" w:line="240" w:lineRule="auto"/>
              <w:rPr>
                <w:rFonts w:ascii="Times New Roman" w:eastAsia="Times New Roman" w:hAnsi="Times New Roman" w:cs="Times New Roman"/>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288BDFC"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ГРБС</w:t>
            </w:r>
          </w:p>
        </w:tc>
        <w:tc>
          <w:tcPr>
            <w:tcW w:w="851" w:type="dxa"/>
            <w:gridSpan w:val="2"/>
            <w:tcBorders>
              <w:top w:val="nil"/>
              <w:left w:val="nil"/>
              <w:bottom w:val="single" w:sz="4" w:space="0" w:color="auto"/>
              <w:right w:val="single" w:sz="4" w:space="0" w:color="auto"/>
            </w:tcBorders>
            <w:shd w:val="clear" w:color="auto" w:fill="auto"/>
            <w:hideMark/>
          </w:tcPr>
          <w:p w14:paraId="12ED3724"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Рз</w:t>
            </w:r>
          </w:p>
        </w:tc>
        <w:tc>
          <w:tcPr>
            <w:tcW w:w="1559" w:type="dxa"/>
            <w:gridSpan w:val="2"/>
            <w:vMerge w:val="restart"/>
            <w:tcBorders>
              <w:top w:val="nil"/>
              <w:left w:val="single" w:sz="4" w:space="0" w:color="auto"/>
              <w:bottom w:val="single" w:sz="4" w:space="0" w:color="auto"/>
              <w:right w:val="single" w:sz="4" w:space="0" w:color="auto"/>
            </w:tcBorders>
            <w:shd w:val="clear" w:color="auto" w:fill="auto"/>
            <w:hideMark/>
          </w:tcPr>
          <w:p w14:paraId="31691FEB"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ЦСР</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28FA4AEC"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ВР</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14:paraId="2518FD54"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очередной финансовый год</w:t>
            </w:r>
          </w:p>
          <w:p w14:paraId="4ABB3ED4" w14:textId="77777777" w:rsidR="00DF56C7" w:rsidRPr="008C53B1" w:rsidRDefault="00DF56C7" w:rsidP="00743572">
            <w:pPr>
              <w:spacing w:after="0" w:line="240" w:lineRule="auto"/>
              <w:jc w:val="center"/>
              <w:rPr>
                <w:rFonts w:ascii="Times New Roman" w:eastAsia="Times New Roman" w:hAnsi="Times New Roman" w:cs="Times New Roman"/>
              </w:rPr>
            </w:pPr>
          </w:p>
        </w:tc>
        <w:tc>
          <w:tcPr>
            <w:tcW w:w="1275" w:type="dxa"/>
            <w:vMerge w:val="restart"/>
            <w:tcBorders>
              <w:top w:val="nil"/>
              <w:left w:val="single" w:sz="4" w:space="0" w:color="auto"/>
              <w:bottom w:val="single" w:sz="4" w:space="0" w:color="auto"/>
              <w:right w:val="single" w:sz="4" w:space="0" w:color="auto"/>
            </w:tcBorders>
            <w:shd w:val="clear" w:color="auto" w:fill="auto"/>
            <w:hideMark/>
          </w:tcPr>
          <w:p w14:paraId="0C663784"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первый год планового периода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86C7707"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второй год планового периода</w:t>
            </w:r>
          </w:p>
        </w:tc>
        <w:tc>
          <w:tcPr>
            <w:tcW w:w="1525" w:type="dxa"/>
            <w:vMerge w:val="restart"/>
            <w:tcBorders>
              <w:top w:val="nil"/>
              <w:left w:val="single" w:sz="4" w:space="0" w:color="auto"/>
              <w:bottom w:val="single" w:sz="4" w:space="0" w:color="auto"/>
              <w:right w:val="single" w:sz="4" w:space="0" w:color="auto"/>
            </w:tcBorders>
            <w:shd w:val="clear" w:color="auto" w:fill="auto"/>
            <w:hideMark/>
          </w:tcPr>
          <w:p w14:paraId="041F2A9A"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Итого на период</w:t>
            </w:r>
          </w:p>
        </w:tc>
      </w:tr>
      <w:tr w:rsidR="00DF56C7" w:rsidRPr="008C53B1" w14:paraId="1A256EF0"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5BDDFD5F" w14:textId="77777777" w:rsidR="00DF56C7" w:rsidRPr="008C53B1" w:rsidRDefault="00DF56C7" w:rsidP="00743572">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E4DFB74" w14:textId="77777777" w:rsidR="00DF56C7" w:rsidRPr="008C53B1" w:rsidRDefault="00DF56C7" w:rsidP="00743572">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B47818" w14:textId="77777777" w:rsidR="00DF56C7" w:rsidRPr="008C53B1" w:rsidRDefault="00DF56C7" w:rsidP="00743572">
            <w:pPr>
              <w:spacing w:after="0" w:line="240" w:lineRule="auto"/>
              <w:rPr>
                <w:rFonts w:ascii="Times New Roman" w:eastAsia="Times New Roman" w:hAnsi="Times New Roman" w:cs="Times New Roman"/>
              </w:rPr>
            </w:pPr>
          </w:p>
        </w:tc>
        <w:tc>
          <w:tcPr>
            <w:tcW w:w="850" w:type="dxa"/>
            <w:vMerge/>
            <w:tcBorders>
              <w:top w:val="nil"/>
              <w:left w:val="single" w:sz="4" w:space="0" w:color="auto"/>
              <w:bottom w:val="single" w:sz="4" w:space="0" w:color="auto"/>
              <w:right w:val="single" w:sz="4" w:space="0" w:color="auto"/>
            </w:tcBorders>
            <w:vAlign w:val="center"/>
            <w:hideMark/>
          </w:tcPr>
          <w:p w14:paraId="666FFA5F" w14:textId="77777777" w:rsidR="00DF56C7" w:rsidRPr="008C53B1" w:rsidRDefault="00DF56C7" w:rsidP="00743572">
            <w:pPr>
              <w:spacing w:after="0" w:line="240" w:lineRule="auto"/>
              <w:rPr>
                <w:rFonts w:ascii="Times New Roman" w:eastAsia="Times New Roman" w:hAnsi="Times New Roman" w:cs="Times New Roman"/>
              </w:rPr>
            </w:pPr>
          </w:p>
        </w:tc>
        <w:tc>
          <w:tcPr>
            <w:tcW w:w="851" w:type="dxa"/>
            <w:gridSpan w:val="2"/>
            <w:tcBorders>
              <w:top w:val="nil"/>
              <w:left w:val="nil"/>
              <w:bottom w:val="single" w:sz="4" w:space="0" w:color="auto"/>
              <w:right w:val="single" w:sz="4" w:space="0" w:color="auto"/>
            </w:tcBorders>
            <w:shd w:val="clear" w:color="auto" w:fill="auto"/>
            <w:hideMark/>
          </w:tcPr>
          <w:p w14:paraId="70E4FD8E"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Пр</w:t>
            </w:r>
          </w:p>
        </w:tc>
        <w:tc>
          <w:tcPr>
            <w:tcW w:w="1559" w:type="dxa"/>
            <w:gridSpan w:val="2"/>
            <w:vMerge/>
            <w:tcBorders>
              <w:top w:val="nil"/>
              <w:left w:val="single" w:sz="4" w:space="0" w:color="auto"/>
              <w:bottom w:val="single" w:sz="4" w:space="0" w:color="auto"/>
              <w:right w:val="single" w:sz="4" w:space="0" w:color="auto"/>
            </w:tcBorders>
            <w:vAlign w:val="center"/>
            <w:hideMark/>
          </w:tcPr>
          <w:p w14:paraId="1BE011C5" w14:textId="77777777" w:rsidR="00DF56C7" w:rsidRPr="008C53B1" w:rsidRDefault="00DF56C7" w:rsidP="00743572">
            <w:pPr>
              <w:spacing w:after="0" w:line="240" w:lineRule="auto"/>
              <w:rPr>
                <w:rFonts w:ascii="Times New Roman" w:eastAsia="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hideMark/>
          </w:tcPr>
          <w:p w14:paraId="7E167CAB" w14:textId="77777777" w:rsidR="00DF56C7" w:rsidRPr="008C53B1" w:rsidRDefault="00DF56C7" w:rsidP="00743572">
            <w:pPr>
              <w:spacing w:after="0" w:line="240" w:lineRule="auto"/>
              <w:rPr>
                <w:rFonts w:ascii="Times New Roman" w:eastAsia="Times New Roman" w:hAnsi="Times New Roman" w:cs="Times New Roman"/>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FB99E9D" w14:textId="77777777" w:rsidR="00DF56C7" w:rsidRPr="008C53B1" w:rsidRDefault="00DF56C7" w:rsidP="00743572">
            <w:pPr>
              <w:spacing w:after="0" w:line="240" w:lineRule="auto"/>
              <w:rPr>
                <w:rFonts w:ascii="Times New Roman" w:eastAsia="Times New Roman" w:hAnsi="Times New Roman" w:cs="Times New Roman"/>
              </w:rPr>
            </w:pPr>
          </w:p>
        </w:tc>
        <w:tc>
          <w:tcPr>
            <w:tcW w:w="1275" w:type="dxa"/>
            <w:vMerge/>
            <w:tcBorders>
              <w:top w:val="nil"/>
              <w:left w:val="single" w:sz="4" w:space="0" w:color="auto"/>
              <w:bottom w:val="single" w:sz="4" w:space="0" w:color="auto"/>
              <w:right w:val="single" w:sz="4" w:space="0" w:color="auto"/>
            </w:tcBorders>
            <w:vAlign w:val="center"/>
            <w:hideMark/>
          </w:tcPr>
          <w:p w14:paraId="4F06B57D" w14:textId="77777777" w:rsidR="00DF56C7" w:rsidRPr="008C53B1" w:rsidRDefault="00DF56C7" w:rsidP="00743572">
            <w:pPr>
              <w:spacing w:after="0" w:line="240" w:lineRule="auto"/>
              <w:rPr>
                <w:rFonts w:ascii="Times New Roman" w:eastAsia="Times New Roman" w:hAnsi="Times New Roman" w:cs="Times New Roman"/>
              </w:rPr>
            </w:pPr>
          </w:p>
        </w:tc>
        <w:tc>
          <w:tcPr>
            <w:tcW w:w="1276" w:type="dxa"/>
            <w:vMerge/>
            <w:tcBorders>
              <w:top w:val="nil"/>
              <w:left w:val="single" w:sz="4" w:space="0" w:color="auto"/>
              <w:bottom w:val="single" w:sz="4" w:space="0" w:color="auto"/>
              <w:right w:val="single" w:sz="4" w:space="0" w:color="auto"/>
            </w:tcBorders>
            <w:vAlign w:val="center"/>
            <w:hideMark/>
          </w:tcPr>
          <w:p w14:paraId="4F6D6F0D" w14:textId="77777777" w:rsidR="00DF56C7" w:rsidRPr="008C53B1" w:rsidRDefault="00DF56C7" w:rsidP="00743572">
            <w:pPr>
              <w:spacing w:after="0" w:line="240" w:lineRule="auto"/>
              <w:rPr>
                <w:rFonts w:ascii="Times New Roman" w:eastAsia="Times New Roman" w:hAnsi="Times New Roman" w:cs="Times New Roman"/>
              </w:rPr>
            </w:pPr>
          </w:p>
        </w:tc>
        <w:tc>
          <w:tcPr>
            <w:tcW w:w="1525" w:type="dxa"/>
            <w:vMerge/>
            <w:tcBorders>
              <w:top w:val="nil"/>
              <w:left w:val="single" w:sz="4" w:space="0" w:color="auto"/>
              <w:bottom w:val="single" w:sz="4" w:space="0" w:color="auto"/>
              <w:right w:val="single" w:sz="4" w:space="0" w:color="auto"/>
            </w:tcBorders>
            <w:vAlign w:val="center"/>
            <w:hideMark/>
          </w:tcPr>
          <w:p w14:paraId="344A1C1E" w14:textId="77777777" w:rsidR="00DF56C7" w:rsidRPr="008C53B1" w:rsidRDefault="00DF56C7" w:rsidP="00743572">
            <w:pPr>
              <w:spacing w:after="0" w:line="240" w:lineRule="auto"/>
              <w:rPr>
                <w:rFonts w:ascii="Times New Roman" w:eastAsia="Times New Roman" w:hAnsi="Times New Roman" w:cs="Times New Roman"/>
              </w:rPr>
            </w:pPr>
          </w:p>
        </w:tc>
      </w:tr>
      <w:tr w:rsidR="00DF56C7" w:rsidRPr="008C53B1" w14:paraId="450D804C" w14:textId="77777777" w:rsidTr="008C53B1">
        <w:trPr>
          <w:gridAfter w:val="1"/>
          <w:wAfter w:w="27" w:type="dxa"/>
          <w:trHeight w:val="765"/>
        </w:trPr>
        <w:tc>
          <w:tcPr>
            <w:tcW w:w="2009" w:type="dxa"/>
            <w:vMerge w:val="restart"/>
            <w:tcBorders>
              <w:top w:val="nil"/>
              <w:left w:val="single" w:sz="4" w:space="0" w:color="auto"/>
              <w:bottom w:val="single" w:sz="4" w:space="0" w:color="auto"/>
              <w:right w:val="single" w:sz="4" w:space="0" w:color="auto"/>
            </w:tcBorders>
            <w:shd w:val="clear" w:color="auto" w:fill="auto"/>
            <w:vAlign w:val="center"/>
            <w:hideMark/>
          </w:tcPr>
          <w:p w14:paraId="291D9DF8"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Муниципальная программа</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7041F015"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Развитие образования в Манском районе</w:t>
            </w:r>
          </w:p>
        </w:tc>
        <w:tc>
          <w:tcPr>
            <w:tcW w:w="1842" w:type="dxa"/>
            <w:tcBorders>
              <w:top w:val="nil"/>
              <w:left w:val="nil"/>
              <w:bottom w:val="single" w:sz="4" w:space="0" w:color="auto"/>
              <w:right w:val="single" w:sz="4" w:space="0" w:color="auto"/>
            </w:tcBorders>
            <w:shd w:val="clear" w:color="auto" w:fill="auto"/>
            <w:hideMark/>
          </w:tcPr>
          <w:p w14:paraId="2CA4504A" w14:textId="77777777" w:rsidR="00DF56C7" w:rsidRPr="008C53B1" w:rsidRDefault="00DF56C7" w:rsidP="00743572">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всего расходные обязательства по программе</w:t>
            </w:r>
          </w:p>
        </w:tc>
        <w:tc>
          <w:tcPr>
            <w:tcW w:w="850" w:type="dxa"/>
            <w:tcBorders>
              <w:top w:val="nil"/>
              <w:left w:val="nil"/>
              <w:bottom w:val="single" w:sz="4" w:space="0" w:color="auto"/>
              <w:right w:val="single" w:sz="4" w:space="0" w:color="auto"/>
            </w:tcBorders>
            <w:shd w:val="clear" w:color="auto" w:fill="auto"/>
            <w:noWrap/>
            <w:hideMark/>
          </w:tcPr>
          <w:p w14:paraId="36A8E7B2" w14:textId="77777777" w:rsidR="00DF56C7" w:rsidRPr="008C53B1" w:rsidRDefault="00DF56C7" w:rsidP="00743572">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Х</w:t>
            </w:r>
          </w:p>
        </w:tc>
        <w:tc>
          <w:tcPr>
            <w:tcW w:w="851" w:type="dxa"/>
            <w:gridSpan w:val="2"/>
            <w:tcBorders>
              <w:top w:val="nil"/>
              <w:left w:val="nil"/>
              <w:bottom w:val="single" w:sz="4" w:space="0" w:color="auto"/>
              <w:right w:val="single" w:sz="4" w:space="0" w:color="auto"/>
            </w:tcBorders>
            <w:shd w:val="clear" w:color="auto" w:fill="auto"/>
            <w:noWrap/>
            <w:hideMark/>
          </w:tcPr>
          <w:p w14:paraId="08CD7614" w14:textId="77777777" w:rsidR="00DF56C7" w:rsidRPr="008C53B1" w:rsidRDefault="00DF56C7" w:rsidP="00743572">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Х</w:t>
            </w:r>
          </w:p>
        </w:tc>
        <w:tc>
          <w:tcPr>
            <w:tcW w:w="1559" w:type="dxa"/>
            <w:gridSpan w:val="2"/>
            <w:tcBorders>
              <w:top w:val="nil"/>
              <w:left w:val="nil"/>
              <w:bottom w:val="single" w:sz="4" w:space="0" w:color="auto"/>
              <w:right w:val="single" w:sz="4" w:space="0" w:color="auto"/>
            </w:tcBorders>
            <w:shd w:val="clear" w:color="auto" w:fill="auto"/>
            <w:noWrap/>
            <w:hideMark/>
          </w:tcPr>
          <w:p w14:paraId="4D378BA5" w14:textId="77777777" w:rsidR="00DF56C7" w:rsidRPr="008C53B1" w:rsidRDefault="00DF56C7" w:rsidP="00743572">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shd w:val="clear" w:color="auto" w:fill="auto"/>
            <w:noWrap/>
            <w:hideMark/>
          </w:tcPr>
          <w:p w14:paraId="66F5237D" w14:textId="77777777" w:rsidR="00DF56C7" w:rsidRPr="008C53B1" w:rsidRDefault="00DF56C7" w:rsidP="00743572">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Х</w:t>
            </w:r>
          </w:p>
        </w:tc>
        <w:tc>
          <w:tcPr>
            <w:tcW w:w="1276" w:type="dxa"/>
            <w:gridSpan w:val="2"/>
            <w:tcBorders>
              <w:top w:val="nil"/>
              <w:left w:val="nil"/>
              <w:bottom w:val="single" w:sz="4" w:space="0" w:color="auto"/>
              <w:right w:val="single" w:sz="4" w:space="0" w:color="auto"/>
            </w:tcBorders>
            <w:shd w:val="clear" w:color="auto" w:fill="auto"/>
            <w:noWrap/>
            <w:vAlign w:val="center"/>
          </w:tcPr>
          <w:p w14:paraId="655F577D" w14:textId="438611BF" w:rsidR="00DF56C7" w:rsidRPr="008C53B1" w:rsidRDefault="00DE0C9F" w:rsidP="008C53B1">
            <w:pPr>
              <w:spacing w:after="0" w:line="240" w:lineRule="auto"/>
              <w:ind w:left="-104"/>
              <w:jc w:val="center"/>
              <w:rPr>
                <w:rFonts w:ascii="Times New Roman" w:eastAsia="Times New Roman" w:hAnsi="Times New Roman" w:cs="Times New Roman"/>
              </w:rPr>
            </w:pPr>
            <w:r w:rsidRPr="008C53B1">
              <w:rPr>
                <w:rFonts w:ascii="Times New Roman" w:eastAsia="Times New Roman" w:hAnsi="Times New Roman" w:cs="Times New Roman"/>
              </w:rPr>
              <w:t>557043,8</w:t>
            </w:r>
            <w:r w:rsidR="007B7357">
              <w:rPr>
                <w:rFonts w:ascii="Times New Roman" w:eastAsia="Times New Roman" w:hAnsi="Times New Roman" w:cs="Times New Roman"/>
              </w:rPr>
              <w:t>3</w:t>
            </w:r>
          </w:p>
        </w:tc>
        <w:tc>
          <w:tcPr>
            <w:tcW w:w="1275" w:type="dxa"/>
            <w:tcBorders>
              <w:top w:val="nil"/>
              <w:left w:val="nil"/>
              <w:bottom w:val="single" w:sz="4" w:space="0" w:color="auto"/>
              <w:right w:val="single" w:sz="4" w:space="0" w:color="auto"/>
            </w:tcBorders>
            <w:shd w:val="clear" w:color="auto" w:fill="auto"/>
            <w:noWrap/>
            <w:vAlign w:val="center"/>
          </w:tcPr>
          <w:p w14:paraId="15AC3187" w14:textId="7E8891E1" w:rsidR="00DF56C7" w:rsidRPr="008C53B1" w:rsidRDefault="00DE0C9F" w:rsidP="008C53B1">
            <w:pPr>
              <w:spacing w:after="0" w:line="240" w:lineRule="auto"/>
              <w:ind w:left="-104"/>
              <w:jc w:val="center"/>
              <w:rPr>
                <w:rFonts w:ascii="Times New Roman" w:eastAsia="Times New Roman" w:hAnsi="Times New Roman" w:cs="Times New Roman"/>
              </w:rPr>
            </w:pPr>
            <w:r w:rsidRPr="008C53B1">
              <w:rPr>
                <w:rFonts w:ascii="Times New Roman" w:eastAsia="Times New Roman" w:hAnsi="Times New Roman" w:cs="Times New Roman"/>
              </w:rPr>
              <w:t>530642,71</w:t>
            </w:r>
          </w:p>
        </w:tc>
        <w:tc>
          <w:tcPr>
            <w:tcW w:w="1276" w:type="dxa"/>
            <w:tcBorders>
              <w:top w:val="nil"/>
              <w:left w:val="nil"/>
              <w:bottom w:val="single" w:sz="4" w:space="0" w:color="auto"/>
              <w:right w:val="single" w:sz="4" w:space="0" w:color="auto"/>
            </w:tcBorders>
            <w:shd w:val="clear" w:color="auto" w:fill="auto"/>
            <w:noWrap/>
            <w:vAlign w:val="center"/>
          </w:tcPr>
          <w:p w14:paraId="09F4B6BA" w14:textId="089E6F1D" w:rsidR="00DF56C7" w:rsidRPr="008C53B1" w:rsidRDefault="00DE0C9F" w:rsidP="008C53B1">
            <w:pPr>
              <w:spacing w:after="0" w:line="240" w:lineRule="auto"/>
              <w:ind w:left="-104"/>
              <w:jc w:val="center"/>
              <w:rPr>
                <w:rFonts w:ascii="Times New Roman" w:eastAsia="Times New Roman" w:hAnsi="Times New Roman" w:cs="Times New Roman"/>
              </w:rPr>
            </w:pPr>
            <w:r w:rsidRPr="008C53B1">
              <w:rPr>
                <w:rFonts w:ascii="Times New Roman" w:eastAsia="Times New Roman" w:hAnsi="Times New Roman" w:cs="Times New Roman"/>
              </w:rPr>
              <w:t>552459,79</w:t>
            </w:r>
          </w:p>
        </w:tc>
        <w:tc>
          <w:tcPr>
            <w:tcW w:w="1525" w:type="dxa"/>
            <w:tcBorders>
              <w:top w:val="nil"/>
              <w:left w:val="nil"/>
              <w:bottom w:val="single" w:sz="4" w:space="0" w:color="auto"/>
              <w:right w:val="single" w:sz="4" w:space="0" w:color="auto"/>
            </w:tcBorders>
            <w:shd w:val="clear" w:color="auto" w:fill="auto"/>
            <w:noWrap/>
            <w:vAlign w:val="center"/>
          </w:tcPr>
          <w:p w14:paraId="0C12B745" w14:textId="31A9D0C2" w:rsidR="00DF56C7" w:rsidRPr="008C53B1" w:rsidRDefault="00DE0C9F" w:rsidP="008C53B1">
            <w:pPr>
              <w:spacing w:after="0" w:line="240" w:lineRule="auto"/>
              <w:ind w:left="-104"/>
              <w:jc w:val="center"/>
              <w:rPr>
                <w:rFonts w:ascii="Times New Roman" w:eastAsia="Times New Roman" w:hAnsi="Times New Roman" w:cs="Times New Roman"/>
              </w:rPr>
            </w:pPr>
            <w:r w:rsidRPr="008C53B1">
              <w:rPr>
                <w:rFonts w:ascii="Times New Roman" w:eastAsia="Times New Roman" w:hAnsi="Times New Roman" w:cs="Times New Roman"/>
              </w:rPr>
              <w:t>1610146,33</w:t>
            </w:r>
          </w:p>
        </w:tc>
      </w:tr>
      <w:tr w:rsidR="00DE0C9F" w:rsidRPr="008C53B1" w14:paraId="7BB53BA1" w14:textId="77777777" w:rsidTr="008C53B1">
        <w:trPr>
          <w:gridAfter w:val="1"/>
          <w:wAfter w:w="27" w:type="dxa"/>
          <w:trHeight w:val="1011"/>
        </w:trPr>
        <w:tc>
          <w:tcPr>
            <w:tcW w:w="2009" w:type="dxa"/>
            <w:vMerge/>
            <w:tcBorders>
              <w:top w:val="nil"/>
              <w:left w:val="single" w:sz="4" w:space="0" w:color="auto"/>
              <w:bottom w:val="single" w:sz="4" w:space="0" w:color="auto"/>
              <w:right w:val="single" w:sz="4" w:space="0" w:color="auto"/>
            </w:tcBorders>
            <w:vAlign w:val="center"/>
            <w:hideMark/>
          </w:tcPr>
          <w:p w14:paraId="31FFC039" w14:textId="77777777" w:rsidR="00DE0C9F" w:rsidRPr="008C53B1" w:rsidRDefault="00DE0C9F" w:rsidP="00DE0C9F">
            <w:pPr>
              <w:spacing w:after="0" w:line="240" w:lineRule="auto"/>
              <w:rPr>
                <w:rFonts w:ascii="Times New Roman" w:eastAsia="Times New Roman" w:hAnsi="Times New Roman" w:cs="Times New Roman"/>
              </w:rPr>
            </w:pPr>
          </w:p>
        </w:tc>
        <w:tc>
          <w:tcPr>
            <w:tcW w:w="2410" w:type="dxa"/>
            <w:vMerge/>
            <w:tcBorders>
              <w:top w:val="nil"/>
              <w:left w:val="single" w:sz="4" w:space="0" w:color="auto"/>
              <w:bottom w:val="single" w:sz="4" w:space="0" w:color="auto"/>
              <w:right w:val="single" w:sz="4" w:space="0" w:color="auto"/>
            </w:tcBorders>
            <w:vAlign w:val="center"/>
            <w:hideMark/>
          </w:tcPr>
          <w:p w14:paraId="3B7E11AA" w14:textId="77777777" w:rsidR="00DE0C9F" w:rsidRPr="008C53B1" w:rsidRDefault="00DE0C9F" w:rsidP="00DE0C9F">
            <w:pPr>
              <w:spacing w:after="0" w:line="240" w:lineRule="auto"/>
              <w:rPr>
                <w:rFonts w:ascii="Times New Roman" w:eastAsia="Times New Roman" w:hAnsi="Times New Roman" w:cs="Times New Roman"/>
              </w:rPr>
            </w:pPr>
          </w:p>
        </w:tc>
        <w:tc>
          <w:tcPr>
            <w:tcW w:w="1842" w:type="dxa"/>
            <w:tcBorders>
              <w:top w:val="nil"/>
              <w:left w:val="nil"/>
              <w:bottom w:val="single" w:sz="4" w:space="0" w:color="auto"/>
              <w:right w:val="single" w:sz="4" w:space="0" w:color="auto"/>
            </w:tcBorders>
            <w:shd w:val="clear" w:color="auto" w:fill="auto"/>
            <w:hideMark/>
          </w:tcPr>
          <w:p w14:paraId="6E78811E" w14:textId="4B1B8C10" w:rsidR="00DE0C9F" w:rsidRPr="008C53B1" w:rsidRDefault="00DE0C9F" w:rsidP="00DE0C9F">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Администрация Манского района</w:t>
            </w:r>
          </w:p>
        </w:tc>
        <w:tc>
          <w:tcPr>
            <w:tcW w:w="850" w:type="dxa"/>
            <w:tcBorders>
              <w:top w:val="nil"/>
              <w:left w:val="nil"/>
              <w:bottom w:val="single" w:sz="4" w:space="0" w:color="auto"/>
              <w:right w:val="single" w:sz="4" w:space="0" w:color="auto"/>
            </w:tcBorders>
            <w:shd w:val="clear" w:color="auto" w:fill="auto"/>
            <w:noWrap/>
            <w:hideMark/>
          </w:tcPr>
          <w:p w14:paraId="1FFE5E5A" w14:textId="77777777" w:rsidR="00DE0C9F" w:rsidRPr="008C53B1" w:rsidRDefault="00DE0C9F" w:rsidP="00DE0C9F">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nil"/>
              <w:left w:val="nil"/>
              <w:bottom w:val="single" w:sz="4" w:space="0" w:color="auto"/>
              <w:right w:val="single" w:sz="4" w:space="0" w:color="auto"/>
            </w:tcBorders>
            <w:shd w:val="clear" w:color="auto" w:fill="auto"/>
            <w:noWrap/>
            <w:hideMark/>
          </w:tcPr>
          <w:p w14:paraId="7C765F4F" w14:textId="77777777" w:rsidR="00DE0C9F" w:rsidRPr="008C53B1" w:rsidRDefault="00DE0C9F" w:rsidP="00DE0C9F">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Х</w:t>
            </w:r>
          </w:p>
        </w:tc>
        <w:tc>
          <w:tcPr>
            <w:tcW w:w="1559" w:type="dxa"/>
            <w:gridSpan w:val="2"/>
            <w:tcBorders>
              <w:top w:val="nil"/>
              <w:left w:val="nil"/>
              <w:bottom w:val="single" w:sz="4" w:space="0" w:color="auto"/>
              <w:right w:val="single" w:sz="4" w:space="0" w:color="auto"/>
            </w:tcBorders>
            <w:shd w:val="clear" w:color="auto" w:fill="auto"/>
            <w:noWrap/>
            <w:hideMark/>
          </w:tcPr>
          <w:p w14:paraId="643357E0" w14:textId="77777777" w:rsidR="00DE0C9F" w:rsidRPr="008C53B1" w:rsidRDefault="00DE0C9F" w:rsidP="00DE0C9F">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Х</w:t>
            </w:r>
          </w:p>
        </w:tc>
        <w:tc>
          <w:tcPr>
            <w:tcW w:w="851" w:type="dxa"/>
            <w:tcBorders>
              <w:top w:val="nil"/>
              <w:left w:val="nil"/>
              <w:bottom w:val="single" w:sz="4" w:space="0" w:color="auto"/>
              <w:right w:val="single" w:sz="4" w:space="0" w:color="auto"/>
            </w:tcBorders>
            <w:shd w:val="clear" w:color="auto" w:fill="auto"/>
            <w:noWrap/>
            <w:hideMark/>
          </w:tcPr>
          <w:p w14:paraId="20BF2815" w14:textId="77777777" w:rsidR="00DE0C9F" w:rsidRPr="008C53B1" w:rsidRDefault="00DE0C9F" w:rsidP="00DE0C9F">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Х</w:t>
            </w:r>
          </w:p>
        </w:tc>
        <w:tc>
          <w:tcPr>
            <w:tcW w:w="1276" w:type="dxa"/>
            <w:gridSpan w:val="2"/>
            <w:tcBorders>
              <w:top w:val="nil"/>
              <w:left w:val="nil"/>
              <w:bottom w:val="single" w:sz="4" w:space="0" w:color="auto"/>
              <w:right w:val="single" w:sz="4" w:space="0" w:color="auto"/>
            </w:tcBorders>
            <w:shd w:val="clear" w:color="auto" w:fill="auto"/>
            <w:noWrap/>
            <w:vAlign w:val="center"/>
          </w:tcPr>
          <w:p w14:paraId="60718332" w14:textId="4CBF29D5" w:rsidR="00DE0C9F" w:rsidRPr="008C53B1" w:rsidRDefault="00DE0C9F" w:rsidP="008C53B1">
            <w:pPr>
              <w:spacing w:after="0" w:line="240" w:lineRule="auto"/>
              <w:ind w:left="-104"/>
              <w:jc w:val="center"/>
              <w:rPr>
                <w:rFonts w:ascii="Times New Roman" w:eastAsia="Times New Roman" w:hAnsi="Times New Roman" w:cs="Times New Roman"/>
              </w:rPr>
            </w:pPr>
            <w:r w:rsidRPr="008C53B1">
              <w:rPr>
                <w:rFonts w:ascii="Times New Roman" w:eastAsia="Times New Roman" w:hAnsi="Times New Roman" w:cs="Times New Roman"/>
              </w:rPr>
              <w:t>557043,8</w:t>
            </w:r>
            <w:r w:rsidR="007B7357">
              <w:rPr>
                <w:rFonts w:ascii="Times New Roman" w:eastAsia="Times New Roman" w:hAnsi="Times New Roman" w:cs="Times New Roman"/>
              </w:rPr>
              <w:t>3</w:t>
            </w:r>
          </w:p>
        </w:tc>
        <w:tc>
          <w:tcPr>
            <w:tcW w:w="1275" w:type="dxa"/>
            <w:tcBorders>
              <w:top w:val="nil"/>
              <w:left w:val="nil"/>
              <w:bottom w:val="single" w:sz="4" w:space="0" w:color="auto"/>
              <w:right w:val="single" w:sz="4" w:space="0" w:color="auto"/>
            </w:tcBorders>
            <w:shd w:val="clear" w:color="auto" w:fill="auto"/>
            <w:noWrap/>
            <w:vAlign w:val="center"/>
          </w:tcPr>
          <w:p w14:paraId="7DC2FFA2" w14:textId="307DF42E" w:rsidR="00DE0C9F" w:rsidRPr="008C53B1" w:rsidRDefault="00DE0C9F" w:rsidP="008C53B1">
            <w:pPr>
              <w:spacing w:after="0" w:line="240" w:lineRule="auto"/>
              <w:ind w:left="-104"/>
              <w:jc w:val="center"/>
              <w:rPr>
                <w:rFonts w:ascii="Times New Roman" w:eastAsia="Times New Roman" w:hAnsi="Times New Roman" w:cs="Times New Roman"/>
              </w:rPr>
            </w:pPr>
            <w:r w:rsidRPr="008C53B1">
              <w:rPr>
                <w:rFonts w:ascii="Times New Roman" w:eastAsia="Times New Roman" w:hAnsi="Times New Roman" w:cs="Times New Roman"/>
              </w:rPr>
              <w:t>530642,71</w:t>
            </w:r>
          </w:p>
        </w:tc>
        <w:tc>
          <w:tcPr>
            <w:tcW w:w="1276" w:type="dxa"/>
            <w:tcBorders>
              <w:top w:val="nil"/>
              <w:left w:val="nil"/>
              <w:bottom w:val="single" w:sz="4" w:space="0" w:color="auto"/>
              <w:right w:val="single" w:sz="4" w:space="0" w:color="auto"/>
            </w:tcBorders>
            <w:shd w:val="clear" w:color="auto" w:fill="auto"/>
            <w:noWrap/>
            <w:vAlign w:val="center"/>
          </w:tcPr>
          <w:p w14:paraId="3CD5EE53" w14:textId="78713096" w:rsidR="00DE0C9F" w:rsidRPr="008C53B1" w:rsidRDefault="00DE0C9F" w:rsidP="008C53B1">
            <w:pPr>
              <w:spacing w:after="0" w:line="240" w:lineRule="auto"/>
              <w:ind w:left="-104"/>
              <w:jc w:val="center"/>
              <w:rPr>
                <w:rFonts w:ascii="Times New Roman" w:eastAsia="Times New Roman" w:hAnsi="Times New Roman" w:cs="Times New Roman"/>
              </w:rPr>
            </w:pPr>
            <w:r w:rsidRPr="008C53B1">
              <w:rPr>
                <w:rFonts w:ascii="Times New Roman" w:eastAsia="Times New Roman" w:hAnsi="Times New Roman" w:cs="Times New Roman"/>
              </w:rPr>
              <w:t>552459,79</w:t>
            </w:r>
          </w:p>
        </w:tc>
        <w:tc>
          <w:tcPr>
            <w:tcW w:w="1525" w:type="dxa"/>
            <w:tcBorders>
              <w:top w:val="nil"/>
              <w:left w:val="nil"/>
              <w:bottom w:val="single" w:sz="4" w:space="0" w:color="auto"/>
              <w:right w:val="single" w:sz="4" w:space="0" w:color="auto"/>
            </w:tcBorders>
            <w:shd w:val="clear" w:color="auto" w:fill="auto"/>
            <w:noWrap/>
            <w:vAlign w:val="center"/>
          </w:tcPr>
          <w:p w14:paraId="7624C562" w14:textId="2A649835" w:rsidR="00DE0C9F" w:rsidRPr="008C53B1" w:rsidRDefault="00DE0C9F" w:rsidP="008C53B1">
            <w:pPr>
              <w:spacing w:after="0" w:line="240" w:lineRule="auto"/>
              <w:ind w:left="-104"/>
              <w:jc w:val="center"/>
              <w:rPr>
                <w:rFonts w:ascii="Times New Roman" w:eastAsia="Times New Roman" w:hAnsi="Times New Roman" w:cs="Times New Roman"/>
              </w:rPr>
            </w:pPr>
            <w:r w:rsidRPr="008C53B1">
              <w:rPr>
                <w:rFonts w:ascii="Times New Roman" w:eastAsia="Times New Roman" w:hAnsi="Times New Roman" w:cs="Times New Roman"/>
              </w:rPr>
              <w:t>1610146,33</w:t>
            </w:r>
          </w:p>
        </w:tc>
      </w:tr>
      <w:tr w:rsidR="00DF56C7" w:rsidRPr="008C53B1" w14:paraId="2D4B8FB5" w14:textId="77777777" w:rsidTr="008C53B1">
        <w:trPr>
          <w:gridAfter w:val="1"/>
          <w:wAfter w:w="27" w:type="dxa"/>
          <w:trHeight w:val="518"/>
        </w:trPr>
        <w:tc>
          <w:tcPr>
            <w:tcW w:w="2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E50D3" w14:textId="77777777" w:rsidR="00DF56C7" w:rsidRPr="008C53B1" w:rsidRDefault="00DF56C7" w:rsidP="00743572">
            <w:pPr>
              <w:spacing w:after="0" w:line="240" w:lineRule="auto"/>
              <w:jc w:val="center"/>
              <w:rPr>
                <w:rFonts w:ascii="Times New Roman" w:eastAsia="Times New Roman" w:hAnsi="Times New Roman" w:cs="Times New Roman"/>
              </w:rPr>
            </w:pPr>
          </w:p>
          <w:p w14:paraId="06CF95E8" w14:textId="3BF95178"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 xml:space="preserve">Подпрограмма </w:t>
            </w:r>
            <w:r w:rsidR="00AB020B" w:rsidRPr="008C53B1">
              <w:rPr>
                <w:rFonts w:ascii="Times New Roman" w:eastAsia="Times New Roman" w:hAnsi="Times New Roman" w:cs="Times New Roman"/>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6A44B"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Развитие дошкольного, общего и дополнительного образования</w:t>
            </w:r>
          </w:p>
          <w:p w14:paraId="4DC9C83B" w14:textId="77777777" w:rsidR="00DF56C7" w:rsidRPr="008C53B1" w:rsidRDefault="00DF56C7" w:rsidP="00743572">
            <w:pPr>
              <w:spacing w:after="0" w:line="240" w:lineRule="auto"/>
              <w:jc w:val="center"/>
              <w:rPr>
                <w:rFonts w:ascii="Times New Roman" w:eastAsia="Times New Roman" w:hAnsi="Times New Roman" w:cs="Times New Roman"/>
              </w:rPr>
            </w:pPr>
          </w:p>
          <w:p w14:paraId="51136A5B" w14:textId="77777777" w:rsidR="00DF56C7" w:rsidRPr="008C53B1" w:rsidRDefault="00DF56C7" w:rsidP="00743572">
            <w:pPr>
              <w:spacing w:after="0" w:line="240" w:lineRule="auto"/>
              <w:jc w:val="center"/>
              <w:rPr>
                <w:rFonts w:ascii="Times New Roman" w:eastAsia="Times New Roman" w:hAnsi="Times New Roman" w:cs="Times New Roman"/>
              </w:rPr>
            </w:pPr>
          </w:p>
          <w:p w14:paraId="70E4069D" w14:textId="77777777" w:rsidR="00DF56C7" w:rsidRPr="008C53B1" w:rsidRDefault="00DF56C7" w:rsidP="00743572">
            <w:pPr>
              <w:spacing w:after="0" w:line="240" w:lineRule="auto"/>
              <w:jc w:val="center"/>
              <w:rPr>
                <w:rFonts w:ascii="Times New Roman" w:eastAsia="Times New Roman" w:hAnsi="Times New Roman" w:cs="Times New Roman"/>
              </w:rPr>
            </w:pPr>
          </w:p>
          <w:p w14:paraId="76DEA1E7" w14:textId="77777777" w:rsidR="00DF56C7" w:rsidRPr="008C53B1" w:rsidRDefault="00DF56C7" w:rsidP="00743572">
            <w:pPr>
              <w:spacing w:after="0" w:line="240" w:lineRule="auto"/>
              <w:jc w:val="center"/>
              <w:rPr>
                <w:rFonts w:ascii="Times New Roman" w:eastAsia="Times New Roman" w:hAnsi="Times New Roman" w:cs="Times New Roman"/>
              </w:rPr>
            </w:pPr>
          </w:p>
          <w:p w14:paraId="55F61846" w14:textId="77777777" w:rsidR="00DF56C7" w:rsidRPr="008C53B1" w:rsidRDefault="00DF56C7" w:rsidP="00743572">
            <w:pPr>
              <w:spacing w:after="0" w:line="240" w:lineRule="auto"/>
              <w:jc w:val="center"/>
              <w:rPr>
                <w:rFonts w:ascii="Times New Roman" w:eastAsia="Times New Roman" w:hAnsi="Times New Roman" w:cs="Times New Roman"/>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5E33C" w14:textId="4CF497D2" w:rsidR="00DF56C7" w:rsidRPr="008C53B1" w:rsidRDefault="00FA443B" w:rsidP="00204C5C">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Администрация Манского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AB7D65"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5F64443"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3A59D80"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0110000680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3980533" w14:textId="77777777" w:rsidR="00DF56C7" w:rsidRPr="008C53B1" w:rsidRDefault="00DF56C7" w:rsidP="0074357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A0C5D3B" w14:textId="1677C3F0" w:rsidR="00DF56C7" w:rsidRPr="008C53B1" w:rsidRDefault="000F0CF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43063,77</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76162E6" w14:textId="6B1F907D" w:rsidR="00DF56C7" w:rsidRPr="008C53B1" w:rsidRDefault="000F0CF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38386,13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E1BC974" w14:textId="2F7C4379" w:rsidR="00DF56C7" w:rsidRPr="008C53B1" w:rsidRDefault="000F0CF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38264,52</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4B0C2DF3" w14:textId="5B40E0A3" w:rsidR="00DF56C7"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119714,42</w:t>
            </w:r>
          </w:p>
        </w:tc>
      </w:tr>
      <w:tr w:rsidR="00D06169" w:rsidRPr="008C53B1" w14:paraId="5CEB0B9C" w14:textId="77777777" w:rsidTr="008C53B1">
        <w:trPr>
          <w:gridAfter w:val="1"/>
          <w:wAfter w:w="27" w:type="dxa"/>
          <w:trHeight w:val="518"/>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46D4D0B8" w14:textId="77777777" w:rsidR="00D06169" w:rsidRPr="008C53B1" w:rsidRDefault="00D06169" w:rsidP="00D06169">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5804FF" w14:textId="77777777" w:rsidR="00D06169" w:rsidRPr="008C53B1" w:rsidRDefault="00D06169" w:rsidP="00D06169">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4C4A8E4" w14:textId="77777777" w:rsidR="00D06169" w:rsidRPr="008C53B1" w:rsidRDefault="00D06169" w:rsidP="00D06169">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0F36" w14:textId="77777777" w:rsidR="00D06169" w:rsidRPr="008C53B1" w:rsidRDefault="00D06169" w:rsidP="00D0616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48966" w14:textId="77777777" w:rsidR="00D06169" w:rsidRPr="008C53B1" w:rsidRDefault="00D06169" w:rsidP="00D0616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7CE6A" w14:textId="77777777" w:rsidR="00D06169" w:rsidRPr="008C53B1" w:rsidRDefault="00D06169" w:rsidP="00D0616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0110074080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B9D5" w14:textId="77777777" w:rsidR="00D06169" w:rsidRPr="008C53B1" w:rsidRDefault="00D06169" w:rsidP="00D0616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440DFF" w14:textId="3E94F378" w:rsidR="00D06169"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27307,80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2BD9E5E0" w14:textId="33F13DAC" w:rsidR="00D06169"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27307,80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1548E20" w14:textId="18B80DCF" w:rsidR="00D06169"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27307,80</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03DD53F8" w14:textId="731DE331" w:rsidR="00D06169"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81923,40</w:t>
            </w:r>
          </w:p>
        </w:tc>
      </w:tr>
      <w:tr w:rsidR="00274ADE" w:rsidRPr="008C53B1" w14:paraId="69E20133"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40295A8E" w14:textId="77777777" w:rsidR="00274ADE" w:rsidRPr="008C53B1" w:rsidRDefault="00274ADE"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83CF3B" w14:textId="77777777" w:rsidR="00274ADE" w:rsidRPr="008C53B1" w:rsidRDefault="00274ADE"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B1D584" w14:textId="77777777" w:rsidR="00274ADE" w:rsidRPr="008C53B1" w:rsidRDefault="00274ADE" w:rsidP="00274ADE">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58DC95"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D12F960"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BF5A906"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0110075880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A621A28"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6092353D" w14:textId="4E77CF73" w:rsidR="00274ADE"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35206,10</w:t>
            </w:r>
          </w:p>
        </w:tc>
        <w:tc>
          <w:tcPr>
            <w:tcW w:w="1275" w:type="dxa"/>
            <w:tcBorders>
              <w:top w:val="single" w:sz="4" w:space="0" w:color="auto"/>
              <w:left w:val="nil"/>
              <w:bottom w:val="single" w:sz="4" w:space="0" w:color="auto"/>
              <w:right w:val="single" w:sz="4" w:space="0" w:color="auto"/>
            </w:tcBorders>
            <w:shd w:val="clear" w:color="000000" w:fill="FFFFFF"/>
          </w:tcPr>
          <w:p w14:paraId="641154A7" w14:textId="22D804F5" w:rsidR="00274ADE"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35206,10</w:t>
            </w:r>
          </w:p>
        </w:tc>
        <w:tc>
          <w:tcPr>
            <w:tcW w:w="1276" w:type="dxa"/>
            <w:tcBorders>
              <w:top w:val="single" w:sz="4" w:space="0" w:color="auto"/>
              <w:left w:val="nil"/>
              <w:bottom w:val="single" w:sz="4" w:space="0" w:color="auto"/>
              <w:right w:val="single" w:sz="4" w:space="0" w:color="auto"/>
            </w:tcBorders>
            <w:shd w:val="clear" w:color="000000" w:fill="FFFFFF"/>
          </w:tcPr>
          <w:p w14:paraId="07E96F4D" w14:textId="269CCC7E" w:rsidR="00274ADE"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35206,10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215F8E47" w14:textId="2D470E6C" w:rsidR="00274ADE" w:rsidRPr="008C53B1" w:rsidRDefault="00DE360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105618,30</w:t>
            </w:r>
          </w:p>
        </w:tc>
      </w:tr>
      <w:tr w:rsidR="00274ADE" w:rsidRPr="008C53B1" w14:paraId="18D807F5"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1E54DF57" w14:textId="77777777" w:rsidR="00274ADE" w:rsidRPr="008C53B1" w:rsidRDefault="00274ADE"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908CFF7" w14:textId="77777777" w:rsidR="00274ADE" w:rsidRPr="008C53B1" w:rsidRDefault="00274ADE"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21F1BE3" w14:textId="77777777" w:rsidR="00274ADE" w:rsidRPr="008C53B1" w:rsidRDefault="00274ADE" w:rsidP="00274ADE">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7D8F2F"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1EACEFF"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813ED12"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0110000680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7A9C9C"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4DD6FB0A" w14:textId="5AD24E78" w:rsidR="00274ADE"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130435,89</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B699DE7" w14:textId="1A6DC8B3" w:rsidR="00274ADE"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111137,75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DDB76A5" w14:textId="33E9E832" w:rsidR="00274ADE"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109083,00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5763559B" w14:textId="024D4719" w:rsidR="00274ADE"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350656,63</w:t>
            </w:r>
          </w:p>
        </w:tc>
      </w:tr>
      <w:tr w:rsidR="00D06169" w:rsidRPr="008C53B1" w14:paraId="755C4891"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32B60404" w14:textId="77777777" w:rsidR="00D06169" w:rsidRPr="008C53B1" w:rsidRDefault="00D06169" w:rsidP="00D06169">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C4E845" w14:textId="77777777" w:rsidR="00D06169" w:rsidRPr="008C53B1" w:rsidRDefault="00D06169" w:rsidP="00D06169">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0F583D" w14:textId="77777777" w:rsidR="00D06169" w:rsidRPr="008C53B1" w:rsidRDefault="00D06169" w:rsidP="00D06169">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B8E658" w14:textId="77777777" w:rsidR="00D06169" w:rsidRPr="008C53B1" w:rsidRDefault="00D06169" w:rsidP="00D0616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7696AB4" w14:textId="77777777" w:rsidR="00D06169" w:rsidRPr="008C53B1" w:rsidRDefault="00D06169" w:rsidP="00D0616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22F3FB9" w14:textId="77777777" w:rsidR="00D06169" w:rsidRPr="008C53B1" w:rsidRDefault="00D06169" w:rsidP="00D0616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0110074090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AC8F39" w14:textId="77777777" w:rsidR="00D06169" w:rsidRPr="008C53B1" w:rsidRDefault="00D06169" w:rsidP="00D0616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7BFF5093" w14:textId="6996D66A" w:rsidR="00D06169"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46232,50</w:t>
            </w:r>
          </w:p>
        </w:tc>
        <w:tc>
          <w:tcPr>
            <w:tcW w:w="1275" w:type="dxa"/>
            <w:tcBorders>
              <w:top w:val="single" w:sz="4" w:space="0" w:color="auto"/>
              <w:left w:val="nil"/>
              <w:bottom w:val="single" w:sz="4" w:space="0" w:color="auto"/>
              <w:right w:val="single" w:sz="4" w:space="0" w:color="auto"/>
            </w:tcBorders>
            <w:shd w:val="clear" w:color="000000" w:fill="FFFFFF"/>
            <w:hideMark/>
          </w:tcPr>
          <w:p w14:paraId="0CC31390" w14:textId="00F2F16D" w:rsidR="00D06169"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46232,50</w:t>
            </w:r>
          </w:p>
        </w:tc>
        <w:tc>
          <w:tcPr>
            <w:tcW w:w="1276" w:type="dxa"/>
            <w:tcBorders>
              <w:top w:val="single" w:sz="4" w:space="0" w:color="auto"/>
              <w:left w:val="nil"/>
              <w:bottom w:val="single" w:sz="4" w:space="0" w:color="auto"/>
              <w:right w:val="single" w:sz="4" w:space="0" w:color="auto"/>
            </w:tcBorders>
            <w:shd w:val="clear" w:color="000000" w:fill="FFFFFF"/>
            <w:hideMark/>
          </w:tcPr>
          <w:p w14:paraId="32D22E0A" w14:textId="2AAA2A97" w:rsidR="00D06169"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46232,50</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14:paraId="443D0E59" w14:textId="592971BE" w:rsidR="00D06169" w:rsidRPr="008C53B1" w:rsidRDefault="00D0616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138 697,50</w:t>
            </w:r>
          </w:p>
        </w:tc>
      </w:tr>
      <w:tr w:rsidR="00274ADE" w:rsidRPr="008C53B1" w14:paraId="42436151"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7058D384" w14:textId="77777777" w:rsidR="00274ADE" w:rsidRPr="008C53B1" w:rsidRDefault="00274ADE"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B75E13" w14:textId="77777777" w:rsidR="00274ADE" w:rsidRPr="008C53B1" w:rsidRDefault="00274ADE"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7A0C0C5" w14:textId="77777777" w:rsidR="00274ADE" w:rsidRPr="008C53B1" w:rsidRDefault="00274ADE" w:rsidP="00274ADE">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0FEC14"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26E0A30B"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2DBA66E"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0110075640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8C7DBD"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1BC082D8" w14:textId="17EBDAAB" w:rsidR="00274ADE" w:rsidRPr="008C53B1" w:rsidRDefault="005022C2"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202979,12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3686160" w14:textId="759BC0BD" w:rsidR="00274ADE" w:rsidRPr="008C53B1" w:rsidRDefault="005022C2"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202953,62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66C6F9A" w14:textId="7334EBE0" w:rsidR="00274ADE" w:rsidRPr="008C53B1" w:rsidRDefault="005022C2"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202953,62</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14:paraId="5902249C" w14:textId="4D3E98DE" w:rsidR="00274ADE" w:rsidRPr="008C53B1" w:rsidRDefault="005022C2"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608886,36</w:t>
            </w:r>
          </w:p>
        </w:tc>
      </w:tr>
      <w:tr w:rsidR="00566859" w:rsidRPr="008C53B1" w14:paraId="44BA6098"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tcPr>
          <w:p w14:paraId="549EECB7" w14:textId="77777777" w:rsidR="00566859" w:rsidRPr="008C53B1" w:rsidRDefault="00566859" w:rsidP="00566859">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6FEC1C3E" w14:textId="77777777" w:rsidR="00566859" w:rsidRPr="008C53B1" w:rsidRDefault="00566859" w:rsidP="00566859">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500468B7" w14:textId="77777777" w:rsidR="00566859" w:rsidRPr="008C53B1" w:rsidRDefault="00566859" w:rsidP="00566859">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32076D" w14:textId="1C622601"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E53BD5C" w14:textId="7C58AE81"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D944752" w14:textId="712B8944"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0110075640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80C08D" w14:textId="2E3DE007"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426797B2" w14:textId="16C83CCB" w:rsidR="00566859" w:rsidRPr="008C53B1" w:rsidRDefault="00566859" w:rsidP="008C53B1">
            <w:pPr>
              <w:spacing w:after="0" w:line="240" w:lineRule="auto"/>
              <w:jc w:val="center"/>
              <w:rPr>
                <w:rFonts w:ascii="Times New Roman" w:hAnsi="Times New Roman" w:cs="Times New Roman"/>
              </w:rPr>
            </w:pPr>
            <w:r w:rsidRPr="008C53B1">
              <w:rPr>
                <w:rFonts w:ascii="Times New Roman" w:hAnsi="Times New Roman" w:cs="Times New Roman"/>
              </w:rPr>
              <w:t>4543,43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B336387" w14:textId="1AD0FFD4" w:rsidR="00566859" w:rsidRPr="008C53B1" w:rsidRDefault="00566859" w:rsidP="008C53B1">
            <w:pPr>
              <w:spacing w:after="0" w:line="240" w:lineRule="auto"/>
              <w:jc w:val="center"/>
              <w:rPr>
                <w:rFonts w:ascii="Times New Roman" w:hAnsi="Times New Roman" w:cs="Times New Roman"/>
              </w:rPr>
            </w:pPr>
            <w:r w:rsidRPr="008C53B1">
              <w:rPr>
                <w:rFonts w:ascii="Times New Roman" w:hAnsi="Times New Roman" w:cs="Times New Roman"/>
              </w:rPr>
              <w:t>3 074,64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7E000C" w14:textId="5EF337D0" w:rsidR="00566859" w:rsidRPr="008C53B1" w:rsidRDefault="00566859" w:rsidP="008C53B1">
            <w:pPr>
              <w:spacing w:after="0" w:line="240" w:lineRule="auto"/>
              <w:jc w:val="center"/>
              <w:rPr>
                <w:rFonts w:ascii="Times New Roman" w:hAnsi="Times New Roman" w:cs="Times New Roman"/>
              </w:rPr>
            </w:pPr>
            <w:r w:rsidRPr="008C53B1">
              <w:rPr>
                <w:rFonts w:ascii="Times New Roman" w:hAnsi="Times New Roman" w:cs="Times New Roman"/>
              </w:rPr>
              <w:t>3 074,64</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05D48336" w14:textId="33B11190" w:rsidR="00566859" w:rsidRPr="008C53B1" w:rsidRDefault="0056685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10692,71</w:t>
            </w:r>
          </w:p>
        </w:tc>
      </w:tr>
      <w:tr w:rsidR="00245E76" w:rsidRPr="008C53B1" w14:paraId="707EA6DC"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6043623D" w14:textId="77777777" w:rsidR="00245E76" w:rsidRPr="008C53B1" w:rsidRDefault="00245E76" w:rsidP="00245E76">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1CAD48" w14:textId="77777777" w:rsidR="00245E76" w:rsidRPr="008C53B1" w:rsidRDefault="00245E76" w:rsidP="00245E76">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3064F2" w14:textId="77777777" w:rsidR="00245E76" w:rsidRPr="008C53B1" w:rsidRDefault="00245E76" w:rsidP="00245E76">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9D5DD2" w14:textId="77777777" w:rsidR="00245E76" w:rsidRPr="008C53B1" w:rsidRDefault="00245E76" w:rsidP="00245E7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2252D31" w14:textId="77777777" w:rsidR="00245E76" w:rsidRPr="008C53B1" w:rsidRDefault="00245E76" w:rsidP="00245E7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743537E" w14:textId="77777777" w:rsidR="00245E76" w:rsidRPr="008C53B1" w:rsidRDefault="00245E76" w:rsidP="00245E7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0110000680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E6E670" w14:textId="77777777" w:rsidR="00245E76" w:rsidRPr="008C53B1" w:rsidRDefault="00245E76" w:rsidP="00245E7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6123231D" w14:textId="6284AC39" w:rsidR="00245E76" w:rsidRPr="008C53B1" w:rsidRDefault="00336E6E"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10743,52</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C06F3DE" w14:textId="7784665F" w:rsidR="00245E76"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10572,43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C64771" w14:textId="1E36A12B" w:rsidR="00245E76"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10301,34</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14:paraId="3EAF91F1" w14:textId="453E6EF9" w:rsidR="00245E76"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31</w:t>
            </w:r>
            <w:r w:rsidR="00336E6E" w:rsidRPr="008C53B1">
              <w:rPr>
                <w:rFonts w:ascii="Times New Roman" w:hAnsi="Times New Roman" w:cs="Times New Roman"/>
              </w:rPr>
              <w:t>6</w:t>
            </w:r>
            <w:r w:rsidRPr="008C53B1">
              <w:rPr>
                <w:rFonts w:ascii="Times New Roman" w:hAnsi="Times New Roman" w:cs="Times New Roman"/>
              </w:rPr>
              <w:t>17</w:t>
            </w:r>
            <w:r w:rsidR="00245E76" w:rsidRPr="008C53B1">
              <w:rPr>
                <w:rFonts w:ascii="Times New Roman" w:hAnsi="Times New Roman" w:cs="Times New Roman"/>
              </w:rPr>
              <w:t>,</w:t>
            </w:r>
            <w:r w:rsidRPr="008C53B1">
              <w:rPr>
                <w:rFonts w:ascii="Times New Roman" w:hAnsi="Times New Roman" w:cs="Times New Roman"/>
              </w:rPr>
              <w:t>29</w:t>
            </w:r>
          </w:p>
        </w:tc>
      </w:tr>
      <w:tr w:rsidR="009E3909" w:rsidRPr="008C53B1" w14:paraId="68FB5B59"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196B3F5B" w14:textId="77777777" w:rsidR="009E3909" w:rsidRPr="008C53B1" w:rsidRDefault="009E3909" w:rsidP="009E3909">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6A55DB" w14:textId="77777777" w:rsidR="009E3909" w:rsidRPr="008C53B1" w:rsidRDefault="009E3909" w:rsidP="009E3909">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46C9D8F" w14:textId="77777777" w:rsidR="009E3909" w:rsidRPr="008C53B1" w:rsidRDefault="009E3909" w:rsidP="009E3909">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E5391C" w14:textId="77777777" w:rsidR="009E3909" w:rsidRPr="008C53B1" w:rsidRDefault="009E3909" w:rsidP="009E390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55CCCFEC" w14:textId="77777777" w:rsidR="009E3909" w:rsidRPr="008C53B1" w:rsidRDefault="009E3909" w:rsidP="009E390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D516807" w14:textId="77777777" w:rsidR="009E3909" w:rsidRPr="008C53B1" w:rsidRDefault="009E3909" w:rsidP="009E390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0110075640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109F79" w14:textId="77777777" w:rsidR="009E3909" w:rsidRPr="008C53B1" w:rsidRDefault="009E3909" w:rsidP="009E390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43C2B102" w14:textId="66DA8AAB" w:rsidR="009E3909"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2 559,64</w:t>
            </w:r>
          </w:p>
        </w:tc>
        <w:tc>
          <w:tcPr>
            <w:tcW w:w="1275" w:type="dxa"/>
            <w:tcBorders>
              <w:top w:val="single" w:sz="4" w:space="0" w:color="auto"/>
              <w:left w:val="nil"/>
              <w:bottom w:val="single" w:sz="4" w:space="0" w:color="auto"/>
              <w:right w:val="single" w:sz="4" w:space="0" w:color="auto"/>
            </w:tcBorders>
            <w:shd w:val="clear" w:color="000000" w:fill="FFFFFF"/>
            <w:hideMark/>
          </w:tcPr>
          <w:p w14:paraId="1F0D8194" w14:textId="2BDCAC39" w:rsidR="009E3909"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2 559,64</w:t>
            </w:r>
          </w:p>
        </w:tc>
        <w:tc>
          <w:tcPr>
            <w:tcW w:w="1276" w:type="dxa"/>
            <w:tcBorders>
              <w:top w:val="single" w:sz="4" w:space="0" w:color="auto"/>
              <w:left w:val="nil"/>
              <w:bottom w:val="single" w:sz="4" w:space="0" w:color="auto"/>
              <w:right w:val="single" w:sz="4" w:space="0" w:color="auto"/>
            </w:tcBorders>
            <w:shd w:val="clear" w:color="000000" w:fill="FFFFFF"/>
            <w:hideMark/>
          </w:tcPr>
          <w:p w14:paraId="6430DB29" w14:textId="4B9FA7D2" w:rsidR="009E3909"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2 559,64</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14:paraId="4154B047" w14:textId="63D3F001" w:rsidR="009E3909"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7678,93</w:t>
            </w:r>
          </w:p>
        </w:tc>
      </w:tr>
      <w:tr w:rsidR="00566859" w:rsidRPr="008C53B1" w14:paraId="6ED02389"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0DEC5115" w14:textId="77777777" w:rsidR="00566859" w:rsidRPr="008C53B1" w:rsidRDefault="00566859" w:rsidP="00566859">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EF4DBF" w14:textId="77777777" w:rsidR="00566859" w:rsidRPr="008C53B1" w:rsidRDefault="00566859" w:rsidP="00566859">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867E4B" w14:textId="77777777" w:rsidR="00566859" w:rsidRPr="008C53B1" w:rsidRDefault="00566859" w:rsidP="00566859">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2A7B7EB" w14:textId="30D49D4B"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747A6CF" w14:textId="67A30DA7"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2D73760" w14:textId="754F9D7A"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0110000680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745875" w14:textId="0A593B0C"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1B7260A4" w14:textId="1C3AFA3A" w:rsidR="00566859" w:rsidRPr="008C53B1" w:rsidRDefault="0056685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100,00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DF228C8" w14:textId="1D9E45C2" w:rsidR="00566859" w:rsidRPr="008C53B1" w:rsidRDefault="0056685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1332C9" w14:textId="5BE6F047" w:rsidR="00566859" w:rsidRPr="008C53B1" w:rsidRDefault="0056685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61901059" w14:textId="459CB49A" w:rsidR="00566859" w:rsidRPr="008C53B1" w:rsidRDefault="0056685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100,00</w:t>
            </w:r>
          </w:p>
        </w:tc>
      </w:tr>
      <w:tr w:rsidR="009E3909" w:rsidRPr="008C53B1" w14:paraId="58B5DB9E"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tcPr>
          <w:p w14:paraId="3516B7FB" w14:textId="77777777" w:rsidR="009E3909" w:rsidRPr="008C53B1" w:rsidRDefault="009E3909" w:rsidP="009E3909">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39CEAAE" w14:textId="77777777" w:rsidR="009E3909" w:rsidRPr="008C53B1" w:rsidRDefault="009E3909" w:rsidP="009E3909">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75E3EE86" w14:textId="77777777" w:rsidR="009E3909" w:rsidRPr="008C53B1" w:rsidRDefault="009E3909" w:rsidP="009E3909">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42784D" w14:textId="07EE89CA" w:rsidR="009E3909" w:rsidRPr="008C53B1" w:rsidRDefault="009E3909" w:rsidP="009E390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450DF1EC" w14:textId="6528BCCF" w:rsidR="009E3909" w:rsidRPr="008C53B1" w:rsidRDefault="009E3909" w:rsidP="009E390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306BD4E" w14:textId="66E03467" w:rsidR="009E3909" w:rsidRPr="008C53B1" w:rsidRDefault="009E3909" w:rsidP="009E390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0110075540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99399E" w14:textId="42474024" w:rsidR="009E3909" w:rsidRPr="008C53B1" w:rsidRDefault="009E3909" w:rsidP="009E390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5444BE6" w14:textId="30C12B32" w:rsidR="009E3909"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207,10</w:t>
            </w:r>
          </w:p>
        </w:tc>
        <w:tc>
          <w:tcPr>
            <w:tcW w:w="1275" w:type="dxa"/>
            <w:tcBorders>
              <w:top w:val="single" w:sz="4" w:space="0" w:color="auto"/>
              <w:left w:val="nil"/>
              <w:bottom w:val="single" w:sz="4" w:space="0" w:color="auto"/>
              <w:right w:val="single" w:sz="4" w:space="0" w:color="auto"/>
            </w:tcBorders>
            <w:shd w:val="clear" w:color="000000" w:fill="FFFFFF"/>
          </w:tcPr>
          <w:p w14:paraId="182086CE" w14:textId="0C9182F7" w:rsidR="009E3909"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207,10</w:t>
            </w:r>
          </w:p>
        </w:tc>
        <w:tc>
          <w:tcPr>
            <w:tcW w:w="1276" w:type="dxa"/>
            <w:tcBorders>
              <w:top w:val="single" w:sz="4" w:space="0" w:color="auto"/>
              <w:left w:val="nil"/>
              <w:bottom w:val="single" w:sz="4" w:space="0" w:color="auto"/>
              <w:right w:val="single" w:sz="4" w:space="0" w:color="auto"/>
            </w:tcBorders>
            <w:shd w:val="clear" w:color="000000" w:fill="FFFFFF"/>
          </w:tcPr>
          <w:p w14:paraId="32E054EB" w14:textId="24F4E209" w:rsidR="009E3909"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207,10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63268B2B" w14:textId="66119301" w:rsidR="009E3909" w:rsidRPr="008C53B1" w:rsidRDefault="009E390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621,30</w:t>
            </w:r>
          </w:p>
        </w:tc>
      </w:tr>
      <w:tr w:rsidR="00566859" w:rsidRPr="008C53B1" w14:paraId="0930AF59"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tcPr>
          <w:p w14:paraId="0982B52A" w14:textId="77777777" w:rsidR="00566859" w:rsidRPr="008C53B1" w:rsidRDefault="00566859" w:rsidP="00566859">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66CBADC" w14:textId="77777777" w:rsidR="00566859" w:rsidRPr="008C53B1" w:rsidRDefault="00566859" w:rsidP="00566859">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4498960" w14:textId="77777777" w:rsidR="00566859" w:rsidRPr="008C53B1" w:rsidRDefault="00566859" w:rsidP="00566859">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2800AA" w14:textId="46B156D6"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DAE5CF7" w14:textId="1C5D3B0B"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5313617" w14:textId="3FAECCAB"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0110075660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F4D957" w14:textId="2FEE9463" w:rsidR="00566859" w:rsidRPr="008C53B1" w:rsidRDefault="00566859" w:rsidP="00566859">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4B428EEF" w14:textId="6EBF72C1" w:rsidR="00566859" w:rsidRPr="008C53B1" w:rsidRDefault="0056685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2222,95</w:t>
            </w:r>
          </w:p>
        </w:tc>
        <w:tc>
          <w:tcPr>
            <w:tcW w:w="1275" w:type="dxa"/>
            <w:tcBorders>
              <w:top w:val="single" w:sz="4" w:space="0" w:color="auto"/>
              <w:left w:val="nil"/>
              <w:bottom w:val="single" w:sz="4" w:space="0" w:color="auto"/>
              <w:right w:val="single" w:sz="4" w:space="0" w:color="auto"/>
            </w:tcBorders>
            <w:shd w:val="clear" w:color="000000" w:fill="FFFFFF"/>
          </w:tcPr>
          <w:p w14:paraId="537246BB" w14:textId="41A23952" w:rsidR="00566859" w:rsidRPr="008C53B1" w:rsidRDefault="0056685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2222,95</w:t>
            </w:r>
          </w:p>
        </w:tc>
        <w:tc>
          <w:tcPr>
            <w:tcW w:w="1276" w:type="dxa"/>
            <w:tcBorders>
              <w:top w:val="single" w:sz="4" w:space="0" w:color="auto"/>
              <w:left w:val="nil"/>
              <w:bottom w:val="single" w:sz="4" w:space="0" w:color="auto"/>
              <w:right w:val="single" w:sz="4" w:space="0" w:color="auto"/>
            </w:tcBorders>
            <w:shd w:val="clear" w:color="000000" w:fill="FFFFFF"/>
          </w:tcPr>
          <w:p w14:paraId="621060F4" w14:textId="077DC527" w:rsidR="00566859" w:rsidRPr="008C53B1" w:rsidRDefault="00566859"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2222,95</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7F010BC8" w14:textId="77777777" w:rsidR="00566859" w:rsidRPr="008C53B1" w:rsidRDefault="00566859" w:rsidP="008C53B1">
            <w:pPr>
              <w:spacing w:after="0" w:line="240" w:lineRule="auto"/>
              <w:jc w:val="center"/>
              <w:rPr>
                <w:rFonts w:ascii="Times New Roman" w:hAnsi="Times New Roman" w:cs="Times New Roman"/>
              </w:rPr>
            </w:pPr>
            <w:r w:rsidRPr="008C53B1">
              <w:rPr>
                <w:rFonts w:ascii="Times New Roman" w:hAnsi="Times New Roman" w:cs="Times New Roman"/>
              </w:rPr>
              <w:t>6668,85</w:t>
            </w:r>
          </w:p>
          <w:p w14:paraId="2964557F" w14:textId="1638EF01" w:rsidR="00566859" w:rsidRPr="008C53B1" w:rsidRDefault="00566859" w:rsidP="008C53B1">
            <w:pPr>
              <w:spacing w:after="0" w:line="240" w:lineRule="auto"/>
              <w:jc w:val="center"/>
              <w:rPr>
                <w:rFonts w:ascii="Times New Roman" w:eastAsia="Times New Roman" w:hAnsi="Times New Roman" w:cs="Times New Roman"/>
              </w:rPr>
            </w:pPr>
          </w:p>
        </w:tc>
      </w:tr>
      <w:tr w:rsidR="00274ADE" w:rsidRPr="008C53B1" w14:paraId="0087A2BD"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41F02C9D" w14:textId="77777777" w:rsidR="00274ADE" w:rsidRPr="008C53B1" w:rsidRDefault="00274ADE"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EC67F7" w14:textId="77777777" w:rsidR="00274ADE" w:rsidRPr="008C53B1" w:rsidRDefault="00274ADE"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95D3BE8" w14:textId="77777777" w:rsidR="00274ADE" w:rsidRPr="008C53B1" w:rsidRDefault="00274ADE" w:rsidP="00274ADE">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D01092"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11869FD"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0A6C430"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0110075660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C11E89"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63BD3C7B" w14:textId="757E020A" w:rsidR="00274ADE" w:rsidRPr="008C53B1" w:rsidRDefault="00336E6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147</w:t>
            </w:r>
            <w:r w:rsidR="008C53B1" w:rsidRPr="008C53B1">
              <w:rPr>
                <w:rFonts w:ascii="Times New Roman" w:eastAsia="Times New Roman" w:hAnsi="Times New Roman" w:cs="Times New Roman"/>
              </w:rPr>
              <w:t>5</w:t>
            </w:r>
            <w:r w:rsidRPr="008C53B1">
              <w:rPr>
                <w:rFonts w:ascii="Times New Roman" w:eastAsia="Times New Roman" w:hAnsi="Times New Roman" w:cs="Times New Roman"/>
              </w:rPr>
              <w:t>5,15</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DC62095" w14:textId="18F60366" w:rsidR="00274ADE" w:rsidRPr="008C53B1" w:rsidRDefault="00336E6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147</w:t>
            </w:r>
            <w:r w:rsidR="007B7357">
              <w:rPr>
                <w:rFonts w:ascii="Times New Roman" w:eastAsia="Times New Roman" w:hAnsi="Times New Roman" w:cs="Times New Roman"/>
              </w:rPr>
              <w:t>5</w:t>
            </w:r>
            <w:r w:rsidRPr="008C53B1">
              <w:rPr>
                <w:rFonts w:ascii="Times New Roman" w:eastAsia="Times New Roman" w:hAnsi="Times New Roman" w:cs="Times New Roman"/>
              </w:rPr>
              <w:t>5,15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DCF587" w14:textId="149CBCDA" w:rsidR="00274ADE" w:rsidRPr="008C53B1" w:rsidRDefault="00336E6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147</w:t>
            </w:r>
            <w:r w:rsidR="007B7357">
              <w:rPr>
                <w:rFonts w:ascii="Times New Roman" w:eastAsia="Times New Roman" w:hAnsi="Times New Roman" w:cs="Times New Roman"/>
              </w:rPr>
              <w:t>5</w:t>
            </w:r>
            <w:r w:rsidRPr="008C53B1">
              <w:rPr>
                <w:rFonts w:ascii="Times New Roman" w:eastAsia="Times New Roman" w:hAnsi="Times New Roman" w:cs="Times New Roman"/>
              </w:rPr>
              <w:t>5,15</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0BC4308F" w14:textId="07C5D87E" w:rsidR="00274ADE" w:rsidRPr="008C53B1" w:rsidRDefault="00336E6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44265,45</w:t>
            </w:r>
          </w:p>
        </w:tc>
      </w:tr>
      <w:tr w:rsidR="00274ADE" w:rsidRPr="008C53B1" w14:paraId="3445BD2D"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6E7AD665" w14:textId="77777777" w:rsidR="00274ADE" w:rsidRPr="008C53B1" w:rsidRDefault="00274ADE"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97FC132" w14:textId="77777777" w:rsidR="00274ADE" w:rsidRPr="008C53B1" w:rsidRDefault="00274ADE"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523A51C" w14:textId="77777777" w:rsidR="00274ADE" w:rsidRPr="008C53B1" w:rsidRDefault="00274ADE" w:rsidP="00274ADE">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81E615"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19649557"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2C1D8B0"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01100</w:t>
            </w:r>
            <w:r w:rsidRPr="008C53B1">
              <w:rPr>
                <w:rFonts w:ascii="Times New Roman" w:eastAsia="Times New Roman" w:hAnsi="Times New Roman" w:cs="Times New Roman"/>
                <w:lang w:val="en-US"/>
              </w:rPr>
              <w:t>L</w:t>
            </w:r>
            <w:r w:rsidRPr="008C53B1">
              <w:rPr>
                <w:rFonts w:ascii="Times New Roman" w:eastAsia="Times New Roman" w:hAnsi="Times New Roman" w:cs="Times New Roman"/>
              </w:rPr>
              <w:t>3040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A2A69D"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77DEA43B" w14:textId="393C4909" w:rsidR="00274ADE" w:rsidRPr="008C53B1" w:rsidRDefault="0067726D"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91</w:t>
            </w:r>
            <w:r w:rsidR="002E53F4" w:rsidRPr="008C53B1">
              <w:rPr>
                <w:rFonts w:ascii="Times New Roman" w:eastAsia="Times New Roman" w:hAnsi="Times New Roman" w:cs="Times New Roman"/>
              </w:rPr>
              <w:t>94,70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34F6B6A" w14:textId="0489F587" w:rsidR="00274ADE" w:rsidRPr="008C53B1" w:rsidRDefault="0067726D"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91</w:t>
            </w:r>
            <w:r w:rsidR="002E53F4" w:rsidRPr="008C53B1">
              <w:rPr>
                <w:rFonts w:ascii="Times New Roman" w:eastAsia="Times New Roman" w:hAnsi="Times New Roman" w:cs="Times New Roman"/>
              </w:rPr>
              <w:t>31</w:t>
            </w:r>
            <w:r w:rsidRPr="008C53B1">
              <w:rPr>
                <w:rFonts w:ascii="Times New Roman" w:eastAsia="Times New Roman" w:hAnsi="Times New Roman" w:cs="Times New Roman"/>
              </w:rPr>
              <w:t>,</w:t>
            </w:r>
            <w:r w:rsidR="002E53F4" w:rsidRPr="008C53B1">
              <w:rPr>
                <w:rFonts w:ascii="Times New Roman" w:eastAsia="Times New Roman" w:hAnsi="Times New Roman" w:cs="Times New Roman"/>
              </w:rPr>
              <w:t>70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D87E47" w14:textId="7BE5FAC3" w:rsidR="00274ADE" w:rsidRPr="008C53B1" w:rsidRDefault="0067726D"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37</w:t>
            </w:r>
            <w:r w:rsidR="002E53F4" w:rsidRPr="008C53B1">
              <w:rPr>
                <w:rFonts w:ascii="Times New Roman" w:eastAsia="Times New Roman" w:hAnsi="Times New Roman" w:cs="Times New Roman"/>
              </w:rPr>
              <w:t>21</w:t>
            </w:r>
            <w:r w:rsidRPr="008C53B1">
              <w:rPr>
                <w:rFonts w:ascii="Times New Roman" w:eastAsia="Times New Roman" w:hAnsi="Times New Roman" w:cs="Times New Roman"/>
              </w:rPr>
              <w:t>,</w:t>
            </w:r>
            <w:r w:rsidR="007B7357">
              <w:rPr>
                <w:rFonts w:ascii="Times New Roman" w:eastAsia="Times New Roman" w:hAnsi="Times New Roman" w:cs="Times New Roman"/>
              </w:rPr>
              <w:t>09</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7471292E" w14:textId="58A3FCCF" w:rsidR="00274ADE" w:rsidRPr="008C53B1" w:rsidRDefault="0067726D"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220</w:t>
            </w:r>
            <w:r w:rsidR="00DE3606" w:rsidRPr="008C53B1">
              <w:rPr>
                <w:rFonts w:ascii="Times New Roman" w:eastAsia="Times New Roman" w:hAnsi="Times New Roman" w:cs="Times New Roman"/>
              </w:rPr>
              <w:t>47</w:t>
            </w:r>
            <w:r w:rsidRPr="008C53B1">
              <w:rPr>
                <w:rFonts w:ascii="Times New Roman" w:eastAsia="Times New Roman" w:hAnsi="Times New Roman" w:cs="Times New Roman"/>
              </w:rPr>
              <w:t>,</w:t>
            </w:r>
            <w:r w:rsidR="00336E6E" w:rsidRPr="008C53B1">
              <w:rPr>
                <w:rFonts w:ascii="Times New Roman" w:eastAsia="Times New Roman" w:hAnsi="Times New Roman" w:cs="Times New Roman"/>
              </w:rPr>
              <w:t>49</w:t>
            </w:r>
          </w:p>
        </w:tc>
      </w:tr>
      <w:tr w:rsidR="00274ADE" w:rsidRPr="008C53B1" w14:paraId="780F5732" w14:textId="77777777" w:rsidTr="008C53B1">
        <w:trPr>
          <w:gridAfter w:val="1"/>
          <w:wAfter w:w="27" w:type="dxa"/>
          <w:trHeight w:val="255"/>
        </w:trPr>
        <w:tc>
          <w:tcPr>
            <w:tcW w:w="2009" w:type="dxa"/>
            <w:vMerge/>
            <w:tcBorders>
              <w:top w:val="single" w:sz="4" w:space="0" w:color="auto"/>
              <w:left w:val="single" w:sz="4" w:space="0" w:color="auto"/>
              <w:bottom w:val="single" w:sz="4" w:space="0" w:color="auto"/>
              <w:right w:val="single" w:sz="4" w:space="0" w:color="auto"/>
            </w:tcBorders>
            <w:vAlign w:val="center"/>
          </w:tcPr>
          <w:p w14:paraId="7773C39E" w14:textId="77777777" w:rsidR="00274ADE" w:rsidRPr="008C53B1" w:rsidRDefault="00274ADE"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2F247504" w14:textId="77777777" w:rsidR="00274ADE" w:rsidRPr="008C53B1" w:rsidRDefault="00274ADE"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24A9F498" w14:textId="77777777" w:rsidR="00274ADE" w:rsidRPr="008C53B1" w:rsidRDefault="00274ADE" w:rsidP="00274ADE">
            <w:pPr>
              <w:spacing w:after="0" w:line="240" w:lineRule="auto"/>
              <w:jc w:val="center"/>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193267" w14:textId="71E6D86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CAF6254" w14:textId="4008CFA5"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F5BD9E0" w14:textId="673AC28F" w:rsidR="00274ADE" w:rsidRPr="008C53B1" w:rsidRDefault="00274ADE" w:rsidP="00274ADE">
            <w:pPr>
              <w:spacing w:after="0" w:line="240" w:lineRule="auto"/>
              <w:jc w:val="center"/>
              <w:rPr>
                <w:rFonts w:ascii="Times New Roman" w:eastAsia="Times New Roman" w:hAnsi="Times New Roman" w:cs="Times New Roman"/>
                <w:lang w:val="en-US"/>
              </w:rPr>
            </w:pPr>
            <w:r w:rsidRPr="008C53B1">
              <w:rPr>
                <w:rFonts w:ascii="Times New Roman" w:eastAsia="Times New Roman" w:hAnsi="Times New Roman" w:cs="Times New Roman"/>
              </w:rPr>
              <w:t>01100</w:t>
            </w:r>
            <w:r w:rsidRPr="008C53B1">
              <w:rPr>
                <w:rFonts w:ascii="Times New Roman" w:eastAsia="Times New Roman" w:hAnsi="Times New Roman" w:cs="Times New Roman"/>
                <w:lang w:val="en-US"/>
              </w:rPr>
              <w:t>S5830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C24A68" w14:textId="61098995" w:rsidR="00274ADE" w:rsidRPr="008C53B1" w:rsidRDefault="00274ADE" w:rsidP="00274ADE">
            <w:pPr>
              <w:spacing w:after="0" w:line="240" w:lineRule="auto"/>
              <w:jc w:val="center"/>
              <w:rPr>
                <w:rFonts w:ascii="Times New Roman" w:eastAsia="Times New Roman" w:hAnsi="Times New Roman" w:cs="Times New Roman"/>
                <w:lang w:val="en-US"/>
              </w:rPr>
            </w:pPr>
            <w:r w:rsidRPr="008C53B1">
              <w:rPr>
                <w:rFonts w:ascii="Times New Roman" w:eastAsia="Times New Roman" w:hAnsi="Times New Roman" w:cs="Times New Roman"/>
                <w:lang w:val="en-US"/>
              </w:rPr>
              <w:t>612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55AD3E10" w14:textId="03FE177C" w:rsidR="00274ADE" w:rsidRPr="008C53B1" w:rsidRDefault="00DE360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2532,74</w:t>
            </w:r>
          </w:p>
        </w:tc>
        <w:tc>
          <w:tcPr>
            <w:tcW w:w="1275" w:type="dxa"/>
            <w:tcBorders>
              <w:top w:val="single" w:sz="4" w:space="0" w:color="auto"/>
              <w:left w:val="nil"/>
              <w:bottom w:val="single" w:sz="4" w:space="0" w:color="auto"/>
              <w:right w:val="single" w:sz="4" w:space="0" w:color="auto"/>
            </w:tcBorders>
            <w:shd w:val="clear" w:color="000000" w:fill="FFFFFF"/>
          </w:tcPr>
          <w:p w14:paraId="7232D42F" w14:textId="30A28B6B" w:rsidR="00274ADE" w:rsidRPr="008C53B1" w:rsidRDefault="00DE360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2532,7</w:t>
            </w:r>
            <w:r w:rsidR="007B7357">
              <w:rPr>
                <w:rFonts w:ascii="Times New Roman" w:eastAsia="Times New Roman" w:hAnsi="Times New Roman" w:cs="Times New Roman"/>
              </w:rPr>
              <w:t>3</w:t>
            </w:r>
          </w:p>
        </w:tc>
        <w:tc>
          <w:tcPr>
            <w:tcW w:w="1276" w:type="dxa"/>
            <w:tcBorders>
              <w:top w:val="single" w:sz="4" w:space="0" w:color="auto"/>
              <w:left w:val="nil"/>
              <w:bottom w:val="single" w:sz="4" w:space="0" w:color="auto"/>
              <w:right w:val="single" w:sz="4" w:space="0" w:color="auto"/>
            </w:tcBorders>
            <w:shd w:val="clear" w:color="000000" w:fill="FFFFFF"/>
          </w:tcPr>
          <w:p w14:paraId="23031041" w14:textId="56406842" w:rsidR="00274ADE" w:rsidRPr="008C53B1" w:rsidRDefault="00DE360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253</w:t>
            </w:r>
            <w:r w:rsidR="002E53F4" w:rsidRPr="008C53B1">
              <w:rPr>
                <w:rFonts w:ascii="Times New Roman" w:eastAsia="Times New Roman" w:hAnsi="Times New Roman" w:cs="Times New Roman"/>
              </w:rPr>
              <w:t>2</w:t>
            </w:r>
            <w:r w:rsidRPr="008C53B1">
              <w:rPr>
                <w:rFonts w:ascii="Times New Roman" w:eastAsia="Times New Roman" w:hAnsi="Times New Roman" w:cs="Times New Roman"/>
              </w:rPr>
              <w:t>,7</w:t>
            </w:r>
            <w:r w:rsidR="007B7357">
              <w:rPr>
                <w:rFonts w:ascii="Times New Roman" w:eastAsia="Times New Roman" w:hAnsi="Times New Roman" w:cs="Times New Roman"/>
              </w:rPr>
              <w:t>3</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479346C9" w14:textId="1FC73EF4" w:rsidR="00274ADE" w:rsidRPr="008C53B1" w:rsidRDefault="00DE360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7598,2</w:t>
            </w:r>
            <w:r w:rsidR="007B7357">
              <w:rPr>
                <w:rFonts w:ascii="Times New Roman" w:eastAsia="Times New Roman" w:hAnsi="Times New Roman" w:cs="Times New Roman"/>
              </w:rPr>
              <w:t>0</w:t>
            </w:r>
          </w:p>
        </w:tc>
      </w:tr>
      <w:tr w:rsidR="0004299B" w:rsidRPr="008C53B1" w14:paraId="4D909074" w14:textId="77777777" w:rsidTr="0015409D">
        <w:trPr>
          <w:gridAfter w:val="1"/>
          <w:wAfter w:w="27" w:type="dxa"/>
          <w:trHeight w:val="429"/>
        </w:trPr>
        <w:tc>
          <w:tcPr>
            <w:tcW w:w="2009" w:type="dxa"/>
            <w:vMerge/>
            <w:tcBorders>
              <w:top w:val="single" w:sz="4" w:space="0" w:color="auto"/>
              <w:left w:val="single" w:sz="4" w:space="0" w:color="auto"/>
              <w:bottom w:val="single" w:sz="4" w:space="0" w:color="auto"/>
              <w:right w:val="single" w:sz="4" w:space="0" w:color="auto"/>
            </w:tcBorders>
            <w:vAlign w:val="center"/>
          </w:tcPr>
          <w:p w14:paraId="02B09406" w14:textId="77777777" w:rsidR="0004299B" w:rsidRPr="008C53B1" w:rsidRDefault="0004299B"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B2B4EBF" w14:textId="77777777" w:rsidR="0004299B" w:rsidRPr="008C53B1" w:rsidRDefault="0004299B"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5778C171" w14:textId="77777777" w:rsidR="0004299B" w:rsidRPr="008C53B1" w:rsidRDefault="0004299B" w:rsidP="00274ADE">
            <w:pPr>
              <w:spacing w:after="0" w:line="240" w:lineRule="auto"/>
              <w:jc w:val="center"/>
              <w:rPr>
                <w:rFonts w:ascii="Times New Roman" w:eastAsia="Times New Roman" w:hAnsi="Times New Roman" w:cs="Times New Roman"/>
              </w:rPr>
            </w:pPr>
          </w:p>
        </w:tc>
        <w:tc>
          <w:tcPr>
            <w:tcW w:w="4111" w:type="dxa"/>
            <w:gridSpan w:val="6"/>
            <w:tcBorders>
              <w:top w:val="single" w:sz="4" w:space="0" w:color="auto"/>
              <w:left w:val="nil"/>
              <w:bottom w:val="single" w:sz="4" w:space="0" w:color="auto"/>
              <w:right w:val="single" w:sz="4" w:space="0" w:color="auto"/>
            </w:tcBorders>
            <w:shd w:val="clear" w:color="auto" w:fill="auto"/>
          </w:tcPr>
          <w:p w14:paraId="4A7F3567" w14:textId="3C408722" w:rsidR="0004299B" w:rsidRPr="008C53B1" w:rsidRDefault="0004299B" w:rsidP="0004299B">
            <w:pPr>
              <w:spacing w:after="0" w:line="240" w:lineRule="auto"/>
              <w:jc w:val="right"/>
              <w:rPr>
                <w:rFonts w:ascii="Times New Roman" w:eastAsia="Times New Roman" w:hAnsi="Times New Roman" w:cs="Times New Roman"/>
              </w:rPr>
            </w:pPr>
            <w:r w:rsidRPr="008C53B1">
              <w:rPr>
                <w:rFonts w:ascii="Times New Roman" w:eastAsia="Times New Roman" w:hAnsi="Times New Roman" w:cs="Times New Roman"/>
              </w:rPr>
              <w:t>итого</w:t>
            </w:r>
          </w:p>
        </w:tc>
        <w:tc>
          <w:tcPr>
            <w:tcW w:w="1276" w:type="dxa"/>
            <w:gridSpan w:val="2"/>
            <w:tcBorders>
              <w:top w:val="single" w:sz="4" w:space="0" w:color="auto"/>
              <w:left w:val="nil"/>
              <w:bottom w:val="single" w:sz="4" w:space="0" w:color="auto"/>
              <w:right w:val="single" w:sz="4" w:space="0" w:color="auto"/>
            </w:tcBorders>
            <w:shd w:val="clear" w:color="000000" w:fill="FFFFFF"/>
          </w:tcPr>
          <w:p w14:paraId="466E1214" w14:textId="5EEE21CD" w:rsidR="0004299B" w:rsidRPr="008C53B1" w:rsidRDefault="0004299B" w:rsidP="008C53B1">
            <w:pPr>
              <w:spacing w:after="0" w:line="240" w:lineRule="auto"/>
              <w:jc w:val="center"/>
              <w:rPr>
                <w:rFonts w:ascii="Times New Roman" w:eastAsia="Times New Roman" w:hAnsi="Times New Roman" w:cs="Times New Roman"/>
                <w:color w:val="000000"/>
              </w:rPr>
            </w:pPr>
            <w:r w:rsidRPr="008C53B1">
              <w:rPr>
                <w:rFonts w:ascii="Times New Roman" w:hAnsi="Times New Roman" w:cs="Times New Roman"/>
                <w:color w:val="000000"/>
              </w:rPr>
              <w:t>532084,41</w:t>
            </w:r>
          </w:p>
          <w:p w14:paraId="0D309533" w14:textId="01EA17DA" w:rsidR="0004299B" w:rsidRPr="008C53B1" w:rsidRDefault="0004299B" w:rsidP="008C53B1">
            <w:pPr>
              <w:spacing w:after="0" w:line="240" w:lineRule="auto"/>
              <w:jc w:val="center"/>
              <w:rPr>
                <w:rFonts w:ascii="Times New Roman" w:hAnsi="Times New Roman" w:cs="Times New Roman"/>
                <w:color w:val="000000"/>
              </w:rPr>
            </w:pPr>
          </w:p>
        </w:tc>
        <w:tc>
          <w:tcPr>
            <w:tcW w:w="1275" w:type="dxa"/>
            <w:tcBorders>
              <w:top w:val="single" w:sz="4" w:space="0" w:color="auto"/>
              <w:left w:val="nil"/>
              <w:bottom w:val="single" w:sz="4" w:space="0" w:color="auto"/>
              <w:right w:val="single" w:sz="4" w:space="0" w:color="auto"/>
            </w:tcBorders>
            <w:shd w:val="clear" w:color="000000" w:fill="FFFFFF"/>
          </w:tcPr>
          <w:p w14:paraId="72FA9BD0" w14:textId="4978A975" w:rsidR="0004299B" w:rsidRPr="008C53B1" w:rsidRDefault="0004299B" w:rsidP="008C53B1">
            <w:pPr>
              <w:spacing w:after="0" w:line="240" w:lineRule="auto"/>
              <w:jc w:val="center"/>
              <w:rPr>
                <w:rFonts w:ascii="Times New Roman" w:eastAsia="Times New Roman" w:hAnsi="Times New Roman" w:cs="Times New Roman"/>
                <w:color w:val="000000"/>
              </w:rPr>
            </w:pPr>
            <w:r w:rsidRPr="008C53B1">
              <w:rPr>
                <w:rFonts w:ascii="Times New Roman" w:hAnsi="Times New Roman" w:cs="Times New Roman"/>
                <w:color w:val="000000"/>
              </w:rPr>
              <w:t>506280,24</w:t>
            </w:r>
          </w:p>
          <w:p w14:paraId="1BD884C5" w14:textId="05C0552F" w:rsidR="0004299B" w:rsidRPr="008C53B1" w:rsidRDefault="0004299B" w:rsidP="008C53B1">
            <w:pPr>
              <w:spacing w:after="0" w:line="240" w:lineRule="auto"/>
              <w:jc w:val="cente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000000" w:fill="FFFFFF"/>
          </w:tcPr>
          <w:p w14:paraId="37F595A1" w14:textId="0C883E14" w:rsidR="0004299B" w:rsidRPr="008C53B1" w:rsidRDefault="0004299B" w:rsidP="008C53B1">
            <w:pPr>
              <w:spacing w:after="0" w:line="240" w:lineRule="auto"/>
              <w:jc w:val="center"/>
              <w:rPr>
                <w:rFonts w:ascii="Times New Roman" w:eastAsia="Times New Roman" w:hAnsi="Times New Roman" w:cs="Times New Roman"/>
                <w:color w:val="000000"/>
              </w:rPr>
            </w:pPr>
            <w:r w:rsidRPr="008C53B1">
              <w:rPr>
                <w:rFonts w:ascii="Times New Roman" w:hAnsi="Times New Roman" w:cs="Times New Roman"/>
                <w:color w:val="000000"/>
              </w:rPr>
              <w:t>498422,18</w:t>
            </w:r>
          </w:p>
          <w:p w14:paraId="5C6A38BB" w14:textId="168EF7AD" w:rsidR="0004299B" w:rsidRPr="008C53B1" w:rsidRDefault="0004299B" w:rsidP="008C53B1">
            <w:pPr>
              <w:spacing w:after="0" w:line="240" w:lineRule="auto"/>
              <w:jc w:val="center"/>
              <w:rPr>
                <w:rFonts w:ascii="Times New Roman" w:hAnsi="Times New Roman" w:cs="Times New Roman"/>
                <w:color w:val="000000"/>
              </w:rPr>
            </w:pPr>
          </w:p>
        </w:tc>
        <w:tc>
          <w:tcPr>
            <w:tcW w:w="1525" w:type="dxa"/>
            <w:tcBorders>
              <w:top w:val="single" w:sz="4" w:space="0" w:color="auto"/>
              <w:left w:val="nil"/>
              <w:bottom w:val="single" w:sz="4" w:space="0" w:color="auto"/>
              <w:right w:val="single" w:sz="4" w:space="0" w:color="auto"/>
            </w:tcBorders>
            <w:shd w:val="clear" w:color="auto" w:fill="auto"/>
          </w:tcPr>
          <w:p w14:paraId="720F3C7E" w14:textId="666059CF" w:rsidR="0004299B" w:rsidRPr="008C53B1" w:rsidRDefault="0004299B"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1536786,83</w:t>
            </w:r>
          </w:p>
        </w:tc>
      </w:tr>
      <w:tr w:rsidR="00066F78" w:rsidRPr="008C53B1" w14:paraId="093D075C" w14:textId="77777777" w:rsidTr="008C53B1">
        <w:trPr>
          <w:gridAfter w:val="1"/>
          <w:wAfter w:w="27" w:type="dxa"/>
          <w:trHeight w:val="255"/>
        </w:trPr>
        <w:tc>
          <w:tcPr>
            <w:tcW w:w="2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4A6B6" w14:textId="66529D6D"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C8004" w14:textId="77777777"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"Обеспечение жизнедеятельности образовательных учреждений Манского района"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7E281" w14:textId="5AB3EE73"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Администрация Манского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DF972E3" w14:textId="0E4815ED"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5B94A66" w14:textId="7E7DE83B"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0682663" w14:textId="3F43160C"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01202</w:t>
            </w:r>
            <w:r w:rsidRPr="008C53B1">
              <w:rPr>
                <w:rFonts w:ascii="Times New Roman" w:eastAsia="Times New Roman" w:hAnsi="Times New Roman" w:cs="Times New Roman"/>
                <w:lang w:val="en-US"/>
              </w:rPr>
              <w:t>S</w:t>
            </w:r>
            <w:r w:rsidRPr="008C53B1">
              <w:rPr>
                <w:rFonts w:ascii="Times New Roman" w:eastAsia="Times New Roman" w:hAnsi="Times New Roman" w:cs="Times New Roman"/>
              </w:rPr>
              <w:t>5820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957D35" w14:textId="63A07B42"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w:t>
            </w:r>
            <w:r w:rsidR="00AD77A5" w:rsidRPr="008C53B1">
              <w:rPr>
                <w:rFonts w:ascii="Times New Roman" w:eastAsia="Times New Roman" w:hAnsi="Times New Roman" w:cs="Times New Roman"/>
              </w:rPr>
              <w:t>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7FF11A8A" w14:textId="246D3D84" w:rsidR="00066F78" w:rsidRPr="008C53B1" w:rsidRDefault="00CE1DEA"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color w:val="000000"/>
              </w:rPr>
              <w:t>1900,82</w:t>
            </w:r>
          </w:p>
        </w:tc>
        <w:tc>
          <w:tcPr>
            <w:tcW w:w="1275" w:type="dxa"/>
            <w:tcBorders>
              <w:top w:val="single" w:sz="4" w:space="0" w:color="auto"/>
              <w:left w:val="nil"/>
              <w:bottom w:val="single" w:sz="4" w:space="0" w:color="auto"/>
              <w:right w:val="single" w:sz="4" w:space="0" w:color="auto"/>
            </w:tcBorders>
            <w:shd w:val="clear" w:color="000000" w:fill="FFFFFF"/>
          </w:tcPr>
          <w:p w14:paraId="5F941A7D" w14:textId="4B939FA8" w:rsidR="00066F78" w:rsidRPr="008C53B1" w:rsidRDefault="00CE1DEA"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color w:val="000000"/>
              </w:rPr>
              <w:t>1900,82</w:t>
            </w:r>
          </w:p>
        </w:tc>
        <w:tc>
          <w:tcPr>
            <w:tcW w:w="1276" w:type="dxa"/>
            <w:tcBorders>
              <w:top w:val="single" w:sz="4" w:space="0" w:color="auto"/>
              <w:left w:val="nil"/>
              <w:bottom w:val="single" w:sz="4" w:space="0" w:color="auto"/>
              <w:right w:val="single" w:sz="4" w:space="0" w:color="auto"/>
            </w:tcBorders>
            <w:shd w:val="clear" w:color="000000" w:fill="FFFFFF"/>
          </w:tcPr>
          <w:p w14:paraId="4FC91F13" w14:textId="1B5E8F39" w:rsidR="00066F78" w:rsidRPr="008C53B1" w:rsidRDefault="00CE1DEA"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color w:val="000000"/>
              </w:rPr>
              <w:t>1900,82</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71BA0ACB" w14:textId="4B43B865" w:rsidR="00066F78" w:rsidRPr="008C53B1" w:rsidRDefault="00CE1DEA"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5702,46</w:t>
            </w:r>
          </w:p>
        </w:tc>
      </w:tr>
      <w:tr w:rsidR="00CE1DEA" w:rsidRPr="008C53B1" w14:paraId="721BEB10" w14:textId="77777777" w:rsidTr="008C53B1">
        <w:trPr>
          <w:gridAfter w:val="1"/>
          <w:wAfter w:w="27" w:type="dxa"/>
          <w:trHeight w:val="255"/>
        </w:trPr>
        <w:tc>
          <w:tcPr>
            <w:tcW w:w="2009" w:type="dxa"/>
            <w:vMerge/>
            <w:tcBorders>
              <w:top w:val="nil"/>
              <w:left w:val="single" w:sz="4" w:space="0" w:color="auto"/>
              <w:bottom w:val="single" w:sz="4" w:space="0" w:color="auto"/>
              <w:right w:val="single" w:sz="4" w:space="0" w:color="auto"/>
            </w:tcBorders>
            <w:shd w:val="clear" w:color="auto" w:fill="auto"/>
            <w:vAlign w:val="center"/>
          </w:tcPr>
          <w:p w14:paraId="1944F90C"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312CF"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1842" w:type="dxa"/>
            <w:vMerge/>
            <w:tcBorders>
              <w:top w:val="nil"/>
              <w:left w:val="single" w:sz="4" w:space="0" w:color="auto"/>
              <w:bottom w:val="single" w:sz="4" w:space="0" w:color="auto"/>
              <w:right w:val="single" w:sz="4" w:space="0" w:color="auto"/>
            </w:tcBorders>
            <w:shd w:val="clear" w:color="auto" w:fill="auto"/>
            <w:vAlign w:val="center"/>
          </w:tcPr>
          <w:p w14:paraId="24C553B0"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41283B2A" w14:textId="37CEF15D"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nil"/>
              <w:left w:val="nil"/>
              <w:bottom w:val="single" w:sz="4" w:space="0" w:color="auto"/>
              <w:right w:val="single" w:sz="4" w:space="0" w:color="auto"/>
            </w:tcBorders>
            <w:shd w:val="clear" w:color="auto" w:fill="auto"/>
            <w:vAlign w:val="center"/>
          </w:tcPr>
          <w:p w14:paraId="3F7284E3" w14:textId="4B91CB74"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0702</w:t>
            </w:r>
          </w:p>
        </w:tc>
        <w:tc>
          <w:tcPr>
            <w:tcW w:w="1559" w:type="dxa"/>
            <w:gridSpan w:val="2"/>
            <w:tcBorders>
              <w:top w:val="nil"/>
              <w:left w:val="nil"/>
              <w:bottom w:val="single" w:sz="4" w:space="0" w:color="auto"/>
              <w:right w:val="single" w:sz="4" w:space="0" w:color="auto"/>
            </w:tcBorders>
            <w:shd w:val="clear" w:color="auto" w:fill="auto"/>
            <w:vAlign w:val="center"/>
          </w:tcPr>
          <w:p w14:paraId="2760CF02" w14:textId="2DCD6968"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01200</w:t>
            </w:r>
            <w:r w:rsidRPr="008C53B1">
              <w:rPr>
                <w:rFonts w:ascii="Times New Roman" w:eastAsia="Times New Roman" w:hAnsi="Times New Roman" w:cs="Times New Roman"/>
                <w:lang w:val="en-US"/>
              </w:rPr>
              <w:t>S</w:t>
            </w:r>
            <w:r w:rsidRPr="008C53B1">
              <w:rPr>
                <w:rFonts w:ascii="Times New Roman" w:eastAsia="Times New Roman" w:hAnsi="Times New Roman" w:cs="Times New Roman"/>
              </w:rPr>
              <w:t>4700</w:t>
            </w:r>
          </w:p>
        </w:tc>
        <w:tc>
          <w:tcPr>
            <w:tcW w:w="851" w:type="dxa"/>
            <w:tcBorders>
              <w:top w:val="nil"/>
              <w:left w:val="nil"/>
              <w:bottom w:val="single" w:sz="4" w:space="0" w:color="auto"/>
              <w:right w:val="single" w:sz="4" w:space="0" w:color="auto"/>
            </w:tcBorders>
            <w:shd w:val="clear" w:color="auto" w:fill="auto"/>
            <w:vAlign w:val="center"/>
          </w:tcPr>
          <w:p w14:paraId="47F251B3" w14:textId="70EA35C2"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nil"/>
              <w:left w:val="nil"/>
              <w:bottom w:val="single" w:sz="4" w:space="0" w:color="auto"/>
              <w:right w:val="single" w:sz="4" w:space="0" w:color="auto"/>
            </w:tcBorders>
            <w:shd w:val="clear" w:color="000000" w:fill="FFFFFF"/>
            <w:vAlign w:val="center"/>
          </w:tcPr>
          <w:p w14:paraId="36350EEE" w14:textId="7B2278BF"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36</w:t>
            </w:r>
            <w:r w:rsidR="00AD77A5" w:rsidRPr="008C53B1">
              <w:rPr>
                <w:rFonts w:ascii="Times New Roman" w:hAnsi="Times New Roman" w:cs="Times New Roman"/>
                <w:color w:val="000000"/>
              </w:rPr>
              <w:t>,</w:t>
            </w:r>
            <w:r w:rsidRPr="008C53B1">
              <w:rPr>
                <w:rFonts w:ascii="Times New Roman" w:hAnsi="Times New Roman" w:cs="Times New Roman"/>
                <w:color w:val="000000"/>
              </w:rPr>
              <w:t>10</w:t>
            </w:r>
          </w:p>
        </w:tc>
        <w:tc>
          <w:tcPr>
            <w:tcW w:w="1275" w:type="dxa"/>
            <w:tcBorders>
              <w:top w:val="nil"/>
              <w:left w:val="nil"/>
              <w:bottom w:val="single" w:sz="4" w:space="0" w:color="auto"/>
              <w:right w:val="single" w:sz="4" w:space="0" w:color="auto"/>
            </w:tcBorders>
            <w:shd w:val="clear" w:color="000000" w:fill="FFFFFF"/>
          </w:tcPr>
          <w:p w14:paraId="2C8A7E34" w14:textId="5E3D3EB9"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0</w:t>
            </w:r>
          </w:p>
        </w:tc>
        <w:tc>
          <w:tcPr>
            <w:tcW w:w="1276" w:type="dxa"/>
            <w:tcBorders>
              <w:top w:val="nil"/>
              <w:left w:val="nil"/>
              <w:bottom w:val="single" w:sz="4" w:space="0" w:color="auto"/>
              <w:right w:val="single" w:sz="4" w:space="0" w:color="auto"/>
            </w:tcBorders>
            <w:shd w:val="clear" w:color="000000" w:fill="FFFFFF"/>
          </w:tcPr>
          <w:p w14:paraId="58185E24" w14:textId="6E9C23FC"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0</w:t>
            </w:r>
          </w:p>
        </w:tc>
        <w:tc>
          <w:tcPr>
            <w:tcW w:w="1525" w:type="dxa"/>
            <w:tcBorders>
              <w:top w:val="nil"/>
              <w:left w:val="nil"/>
              <w:bottom w:val="single" w:sz="4" w:space="0" w:color="auto"/>
              <w:right w:val="single" w:sz="4" w:space="0" w:color="auto"/>
            </w:tcBorders>
            <w:shd w:val="clear" w:color="000000" w:fill="FFFFFF"/>
            <w:vAlign w:val="center"/>
          </w:tcPr>
          <w:p w14:paraId="39E06F55" w14:textId="7566882A" w:rsidR="00CE1DEA" w:rsidRPr="008C53B1" w:rsidRDefault="00CE1DEA"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36</w:t>
            </w:r>
            <w:r w:rsidR="0077084B" w:rsidRPr="008C53B1">
              <w:rPr>
                <w:rFonts w:ascii="Times New Roman" w:eastAsia="Times New Roman" w:hAnsi="Times New Roman" w:cs="Times New Roman"/>
              </w:rPr>
              <w:t>,10</w:t>
            </w:r>
          </w:p>
        </w:tc>
      </w:tr>
      <w:tr w:rsidR="00CE1DEA" w:rsidRPr="008C53B1" w14:paraId="3CD56409" w14:textId="77777777" w:rsidTr="008C53B1">
        <w:trPr>
          <w:gridAfter w:val="1"/>
          <w:wAfter w:w="27" w:type="dxa"/>
          <w:trHeight w:val="255"/>
        </w:trPr>
        <w:tc>
          <w:tcPr>
            <w:tcW w:w="2009" w:type="dxa"/>
            <w:vMerge/>
            <w:tcBorders>
              <w:top w:val="nil"/>
              <w:left w:val="single" w:sz="4" w:space="0" w:color="auto"/>
              <w:bottom w:val="single" w:sz="4" w:space="0" w:color="auto"/>
              <w:right w:val="single" w:sz="4" w:space="0" w:color="auto"/>
            </w:tcBorders>
            <w:shd w:val="clear" w:color="auto" w:fill="auto"/>
            <w:vAlign w:val="center"/>
          </w:tcPr>
          <w:p w14:paraId="2F766E1A"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6AB129"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1842" w:type="dxa"/>
            <w:vMerge/>
            <w:tcBorders>
              <w:top w:val="nil"/>
              <w:left w:val="single" w:sz="4" w:space="0" w:color="auto"/>
              <w:bottom w:val="single" w:sz="4" w:space="0" w:color="auto"/>
              <w:right w:val="single" w:sz="4" w:space="0" w:color="auto"/>
            </w:tcBorders>
            <w:shd w:val="clear" w:color="auto" w:fill="auto"/>
            <w:vAlign w:val="center"/>
          </w:tcPr>
          <w:p w14:paraId="311B6A4E"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03CA0848" w14:textId="52DEC10F"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nil"/>
              <w:left w:val="nil"/>
              <w:bottom w:val="single" w:sz="4" w:space="0" w:color="auto"/>
              <w:right w:val="single" w:sz="4" w:space="0" w:color="auto"/>
            </w:tcBorders>
            <w:shd w:val="clear" w:color="auto" w:fill="auto"/>
            <w:vAlign w:val="center"/>
          </w:tcPr>
          <w:p w14:paraId="78AC72BE" w14:textId="4B5A58B0"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0702</w:t>
            </w:r>
          </w:p>
        </w:tc>
        <w:tc>
          <w:tcPr>
            <w:tcW w:w="1559" w:type="dxa"/>
            <w:gridSpan w:val="2"/>
            <w:tcBorders>
              <w:top w:val="nil"/>
              <w:left w:val="nil"/>
              <w:bottom w:val="single" w:sz="4" w:space="0" w:color="auto"/>
              <w:right w:val="single" w:sz="4" w:space="0" w:color="auto"/>
            </w:tcBorders>
            <w:shd w:val="clear" w:color="auto" w:fill="auto"/>
            <w:vAlign w:val="center"/>
          </w:tcPr>
          <w:p w14:paraId="0ABAD2E5" w14:textId="2E372EC1"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012005590</w:t>
            </w:r>
          </w:p>
        </w:tc>
        <w:tc>
          <w:tcPr>
            <w:tcW w:w="851" w:type="dxa"/>
            <w:tcBorders>
              <w:top w:val="nil"/>
              <w:left w:val="nil"/>
              <w:bottom w:val="single" w:sz="4" w:space="0" w:color="auto"/>
              <w:right w:val="single" w:sz="4" w:space="0" w:color="auto"/>
            </w:tcBorders>
            <w:shd w:val="clear" w:color="auto" w:fill="auto"/>
            <w:vAlign w:val="center"/>
          </w:tcPr>
          <w:p w14:paraId="3C395603" w14:textId="3437B911"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nil"/>
              <w:left w:val="nil"/>
              <w:bottom w:val="single" w:sz="4" w:space="0" w:color="auto"/>
              <w:right w:val="single" w:sz="4" w:space="0" w:color="auto"/>
            </w:tcBorders>
            <w:shd w:val="clear" w:color="000000" w:fill="FFFFFF"/>
            <w:vAlign w:val="center"/>
          </w:tcPr>
          <w:p w14:paraId="7EA57B1E" w14:textId="2C003C98"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60,0</w:t>
            </w:r>
          </w:p>
        </w:tc>
        <w:tc>
          <w:tcPr>
            <w:tcW w:w="1275" w:type="dxa"/>
            <w:tcBorders>
              <w:top w:val="nil"/>
              <w:left w:val="nil"/>
              <w:bottom w:val="single" w:sz="4" w:space="0" w:color="auto"/>
              <w:right w:val="single" w:sz="4" w:space="0" w:color="auto"/>
            </w:tcBorders>
            <w:shd w:val="clear" w:color="000000" w:fill="FFFFFF"/>
          </w:tcPr>
          <w:p w14:paraId="2D71196C" w14:textId="5B92F48B"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0</w:t>
            </w:r>
          </w:p>
        </w:tc>
        <w:tc>
          <w:tcPr>
            <w:tcW w:w="1276" w:type="dxa"/>
            <w:tcBorders>
              <w:top w:val="nil"/>
              <w:left w:val="nil"/>
              <w:bottom w:val="single" w:sz="4" w:space="0" w:color="auto"/>
              <w:right w:val="single" w:sz="4" w:space="0" w:color="auto"/>
            </w:tcBorders>
            <w:shd w:val="clear" w:color="000000" w:fill="FFFFFF"/>
          </w:tcPr>
          <w:p w14:paraId="66E910E2" w14:textId="2FBC6691"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0</w:t>
            </w:r>
          </w:p>
        </w:tc>
        <w:tc>
          <w:tcPr>
            <w:tcW w:w="1525" w:type="dxa"/>
            <w:tcBorders>
              <w:top w:val="nil"/>
              <w:left w:val="nil"/>
              <w:bottom w:val="single" w:sz="4" w:space="0" w:color="auto"/>
              <w:right w:val="single" w:sz="4" w:space="0" w:color="auto"/>
            </w:tcBorders>
            <w:shd w:val="clear" w:color="000000" w:fill="FFFFFF"/>
            <w:vAlign w:val="center"/>
          </w:tcPr>
          <w:p w14:paraId="1639A757" w14:textId="081CA1DF" w:rsidR="00CE1DEA" w:rsidRPr="008C53B1" w:rsidRDefault="00CE1DEA"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60,0</w:t>
            </w:r>
          </w:p>
        </w:tc>
      </w:tr>
      <w:tr w:rsidR="00066F78" w:rsidRPr="008C53B1" w14:paraId="4A520CCD" w14:textId="77777777" w:rsidTr="008C53B1">
        <w:trPr>
          <w:gridAfter w:val="1"/>
          <w:wAfter w:w="27" w:type="dxa"/>
          <w:trHeight w:val="255"/>
        </w:trPr>
        <w:tc>
          <w:tcPr>
            <w:tcW w:w="2009" w:type="dxa"/>
            <w:vMerge/>
            <w:tcBorders>
              <w:top w:val="nil"/>
              <w:left w:val="single" w:sz="4" w:space="0" w:color="auto"/>
              <w:bottom w:val="single" w:sz="4" w:space="0" w:color="auto"/>
              <w:right w:val="single" w:sz="4" w:space="0" w:color="auto"/>
            </w:tcBorders>
            <w:shd w:val="clear" w:color="auto" w:fill="auto"/>
            <w:vAlign w:val="center"/>
          </w:tcPr>
          <w:p w14:paraId="78343696" w14:textId="77777777" w:rsidR="00066F78" w:rsidRPr="008C53B1" w:rsidRDefault="00066F78" w:rsidP="00066F78">
            <w:pPr>
              <w:spacing w:after="0" w:line="240" w:lineRule="auto"/>
              <w:jc w:val="center"/>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F182D" w14:textId="77777777" w:rsidR="00066F78" w:rsidRPr="008C53B1" w:rsidRDefault="00066F78" w:rsidP="00066F78">
            <w:pPr>
              <w:spacing w:after="0" w:line="240" w:lineRule="auto"/>
              <w:jc w:val="center"/>
              <w:rPr>
                <w:rFonts w:ascii="Times New Roman" w:eastAsia="Times New Roman" w:hAnsi="Times New Roman" w:cs="Times New Roman"/>
              </w:rPr>
            </w:pPr>
          </w:p>
        </w:tc>
        <w:tc>
          <w:tcPr>
            <w:tcW w:w="1842" w:type="dxa"/>
            <w:vMerge/>
            <w:tcBorders>
              <w:top w:val="nil"/>
              <w:left w:val="single" w:sz="4" w:space="0" w:color="auto"/>
              <w:bottom w:val="single" w:sz="4" w:space="0" w:color="auto"/>
              <w:right w:val="single" w:sz="4" w:space="0" w:color="auto"/>
            </w:tcBorders>
            <w:shd w:val="clear" w:color="auto" w:fill="auto"/>
            <w:vAlign w:val="center"/>
          </w:tcPr>
          <w:p w14:paraId="71EF173D" w14:textId="77777777" w:rsidR="00066F78" w:rsidRPr="008C53B1" w:rsidRDefault="00066F78" w:rsidP="00066F78">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7C5B7565" w14:textId="1D811F8D"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nil"/>
              <w:left w:val="nil"/>
              <w:bottom w:val="single" w:sz="4" w:space="0" w:color="auto"/>
              <w:right w:val="single" w:sz="4" w:space="0" w:color="auto"/>
            </w:tcBorders>
            <w:shd w:val="clear" w:color="auto" w:fill="auto"/>
            <w:vAlign w:val="center"/>
          </w:tcPr>
          <w:p w14:paraId="5BB395CE" w14:textId="7DA43631"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0702</w:t>
            </w:r>
          </w:p>
        </w:tc>
        <w:tc>
          <w:tcPr>
            <w:tcW w:w="1559" w:type="dxa"/>
            <w:gridSpan w:val="2"/>
            <w:tcBorders>
              <w:top w:val="nil"/>
              <w:left w:val="nil"/>
              <w:bottom w:val="single" w:sz="4" w:space="0" w:color="auto"/>
              <w:right w:val="single" w:sz="4" w:space="0" w:color="auto"/>
            </w:tcBorders>
            <w:shd w:val="clear" w:color="auto" w:fill="auto"/>
            <w:vAlign w:val="center"/>
          </w:tcPr>
          <w:p w14:paraId="1386F241" w14:textId="1FBFEB11"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01200S5630</w:t>
            </w:r>
          </w:p>
        </w:tc>
        <w:tc>
          <w:tcPr>
            <w:tcW w:w="851" w:type="dxa"/>
            <w:tcBorders>
              <w:top w:val="nil"/>
              <w:left w:val="nil"/>
              <w:bottom w:val="single" w:sz="4" w:space="0" w:color="auto"/>
              <w:right w:val="single" w:sz="4" w:space="0" w:color="auto"/>
            </w:tcBorders>
            <w:shd w:val="clear" w:color="auto" w:fill="auto"/>
            <w:vAlign w:val="center"/>
          </w:tcPr>
          <w:p w14:paraId="3B08691A" w14:textId="20A9A8FE" w:rsidR="00066F78" w:rsidRPr="008C53B1" w:rsidRDefault="00066F78"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nil"/>
              <w:left w:val="nil"/>
              <w:bottom w:val="single" w:sz="4" w:space="0" w:color="auto"/>
              <w:right w:val="single" w:sz="4" w:space="0" w:color="auto"/>
            </w:tcBorders>
            <w:shd w:val="clear" w:color="000000" w:fill="FFFFFF"/>
            <w:vAlign w:val="center"/>
          </w:tcPr>
          <w:p w14:paraId="4CB4DAD8" w14:textId="1A50320E" w:rsidR="00066F78"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3093,1</w:t>
            </w:r>
            <w:r w:rsidR="007B7357">
              <w:rPr>
                <w:rFonts w:ascii="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000000" w:fill="FFFFFF"/>
            <w:vAlign w:val="center"/>
          </w:tcPr>
          <w:p w14:paraId="513C667C" w14:textId="519CB54B" w:rsidR="00066F78"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3093,13</w:t>
            </w:r>
          </w:p>
        </w:tc>
        <w:tc>
          <w:tcPr>
            <w:tcW w:w="1276" w:type="dxa"/>
            <w:tcBorders>
              <w:top w:val="nil"/>
              <w:left w:val="nil"/>
              <w:bottom w:val="single" w:sz="4" w:space="0" w:color="auto"/>
              <w:right w:val="single" w:sz="4" w:space="0" w:color="auto"/>
            </w:tcBorders>
            <w:shd w:val="clear" w:color="000000" w:fill="FFFFFF"/>
            <w:vAlign w:val="center"/>
          </w:tcPr>
          <w:p w14:paraId="153490F8" w14:textId="7D1F6275" w:rsidR="00066F78"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3093,13</w:t>
            </w:r>
          </w:p>
        </w:tc>
        <w:tc>
          <w:tcPr>
            <w:tcW w:w="1525" w:type="dxa"/>
            <w:tcBorders>
              <w:top w:val="nil"/>
              <w:left w:val="nil"/>
              <w:bottom w:val="single" w:sz="4" w:space="0" w:color="auto"/>
              <w:right w:val="single" w:sz="4" w:space="0" w:color="auto"/>
            </w:tcBorders>
            <w:shd w:val="clear" w:color="000000" w:fill="FFFFFF"/>
            <w:vAlign w:val="center"/>
          </w:tcPr>
          <w:p w14:paraId="1CAA3F7B" w14:textId="50E1DEFF" w:rsidR="00066F78"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9279,3</w:t>
            </w:r>
            <w:r w:rsidR="007B7357">
              <w:rPr>
                <w:rFonts w:ascii="Times New Roman" w:hAnsi="Times New Roman" w:cs="Times New Roman"/>
                <w:color w:val="000000"/>
              </w:rPr>
              <w:t>8</w:t>
            </w:r>
          </w:p>
        </w:tc>
      </w:tr>
      <w:tr w:rsidR="00CE1DEA" w:rsidRPr="008C53B1" w14:paraId="66221427" w14:textId="77777777" w:rsidTr="008C53B1">
        <w:trPr>
          <w:gridAfter w:val="1"/>
          <w:wAfter w:w="27" w:type="dxa"/>
          <w:trHeight w:val="255"/>
        </w:trPr>
        <w:tc>
          <w:tcPr>
            <w:tcW w:w="2009" w:type="dxa"/>
            <w:vMerge/>
            <w:tcBorders>
              <w:top w:val="nil"/>
              <w:left w:val="single" w:sz="4" w:space="0" w:color="auto"/>
              <w:bottom w:val="single" w:sz="4" w:space="0" w:color="auto"/>
              <w:right w:val="single" w:sz="4" w:space="0" w:color="auto"/>
            </w:tcBorders>
            <w:shd w:val="clear" w:color="auto" w:fill="auto"/>
            <w:vAlign w:val="center"/>
          </w:tcPr>
          <w:p w14:paraId="2210C6E5"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AAF669"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1842" w:type="dxa"/>
            <w:vMerge/>
            <w:tcBorders>
              <w:top w:val="nil"/>
              <w:left w:val="single" w:sz="4" w:space="0" w:color="auto"/>
              <w:bottom w:val="single" w:sz="4" w:space="0" w:color="auto"/>
              <w:right w:val="single" w:sz="4" w:space="0" w:color="auto"/>
            </w:tcBorders>
            <w:shd w:val="clear" w:color="auto" w:fill="auto"/>
            <w:vAlign w:val="center"/>
          </w:tcPr>
          <w:p w14:paraId="51BC20D4" w14:textId="77777777" w:rsidR="00CE1DEA" w:rsidRPr="008C53B1" w:rsidRDefault="00CE1DEA" w:rsidP="00066F78">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39443EDB" w14:textId="095A7A02"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nil"/>
              <w:left w:val="nil"/>
              <w:bottom w:val="single" w:sz="4" w:space="0" w:color="auto"/>
              <w:right w:val="single" w:sz="4" w:space="0" w:color="auto"/>
            </w:tcBorders>
            <w:shd w:val="clear" w:color="auto" w:fill="auto"/>
            <w:vAlign w:val="center"/>
          </w:tcPr>
          <w:p w14:paraId="0A2C293C" w14:textId="12DD68A9"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0702</w:t>
            </w:r>
          </w:p>
        </w:tc>
        <w:tc>
          <w:tcPr>
            <w:tcW w:w="1559" w:type="dxa"/>
            <w:gridSpan w:val="2"/>
            <w:tcBorders>
              <w:top w:val="nil"/>
              <w:left w:val="nil"/>
              <w:bottom w:val="single" w:sz="4" w:space="0" w:color="auto"/>
              <w:right w:val="single" w:sz="4" w:space="0" w:color="auto"/>
            </w:tcBorders>
            <w:shd w:val="clear" w:color="auto" w:fill="auto"/>
            <w:vAlign w:val="center"/>
          </w:tcPr>
          <w:p w14:paraId="5B3695D2" w14:textId="61AC6489"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01200</w:t>
            </w:r>
            <w:r w:rsidRPr="008C53B1">
              <w:rPr>
                <w:rFonts w:ascii="Times New Roman" w:eastAsia="Times New Roman" w:hAnsi="Times New Roman" w:cs="Times New Roman"/>
                <w:lang w:val="en-US"/>
              </w:rPr>
              <w:t>S</w:t>
            </w:r>
            <w:r w:rsidRPr="008C53B1">
              <w:rPr>
                <w:rFonts w:ascii="Times New Roman" w:eastAsia="Times New Roman" w:hAnsi="Times New Roman" w:cs="Times New Roman"/>
              </w:rPr>
              <w:t>8400</w:t>
            </w:r>
          </w:p>
        </w:tc>
        <w:tc>
          <w:tcPr>
            <w:tcW w:w="851" w:type="dxa"/>
            <w:tcBorders>
              <w:top w:val="nil"/>
              <w:left w:val="nil"/>
              <w:bottom w:val="single" w:sz="4" w:space="0" w:color="auto"/>
              <w:right w:val="single" w:sz="4" w:space="0" w:color="auto"/>
            </w:tcBorders>
            <w:shd w:val="clear" w:color="auto" w:fill="auto"/>
            <w:vAlign w:val="center"/>
          </w:tcPr>
          <w:p w14:paraId="581E8DE0" w14:textId="13F87DB2" w:rsidR="00CE1DEA" w:rsidRPr="008C53B1" w:rsidRDefault="00CE1DEA" w:rsidP="00066F78">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nil"/>
              <w:left w:val="nil"/>
              <w:bottom w:val="single" w:sz="4" w:space="0" w:color="auto"/>
              <w:right w:val="single" w:sz="4" w:space="0" w:color="auto"/>
            </w:tcBorders>
            <w:shd w:val="clear" w:color="000000" w:fill="FFFFFF"/>
            <w:vAlign w:val="center"/>
          </w:tcPr>
          <w:p w14:paraId="2735BC7E" w14:textId="20215C80"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150,0</w:t>
            </w:r>
          </w:p>
        </w:tc>
        <w:tc>
          <w:tcPr>
            <w:tcW w:w="1275" w:type="dxa"/>
            <w:tcBorders>
              <w:top w:val="nil"/>
              <w:left w:val="nil"/>
              <w:bottom w:val="single" w:sz="4" w:space="0" w:color="auto"/>
              <w:right w:val="single" w:sz="4" w:space="0" w:color="auto"/>
            </w:tcBorders>
            <w:shd w:val="clear" w:color="000000" w:fill="FFFFFF"/>
            <w:vAlign w:val="center"/>
          </w:tcPr>
          <w:p w14:paraId="538CF9C0" w14:textId="64241802"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0</w:t>
            </w:r>
          </w:p>
        </w:tc>
        <w:tc>
          <w:tcPr>
            <w:tcW w:w="1276" w:type="dxa"/>
            <w:tcBorders>
              <w:top w:val="nil"/>
              <w:left w:val="nil"/>
              <w:bottom w:val="single" w:sz="4" w:space="0" w:color="auto"/>
              <w:right w:val="single" w:sz="4" w:space="0" w:color="auto"/>
            </w:tcBorders>
            <w:shd w:val="clear" w:color="000000" w:fill="FFFFFF"/>
            <w:vAlign w:val="center"/>
          </w:tcPr>
          <w:p w14:paraId="62561BA1" w14:textId="57B9EBD4"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0</w:t>
            </w:r>
          </w:p>
        </w:tc>
        <w:tc>
          <w:tcPr>
            <w:tcW w:w="1525" w:type="dxa"/>
            <w:tcBorders>
              <w:top w:val="nil"/>
              <w:left w:val="nil"/>
              <w:bottom w:val="single" w:sz="4" w:space="0" w:color="auto"/>
              <w:right w:val="single" w:sz="4" w:space="0" w:color="auto"/>
            </w:tcBorders>
            <w:shd w:val="clear" w:color="000000" w:fill="FFFFFF"/>
            <w:vAlign w:val="center"/>
          </w:tcPr>
          <w:p w14:paraId="1C6EEA60" w14:textId="18E0F986" w:rsidR="00CE1DEA" w:rsidRPr="008C53B1" w:rsidRDefault="00CE1DEA" w:rsidP="008C53B1">
            <w:pPr>
              <w:spacing w:after="0" w:line="240" w:lineRule="auto"/>
              <w:jc w:val="center"/>
              <w:rPr>
                <w:rFonts w:ascii="Times New Roman" w:hAnsi="Times New Roman" w:cs="Times New Roman"/>
                <w:color w:val="000000"/>
              </w:rPr>
            </w:pPr>
            <w:r w:rsidRPr="008C53B1">
              <w:rPr>
                <w:rFonts w:ascii="Times New Roman" w:hAnsi="Times New Roman" w:cs="Times New Roman"/>
                <w:color w:val="000000"/>
              </w:rPr>
              <w:t>150,0</w:t>
            </w:r>
          </w:p>
        </w:tc>
      </w:tr>
      <w:tr w:rsidR="0004299B" w:rsidRPr="008C53B1" w14:paraId="3042F4E0" w14:textId="77777777" w:rsidTr="00554D0B">
        <w:trPr>
          <w:gridAfter w:val="1"/>
          <w:wAfter w:w="27" w:type="dxa"/>
          <w:trHeight w:val="251"/>
        </w:trPr>
        <w:tc>
          <w:tcPr>
            <w:tcW w:w="2009" w:type="dxa"/>
            <w:vMerge/>
            <w:tcBorders>
              <w:top w:val="nil"/>
              <w:left w:val="single" w:sz="4" w:space="0" w:color="auto"/>
              <w:bottom w:val="single" w:sz="4" w:space="0" w:color="auto"/>
              <w:right w:val="single" w:sz="4" w:space="0" w:color="auto"/>
            </w:tcBorders>
            <w:vAlign w:val="center"/>
            <w:hideMark/>
          </w:tcPr>
          <w:p w14:paraId="5B987800" w14:textId="77777777" w:rsidR="0004299B" w:rsidRPr="008C53B1" w:rsidRDefault="0004299B" w:rsidP="00066F78">
            <w:pPr>
              <w:spacing w:after="0" w:line="240" w:lineRule="auto"/>
              <w:rPr>
                <w:rFonts w:ascii="Times New Roman" w:eastAsia="Times New Roman" w:hAnsi="Times New Roman" w:cs="Times New Roman"/>
              </w:rPr>
            </w:pPr>
          </w:p>
        </w:tc>
        <w:tc>
          <w:tcPr>
            <w:tcW w:w="2410" w:type="dxa"/>
            <w:vMerge/>
            <w:tcBorders>
              <w:top w:val="nil"/>
              <w:left w:val="single" w:sz="4" w:space="0" w:color="auto"/>
              <w:bottom w:val="single" w:sz="4" w:space="0" w:color="auto"/>
              <w:right w:val="single" w:sz="4" w:space="0" w:color="auto"/>
            </w:tcBorders>
            <w:vAlign w:val="center"/>
            <w:hideMark/>
          </w:tcPr>
          <w:p w14:paraId="03407357" w14:textId="77777777" w:rsidR="0004299B" w:rsidRPr="008C53B1" w:rsidRDefault="0004299B" w:rsidP="00066F78">
            <w:pPr>
              <w:spacing w:after="0" w:line="240" w:lineRule="auto"/>
              <w:rPr>
                <w:rFonts w:ascii="Times New Roman" w:eastAsia="Times New Roman" w:hAnsi="Times New Roman" w:cs="Times New Roman"/>
              </w:rPr>
            </w:pPr>
          </w:p>
        </w:tc>
        <w:tc>
          <w:tcPr>
            <w:tcW w:w="1842" w:type="dxa"/>
            <w:vMerge/>
            <w:tcBorders>
              <w:top w:val="nil"/>
              <w:left w:val="single" w:sz="4" w:space="0" w:color="auto"/>
              <w:bottom w:val="single" w:sz="4" w:space="0" w:color="auto"/>
              <w:right w:val="single" w:sz="4" w:space="0" w:color="auto"/>
            </w:tcBorders>
            <w:vAlign w:val="center"/>
            <w:hideMark/>
          </w:tcPr>
          <w:p w14:paraId="5A959431" w14:textId="77777777" w:rsidR="0004299B" w:rsidRPr="008C53B1" w:rsidRDefault="0004299B" w:rsidP="00066F78">
            <w:pPr>
              <w:spacing w:after="0" w:line="240" w:lineRule="auto"/>
              <w:rPr>
                <w:rFonts w:ascii="Times New Roman" w:eastAsia="Times New Roman" w:hAnsi="Times New Roman" w:cs="Times New Roman"/>
              </w:rPr>
            </w:pPr>
          </w:p>
        </w:tc>
        <w:tc>
          <w:tcPr>
            <w:tcW w:w="4111" w:type="dxa"/>
            <w:gridSpan w:val="6"/>
            <w:tcBorders>
              <w:top w:val="single" w:sz="4" w:space="0" w:color="auto"/>
              <w:left w:val="nil"/>
              <w:bottom w:val="single" w:sz="4" w:space="0" w:color="auto"/>
              <w:right w:val="single" w:sz="4" w:space="0" w:color="auto"/>
            </w:tcBorders>
            <w:shd w:val="clear" w:color="auto" w:fill="auto"/>
            <w:vAlign w:val="center"/>
            <w:hideMark/>
          </w:tcPr>
          <w:p w14:paraId="6DD68A56" w14:textId="77777777" w:rsidR="0004299B" w:rsidRPr="008C53B1" w:rsidRDefault="0004299B" w:rsidP="0004299B">
            <w:pPr>
              <w:spacing w:after="0" w:line="240" w:lineRule="auto"/>
              <w:jc w:val="right"/>
              <w:rPr>
                <w:rFonts w:ascii="Times New Roman" w:eastAsia="Times New Roman" w:hAnsi="Times New Roman" w:cs="Times New Roman"/>
              </w:rPr>
            </w:pPr>
            <w:r w:rsidRPr="008C53B1">
              <w:rPr>
                <w:rFonts w:ascii="Times New Roman" w:eastAsia="Times New Roman" w:hAnsi="Times New Roman" w:cs="Times New Roman"/>
              </w:rPr>
              <w:t>итого</w:t>
            </w:r>
          </w:p>
          <w:p w14:paraId="698AC7DB" w14:textId="36FEF3AA" w:rsidR="0004299B" w:rsidRPr="008C53B1" w:rsidRDefault="0004299B" w:rsidP="0004299B">
            <w:pPr>
              <w:spacing w:after="0" w:line="240" w:lineRule="auto"/>
              <w:jc w:val="right"/>
              <w:rPr>
                <w:rFonts w:ascii="Times New Roman" w:eastAsia="Times New Roman" w:hAnsi="Times New Roman" w:cs="Times New Roman"/>
                <w:b/>
                <w:bCs/>
              </w:rPr>
            </w:pPr>
            <w:r w:rsidRPr="008C53B1">
              <w:rPr>
                <w:rFonts w:ascii="Times New Roman" w:eastAsia="Times New Roman" w:hAnsi="Times New Roman" w:cs="Times New Roman"/>
                <w:b/>
                <w:bCs/>
              </w:rPr>
              <w:t> </w:t>
            </w:r>
          </w:p>
        </w:tc>
        <w:tc>
          <w:tcPr>
            <w:tcW w:w="1276" w:type="dxa"/>
            <w:gridSpan w:val="2"/>
            <w:tcBorders>
              <w:top w:val="nil"/>
              <w:left w:val="nil"/>
              <w:bottom w:val="single" w:sz="4" w:space="0" w:color="auto"/>
              <w:right w:val="single" w:sz="4" w:space="0" w:color="auto"/>
            </w:tcBorders>
            <w:shd w:val="clear" w:color="000000" w:fill="FFFFFF"/>
          </w:tcPr>
          <w:p w14:paraId="0C220BE8" w14:textId="76D02667" w:rsidR="0004299B" w:rsidRPr="008C53B1" w:rsidRDefault="0004299B"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5240,0</w:t>
            </w:r>
            <w:r w:rsidR="007B7357">
              <w:rPr>
                <w:rFonts w:ascii="Times New Roman" w:eastAsia="Times New Roman" w:hAnsi="Times New Roman" w:cs="Times New Roman"/>
              </w:rPr>
              <w:t>4</w:t>
            </w:r>
          </w:p>
        </w:tc>
        <w:tc>
          <w:tcPr>
            <w:tcW w:w="1275" w:type="dxa"/>
            <w:tcBorders>
              <w:top w:val="nil"/>
              <w:left w:val="nil"/>
              <w:bottom w:val="single" w:sz="4" w:space="0" w:color="auto"/>
              <w:right w:val="single" w:sz="4" w:space="0" w:color="auto"/>
            </w:tcBorders>
            <w:shd w:val="clear" w:color="000000" w:fill="FFFFFF"/>
          </w:tcPr>
          <w:p w14:paraId="112F739D" w14:textId="6650AFEA" w:rsidR="0004299B" w:rsidRPr="008C53B1" w:rsidRDefault="0004299B"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4993,95</w:t>
            </w:r>
          </w:p>
        </w:tc>
        <w:tc>
          <w:tcPr>
            <w:tcW w:w="1276" w:type="dxa"/>
            <w:tcBorders>
              <w:top w:val="nil"/>
              <w:left w:val="nil"/>
              <w:bottom w:val="single" w:sz="4" w:space="0" w:color="auto"/>
              <w:right w:val="single" w:sz="4" w:space="0" w:color="auto"/>
            </w:tcBorders>
            <w:shd w:val="clear" w:color="000000" w:fill="FFFFFF"/>
          </w:tcPr>
          <w:p w14:paraId="64730794" w14:textId="0C1FD4FA" w:rsidR="0004299B" w:rsidRPr="008C53B1" w:rsidRDefault="0004299B"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4993,95</w:t>
            </w:r>
          </w:p>
        </w:tc>
        <w:tc>
          <w:tcPr>
            <w:tcW w:w="1525" w:type="dxa"/>
            <w:tcBorders>
              <w:top w:val="nil"/>
              <w:left w:val="nil"/>
              <w:bottom w:val="single" w:sz="4" w:space="0" w:color="auto"/>
              <w:right w:val="single" w:sz="4" w:space="0" w:color="auto"/>
            </w:tcBorders>
            <w:shd w:val="clear" w:color="000000" w:fill="FFFFFF"/>
          </w:tcPr>
          <w:p w14:paraId="2BF6A5CA" w14:textId="78DCB7A2" w:rsidR="0004299B" w:rsidRPr="008C53B1" w:rsidRDefault="0004299B"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15227,9</w:t>
            </w:r>
            <w:r w:rsidR="007B7357">
              <w:rPr>
                <w:rFonts w:ascii="Times New Roman" w:eastAsia="Times New Roman" w:hAnsi="Times New Roman" w:cs="Times New Roman"/>
              </w:rPr>
              <w:t>4</w:t>
            </w:r>
          </w:p>
        </w:tc>
      </w:tr>
      <w:tr w:rsidR="00274ADE" w:rsidRPr="008C53B1" w14:paraId="77E2F22C" w14:textId="77777777" w:rsidTr="008C53B1">
        <w:trPr>
          <w:gridAfter w:val="1"/>
          <w:wAfter w:w="27" w:type="dxa"/>
          <w:trHeight w:val="427"/>
        </w:trPr>
        <w:tc>
          <w:tcPr>
            <w:tcW w:w="2009" w:type="dxa"/>
            <w:vMerge w:val="restart"/>
            <w:tcBorders>
              <w:top w:val="nil"/>
              <w:left w:val="single" w:sz="4" w:space="0" w:color="auto"/>
              <w:bottom w:val="single" w:sz="4" w:space="0" w:color="auto"/>
              <w:right w:val="single" w:sz="4" w:space="0" w:color="auto"/>
            </w:tcBorders>
            <w:shd w:val="clear" w:color="auto" w:fill="auto"/>
            <w:vAlign w:val="center"/>
            <w:hideMark/>
          </w:tcPr>
          <w:p w14:paraId="13B8FB96" w14:textId="7454C5CC"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 xml:space="preserve">Подпрограмма 4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3A986489"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Развитие кадрового потенциала отрасли образования Манского района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355BAB5" w14:textId="6A094652"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Администрация Манского района</w:t>
            </w:r>
          </w:p>
        </w:tc>
        <w:tc>
          <w:tcPr>
            <w:tcW w:w="850" w:type="dxa"/>
            <w:tcBorders>
              <w:top w:val="nil"/>
              <w:left w:val="nil"/>
              <w:right w:val="single" w:sz="4" w:space="0" w:color="auto"/>
            </w:tcBorders>
            <w:shd w:val="clear" w:color="auto" w:fill="auto"/>
            <w:vAlign w:val="center"/>
          </w:tcPr>
          <w:p w14:paraId="0AE86A8E" w14:textId="100C69A0" w:rsidR="00274ADE" w:rsidRPr="008C53B1" w:rsidRDefault="00274ADE" w:rsidP="00274ADE">
            <w:pPr>
              <w:spacing w:after="0" w:line="240" w:lineRule="auto"/>
              <w:jc w:val="center"/>
              <w:rPr>
                <w:rFonts w:ascii="Times New Roman" w:eastAsia="Times New Roman" w:hAnsi="Times New Roman" w:cs="Times New Roman"/>
              </w:rPr>
            </w:pPr>
          </w:p>
        </w:tc>
        <w:tc>
          <w:tcPr>
            <w:tcW w:w="851" w:type="dxa"/>
            <w:gridSpan w:val="2"/>
            <w:tcBorders>
              <w:top w:val="nil"/>
              <w:left w:val="nil"/>
              <w:right w:val="single" w:sz="4" w:space="0" w:color="auto"/>
            </w:tcBorders>
            <w:shd w:val="clear" w:color="auto" w:fill="auto"/>
            <w:vAlign w:val="center"/>
          </w:tcPr>
          <w:p w14:paraId="114C70ED" w14:textId="2CC4AC22" w:rsidR="00274ADE" w:rsidRPr="008C53B1" w:rsidRDefault="00274ADE" w:rsidP="00274ADE">
            <w:pPr>
              <w:spacing w:after="0" w:line="240" w:lineRule="auto"/>
              <w:jc w:val="center"/>
              <w:rPr>
                <w:rFonts w:ascii="Times New Roman" w:eastAsia="Times New Roman" w:hAnsi="Times New Roman" w:cs="Times New Roman"/>
              </w:rPr>
            </w:pPr>
          </w:p>
        </w:tc>
        <w:tc>
          <w:tcPr>
            <w:tcW w:w="1559" w:type="dxa"/>
            <w:gridSpan w:val="2"/>
            <w:tcBorders>
              <w:top w:val="nil"/>
              <w:left w:val="nil"/>
              <w:right w:val="single" w:sz="4" w:space="0" w:color="auto"/>
            </w:tcBorders>
            <w:shd w:val="clear" w:color="auto" w:fill="auto"/>
            <w:vAlign w:val="center"/>
          </w:tcPr>
          <w:p w14:paraId="3C94F570" w14:textId="623F2D96" w:rsidR="00274ADE" w:rsidRPr="008C53B1" w:rsidRDefault="00274ADE" w:rsidP="00274ADE">
            <w:pPr>
              <w:spacing w:after="0" w:line="240" w:lineRule="auto"/>
              <w:jc w:val="center"/>
              <w:rPr>
                <w:rFonts w:ascii="Times New Roman" w:eastAsia="Times New Roman" w:hAnsi="Times New Roman" w:cs="Times New Roman"/>
              </w:rPr>
            </w:pPr>
          </w:p>
        </w:tc>
        <w:tc>
          <w:tcPr>
            <w:tcW w:w="851" w:type="dxa"/>
            <w:tcBorders>
              <w:top w:val="nil"/>
              <w:left w:val="nil"/>
              <w:right w:val="single" w:sz="4" w:space="0" w:color="auto"/>
            </w:tcBorders>
            <w:shd w:val="clear" w:color="auto" w:fill="auto"/>
            <w:vAlign w:val="center"/>
          </w:tcPr>
          <w:p w14:paraId="39988C26" w14:textId="63918F9C" w:rsidR="00274ADE" w:rsidRPr="008C53B1" w:rsidRDefault="00274ADE" w:rsidP="00274ADE">
            <w:pPr>
              <w:spacing w:after="0" w:line="240" w:lineRule="auto"/>
              <w:jc w:val="center"/>
              <w:rPr>
                <w:rFonts w:ascii="Times New Roman" w:eastAsia="Times New Roman" w:hAnsi="Times New Roman" w:cs="Times New Roman"/>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2C456C11" w14:textId="11185D3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E4F8EFB" w14:textId="6EBCBB81" w:rsidR="00274ADE" w:rsidRPr="008C53B1" w:rsidRDefault="00274AD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2D25F9" w14:textId="59722A5D" w:rsidR="00274ADE" w:rsidRPr="008C53B1" w:rsidRDefault="00274AD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5816A5C9" w14:textId="0BD01E36" w:rsidR="00274ADE" w:rsidRPr="008C53B1" w:rsidRDefault="00274AD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w:t>
            </w:r>
          </w:p>
        </w:tc>
      </w:tr>
      <w:tr w:rsidR="00274ADE" w:rsidRPr="007A2EB1" w14:paraId="6B04A453" w14:textId="77777777" w:rsidTr="008C53B1">
        <w:trPr>
          <w:gridAfter w:val="1"/>
          <w:wAfter w:w="27" w:type="dxa"/>
          <w:trHeight w:val="255"/>
        </w:trPr>
        <w:tc>
          <w:tcPr>
            <w:tcW w:w="2009" w:type="dxa"/>
            <w:vMerge/>
            <w:tcBorders>
              <w:top w:val="nil"/>
              <w:left w:val="single" w:sz="4" w:space="0" w:color="auto"/>
              <w:bottom w:val="single" w:sz="4" w:space="0" w:color="auto"/>
              <w:right w:val="single" w:sz="4" w:space="0" w:color="auto"/>
            </w:tcBorders>
            <w:vAlign w:val="center"/>
            <w:hideMark/>
          </w:tcPr>
          <w:p w14:paraId="045333B2" w14:textId="77777777" w:rsidR="00274ADE" w:rsidRPr="008C53B1" w:rsidRDefault="00274ADE" w:rsidP="00274ADE">
            <w:pPr>
              <w:spacing w:after="0" w:line="240" w:lineRule="auto"/>
              <w:rPr>
                <w:rFonts w:ascii="Times New Roman" w:eastAsia="Times New Roman" w:hAnsi="Times New Roman" w:cs="Times New Roman"/>
              </w:rPr>
            </w:pPr>
          </w:p>
        </w:tc>
        <w:tc>
          <w:tcPr>
            <w:tcW w:w="2410" w:type="dxa"/>
            <w:vMerge/>
            <w:tcBorders>
              <w:top w:val="nil"/>
              <w:left w:val="single" w:sz="4" w:space="0" w:color="auto"/>
              <w:bottom w:val="single" w:sz="4" w:space="0" w:color="auto"/>
              <w:right w:val="single" w:sz="4" w:space="0" w:color="auto"/>
            </w:tcBorders>
            <w:vAlign w:val="center"/>
            <w:hideMark/>
          </w:tcPr>
          <w:p w14:paraId="06F2E425" w14:textId="77777777" w:rsidR="00274ADE" w:rsidRPr="008C53B1" w:rsidRDefault="00274ADE" w:rsidP="00274ADE">
            <w:pPr>
              <w:spacing w:after="0" w:line="240" w:lineRule="auto"/>
              <w:rPr>
                <w:rFonts w:ascii="Times New Roman" w:eastAsia="Times New Roman" w:hAnsi="Times New Roman" w:cs="Times New Roman"/>
              </w:rPr>
            </w:pPr>
          </w:p>
        </w:tc>
        <w:tc>
          <w:tcPr>
            <w:tcW w:w="1842" w:type="dxa"/>
            <w:vMerge/>
            <w:tcBorders>
              <w:top w:val="nil"/>
              <w:left w:val="single" w:sz="4" w:space="0" w:color="auto"/>
              <w:bottom w:val="single" w:sz="4" w:space="0" w:color="auto"/>
              <w:right w:val="single" w:sz="4" w:space="0" w:color="auto"/>
            </w:tcBorders>
            <w:vAlign w:val="center"/>
            <w:hideMark/>
          </w:tcPr>
          <w:p w14:paraId="2F2726ED" w14:textId="77777777" w:rsidR="00274ADE" w:rsidRPr="008C53B1" w:rsidRDefault="00274ADE" w:rsidP="00274ADE">
            <w:pPr>
              <w:spacing w:after="0" w:line="240" w:lineRule="auto"/>
              <w:rPr>
                <w:rFonts w:ascii="Times New Roman" w:eastAsia="Times New Roman" w:hAnsi="Times New Roman" w:cs="Times New Roman"/>
              </w:rPr>
            </w:pPr>
          </w:p>
        </w:tc>
        <w:tc>
          <w:tcPr>
            <w:tcW w:w="4123" w:type="dxa"/>
            <w:gridSpan w:val="7"/>
            <w:tcBorders>
              <w:top w:val="single" w:sz="4" w:space="0" w:color="auto"/>
              <w:left w:val="nil"/>
              <w:bottom w:val="single" w:sz="4" w:space="0" w:color="auto"/>
              <w:right w:val="single" w:sz="4" w:space="0" w:color="auto"/>
            </w:tcBorders>
            <w:shd w:val="clear" w:color="auto" w:fill="auto"/>
            <w:vAlign w:val="center"/>
            <w:hideMark/>
          </w:tcPr>
          <w:p w14:paraId="0C0D1084" w14:textId="77777777" w:rsidR="00274ADE" w:rsidRPr="008C53B1" w:rsidRDefault="00274ADE" w:rsidP="0004299B">
            <w:pPr>
              <w:spacing w:after="0" w:line="240" w:lineRule="auto"/>
              <w:jc w:val="right"/>
              <w:rPr>
                <w:rFonts w:ascii="Times New Roman" w:eastAsia="Times New Roman" w:hAnsi="Times New Roman" w:cs="Times New Roman"/>
              </w:rPr>
            </w:pPr>
            <w:r w:rsidRPr="008C53B1">
              <w:rPr>
                <w:rFonts w:ascii="Times New Roman" w:eastAsia="Times New Roman" w:hAnsi="Times New Roman" w:cs="Times New Roman"/>
              </w:rPr>
              <w:t>итого</w:t>
            </w:r>
          </w:p>
        </w:tc>
        <w:tc>
          <w:tcPr>
            <w:tcW w:w="1264" w:type="dxa"/>
            <w:tcBorders>
              <w:top w:val="single" w:sz="4" w:space="0" w:color="auto"/>
              <w:left w:val="nil"/>
              <w:bottom w:val="single" w:sz="4" w:space="0" w:color="auto"/>
              <w:right w:val="single" w:sz="4" w:space="0" w:color="auto"/>
            </w:tcBorders>
            <w:shd w:val="clear" w:color="000000" w:fill="FFFFFF"/>
            <w:vAlign w:val="center"/>
          </w:tcPr>
          <w:p w14:paraId="6C3F5731" w14:textId="222BBA44" w:rsidR="00274ADE" w:rsidRPr="008C53B1" w:rsidRDefault="00274AD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500D854" w14:textId="02958ED6" w:rsidR="00274ADE" w:rsidRPr="008C53B1" w:rsidRDefault="00274AD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77ED27" w14:textId="3E9549D6" w:rsidR="00274ADE" w:rsidRPr="008C53B1" w:rsidRDefault="00274AD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3FD1B474" w14:textId="003E6307" w:rsidR="00274ADE" w:rsidRPr="008C53B1" w:rsidRDefault="00274ADE"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w:t>
            </w:r>
          </w:p>
        </w:tc>
      </w:tr>
      <w:tr w:rsidR="00B2352E" w:rsidRPr="008C53B1" w14:paraId="2C3F8C90" w14:textId="77777777" w:rsidTr="008C53B1">
        <w:trPr>
          <w:gridAfter w:val="1"/>
          <w:wAfter w:w="27" w:type="dxa"/>
          <w:trHeight w:val="989"/>
        </w:trPr>
        <w:tc>
          <w:tcPr>
            <w:tcW w:w="2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76A53" w14:textId="77777777" w:rsidR="00B2352E" w:rsidRPr="008C53B1" w:rsidRDefault="00B2352E" w:rsidP="00B2352E">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 xml:space="preserve">Подпрограмма </w:t>
            </w:r>
          </w:p>
          <w:p w14:paraId="75902752" w14:textId="74A7445F" w:rsidR="00B2352E" w:rsidRPr="008C53B1" w:rsidRDefault="00B2352E" w:rsidP="00B2352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5</w:t>
            </w:r>
          </w:p>
          <w:p w14:paraId="0906BC74" w14:textId="77777777" w:rsidR="00B2352E" w:rsidRPr="008C53B1" w:rsidRDefault="00B2352E" w:rsidP="00B2352E">
            <w:pPr>
              <w:spacing w:after="0" w:line="240" w:lineRule="auto"/>
              <w:jc w:val="center"/>
              <w:rPr>
                <w:rFonts w:ascii="Times New Roman" w:eastAsia="Times New Roman" w:hAnsi="Times New Roman" w:cs="Times New Roman"/>
              </w:rPr>
            </w:pPr>
          </w:p>
          <w:p w14:paraId="408A8D75" w14:textId="77777777" w:rsidR="00B2352E" w:rsidRPr="008C53B1" w:rsidRDefault="00B2352E" w:rsidP="00B2352E">
            <w:pPr>
              <w:spacing w:after="0" w:line="240" w:lineRule="auto"/>
              <w:jc w:val="center"/>
              <w:rPr>
                <w:rFonts w:ascii="Times New Roman" w:eastAsia="Times New Roman" w:hAnsi="Times New Roman" w:cs="Times New Roman"/>
              </w:rPr>
            </w:pPr>
          </w:p>
          <w:p w14:paraId="2C20EA5B" w14:textId="65C17FBB" w:rsidR="00B2352E" w:rsidRPr="008C53B1" w:rsidRDefault="00B2352E" w:rsidP="00B2352E">
            <w:pPr>
              <w:spacing w:after="0" w:line="240" w:lineRule="auto"/>
              <w:rPr>
                <w:rFonts w:ascii="Times New Roman" w:eastAsia="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B759C" w14:textId="7B3A3626" w:rsidR="00B2352E" w:rsidRPr="008C53B1" w:rsidRDefault="00B2352E" w:rsidP="00B2352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Организация отдыха, оздоровления и занятости в летнее время детей и подростков Манского района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B9F43" w14:textId="436F558A" w:rsidR="00B2352E" w:rsidRPr="008C53B1" w:rsidRDefault="00B2352E" w:rsidP="00B2352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Администрация Манского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C9B304" w14:textId="77777777" w:rsidR="00B2352E" w:rsidRPr="008C53B1" w:rsidRDefault="00B2352E" w:rsidP="00B2352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4E58CF3" w14:textId="78A3FA48" w:rsidR="00B2352E" w:rsidRPr="008C53B1" w:rsidRDefault="00B2352E" w:rsidP="00B2352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55D20B7" w14:textId="77777777" w:rsidR="00B2352E" w:rsidRPr="008C53B1" w:rsidRDefault="00B2352E" w:rsidP="00B2352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0150076490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BCEF89" w14:textId="77777777" w:rsidR="00B2352E" w:rsidRPr="008C53B1" w:rsidRDefault="00B2352E" w:rsidP="00B2352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2B3E398E" w14:textId="183E48FD" w:rsidR="00B2352E" w:rsidRPr="008C53B1" w:rsidRDefault="00B2352E" w:rsidP="00B2352E">
            <w:pPr>
              <w:spacing w:after="0" w:line="240" w:lineRule="auto"/>
              <w:jc w:val="right"/>
              <w:rPr>
                <w:rFonts w:ascii="Times New Roman" w:eastAsia="Times New Roman" w:hAnsi="Times New Roman" w:cs="Times New Roman"/>
              </w:rPr>
            </w:pPr>
            <w:r w:rsidRPr="008C53B1">
              <w:rPr>
                <w:rFonts w:ascii="Times New Roman" w:hAnsi="Times New Roman" w:cs="Times New Roman"/>
              </w:rPr>
              <w:t>2139,60</w:t>
            </w:r>
          </w:p>
        </w:tc>
        <w:tc>
          <w:tcPr>
            <w:tcW w:w="1275" w:type="dxa"/>
            <w:tcBorders>
              <w:top w:val="single" w:sz="4" w:space="0" w:color="auto"/>
              <w:left w:val="nil"/>
              <w:bottom w:val="single" w:sz="4" w:space="0" w:color="auto"/>
              <w:right w:val="single" w:sz="4" w:space="0" w:color="auto"/>
            </w:tcBorders>
            <w:shd w:val="clear" w:color="000000" w:fill="FFFFFF"/>
            <w:hideMark/>
          </w:tcPr>
          <w:p w14:paraId="6ECEA3CB" w14:textId="77777777" w:rsidR="00B2352E" w:rsidRPr="008C53B1" w:rsidRDefault="00B2352E" w:rsidP="008C53B1">
            <w:pPr>
              <w:spacing w:after="0" w:line="240" w:lineRule="auto"/>
              <w:jc w:val="center"/>
              <w:rPr>
                <w:rFonts w:ascii="Times New Roman" w:hAnsi="Times New Roman" w:cs="Times New Roman"/>
              </w:rPr>
            </w:pPr>
          </w:p>
          <w:p w14:paraId="0D32CDD0" w14:textId="213E51A3" w:rsidR="00B2352E" w:rsidRPr="008C53B1" w:rsidRDefault="00B2352E"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2139,60</w:t>
            </w:r>
          </w:p>
        </w:tc>
        <w:tc>
          <w:tcPr>
            <w:tcW w:w="1276" w:type="dxa"/>
            <w:tcBorders>
              <w:top w:val="single" w:sz="4" w:space="0" w:color="auto"/>
              <w:left w:val="nil"/>
              <w:bottom w:val="single" w:sz="4" w:space="0" w:color="auto"/>
              <w:right w:val="single" w:sz="4" w:space="0" w:color="auto"/>
            </w:tcBorders>
            <w:shd w:val="clear" w:color="000000" w:fill="FFFFFF"/>
            <w:hideMark/>
          </w:tcPr>
          <w:p w14:paraId="13D07FAC" w14:textId="77777777" w:rsidR="00B2352E" w:rsidRPr="008C53B1" w:rsidRDefault="00B2352E" w:rsidP="008C53B1">
            <w:pPr>
              <w:spacing w:after="0" w:line="240" w:lineRule="auto"/>
              <w:jc w:val="center"/>
              <w:rPr>
                <w:rFonts w:ascii="Times New Roman" w:hAnsi="Times New Roman" w:cs="Times New Roman"/>
              </w:rPr>
            </w:pPr>
          </w:p>
          <w:p w14:paraId="710E5424" w14:textId="086E8AD3" w:rsidR="00B2352E" w:rsidRPr="008C53B1" w:rsidRDefault="00B2352E"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2139,60</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14:paraId="4DBED007" w14:textId="3A5D1D6A" w:rsidR="00B2352E" w:rsidRPr="008C53B1" w:rsidRDefault="00B2352E"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6418,80</w:t>
            </w:r>
          </w:p>
        </w:tc>
      </w:tr>
      <w:tr w:rsidR="00B2352E" w:rsidRPr="007A2EB1" w14:paraId="0D890903" w14:textId="77777777" w:rsidTr="00D13AC5">
        <w:trPr>
          <w:gridAfter w:val="1"/>
          <w:wAfter w:w="27" w:type="dxa"/>
          <w:trHeight w:val="970"/>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1D0038FF" w14:textId="77777777" w:rsidR="00B2352E" w:rsidRPr="008C53B1" w:rsidRDefault="00B2352E" w:rsidP="00B2352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C974975" w14:textId="77777777" w:rsidR="00B2352E" w:rsidRPr="008C53B1" w:rsidRDefault="00B2352E" w:rsidP="00B2352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2E9D789" w14:textId="77777777" w:rsidR="00B2352E" w:rsidRPr="008C53B1" w:rsidRDefault="00B2352E" w:rsidP="00B2352E">
            <w:pPr>
              <w:spacing w:after="0" w:line="240" w:lineRule="auto"/>
              <w:rPr>
                <w:rFonts w:ascii="Times New Roman" w:eastAsia="Times New Roman" w:hAnsi="Times New Roman" w:cs="Times New Roman"/>
              </w:rPr>
            </w:pPr>
          </w:p>
        </w:tc>
        <w:tc>
          <w:tcPr>
            <w:tcW w:w="4123" w:type="dxa"/>
            <w:gridSpan w:val="7"/>
            <w:tcBorders>
              <w:top w:val="single" w:sz="4" w:space="0" w:color="auto"/>
              <w:left w:val="nil"/>
              <w:bottom w:val="single" w:sz="4" w:space="0" w:color="auto"/>
              <w:right w:val="single" w:sz="4" w:space="0" w:color="auto"/>
            </w:tcBorders>
            <w:shd w:val="clear" w:color="auto" w:fill="auto"/>
            <w:vAlign w:val="center"/>
            <w:hideMark/>
          </w:tcPr>
          <w:p w14:paraId="1FFE67EE" w14:textId="77777777" w:rsidR="00B2352E" w:rsidRPr="008C53B1" w:rsidRDefault="00B2352E" w:rsidP="0004299B">
            <w:pPr>
              <w:spacing w:after="0" w:line="240" w:lineRule="auto"/>
              <w:jc w:val="right"/>
              <w:rPr>
                <w:rFonts w:ascii="Times New Roman" w:eastAsia="Times New Roman" w:hAnsi="Times New Roman" w:cs="Times New Roman"/>
              </w:rPr>
            </w:pPr>
            <w:r w:rsidRPr="008C53B1">
              <w:rPr>
                <w:rFonts w:ascii="Times New Roman" w:eastAsia="Times New Roman" w:hAnsi="Times New Roman" w:cs="Times New Roman"/>
              </w:rPr>
              <w:t>итого</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14:paraId="7DE5E209" w14:textId="197D0531" w:rsidR="00B2352E" w:rsidRPr="008C53B1" w:rsidRDefault="00B2352E"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2139,60</w:t>
            </w:r>
          </w:p>
        </w:tc>
        <w:tc>
          <w:tcPr>
            <w:tcW w:w="1275" w:type="dxa"/>
            <w:tcBorders>
              <w:top w:val="single" w:sz="4" w:space="0" w:color="auto"/>
              <w:left w:val="nil"/>
              <w:bottom w:val="single" w:sz="4" w:space="0" w:color="auto"/>
              <w:right w:val="single" w:sz="4" w:space="0" w:color="auto"/>
            </w:tcBorders>
            <w:shd w:val="clear" w:color="000000" w:fill="FFFFFF"/>
            <w:hideMark/>
          </w:tcPr>
          <w:p w14:paraId="75C4627F" w14:textId="77777777" w:rsidR="00B2352E" w:rsidRPr="008C53B1" w:rsidRDefault="00B2352E" w:rsidP="008C53B1">
            <w:pPr>
              <w:spacing w:after="0" w:line="240" w:lineRule="auto"/>
              <w:jc w:val="center"/>
              <w:rPr>
                <w:rFonts w:ascii="Times New Roman" w:hAnsi="Times New Roman" w:cs="Times New Roman"/>
              </w:rPr>
            </w:pPr>
          </w:p>
          <w:p w14:paraId="771D6588" w14:textId="0A039CA6" w:rsidR="00B2352E" w:rsidRPr="008C53B1" w:rsidRDefault="00B2352E"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2139,60</w:t>
            </w:r>
          </w:p>
        </w:tc>
        <w:tc>
          <w:tcPr>
            <w:tcW w:w="1276" w:type="dxa"/>
            <w:tcBorders>
              <w:top w:val="single" w:sz="4" w:space="0" w:color="auto"/>
              <w:left w:val="nil"/>
              <w:bottom w:val="single" w:sz="4" w:space="0" w:color="auto"/>
              <w:right w:val="single" w:sz="4" w:space="0" w:color="auto"/>
            </w:tcBorders>
            <w:shd w:val="clear" w:color="000000" w:fill="FFFFFF"/>
            <w:hideMark/>
          </w:tcPr>
          <w:p w14:paraId="768DAE5C" w14:textId="77777777" w:rsidR="00B2352E" w:rsidRPr="008C53B1" w:rsidRDefault="00B2352E" w:rsidP="008C53B1">
            <w:pPr>
              <w:spacing w:after="0" w:line="240" w:lineRule="auto"/>
              <w:jc w:val="center"/>
              <w:rPr>
                <w:rFonts w:ascii="Times New Roman" w:hAnsi="Times New Roman" w:cs="Times New Roman"/>
              </w:rPr>
            </w:pPr>
          </w:p>
          <w:p w14:paraId="3DCD12C2" w14:textId="3466F9C8" w:rsidR="00B2352E" w:rsidRPr="008C53B1" w:rsidRDefault="00B2352E"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2139,60</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14:paraId="7F557C28" w14:textId="445AFDE6" w:rsidR="00B2352E" w:rsidRPr="008C53B1" w:rsidRDefault="00B2352E" w:rsidP="008C53B1">
            <w:pPr>
              <w:spacing w:after="0" w:line="240" w:lineRule="auto"/>
              <w:jc w:val="center"/>
              <w:rPr>
                <w:rFonts w:ascii="Times New Roman" w:eastAsia="Times New Roman" w:hAnsi="Times New Roman" w:cs="Times New Roman"/>
              </w:rPr>
            </w:pPr>
            <w:r w:rsidRPr="008C53B1">
              <w:rPr>
                <w:rFonts w:ascii="Times New Roman" w:hAnsi="Times New Roman" w:cs="Times New Roman"/>
              </w:rPr>
              <w:t>6418,80</w:t>
            </w:r>
          </w:p>
        </w:tc>
      </w:tr>
      <w:tr w:rsidR="00274ADE" w:rsidRPr="008C53B1" w14:paraId="52FF63B0" w14:textId="77777777" w:rsidTr="00D13AC5">
        <w:trPr>
          <w:gridAfter w:val="1"/>
          <w:wAfter w:w="27" w:type="dxa"/>
          <w:trHeight w:val="390"/>
        </w:trPr>
        <w:tc>
          <w:tcPr>
            <w:tcW w:w="2009" w:type="dxa"/>
            <w:vMerge w:val="restart"/>
            <w:tcBorders>
              <w:top w:val="single" w:sz="4" w:space="0" w:color="auto"/>
              <w:left w:val="single" w:sz="4" w:space="0" w:color="auto"/>
              <w:bottom w:val="single" w:sz="4" w:space="0" w:color="auto"/>
              <w:right w:val="single" w:sz="4" w:space="0" w:color="auto"/>
            </w:tcBorders>
            <w:vAlign w:val="center"/>
          </w:tcPr>
          <w:p w14:paraId="76F5C201" w14:textId="77777777" w:rsidR="00274ADE" w:rsidRPr="008C53B1" w:rsidRDefault="00274ADE" w:rsidP="00274ADE">
            <w:pPr>
              <w:spacing w:after="0" w:line="240" w:lineRule="auto"/>
              <w:jc w:val="center"/>
              <w:rPr>
                <w:rFonts w:ascii="Times New Roman" w:eastAsia="Times New Roman" w:hAnsi="Times New Roman" w:cs="Times New Roman"/>
              </w:rPr>
            </w:pPr>
          </w:p>
          <w:p w14:paraId="4D208C69" w14:textId="77777777" w:rsidR="00274ADE" w:rsidRPr="008C53B1" w:rsidRDefault="00274ADE" w:rsidP="00274ADE">
            <w:pPr>
              <w:spacing w:after="0" w:line="240" w:lineRule="auto"/>
              <w:jc w:val="center"/>
              <w:rPr>
                <w:rFonts w:ascii="Times New Roman" w:eastAsia="Times New Roman" w:hAnsi="Times New Roman" w:cs="Times New Roman"/>
              </w:rPr>
            </w:pPr>
          </w:p>
          <w:p w14:paraId="74B76F49" w14:textId="77777777" w:rsidR="00274ADE" w:rsidRPr="008C53B1" w:rsidRDefault="00274ADE" w:rsidP="00274ADE">
            <w:pPr>
              <w:spacing w:after="0" w:line="240" w:lineRule="auto"/>
              <w:jc w:val="center"/>
              <w:rPr>
                <w:rFonts w:ascii="Times New Roman" w:eastAsia="Times New Roman" w:hAnsi="Times New Roman" w:cs="Times New Roman"/>
              </w:rPr>
            </w:pPr>
          </w:p>
          <w:p w14:paraId="601FD928" w14:textId="7777777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lastRenderedPageBreak/>
              <w:t>Программа 6</w:t>
            </w:r>
          </w:p>
          <w:p w14:paraId="5E2133D1" w14:textId="77777777" w:rsidR="00274ADE" w:rsidRPr="008C53B1" w:rsidRDefault="00274ADE" w:rsidP="00274ADE">
            <w:pPr>
              <w:spacing w:after="0" w:line="240" w:lineRule="auto"/>
              <w:jc w:val="center"/>
              <w:rPr>
                <w:rFonts w:ascii="Times New Roman" w:eastAsia="Times New Roman" w:hAnsi="Times New Roman" w:cs="Times New Roman"/>
              </w:rPr>
            </w:pPr>
          </w:p>
          <w:p w14:paraId="3ACDCDF7" w14:textId="77777777" w:rsidR="00274ADE" w:rsidRPr="008C53B1" w:rsidRDefault="00274ADE" w:rsidP="00274ADE">
            <w:pPr>
              <w:spacing w:after="0" w:line="240" w:lineRule="auto"/>
              <w:jc w:val="center"/>
              <w:rPr>
                <w:rFonts w:ascii="Times New Roman" w:eastAsia="Times New Roman" w:hAnsi="Times New Roman" w:cs="Times New Roman"/>
              </w:rPr>
            </w:pPr>
          </w:p>
          <w:p w14:paraId="04634BEF" w14:textId="77777777" w:rsidR="00274ADE" w:rsidRPr="008C53B1" w:rsidRDefault="00274ADE" w:rsidP="00274ADE">
            <w:pPr>
              <w:spacing w:after="0" w:line="240" w:lineRule="auto"/>
              <w:jc w:val="center"/>
              <w:rPr>
                <w:rFonts w:ascii="Times New Roman" w:eastAsia="Times New Roman" w:hAnsi="Times New Roman" w:cs="Times New Roman"/>
              </w:rPr>
            </w:pPr>
          </w:p>
          <w:p w14:paraId="6232CB35" w14:textId="5F80D6C6" w:rsidR="00274ADE" w:rsidRPr="008C53B1" w:rsidRDefault="00274ADE" w:rsidP="004960C6">
            <w:pPr>
              <w:spacing w:after="0" w:line="240" w:lineRule="auto"/>
              <w:rPr>
                <w:rFonts w:ascii="Times New Roman" w:eastAsia="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AA9495" w14:textId="69EB457F" w:rsidR="00274ADE" w:rsidRPr="008C53B1" w:rsidRDefault="00274ADE" w:rsidP="00274ADE">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lastRenderedPageBreak/>
              <w:t xml:space="preserve">Реализация переданных полномочий по опеке </w:t>
            </w:r>
            <w:r w:rsidRPr="008C53B1">
              <w:rPr>
                <w:rFonts w:ascii="Times New Roman" w:eastAsia="Times New Roman" w:hAnsi="Times New Roman" w:cs="Times New Roman"/>
              </w:rPr>
              <w:lastRenderedPageBreak/>
              <w:t>и попечительству в отношении несовершеннолетних</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1812FA4A" w14:textId="2384CDDB" w:rsidR="00274ADE" w:rsidRPr="008C53B1" w:rsidRDefault="00274ADE" w:rsidP="00274ADE">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lastRenderedPageBreak/>
              <w:t>Администрация Манского района</w:t>
            </w:r>
          </w:p>
        </w:tc>
        <w:tc>
          <w:tcPr>
            <w:tcW w:w="879" w:type="dxa"/>
            <w:gridSpan w:val="2"/>
            <w:tcBorders>
              <w:top w:val="single" w:sz="4" w:space="0" w:color="auto"/>
              <w:left w:val="nil"/>
              <w:bottom w:val="single" w:sz="4" w:space="0" w:color="auto"/>
              <w:right w:val="single" w:sz="4" w:space="0" w:color="auto"/>
            </w:tcBorders>
            <w:shd w:val="clear" w:color="auto" w:fill="auto"/>
            <w:vAlign w:val="center"/>
          </w:tcPr>
          <w:p w14:paraId="2B189A69" w14:textId="1BA5DA92"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9E88A74" w14:textId="44BEDF3E"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0709</w:t>
            </w:r>
          </w:p>
        </w:tc>
        <w:tc>
          <w:tcPr>
            <w:tcW w:w="1530" w:type="dxa"/>
            <w:tcBorders>
              <w:top w:val="single" w:sz="4" w:space="0" w:color="auto"/>
              <w:left w:val="nil"/>
              <w:bottom w:val="single" w:sz="4" w:space="0" w:color="auto"/>
              <w:right w:val="single" w:sz="4" w:space="0" w:color="auto"/>
            </w:tcBorders>
            <w:shd w:val="clear" w:color="auto" w:fill="auto"/>
            <w:vAlign w:val="center"/>
          </w:tcPr>
          <w:p w14:paraId="19147BF4" w14:textId="69871CF2"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0160075520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E40420" w14:textId="7F6E5E6E"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121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637F1A36" w14:textId="330E1493" w:rsidR="00274ADE"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2135,64</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E1D7A9D" w14:textId="04C885F4" w:rsidR="00274ADE"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2135,64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F58936" w14:textId="37C2E5E8" w:rsidR="00274ADE"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2135,64</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459DD4F4" w14:textId="398FD4DE" w:rsidR="00274ADE"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640</w:t>
            </w:r>
            <w:r w:rsidR="0077084B" w:rsidRPr="008C53B1">
              <w:rPr>
                <w:rFonts w:ascii="Times New Roman" w:eastAsia="Times New Roman" w:hAnsi="Times New Roman" w:cs="Times New Roman"/>
              </w:rPr>
              <w:t>6</w:t>
            </w:r>
            <w:r w:rsidRPr="008C53B1">
              <w:rPr>
                <w:rFonts w:ascii="Times New Roman" w:eastAsia="Times New Roman" w:hAnsi="Times New Roman" w:cs="Times New Roman"/>
              </w:rPr>
              <w:t>,9</w:t>
            </w:r>
            <w:r w:rsidR="0077084B" w:rsidRPr="008C53B1">
              <w:rPr>
                <w:rFonts w:ascii="Times New Roman" w:eastAsia="Times New Roman" w:hAnsi="Times New Roman" w:cs="Times New Roman"/>
              </w:rPr>
              <w:t>2</w:t>
            </w:r>
          </w:p>
        </w:tc>
      </w:tr>
      <w:tr w:rsidR="009D35C2" w:rsidRPr="008C53B1" w14:paraId="25C39EE9" w14:textId="77777777" w:rsidTr="00D13AC5">
        <w:trPr>
          <w:gridAfter w:val="1"/>
          <w:wAfter w:w="27" w:type="dxa"/>
          <w:trHeight w:val="390"/>
        </w:trPr>
        <w:tc>
          <w:tcPr>
            <w:tcW w:w="2009" w:type="dxa"/>
            <w:vMerge/>
            <w:tcBorders>
              <w:top w:val="single" w:sz="4" w:space="0" w:color="auto"/>
              <w:left w:val="single" w:sz="4" w:space="0" w:color="auto"/>
              <w:bottom w:val="single" w:sz="4" w:space="0" w:color="auto"/>
              <w:right w:val="single" w:sz="4" w:space="0" w:color="auto"/>
            </w:tcBorders>
            <w:vAlign w:val="center"/>
          </w:tcPr>
          <w:p w14:paraId="67FA159C" w14:textId="77777777" w:rsidR="009D35C2" w:rsidRPr="008C53B1" w:rsidRDefault="009D35C2" w:rsidP="009D35C2">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1BF537" w14:textId="3789D11C" w:rsidR="009D35C2" w:rsidRPr="008C53B1" w:rsidRDefault="009D35C2" w:rsidP="009D35C2">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B9AF5E7" w14:textId="77777777" w:rsidR="009D35C2" w:rsidRPr="008C53B1" w:rsidRDefault="009D35C2" w:rsidP="009D35C2">
            <w:pPr>
              <w:spacing w:after="0" w:line="240" w:lineRule="auto"/>
              <w:rPr>
                <w:rFonts w:ascii="Times New Roman" w:eastAsia="Times New Roman" w:hAnsi="Times New Roman" w:cs="Times New Roman"/>
              </w:rPr>
            </w:pPr>
          </w:p>
        </w:tc>
        <w:tc>
          <w:tcPr>
            <w:tcW w:w="879" w:type="dxa"/>
            <w:gridSpan w:val="2"/>
            <w:tcBorders>
              <w:top w:val="single" w:sz="4" w:space="0" w:color="auto"/>
              <w:left w:val="nil"/>
              <w:bottom w:val="single" w:sz="4" w:space="0" w:color="auto"/>
              <w:right w:val="single" w:sz="4" w:space="0" w:color="auto"/>
            </w:tcBorders>
            <w:shd w:val="clear" w:color="auto" w:fill="auto"/>
            <w:vAlign w:val="center"/>
          </w:tcPr>
          <w:p w14:paraId="12D87E3B" w14:textId="66C3BEBA"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66F6119" w14:textId="5696BF79"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0709</w:t>
            </w:r>
          </w:p>
        </w:tc>
        <w:tc>
          <w:tcPr>
            <w:tcW w:w="1530" w:type="dxa"/>
            <w:tcBorders>
              <w:top w:val="single" w:sz="4" w:space="0" w:color="auto"/>
              <w:left w:val="nil"/>
              <w:bottom w:val="single" w:sz="4" w:space="0" w:color="auto"/>
              <w:right w:val="single" w:sz="4" w:space="0" w:color="auto"/>
            </w:tcBorders>
            <w:shd w:val="clear" w:color="auto" w:fill="auto"/>
            <w:vAlign w:val="center"/>
          </w:tcPr>
          <w:p w14:paraId="49ECB062" w14:textId="12D99EBC"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0160075520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377134" w14:textId="637638C8"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129</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21FE83F3" w14:textId="039E0DAB" w:rsidR="009D35C2"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644,96</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C18D3A0" w14:textId="22AFC926" w:rsidR="009D35C2"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644,96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7B6C81" w14:textId="019F2045" w:rsidR="009D35C2"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644,96</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5CFE605C" w14:textId="5FA0B446" w:rsidR="009D35C2"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1934,8</w:t>
            </w:r>
            <w:r w:rsidR="0077084B" w:rsidRPr="008C53B1">
              <w:rPr>
                <w:rFonts w:ascii="Times New Roman" w:eastAsia="Times New Roman" w:hAnsi="Times New Roman" w:cs="Times New Roman"/>
              </w:rPr>
              <w:t>8</w:t>
            </w:r>
          </w:p>
        </w:tc>
      </w:tr>
      <w:tr w:rsidR="00274ADE" w:rsidRPr="008C53B1" w14:paraId="0056F197" w14:textId="77777777" w:rsidTr="00D13AC5">
        <w:trPr>
          <w:gridAfter w:val="1"/>
          <w:wAfter w:w="27" w:type="dxa"/>
          <w:trHeight w:val="509"/>
        </w:trPr>
        <w:tc>
          <w:tcPr>
            <w:tcW w:w="2009" w:type="dxa"/>
            <w:vMerge/>
            <w:tcBorders>
              <w:top w:val="single" w:sz="4" w:space="0" w:color="auto"/>
              <w:left w:val="single" w:sz="4" w:space="0" w:color="auto"/>
              <w:bottom w:val="single" w:sz="4" w:space="0" w:color="auto"/>
              <w:right w:val="single" w:sz="4" w:space="0" w:color="auto"/>
            </w:tcBorders>
            <w:vAlign w:val="center"/>
          </w:tcPr>
          <w:p w14:paraId="5AB728E7" w14:textId="77777777" w:rsidR="00274ADE" w:rsidRPr="008C53B1" w:rsidRDefault="00274ADE"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A91BEE" w14:textId="3D27DEA3" w:rsidR="00274ADE" w:rsidRPr="008C53B1" w:rsidRDefault="00274ADE"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55A15685" w14:textId="77777777" w:rsidR="00274ADE" w:rsidRPr="008C53B1" w:rsidRDefault="00274ADE" w:rsidP="00274ADE">
            <w:pPr>
              <w:spacing w:after="0" w:line="240" w:lineRule="auto"/>
              <w:rPr>
                <w:rFonts w:ascii="Times New Roman" w:eastAsia="Times New Roman" w:hAnsi="Times New Roman" w:cs="Times New Roman"/>
              </w:rPr>
            </w:pPr>
          </w:p>
        </w:tc>
        <w:tc>
          <w:tcPr>
            <w:tcW w:w="879" w:type="dxa"/>
            <w:gridSpan w:val="2"/>
            <w:tcBorders>
              <w:top w:val="single" w:sz="4" w:space="0" w:color="auto"/>
              <w:left w:val="nil"/>
              <w:bottom w:val="single" w:sz="4" w:space="0" w:color="auto"/>
              <w:right w:val="single" w:sz="4" w:space="0" w:color="auto"/>
            </w:tcBorders>
            <w:shd w:val="clear" w:color="auto" w:fill="auto"/>
            <w:vAlign w:val="center"/>
          </w:tcPr>
          <w:p w14:paraId="29811D16" w14:textId="30EBB37C"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94596A1" w14:textId="4D663D4F"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0709</w:t>
            </w:r>
          </w:p>
        </w:tc>
        <w:tc>
          <w:tcPr>
            <w:tcW w:w="1530" w:type="dxa"/>
            <w:tcBorders>
              <w:top w:val="single" w:sz="4" w:space="0" w:color="auto"/>
              <w:left w:val="nil"/>
              <w:bottom w:val="single" w:sz="4" w:space="0" w:color="auto"/>
              <w:right w:val="single" w:sz="4" w:space="0" w:color="auto"/>
            </w:tcBorders>
            <w:shd w:val="clear" w:color="auto" w:fill="auto"/>
            <w:vAlign w:val="center"/>
          </w:tcPr>
          <w:p w14:paraId="5DB07CD2" w14:textId="49CC88E3"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0160075520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B1786D" w14:textId="75B4E2F7" w:rsidR="00274ADE" w:rsidRPr="008C53B1" w:rsidRDefault="00274ADE" w:rsidP="00274ADE">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244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7165DC44" w14:textId="6EE6677B" w:rsidR="00274ADE"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939,10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BC00168" w14:textId="2295712E" w:rsidR="00274ADE"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939,10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02D16A" w14:textId="2944DD68" w:rsidR="00274ADE"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939,10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4728B93B" w14:textId="48D95A36" w:rsidR="00274ADE" w:rsidRPr="008C53B1" w:rsidRDefault="00AE12C7"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2817,30</w:t>
            </w:r>
          </w:p>
        </w:tc>
      </w:tr>
      <w:tr w:rsidR="008C53B1" w:rsidRPr="008C53B1" w14:paraId="0E2D5B04" w14:textId="77777777" w:rsidTr="00D13AC5">
        <w:trPr>
          <w:gridAfter w:val="1"/>
          <w:wAfter w:w="27" w:type="dxa"/>
          <w:trHeight w:val="509"/>
        </w:trPr>
        <w:tc>
          <w:tcPr>
            <w:tcW w:w="2009" w:type="dxa"/>
            <w:vMerge/>
            <w:tcBorders>
              <w:top w:val="single" w:sz="4" w:space="0" w:color="auto"/>
              <w:left w:val="single" w:sz="4" w:space="0" w:color="auto"/>
              <w:bottom w:val="single" w:sz="4" w:space="0" w:color="auto"/>
              <w:right w:val="single" w:sz="4" w:space="0" w:color="auto"/>
            </w:tcBorders>
            <w:vAlign w:val="center"/>
          </w:tcPr>
          <w:p w14:paraId="323EF4B7" w14:textId="77777777" w:rsidR="008C53B1" w:rsidRPr="008C53B1" w:rsidRDefault="008C53B1" w:rsidP="00274ADE">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3EE5AD" w14:textId="77777777" w:rsidR="008C53B1" w:rsidRPr="008C53B1" w:rsidRDefault="008C53B1" w:rsidP="00274ADE">
            <w:pPr>
              <w:spacing w:after="0" w:line="240" w:lineRule="auto"/>
              <w:rPr>
                <w:rFonts w:ascii="Times New Roman" w:eastAsia="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6BFDE57A" w14:textId="77777777" w:rsidR="008C53B1" w:rsidRPr="008C53B1" w:rsidRDefault="008C53B1" w:rsidP="00274ADE">
            <w:pPr>
              <w:spacing w:after="0" w:line="240" w:lineRule="auto"/>
              <w:rPr>
                <w:rFonts w:ascii="Times New Roman" w:eastAsia="Times New Roman" w:hAnsi="Times New Roman" w:cs="Times New Roman"/>
              </w:rPr>
            </w:pP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14:paraId="6AED509C" w14:textId="5EF4CF33" w:rsidR="008C53B1" w:rsidRPr="008C53B1" w:rsidRDefault="008C53B1" w:rsidP="008C53B1">
            <w:pPr>
              <w:spacing w:after="0" w:line="240" w:lineRule="auto"/>
              <w:jc w:val="right"/>
              <w:rPr>
                <w:rFonts w:ascii="Times New Roman" w:eastAsia="Times New Roman" w:hAnsi="Times New Roman" w:cs="Times New Roman"/>
              </w:rPr>
            </w:pPr>
            <w:r w:rsidRPr="008C53B1">
              <w:rPr>
                <w:rFonts w:ascii="Times New Roman" w:eastAsia="Times New Roman" w:hAnsi="Times New Roman" w:cs="Times New Roman"/>
              </w:rPr>
              <w:t>итого</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2D3A50E2" w14:textId="557F2449" w:rsidR="008C53B1" w:rsidRPr="008C53B1" w:rsidRDefault="008C53B1"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3719,70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13DAA45" w14:textId="5BC46529" w:rsidR="008C53B1" w:rsidRPr="008C53B1" w:rsidRDefault="008C53B1"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3719,70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5B9ED70" w14:textId="4FCE27B5" w:rsidR="008C53B1" w:rsidRPr="008C53B1" w:rsidRDefault="008C53B1"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3719,70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68D6A964" w14:textId="7C7D8785" w:rsidR="008C53B1" w:rsidRPr="008C53B1" w:rsidRDefault="008C53B1"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11159,10</w:t>
            </w:r>
          </w:p>
        </w:tc>
      </w:tr>
      <w:tr w:rsidR="009D35C2" w:rsidRPr="008C53B1" w14:paraId="268B57F4" w14:textId="77777777" w:rsidTr="00D13AC5">
        <w:trPr>
          <w:gridAfter w:val="1"/>
          <w:wAfter w:w="27" w:type="dxa"/>
          <w:trHeight w:val="624"/>
        </w:trPr>
        <w:tc>
          <w:tcPr>
            <w:tcW w:w="2009" w:type="dxa"/>
            <w:vMerge w:val="restart"/>
            <w:tcBorders>
              <w:top w:val="single" w:sz="4" w:space="0" w:color="auto"/>
              <w:left w:val="single" w:sz="4" w:space="0" w:color="auto"/>
              <w:bottom w:val="single" w:sz="4" w:space="0" w:color="auto"/>
              <w:right w:val="single" w:sz="4" w:space="0" w:color="auto"/>
            </w:tcBorders>
            <w:vAlign w:val="center"/>
          </w:tcPr>
          <w:p w14:paraId="099B60E7" w14:textId="77777777"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Программа 7</w:t>
            </w:r>
          </w:p>
          <w:p w14:paraId="6942FAE6" w14:textId="0CF59EC4" w:rsidR="009D35C2" w:rsidRPr="008C53B1" w:rsidRDefault="009D35C2" w:rsidP="009D35C2">
            <w:pPr>
              <w:spacing w:after="0" w:line="240" w:lineRule="auto"/>
              <w:jc w:val="center"/>
              <w:rPr>
                <w:rFonts w:ascii="Times New Roman" w:eastAsia="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0906F9" w14:textId="77777777" w:rsidR="009D35C2" w:rsidRPr="008C53B1" w:rsidRDefault="009D35C2" w:rsidP="009D35C2">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Обеспечение жильем</w:t>
            </w:r>
            <w:r w:rsidRPr="008C53B1">
              <w:rPr>
                <w:rFonts w:ascii="Times New Roman" w:eastAsia="Times New Roman" w:hAnsi="Times New Roman" w:cs="Times New Roman"/>
              </w:rPr>
              <w:br/>
              <w:t xml:space="preserve"> детей-сирот</w:t>
            </w:r>
          </w:p>
          <w:p w14:paraId="5653F858" w14:textId="77777777" w:rsidR="009D35C2" w:rsidRPr="008C53B1" w:rsidRDefault="009D35C2" w:rsidP="009D35C2">
            <w:pPr>
              <w:spacing w:after="0" w:line="240" w:lineRule="auto"/>
              <w:rPr>
                <w:rFonts w:ascii="Times New Roman" w:eastAsia="Times New Roman" w:hAnsi="Times New Roman" w:cs="Times New Roman"/>
              </w:rPr>
            </w:pPr>
          </w:p>
          <w:p w14:paraId="53C60031" w14:textId="77777777" w:rsidR="009D35C2" w:rsidRPr="008C53B1" w:rsidRDefault="009D35C2" w:rsidP="009D35C2">
            <w:pPr>
              <w:spacing w:after="0" w:line="240" w:lineRule="auto"/>
              <w:rPr>
                <w:rFonts w:ascii="Times New Roman" w:eastAsia="Times New Roman" w:hAnsi="Times New Roman" w:cs="Times New Roman"/>
              </w:rPr>
            </w:pPr>
          </w:p>
          <w:p w14:paraId="49A049C2" w14:textId="50BEE013" w:rsidR="009D35C2" w:rsidRPr="008C53B1" w:rsidRDefault="009D35C2" w:rsidP="009D35C2">
            <w:pPr>
              <w:spacing w:after="0" w:line="240" w:lineRule="auto"/>
              <w:rPr>
                <w:rFonts w:ascii="Times New Roman" w:eastAsia="Times New Roman" w:hAnsi="Times New Roman" w:cs="Times New Roman"/>
              </w:rPr>
            </w:pPr>
          </w:p>
        </w:tc>
        <w:tc>
          <w:tcPr>
            <w:tcW w:w="1842" w:type="dxa"/>
            <w:vMerge w:val="restart"/>
            <w:tcBorders>
              <w:top w:val="single" w:sz="4" w:space="0" w:color="auto"/>
              <w:left w:val="single" w:sz="4" w:space="0" w:color="auto"/>
              <w:right w:val="single" w:sz="4" w:space="0" w:color="auto"/>
            </w:tcBorders>
            <w:shd w:val="clear" w:color="auto" w:fill="auto"/>
            <w:vAlign w:val="center"/>
          </w:tcPr>
          <w:p w14:paraId="253A6926" w14:textId="6CE1B84E"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Администрация Манского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CE0B032" w14:textId="0B2ABEAB"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2D43C63" w14:textId="0B4177CB"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31D9416" w14:textId="27D2693E"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0170075870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C6B59C" w14:textId="0A45C156" w:rsidR="009D35C2" w:rsidRPr="008C53B1" w:rsidRDefault="009D35C2" w:rsidP="009D35C2">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412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0231DC33" w14:textId="74EE77DE" w:rsidR="009D35C2" w:rsidRPr="008C53B1" w:rsidRDefault="009D35C2" w:rsidP="008C53B1">
            <w:pPr>
              <w:spacing w:after="0" w:line="240" w:lineRule="auto"/>
              <w:jc w:val="center"/>
              <w:rPr>
                <w:rFonts w:ascii="Times New Roman" w:hAnsi="Times New Roman" w:cs="Times New Roman"/>
              </w:rPr>
            </w:pPr>
            <w:r w:rsidRPr="008C53B1">
              <w:rPr>
                <w:rFonts w:ascii="Times New Roman" w:hAnsi="Times New Roman" w:cs="Times New Roman"/>
              </w:rPr>
              <w:t>3 128,8</w:t>
            </w:r>
            <w:r w:rsidR="00C34856" w:rsidRPr="008C53B1">
              <w:rPr>
                <w:rFonts w:ascii="Times New Roman" w:hAnsi="Times New Roman" w:cs="Times New Roman"/>
              </w:rPr>
              <w:t>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DD92F53" w14:textId="5CED4879" w:rsidR="009D35C2" w:rsidRPr="008C53B1" w:rsidRDefault="00C34856" w:rsidP="008C53B1">
            <w:pPr>
              <w:spacing w:after="0" w:line="240" w:lineRule="auto"/>
              <w:jc w:val="center"/>
              <w:rPr>
                <w:rFonts w:ascii="Times New Roman" w:hAnsi="Times New Roman" w:cs="Times New Roman"/>
              </w:rPr>
            </w:pPr>
            <w:r w:rsidRPr="008C53B1">
              <w:rPr>
                <w:rFonts w:ascii="Times New Roman" w:hAnsi="Times New Roman" w:cs="Times New Roman"/>
              </w:rPr>
              <w:t>3128,80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F94FBC" w14:textId="6CBF2849" w:rsidR="009D35C2" w:rsidRPr="008C53B1" w:rsidRDefault="009D35C2" w:rsidP="008C53B1">
            <w:pPr>
              <w:spacing w:after="0" w:line="240" w:lineRule="auto"/>
              <w:jc w:val="center"/>
              <w:rPr>
                <w:rFonts w:ascii="Times New Roman" w:hAnsi="Times New Roman" w:cs="Times New Roman"/>
              </w:rPr>
            </w:pPr>
            <w:r w:rsidRPr="008C53B1">
              <w:rPr>
                <w:rFonts w:ascii="Times New Roman" w:hAnsi="Times New Roman" w:cs="Times New Roman"/>
              </w:rPr>
              <w:t>2 979, 8</w:t>
            </w:r>
            <w:r w:rsidR="00C34856" w:rsidRPr="008C53B1">
              <w:rPr>
                <w:rFonts w:ascii="Times New Roman" w:hAnsi="Times New Roman" w:cs="Times New Roman"/>
              </w:rPr>
              <w:t>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3A749BD7" w14:textId="044AFEFD" w:rsidR="009D35C2" w:rsidRPr="008C53B1" w:rsidRDefault="009D35C2" w:rsidP="008C53B1">
            <w:pPr>
              <w:spacing w:after="0" w:line="240" w:lineRule="auto"/>
              <w:jc w:val="center"/>
              <w:rPr>
                <w:rFonts w:ascii="Times New Roman" w:hAnsi="Times New Roman" w:cs="Times New Roman"/>
              </w:rPr>
            </w:pPr>
            <w:r w:rsidRPr="008C53B1">
              <w:rPr>
                <w:rFonts w:ascii="Times New Roman" w:hAnsi="Times New Roman" w:cs="Times New Roman"/>
              </w:rPr>
              <w:t>9</w:t>
            </w:r>
            <w:r w:rsidR="00C34856" w:rsidRPr="008C53B1">
              <w:rPr>
                <w:rFonts w:ascii="Times New Roman" w:hAnsi="Times New Roman" w:cs="Times New Roman"/>
              </w:rPr>
              <w:t> 237,40</w:t>
            </w:r>
          </w:p>
        </w:tc>
      </w:tr>
      <w:tr w:rsidR="00C34856" w:rsidRPr="007A2EB1" w14:paraId="124C61AB" w14:textId="77777777" w:rsidTr="008C53B1">
        <w:trPr>
          <w:gridAfter w:val="1"/>
          <w:wAfter w:w="27" w:type="dxa"/>
          <w:trHeight w:val="407"/>
        </w:trPr>
        <w:tc>
          <w:tcPr>
            <w:tcW w:w="2009" w:type="dxa"/>
            <w:vMerge/>
            <w:tcBorders>
              <w:top w:val="nil"/>
              <w:left w:val="single" w:sz="4" w:space="0" w:color="auto"/>
              <w:bottom w:val="single" w:sz="4" w:space="0" w:color="auto"/>
              <w:right w:val="single" w:sz="4" w:space="0" w:color="auto"/>
            </w:tcBorders>
            <w:vAlign w:val="center"/>
          </w:tcPr>
          <w:p w14:paraId="2CE73380" w14:textId="77777777" w:rsidR="00C34856" w:rsidRPr="008C53B1" w:rsidRDefault="00C34856" w:rsidP="00C34856">
            <w:pPr>
              <w:spacing w:after="0" w:line="240" w:lineRule="auto"/>
              <w:rPr>
                <w:rFonts w:ascii="Times New Roman" w:eastAsia="Times New Roman" w:hAnsi="Times New Roman" w:cs="Times New Roman"/>
              </w:rPr>
            </w:pPr>
          </w:p>
        </w:tc>
        <w:tc>
          <w:tcPr>
            <w:tcW w:w="2410" w:type="dxa"/>
            <w:vMerge/>
            <w:tcBorders>
              <w:top w:val="nil"/>
              <w:left w:val="single" w:sz="4" w:space="0" w:color="auto"/>
              <w:bottom w:val="single" w:sz="4" w:space="0" w:color="auto"/>
              <w:right w:val="single" w:sz="4" w:space="0" w:color="auto"/>
            </w:tcBorders>
            <w:shd w:val="clear" w:color="auto" w:fill="auto"/>
            <w:vAlign w:val="center"/>
          </w:tcPr>
          <w:p w14:paraId="3CAF872C" w14:textId="77777777" w:rsidR="00C34856" w:rsidRPr="008C53B1" w:rsidRDefault="00C34856" w:rsidP="00C34856">
            <w:pPr>
              <w:spacing w:after="0" w:line="240" w:lineRule="auto"/>
              <w:rPr>
                <w:rFonts w:ascii="Times New Roman" w:eastAsia="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vAlign w:val="center"/>
          </w:tcPr>
          <w:p w14:paraId="34E17C60" w14:textId="77777777" w:rsidR="00C34856" w:rsidRPr="008C53B1" w:rsidRDefault="00C34856" w:rsidP="00C34856">
            <w:pPr>
              <w:spacing w:after="0" w:line="240" w:lineRule="auto"/>
              <w:jc w:val="center"/>
              <w:rPr>
                <w:rFonts w:ascii="Times New Roman" w:eastAsia="Times New Roman" w:hAnsi="Times New Roman" w:cs="Times New Roman"/>
              </w:rPr>
            </w:pPr>
          </w:p>
        </w:tc>
        <w:tc>
          <w:tcPr>
            <w:tcW w:w="4123" w:type="dxa"/>
            <w:gridSpan w:val="7"/>
            <w:tcBorders>
              <w:top w:val="single" w:sz="4" w:space="0" w:color="auto"/>
              <w:left w:val="nil"/>
              <w:bottom w:val="single" w:sz="4" w:space="0" w:color="auto"/>
              <w:right w:val="single" w:sz="4" w:space="0" w:color="auto"/>
            </w:tcBorders>
            <w:shd w:val="clear" w:color="auto" w:fill="auto"/>
            <w:vAlign w:val="center"/>
          </w:tcPr>
          <w:p w14:paraId="29BF0FE6" w14:textId="75FC1105" w:rsidR="00C34856" w:rsidRPr="008C53B1" w:rsidRDefault="00C34856" w:rsidP="008C53B1">
            <w:pPr>
              <w:spacing w:after="0" w:line="240" w:lineRule="auto"/>
              <w:jc w:val="right"/>
              <w:rPr>
                <w:rFonts w:ascii="Times New Roman" w:eastAsia="Times New Roman" w:hAnsi="Times New Roman" w:cs="Times New Roman"/>
              </w:rPr>
            </w:pPr>
            <w:r w:rsidRPr="008C53B1">
              <w:rPr>
                <w:rFonts w:ascii="Times New Roman" w:eastAsia="Times New Roman" w:hAnsi="Times New Roman" w:cs="Times New Roman"/>
              </w:rPr>
              <w:t>итого</w:t>
            </w:r>
          </w:p>
        </w:tc>
        <w:tc>
          <w:tcPr>
            <w:tcW w:w="1264" w:type="dxa"/>
            <w:tcBorders>
              <w:top w:val="single" w:sz="4" w:space="0" w:color="auto"/>
              <w:left w:val="nil"/>
              <w:bottom w:val="single" w:sz="4" w:space="0" w:color="auto"/>
              <w:right w:val="single" w:sz="4" w:space="0" w:color="auto"/>
            </w:tcBorders>
            <w:shd w:val="clear" w:color="000000" w:fill="FFFFFF"/>
            <w:vAlign w:val="center"/>
          </w:tcPr>
          <w:p w14:paraId="21D1A6A6" w14:textId="5C828EC3" w:rsidR="00C34856" w:rsidRPr="008C53B1" w:rsidRDefault="00C34856" w:rsidP="008C53B1">
            <w:pPr>
              <w:spacing w:after="0" w:line="240" w:lineRule="auto"/>
              <w:jc w:val="center"/>
              <w:rPr>
                <w:rFonts w:ascii="Times New Roman" w:hAnsi="Times New Roman" w:cs="Times New Roman"/>
              </w:rPr>
            </w:pPr>
            <w:r w:rsidRPr="008C53B1">
              <w:rPr>
                <w:rFonts w:ascii="Times New Roman" w:hAnsi="Times New Roman" w:cs="Times New Roman"/>
              </w:rPr>
              <w:t>3 128,80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2F2FBB6" w14:textId="2F30CFDC" w:rsidR="00C34856" w:rsidRPr="008C53B1" w:rsidRDefault="00C34856" w:rsidP="008C53B1">
            <w:pPr>
              <w:spacing w:after="0" w:line="240" w:lineRule="auto"/>
              <w:jc w:val="center"/>
              <w:rPr>
                <w:rFonts w:ascii="Times New Roman" w:hAnsi="Times New Roman" w:cs="Times New Roman"/>
              </w:rPr>
            </w:pPr>
            <w:r w:rsidRPr="008C53B1">
              <w:rPr>
                <w:rFonts w:ascii="Times New Roman" w:hAnsi="Times New Roman" w:cs="Times New Roman"/>
              </w:rPr>
              <w:t>3128,80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EAF1A95" w14:textId="4BDE4256" w:rsidR="00C34856" w:rsidRPr="008C53B1" w:rsidRDefault="00C34856" w:rsidP="008C53B1">
            <w:pPr>
              <w:spacing w:after="0" w:line="240" w:lineRule="auto"/>
              <w:jc w:val="center"/>
              <w:rPr>
                <w:rFonts w:ascii="Times New Roman" w:hAnsi="Times New Roman" w:cs="Times New Roman"/>
              </w:rPr>
            </w:pPr>
            <w:r w:rsidRPr="008C53B1">
              <w:rPr>
                <w:rFonts w:ascii="Times New Roman" w:hAnsi="Times New Roman" w:cs="Times New Roman"/>
              </w:rPr>
              <w:t>2 979, 80</w:t>
            </w:r>
          </w:p>
        </w:tc>
        <w:tc>
          <w:tcPr>
            <w:tcW w:w="1525" w:type="dxa"/>
            <w:tcBorders>
              <w:top w:val="single" w:sz="4" w:space="0" w:color="auto"/>
              <w:left w:val="nil"/>
              <w:bottom w:val="single" w:sz="4" w:space="0" w:color="auto"/>
              <w:right w:val="single" w:sz="4" w:space="0" w:color="auto"/>
            </w:tcBorders>
            <w:shd w:val="clear" w:color="000000" w:fill="FFFFFF"/>
            <w:vAlign w:val="center"/>
          </w:tcPr>
          <w:p w14:paraId="5E9B9913" w14:textId="2A3DC31D" w:rsidR="00C34856" w:rsidRPr="008C53B1" w:rsidRDefault="00C34856" w:rsidP="008C53B1">
            <w:pPr>
              <w:spacing w:after="0" w:line="240" w:lineRule="auto"/>
              <w:jc w:val="center"/>
              <w:rPr>
                <w:rFonts w:ascii="Times New Roman" w:hAnsi="Times New Roman" w:cs="Times New Roman"/>
              </w:rPr>
            </w:pPr>
            <w:r w:rsidRPr="008C53B1">
              <w:rPr>
                <w:rFonts w:ascii="Times New Roman" w:hAnsi="Times New Roman" w:cs="Times New Roman"/>
              </w:rPr>
              <w:t>9 237,40</w:t>
            </w:r>
          </w:p>
        </w:tc>
      </w:tr>
      <w:tr w:rsidR="004960C6" w:rsidRPr="008C53B1" w14:paraId="2F1B0C60" w14:textId="77777777" w:rsidTr="008C53B1">
        <w:trPr>
          <w:gridAfter w:val="1"/>
          <w:wAfter w:w="27" w:type="dxa"/>
          <w:trHeight w:val="255"/>
        </w:trPr>
        <w:tc>
          <w:tcPr>
            <w:tcW w:w="2009" w:type="dxa"/>
            <w:vMerge w:val="restart"/>
            <w:tcBorders>
              <w:top w:val="nil"/>
              <w:left w:val="single" w:sz="4" w:space="0" w:color="auto"/>
              <w:right w:val="single" w:sz="4" w:space="0" w:color="auto"/>
            </w:tcBorders>
            <w:vAlign w:val="center"/>
          </w:tcPr>
          <w:p w14:paraId="2322C433" w14:textId="1F428BD6" w:rsidR="004960C6" w:rsidRPr="008C53B1" w:rsidRDefault="004960C6" w:rsidP="004960C6">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Программа 8</w:t>
            </w:r>
          </w:p>
        </w:tc>
        <w:tc>
          <w:tcPr>
            <w:tcW w:w="2410" w:type="dxa"/>
            <w:vMerge w:val="restart"/>
            <w:tcBorders>
              <w:top w:val="nil"/>
              <w:left w:val="single" w:sz="4" w:space="0" w:color="auto"/>
              <w:right w:val="single" w:sz="4" w:space="0" w:color="auto"/>
            </w:tcBorders>
            <w:vAlign w:val="center"/>
          </w:tcPr>
          <w:p w14:paraId="07CD9F30" w14:textId="653AA5F9" w:rsidR="004960C6" w:rsidRPr="008C53B1" w:rsidRDefault="004960C6" w:rsidP="004960C6">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Обеспечение условий реализации муниципальной программы и прочие мероприятия</w:t>
            </w:r>
          </w:p>
        </w:tc>
        <w:tc>
          <w:tcPr>
            <w:tcW w:w="1842" w:type="dxa"/>
            <w:vMerge w:val="restart"/>
            <w:tcBorders>
              <w:top w:val="nil"/>
              <w:left w:val="single" w:sz="4" w:space="0" w:color="auto"/>
              <w:right w:val="single" w:sz="4" w:space="0" w:color="auto"/>
            </w:tcBorders>
            <w:vAlign w:val="center"/>
          </w:tcPr>
          <w:p w14:paraId="7660B2ED" w14:textId="405BC423" w:rsidR="004960C6" w:rsidRPr="008C53B1" w:rsidRDefault="004960C6" w:rsidP="004960C6">
            <w:pPr>
              <w:spacing w:after="0" w:line="240" w:lineRule="auto"/>
              <w:rPr>
                <w:rFonts w:ascii="Times New Roman" w:eastAsia="Times New Roman" w:hAnsi="Times New Roman" w:cs="Times New Roman"/>
              </w:rPr>
            </w:pPr>
            <w:r w:rsidRPr="008C53B1">
              <w:rPr>
                <w:rFonts w:ascii="Times New Roman" w:eastAsia="Times New Roman" w:hAnsi="Times New Roman" w:cs="Times New Roman"/>
              </w:rPr>
              <w:t>Администрация Манского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14:paraId="05CF6BE6" w14:textId="31F4A543"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14:paraId="016B1A4B" w14:textId="124BBE95"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14:paraId="04DC6A85" w14:textId="7F6468ED"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0180000670</w:t>
            </w:r>
          </w:p>
        </w:tc>
        <w:tc>
          <w:tcPr>
            <w:tcW w:w="851" w:type="dxa"/>
            <w:tcBorders>
              <w:top w:val="single" w:sz="4" w:space="0" w:color="auto"/>
              <w:left w:val="nil"/>
              <w:bottom w:val="single" w:sz="4" w:space="0" w:color="auto"/>
              <w:right w:val="single" w:sz="4" w:space="0" w:color="auto"/>
            </w:tcBorders>
            <w:shd w:val="clear" w:color="auto" w:fill="auto"/>
            <w:vAlign w:val="bottom"/>
          </w:tcPr>
          <w:p w14:paraId="76BD1AAA" w14:textId="3A1A4C92"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111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FB4F39A" w14:textId="38C60E4D" w:rsidR="004960C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6429,86</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BF240EC" w14:textId="36229D1B" w:rsidR="004960C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6269,11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B17FBE" w14:textId="03B92162" w:rsidR="004960C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6108,36</w:t>
            </w:r>
          </w:p>
        </w:tc>
        <w:tc>
          <w:tcPr>
            <w:tcW w:w="1525" w:type="dxa"/>
            <w:tcBorders>
              <w:top w:val="single" w:sz="4" w:space="0" w:color="auto"/>
              <w:left w:val="nil"/>
              <w:bottom w:val="single" w:sz="4" w:space="0" w:color="auto"/>
              <w:right w:val="single" w:sz="4" w:space="0" w:color="auto"/>
            </w:tcBorders>
            <w:shd w:val="clear" w:color="000000" w:fill="FFFFFF"/>
            <w:noWrap/>
            <w:vAlign w:val="center"/>
          </w:tcPr>
          <w:p w14:paraId="7F7E65F9" w14:textId="518D0456" w:rsidR="004960C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18807,3</w:t>
            </w:r>
            <w:r w:rsidR="007B7357">
              <w:rPr>
                <w:rFonts w:ascii="Times New Roman" w:eastAsia="Times New Roman" w:hAnsi="Times New Roman" w:cs="Times New Roman"/>
              </w:rPr>
              <w:t>3</w:t>
            </w:r>
          </w:p>
        </w:tc>
      </w:tr>
      <w:tr w:rsidR="004960C6" w:rsidRPr="008C53B1" w14:paraId="2FC2BED1" w14:textId="77777777" w:rsidTr="008C53B1">
        <w:trPr>
          <w:gridAfter w:val="1"/>
          <w:wAfter w:w="27" w:type="dxa"/>
          <w:trHeight w:val="255"/>
        </w:trPr>
        <w:tc>
          <w:tcPr>
            <w:tcW w:w="2009" w:type="dxa"/>
            <w:vMerge/>
            <w:tcBorders>
              <w:left w:val="single" w:sz="4" w:space="0" w:color="auto"/>
              <w:right w:val="single" w:sz="4" w:space="0" w:color="auto"/>
            </w:tcBorders>
            <w:vAlign w:val="center"/>
          </w:tcPr>
          <w:p w14:paraId="61CE7FC6" w14:textId="77777777" w:rsidR="004960C6" w:rsidRPr="008C53B1" w:rsidRDefault="004960C6" w:rsidP="004960C6">
            <w:pPr>
              <w:spacing w:after="0" w:line="240" w:lineRule="auto"/>
              <w:rPr>
                <w:rFonts w:ascii="Times New Roman" w:eastAsia="Times New Roman" w:hAnsi="Times New Roman" w:cs="Times New Roman"/>
              </w:rPr>
            </w:pPr>
          </w:p>
        </w:tc>
        <w:tc>
          <w:tcPr>
            <w:tcW w:w="2410" w:type="dxa"/>
            <w:vMerge/>
            <w:tcBorders>
              <w:left w:val="single" w:sz="4" w:space="0" w:color="auto"/>
              <w:right w:val="single" w:sz="4" w:space="0" w:color="auto"/>
            </w:tcBorders>
            <w:vAlign w:val="center"/>
          </w:tcPr>
          <w:p w14:paraId="4A08B4FB" w14:textId="77777777" w:rsidR="004960C6" w:rsidRPr="008C53B1" w:rsidRDefault="004960C6" w:rsidP="004960C6">
            <w:pPr>
              <w:spacing w:after="0" w:line="240" w:lineRule="auto"/>
              <w:rPr>
                <w:rFonts w:ascii="Times New Roman" w:eastAsia="Times New Roman" w:hAnsi="Times New Roman" w:cs="Times New Roman"/>
              </w:rPr>
            </w:pPr>
          </w:p>
        </w:tc>
        <w:tc>
          <w:tcPr>
            <w:tcW w:w="1842" w:type="dxa"/>
            <w:vMerge/>
            <w:tcBorders>
              <w:left w:val="single" w:sz="4" w:space="0" w:color="auto"/>
              <w:right w:val="single" w:sz="4" w:space="0" w:color="auto"/>
            </w:tcBorders>
            <w:vAlign w:val="center"/>
          </w:tcPr>
          <w:p w14:paraId="4B13EA28" w14:textId="77777777" w:rsidR="004960C6" w:rsidRPr="008C53B1" w:rsidRDefault="004960C6" w:rsidP="004960C6">
            <w:pPr>
              <w:spacing w:after="0" w:line="240" w:lineRule="auto"/>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tcPr>
          <w:p w14:paraId="479D93D0" w14:textId="1174B87C"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14:paraId="033C7971" w14:textId="3B673B5A"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14:paraId="420BA696" w14:textId="5C2C7BC5"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0180000670</w:t>
            </w:r>
          </w:p>
        </w:tc>
        <w:tc>
          <w:tcPr>
            <w:tcW w:w="851" w:type="dxa"/>
            <w:tcBorders>
              <w:top w:val="single" w:sz="4" w:space="0" w:color="auto"/>
              <w:left w:val="nil"/>
              <w:bottom w:val="single" w:sz="4" w:space="0" w:color="auto"/>
              <w:right w:val="single" w:sz="4" w:space="0" w:color="auto"/>
            </w:tcBorders>
            <w:shd w:val="clear" w:color="auto" w:fill="auto"/>
            <w:vAlign w:val="bottom"/>
          </w:tcPr>
          <w:p w14:paraId="560AECBA" w14:textId="3C337A99"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119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C28807F" w14:textId="5DB0711D" w:rsidR="004960C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1941,8</w:t>
            </w:r>
            <w:r w:rsidR="007B7357">
              <w:rPr>
                <w:rFonts w:ascii="Times New Roman" w:eastAsia="Times New Roman" w:hAnsi="Times New Roman" w:cs="Times New Roman"/>
              </w:rPr>
              <w:t>1</w:t>
            </w:r>
          </w:p>
        </w:tc>
        <w:tc>
          <w:tcPr>
            <w:tcW w:w="1275" w:type="dxa"/>
            <w:tcBorders>
              <w:top w:val="single" w:sz="4" w:space="0" w:color="auto"/>
              <w:left w:val="nil"/>
              <w:bottom w:val="single" w:sz="4" w:space="0" w:color="auto"/>
              <w:right w:val="single" w:sz="4" w:space="0" w:color="auto"/>
            </w:tcBorders>
            <w:shd w:val="clear" w:color="000000" w:fill="FFFFFF"/>
            <w:noWrap/>
          </w:tcPr>
          <w:p w14:paraId="38D67BAD" w14:textId="32DBEF26" w:rsidR="004960C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1893,27</w:t>
            </w:r>
          </w:p>
        </w:tc>
        <w:tc>
          <w:tcPr>
            <w:tcW w:w="1276" w:type="dxa"/>
            <w:tcBorders>
              <w:top w:val="single" w:sz="4" w:space="0" w:color="auto"/>
              <w:left w:val="nil"/>
              <w:bottom w:val="single" w:sz="4" w:space="0" w:color="auto"/>
              <w:right w:val="single" w:sz="4" w:space="0" w:color="auto"/>
            </w:tcBorders>
            <w:shd w:val="clear" w:color="000000" w:fill="FFFFFF"/>
            <w:noWrap/>
          </w:tcPr>
          <w:p w14:paraId="17537949" w14:textId="3E1D8363" w:rsidR="004960C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1844,73</w:t>
            </w:r>
          </w:p>
        </w:tc>
        <w:tc>
          <w:tcPr>
            <w:tcW w:w="1525" w:type="dxa"/>
            <w:tcBorders>
              <w:top w:val="single" w:sz="4" w:space="0" w:color="auto"/>
              <w:left w:val="nil"/>
              <w:bottom w:val="single" w:sz="4" w:space="0" w:color="auto"/>
              <w:right w:val="single" w:sz="4" w:space="0" w:color="auto"/>
            </w:tcBorders>
            <w:shd w:val="clear" w:color="000000" w:fill="FFFFFF"/>
            <w:noWrap/>
            <w:vAlign w:val="center"/>
          </w:tcPr>
          <w:p w14:paraId="7860AC66" w14:textId="38F0B3D8" w:rsidR="004960C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5679,81</w:t>
            </w:r>
          </w:p>
        </w:tc>
      </w:tr>
      <w:tr w:rsidR="00C34856" w:rsidRPr="008C53B1" w14:paraId="5DA487F5" w14:textId="77777777" w:rsidTr="008C53B1">
        <w:trPr>
          <w:gridAfter w:val="1"/>
          <w:wAfter w:w="27" w:type="dxa"/>
          <w:trHeight w:val="255"/>
        </w:trPr>
        <w:tc>
          <w:tcPr>
            <w:tcW w:w="2009" w:type="dxa"/>
            <w:vMerge/>
            <w:tcBorders>
              <w:left w:val="single" w:sz="4" w:space="0" w:color="auto"/>
              <w:right w:val="single" w:sz="4" w:space="0" w:color="auto"/>
            </w:tcBorders>
            <w:vAlign w:val="center"/>
          </w:tcPr>
          <w:p w14:paraId="45EACB98" w14:textId="77777777" w:rsidR="00C34856" w:rsidRPr="008C53B1" w:rsidRDefault="00C34856" w:rsidP="00C34856">
            <w:pPr>
              <w:spacing w:after="0" w:line="240" w:lineRule="auto"/>
              <w:rPr>
                <w:rFonts w:ascii="Times New Roman" w:eastAsia="Times New Roman" w:hAnsi="Times New Roman" w:cs="Times New Roman"/>
              </w:rPr>
            </w:pPr>
          </w:p>
        </w:tc>
        <w:tc>
          <w:tcPr>
            <w:tcW w:w="2410" w:type="dxa"/>
            <w:vMerge/>
            <w:tcBorders>
              <w:left w:val="single" w:sz="4" w:space="0" w:color="auto"/>
              <w:right w:val="single" w:sz="4" w:space="0" w:color="auto"/>
            </w:tcBorders>
            <w:vAlign w:val="center"/>
          </w:tcPr>
          <w:p w14:paraId="5B914D8D" w14:textId="77777777" w:rsidR="00C34856" w:rsidRPr="008C53B1" w:rsidRDefault="00C34856" w:rsidP="00C34856">
            <w:pPr>
              <w:spacing w:after="0" w:line="240" w:lineRule="auto"/>
              <w:rPr>
                <w:rFonts w:ascii="Times New Roman" w:eastAsia="Times New Roman" w:hAnsi="Times New Roman" w:cs="Times New Roman"/>
              </w:rPr>
            </w:pPr>
          </w:p>
        </w:tc>
        <w:tc>
          <w:tcPr>
            <w:tcW w:w="1842" w:type="dxa"/>
            <w:vMerge/>
            <w:tcBorders>
              <w:left w:val="single" w:sz="4" w:space="0" w:color="auto"/>
              <w:right w:val="single" w:sz="4" w:space="0" w:color="auto"/>
            </w:tcBorders>
            <w:vAlign w:val="center"/>
          </w:tcPr>
          <w:p w14:paraId="7058F110" w14:textId="77777777" w:rsidR="00C34856" w:rsidRPr="008C53B1" w:rsidRDefault="00C34856" w:rsidP="00C34856">
            <w:pPr>
              <w:spacing w:after="0" w:line="240" w:lineRule="auto"/>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tcPr>
          <w:p w14:paraId="1F24E0A9" w14:textId="713F52D1" w:rsidR="00C34856" w:rsidRPr="008C53B1" w:rsidRDefault="00C34856" w:rsidP="00C3485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14:paraId="64CB71F5" w14:textId="25592113" w:rsidR="00C34856" w:rsidRPr="008C53B1" w:rsidRDefault="00C34856" w:rsidP="00C3485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14:paraId="6BDFB78A" w14:textId="6756A733" w:rsidR="00C34856" w:rsidRPr="008C53B1" w:rsidRDefault="00C34856" w:rsidP="00C3485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0180000670</w:t>
            </w:r>
          </w:p>
        </w:tc>
        <w:tc>
          <w:tcPr>
            <w:tcW w:w="851" w:type="dxa"/>
            <w:tcBorders>
              <w:top w:val="single" w:sz="4" w:space="0" w:color="auto"/>
              <w:left w:val="nil"/>
              <w:bottom w:val="single" w:sz="4" w:space="0" w:color="auto"/>
              <w:right w:val="single" w:sz="4" w:space="0" w:color="auto"/>
            </w:tcBorders>
            <w:shd w:val="clear" w:color="auto" w:fill="auto"/>
            <w:vAlign w:val="bottom"/>
          </w:tcPr>
          <w:p w14:paraId="00912CC9" w14:textId="7DFB47D1" w:rsidR="00C34856" w:rsidRPr="008C53B1" w:rsidRDefault="00C34856" w:rsidP="00C3485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C6FD40A" w14:textId="3019C1E1" w:rsidR="00C3485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342,70</w:t>
            </w:r>
          </w:p>
        </w:tc>
        <w:tc>
          <w:tcPr>
            <w:tcW w:w="1275" w:type="dxa"/>
            <w:tcBorders>
              <w:top w:val="single" w:sz="4" w:space="0" w:color="auto"/>
              <w:left w:val="nil"/>
              <w:bottom w:val="single" w:sz="4" w:space="0" w:color="auto"/>
              <w:right w:val="single" w:sz="4" w:space="0" w:color="auto"/>
            </w:tcBorders>
            <w:shd w:val="clear" w:color="000000" w:fill="FFFFFF"/>
            <w:noWrap/>
          </w:tcPr>
          <w:p w14:paraId="4926663D" w14:textId="6CCB3F0E" w:rsidR="00C3485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206,1</w:t>
            </w:r>
            <w:r w:rsidR="007B7357">
              <w:rPr>
                <w:rFonts w:ascii="Times New Roman" w:eastAsia="Times New Roman" w:hAnsi="Times New Roman" w:cs="Times New Roman"/>
              </w:rPr>
              <w:t>1</w:t>
            </w:r>
          </w:p>
        </w:tc>
        <w:tc>
          <w:tcPr>
            <w:tcW w:w="1276" w:type="dxa"/>
            <w:tcBorders>
              <w:top w:val="single" w:sz="4" w:space="0" w:color="auto"/>
              <w:left w:val="nil"/>
              <w:bottom w:val="single" w:sz="4" w:space="0" w:color="auto"/>
              <w:right w:val="single" w:sz="4" w:space="0" w:color="auto"/>
            </w:tcBorders>
            <w:shd w:val="clear" w:color="000000" w:fill="FFFFFF"/>
            <w:noWrap/>
          </w:tcPr>
          <w:p w14:paraId="612D18F6" w14:textId="1ED3BFD0" w:rsidR="00C3485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244,53</w:t>
            </w:r>
          </w:p>
        </w:tc>
        <w:tc>
          <w:tcPr>
            <w:tcW w:w="1525" w:type="dxa"/>
            <w:tcBorders>
              <w:top w:val="single" w:sz="4" w:space="0" w:color="auto"/>
              <w:left w:val="nil"/>
              <w:bottom w:val="single" w:sz="4" w:space="0" w:color="auto"/>
              <w:right w:val="single" w:sz="4" w:space="0" w:color="auto"/>
            </w:tcBorders>
            <w:shd w:val="clear" w:color="000000" w:fill="FFFFFF"/>
            <w:noWrap/>
            <w:vAlign w:val="center"/>
          </w:tcPr>
          <w:p w14:paraId="1A23774D" w14:textId="76955074" w:rsidR="00C3485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793,3</w:t>
            </w:r>
            <w:r w:rsidR="00554D0B">
              <w:rPr>
                <w:rFonts w:ascii="Times New Roman" w:eastAsia="Times New Roman" w:hAnsi="Times New Roman" w:cs="Times New Roman"/>
              </w:rPr>
              <w:t>4</w:t>
            </w:r>
          </w:p>
        </w:tc>
      </w:tr>
      <w:tr w:rsidR="00C34856" w:rsidRPr="008C53B1" w14:paraId="6F3EE924" w14:textId="77777777" w:rsidTr="008C53B1">
        <w:trPr>
          <w:gridAfter w:val="1"/>
          <w:wAfter w:w="27" w:type="dxa"/>
          <w:trHeight w:val="255"/>
        </w:trPr>
        <w:tc>
          <w:tcPr>
            <w:tcW w:w="2009" w:type="dxa"/>
            <w:vMerge/>
            <w:tcBorders>
              <w:left w:val="single" w:sz="4" w:space="0" w:color="auto"/>
              <w:right w:val="single" w:sz="4" w:space="0" w:color="auto"/>
            </w:tcBorders>
            <w:vAlign w:val="center"/>
          </w:tcPr>
          <w:p w14:paraId="124ECF4F" w14:textId="77777777" w:rsidR="00C34856" w:rsidRPr="008C53B1" w:rsidRDefault="00C34856" w:rsidP="00C34856">
            <w:pPr>
              <w:spacing w:after="0" w:line="240" w:lineRule="auto"/>
              <w:rPr>
                <w:rFonts w:ascii="Times New Roman" w:eastAsia="Times New Roman" w:hAnsi="Times New Roman" w:cs="Times New Roman"/>
              </w:rPr>
            </w:pPr>
          </w:p>
        </w:tc>
        <w:tc>
          <w:tcPr>
            <w:tcW w:w="2410" w:type="dxa"/>
            <w:vMerge/>
            <w:tcBorders>
              <w:left w:val="single" w:sz="4" w:space="0" w:color="auto"/>
              <w:right w:val="single" w:sz="4" w:space="0" w:color="auto"/>
            </w:tcBorders>
            <w:vAlign w:val="center"/>
          </w:tcPr>
          <w:p w14:paraId="7473C0FE" w14:textId="77777777" w:rsidR="00C34856" w:rsidRPr="008C53B1" w:rsidRDefault="00C34856" w:rsidP="00C34856">
            <w:pPr>
              <w:spacing w:after="0" w:line="240" w:lineRule="auto"/>
              <w:rPr>
                <w:rFonts w:ascii="Times New Roman" w:eastAsia="Times New Roman" w:hAnsi="Times New Roman" w:cs="Times New Roman"/>
              </w:rPr>
            </w:pPr>
          </w:p>
        </w:tc>
        <w:tc>
          <w:tcPr>
            <w:tcW w:w="1842" w:type="dxa"/>
            <w:vMerge/>
            <w:tcBorders>
              <w:left w:val="single" w:sz="4" w:space="0" w:color="auto"/>
              <w:right w:val="single" w:sz="4" w:space="0" w:color="auto"/>
            </w:tcBorders>
            <w:vAlign w:val="center"/>
          </w:tcPr>
          <w:p w14:paraId="17BFD26D" w14:textId="77777777" w:rsidR="00C34856" w:rsidRPr="008C53B1" w:rsidRDefault="00C34856" w:rsidP="00C34856">
            <w:pPr>
              <w:spacing w:after="0" w:line="240" w:lineRule="auto"/>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tcPr>
          <w:p w14:paraId="34F866B5" w14:textId="561F117C" w:rsidR="00C34856" w:rsidRPr="008C53B1" w:rsidRDefault="00C34856" w:rsidP="00C3485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14:paraId="3888EFB1" w14:textId="00EE92C0" w:rsidR="00C34856" w:rsidRPr="008C53B1" w:rsidRDefault="00C34856" w:rsidP="00C3485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0709</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14:paraId="78602D24" w14:textId="5B8074EA" w:rsidR="00C34856" w:rsidRPr="008C53B1" w:rsidRDefault="00C34856" w:rsidP="00C3485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0180000670</w:t>
            </w:r>
          </w:p>
        </w:tc>
        <w:tc>
          <w:tcPr>
            <w:tcW w:w="851" w:type="dxa"/>
            <w:tcBorders>
              <w:top w:val="single" w:sz="4" w:space="0" w:color="auto"/>
              <w:left w:val="nil"/>
              <w:bottom w:val="single" w:sz="4" w:space="0" w:color="auto"/>
              <w:right w:val="single" w:sz="4" w:space="0" w:color="auto"/>
            </w:tcBorders>
            <w:shd w:val="clear" w:color="auto" w:fill="auto"/>
            <w:vAlign w:val="bottom"/>
          </w:tcPr>
          <w:p w14:paraId="1CB0C819" w14:textId="1DAF194D" w:rsidR="00C34856" w:rsidRPr="008C53B1" w:rsidRDefault="00C34856" w:rsidP="00C3485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247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4F93109" w14:textId="7644231A" w:rsidR="00C3485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199,41</w:t>
            </w:r>
          </w:p>
        </w:tc>
        <w:tc>
          <w:tcPr>
            <w:tcW w:w="1275" w:type="dxa"/>
            <w:tcBorders>
              <w:top w:val="single" w:sz="4" w:space="0" w:color="auto"/>
              <w:left w:val="nil"/>
              <w:bottom w:val="single" w:sz="4" w:space="0" w:color="auto"/>
              <w:right w:val="single" w:sz="4" w:space="0" w:color="auto"/>
            </w:tcBorders>
            <w:shd w:val="clear" w:color="000000" w:fill="FFFFFF"/>
            <w:noWrap/>
          </w:tcPr>
          <w:p w14:paraId="26DB0AD3" w14:textId="793A38D0" w:rsidR="00C3485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194,43</w:t>
            </w:r>
          </w:p>
        </w:tc>
        <w:tc>
          <w:tcPr>
            <w:tcW w:w="1276" w:type="dxa"/>
            <w:tcBorders>
              <w:top w:val="single" w:sz="4" w:space="0" w:color="auto"/>
              <w:left w:val="nil"/>
              <w:bottom w:val="single" w:sz="4" w:space="0" w:color="auto"/>
              <w:right w:val="single" w:sz="4" w:space="0" w:color="auto"/>
            </w:tcBorders>
            <w:shd w:val="clear" w:color="000000" w:fill="FFFFFF"/>
            <w:noWrap/>
          </w:tcPr>
          <w:p w14:paraId="3C3B115A" w14:textId="4C9C0F1E" w:rsidR="00C3485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189,44</w:t>
            </w:r>
          </w:p>
        </w:tc>
        <w:tc>
          <w:tcPr>
            <w:tcW w:w="1525" w:type="dxa"/>
            <w:tcBorders>
              <w:top w:val="single" w:sz="4" w:space="0" w:color="auto"/>
              <w:left w:val="nil"/>
              <w:bottom w:val="single" w:sz="4" w:space="0" w:color="auto"/>
              <w:right w:val="single" w:sz="4" w:space="0" w:color="auto"/>
            </w:tcBorders>
            <w:shd w:val="clear" w:color="000000" w:fill="FFFFFF"/>
            <w:noWrap/>
            <w:vAlign w:val="center"/>
          </w:tcPr>
          <w:p w14:paraId="41157539" w14:textId="4344E37A" w:rsidR="00C34856" w:rsidRPr="008C53B1" w:rsidRDefault="00C34856"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583,28</w:t>
            </w:r>
          </w:p>
        </w:tc>
      </w:tr>
      <w:tr w:rsidR="004960C6" w:rsidRPr="008C53B1" w14:paraId="2F0E3FFE" w14:textId="77777777" w:rsidTr="008C53B1">
        <w:trPr>
          <w:gridAfter w:val="1"/>
          <w:wAfter w:w="27" w:type="dxa"/>
          <w:trHeight w:val="255"/>
        </w:trPr>
        <w:tc>
          <w:tcPr>
            <w:tcW w:w="2009" w:type="dxa"/>
            <w:vMerge/>
            <w:tcBorders>
              <w:left w:val="single" w:sz="4" w:space="0" w:color="auto"/>
              <w:right w:val="single" w:sz="4" w:space="0" w:color="auto"/>
            </w:tcBorders>
            <w:vAlign w:val="center"/>
          </w:tcPr>
          <w:p w14:paraId="5C75B98D" w14:textId="77777777" w:rsidR="004960C6" w:rsidRPr="008C53B1" w:rsidRDefault="004960C6" w:rsidP="004960C6">
            <w:pPr>
              <w:spacing w:after="0" w:line="240" w:lineRule="auto"/>
              <w:rPr>
                <w:rFonts w:ascii="Times New Roman" w:eastAsia="Times New Roman" w:hAnsi="Times New Roman" w:cs="Times New Roman"/>
              </w:rPr>
            </w:pPr>
          </w:p>
        </w:tc>
        <w:tc>
          <w:tcPr>
            <w:tcW w:w="2410" w:type="dxa"/>
            <w:vMerge/>
            <w:tcBorders>
              <w:left w:val="single" w:sz="4" w:space="0" w:color="auto"/>
              <w:right w:val="single" w:sz="4" w:space="0" w:color="auto"/>
            </w:tcBorders>
            <w:vAlign w:val="center"/>
          </w:tcPr>
          <w:p w14:paraId="2B5C44AC" w14:textId="77777777" w:rsidR="004960C6" w:rsidRPr="008C53B1" w:rsidRDefault="004960C6" w:rsidP="004960C6">
            <w:pPr>
              <w:spacing w:after="0" w:line="240" w:lineRule="auto"/>
              <w:rPr>
                <w:rFonts w:ascii="Times New Roman" w:eastAsia="Times New Roman" w:hAnsi="Times New Roman" w:cs="Times New Roman"/>
              </w:rPr>
            </w:pPr>
          </w:p>
        </w:tc>
        <w:tc>
          <w:tcPr>
            <w:tcW w:w="1842" w:type="dxa"/>
            <w:vMerge/>
            <w:tcBorders>
              <w:left w:val="single" w:sz="4" w:space="0" w:color="auto"/>
              <w:right w:val="single" w:sz="4" w:space="0" w:color="auto"/>
            </w:tcBorders>
            <w:vAlign w:val="center"/>
          </w:tcPr>
          <w:p w14:paraId="0DC33AED" w14:textId="77777777" w:rsidR="004960C6" w:rsidRPr="008C53B1" w:rsidRDefault="004960C6" w:rsidP="004960C6">
            <w:pPr>
              <w:spacing w:after="0" w:line="240" w:lineRule="auto"/>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tcPr>
          <w:p w14:paraId="48713AFB" w14:textId="45D628EA"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14:paraId="3AF07B63" w14:textId="6A0ED370"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1004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14:paraId="36BA5464" w14:textId="47EDF305"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0180075560</w:t>
            </w:r>
          </w:p>
        </w:tc>
        <w:tc>
          <w:tcPr>
            <w:tcW w:w="851" w:type="dxa"/>
            <w:tcBorders>
              <w:top w:val="single" w:sz="4" w:space="0" w:color="auto"/>
              <w:left w:val="nil"/>
              <w:bottom w:val="single" w:sz="4" w:space="0" w:color="auto"/>
              <w:right w:val="single" w:sz="4" w:space="0" w:color="auto"/>
            </w:tcBorders>
            <w:shd w:val="clear" w:color="auto" w:fill="auto"/>
            <w:vAlign w:val="bottom"/>
          </w:tcPr>
          <w:p w14:paraId="15B851AB" w14:textId="28E0FD77"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B21D01B" w14:textId="4F68EB0E"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35,60</w:t>
            </w:r>
          </w:p>
        </w:tc>
        <w:tc>
          <w:tcPr>
            <w:tcW w:w="1275" w:type="dxa"/>
            <w:tcBorders>
              <w:top w:val="single" w:sz="4" w:space="0" w:color="auto"/>
              <w:left w:val="nil"/>
              <w:bottom w:val="single" w:sz="4" w:space="0" w:color="auto"/>
              <w:right w:val="single" w:sz="4" w:space="0" w:color="auto"/>
            </w:tcBorders>
            <w:shd w:val="clear" w:color="000000" w:fill="FFFFFF"/>
            <w:noWrap/>
          </w:tcPr>
          <w:p w14:paraId="3B39847C" w14:textId="5B2B1DFE"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35,60</w:t>
            </w:r>
          </w:p>
        </w:tc>
        <w:tc>
          <w:tcPr>
            <w:tcW w:w="1276" w:type="dxa"/>
            <w:tcBorders>
              <w:top w:val="single" w:sz="4" w:space="0" w:color="auto"/>
              <w:left w:val="nil"/>
              <w:bottom w:val="single" w:sz="4" w:space="0" w:color="auto"/>
              <w:right w:val="single" w:sz="4" w:space="0" w:color="auto"/>
            </w:tcBorders>
            <w:shd w:val="clear" w:color="000000" w:fill="FFFFFF"/>
            <w:noWrap/>
          </w:tcPr>
          <w:p w14:paraId="289C595F" w14:textId="3395BC8F"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35,60</w:t>
            </w:r>
          </w:p>
        </w:tc>
        <w:tc>
          <w:tcPr>
            <w:tcW w:w="1525" w:type="dxa"/>
            <w:tcBorders>
              <w:top w:val="single" w:sz="4" w:space="0" w:color="auto"/>
              <w:left w:val="nil"/>
              <w:bottom w:val="single" w:sz="4" w:space="0" w:color="auto"/>
              <w:right w:val="single" w:sz="4" w:space="0" w:color="auto"/>
            </w:tcBorders>
            <w:shd w:val="clear" w:color="000000" w:fill="FFFFFF"/>
            <w:noWrap/>
            <w:vAlign w:val="center"/>
          </w:tcPr>
          <w:p w14:paraId="111D6090" w14:textId="7B8805B4"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106,80</w:t>
            </w:r>
          </w:p>
        </w:tc>
      </w:tr>
      <w:tr w:rsidR="004960C6" w:rsidRPr="008C53B1" w14:paraId="27691074" w14:textId="77777777" w:rsidTr="008C53B1">
        <w:trPr>
          <w:gridAfter w:val="1"/>
          <w:wAfter w:w="27" w:type="dxa"/>
          <w:trHeight w:val="255"/>
        </w:trPr>
        <w:tc>
          <w:tcPr>
            <w:tcW w:w="2009" w:type="dxa"/>
            <w:vMerge/>
            <w:tcBorders>
              <w:left w:val="single" w:sz="4" w:space="0" w:color="auto"/>
              <w:right w:val="single" w:sz="4" w:space="0" w:color="auto"/>
            </w:tcBorders>
            <w:vAlign w:val="center"/>
          </w:tcPr>
          <w:p w14:paraId="1F482EEC" w14:textId="77777777" w:rsidR="004960C6" w:rsidRPr="008C53B1" w:rsidRDefault="004960C6" w:rsidP="004960C6">
            <w:pPr>
              <w:spacing w:after="0" w:line="240" w:lineRule="auto"/>
              <w:rPr>
                <w:rFonts w:ascii="Times New Roman" w:eastAsia="Times New Roman" w:hAnsi="Times New Roman" w:cs="Times New Roman"/>
              </w:rPr>
            </w:pPr>
          </w:p>
        </w:tc>
        <w:tc>
          <w:tcPr>
            <w:tcW w:w="2410" w:type="dxa"/>
            <w:vMerge/>
            <w:tcBorders>
              <w:left w:val="single" w:sz="4" w:space="0" w:color="auto"/>
              <w:right w:val="single" w:sz="4" w:space="0" w:color="auto"/>
            </w:tcBorders>
            <w:vAlign w:val="center"/>
          </w:tcPr>
          <w:p w14:paraId="2F3CE60B" w14:textId="77777777" w:rsidR="004960C6" w:rsidRPr="008C53B1" w:rsidRDefault="004960C6" w:rsidP="004960C6">
            <w:pPr>
              <w:spacing w:after="0" w:line="240" w:lineRule="auto"/>
              <w:rPr>
                <w:rFonts w:ascii="Times New Roman" w:eastAsia="Times New Roman" w:hAnsi="Times New Roman" w:cs="Times New Roman"/>
              </w:rPr>
            </w:pPr>
          </w:p>
        </w:tc>
        <w:tc>
          <w:tcPr>
            <w:tcW w:w="1842" w:type="dxa"/>
            <w:vMerge/>
            <w:tcBorders>
              <w:left w:val="single" w:sz="4" w:space="0" w:color="auto"/>
              <w:right w:val="single" w:sz="4" w:space="0" w:color="auto"/>
            </w:tcBorders>
            <w:vAlign w:val="center"/>
          </w:tcPr>
          <w:p w14:paraId="4E520F12" w14:textId="77777777" w:rsidR="004960C6" w:rsidRPr="008C53B1" w:rsidRDefault="004960C6" w:rsidP="004960C6">
            <w:pPr>
              <w:spacing w:after="0" w:line="240" w:lineRule="auto"/>
              <w:rPr>
                <w:rFonts w:ascii="Times New Roman" w:eastAsia="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auto"/>
            <w:noWrap/>
          </w:tcPr>
          <w:p w14:paraId="26A586C2" w14:textId="43EC77DE"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14:paraId="372F89FB" w14:textId="3A087A01"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1004</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14:paraId="35CD434B" w14:textId="42BFF7F6"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0180075560</w:t>
            </w:r>
          </w:p>
        </w:tc>
        <w:tc>
          <w:tcPr>
            <w:tcW w:w="851" w:type="dxa"/>
            <w:tcBorders>
              <w:top w:val="single" w:sz="4" w:space="0" w:color="auto"/>
              <w:left w:val="nil"/>
              <w:bottom w:val="single" w:sz="4" w:space="0" w:color="auto"/>
              <w:right w:val="single" w:sz="4" w:space="0" w:color="auto"/>
            </w:tcBorders>
            <w:shd w:val="clear" w:color="auto" w:fill="auto"/>
            <w:vAlign w:val="bottom"/>
          </w:tcPr>
          <w:p w14:paraId="3D190A48" w14:textId="6BD3E2D3" w:rsidR="004960C6" w:rsidRPr="008C53B1" w:rsidRDefault="004960C6" w:rsidP="004960C6">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4AC3B22" w14:textId="62152D19"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1781,90</w:t>
            </w:r>
          </w:p>
        </w:tc>
        <w:tc>
          <w:tcPr>
            <w:tcW w:w="1275" w:type="dxa"/>
            <w:tcBorders>
              <w:top w:val="single" w:sz="4" w:space="0" w:color="auto"/>
              <w:left w:val="nil"/>
              <w:bottom w:val="single" w:sz="4" w:space="0" w:color="auto"/>
              <w:right w:val="single" w:sz="4" w:space="0" w:color="auto"/>
            </w:tcBorders>
            <w:shd w:val="clear" w:color="000000" w:fill="FFFFFF"/>
            <w:noWrap/>
          </w:tcPr>
          <w:p w14:paraId="5E654C0F" w14:textId="260BE543"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1781,90</w:t>
            </w:r>
          </w:p>
        </w:tc>
        <w:tc>
          <w:tcPr>
            <w:tcW w:w="1276" w:type="dxa"/>
            <w:tcBorders>
              <w:top w:val="single" w:sz="4" w:space="0" w:color="auto"/>
              <w:left w:val="nil"/>
              <w:bottom w:val="single" w:sz="4" w:space="0" w:color="auto"/>
              <w:right w:val="single" w:sz="4" w:space="0" w:color="auto"/>
            </w:tcBorders>
            <w:shd w:val="clear" w:color="000000" w:fill="FFFFFF"/>
            <w:noWrap/>
          </w:tcPr>
          <w:p w14:paraId="6F23CAF1" w14:textId="3B9AA777"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1781,90</w:t>
            </w:r>
          </w:p>
        </w:tc>
        <w:tc>
          <w:tcPr>
            <w:tcW w:w="1525" w:type="dxa"/>
            <w:tcBorders>
              <w:top w:val="single" w:sz="4" w:space="0" w:color="auto"/>
              <w:left w:val="nil"/>
              <w:bottom w:val="single" w:sz="4" w:space="0" w:color="auto"/>
              <w:right w:val="single" w:sz="4" w:space="0" w:color="auto"/>
            </w:tcBorders>
            <w:shd w:val="clear" w:color="000000" w:fill="FFFFFF"/>
            <w:noWrap/>
            <w:vAlign w:val="center"/>
          </w:tcPr>
          <w:p w14:paraId="4B2D642E" w14:textId="6AD10669"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5345,70</w:t>
            </w:r>
          </w:p>
        </w:tc>
      </w:tr>
      <w:tr w:rsidR="004960C6" w:rsidRPr="007A2EB1" w14:paraId="373B9429" w14:textId="77777777" w:rsidTr="008C53B1">
        <w:trPr>
          <w:gridAfter w:val="1"/>
          <w:wAfter w:w="27" w:type="dxa"/>
          <w:trHeight w:val="255"/>
        </w:trPr>
        <w:tc>
          <w:tcPr>
            <w:tcW w:w="2009" w:type="dxa"/>
            <w:vMerge/>
            <w:tcBorders>
              <w:left w:val="single" w:sz="4" w:space="0" w:color="auto"/>
              <w:bottom w:val="single" w:sz="4" w:space="0" w:color="auto"/>
              <w:right w:val="single" w:sz="4" w:space="0" w:color="auto"/>
            </w:tcBorders>
            <w:vAlign w:val="center"/>
          </w:tcPr>
          <w:p w14:paraId="7FEF6A4B" w14:textId="77777777" w:rsidR="004960C6" w:rsidRPr="008C53B1" w:rsidRDefault="004960C6" w:rsidP="004960C6">
            <w:pPr>
              <w:spacing w:after="0" w:line="240" w:lineRule="auto"/>
              <w:rPr>
                <w:rFonts w:ascii="Times New Roman" w:eastAsia="Times New Roman" w:hAnsi="Times New Roman" w:cs="Times New Roman"/>
              </w:rPr>
            </w:pPr>
          </w:p>
        </w:tc>
        <w:tc>
          <w:tcPr>
            <w:tcW w:w="2410" w:type="dxa"/>
            <w:vMerge/>
            <w:tcBorders>
              <w:left w:val="single" w:sz="4" w:space="0" w:color="auto"/>
              <w:bottom w:val="single" w:sz="4" w:space="0" w:color="auto"/>
              <w:right w:val="single" w:sz="4" w:space="0" w:color="auto"/>
            </w:tcBorders>
            <w:vAlign w:val="center"/>
          </w:tcPr>
          <w:p w14:paraId="1ECDB4A9" w14:textId="77777777" w:rsidR="004960C6" w:rsidRPr="008C53B1" w:rsidRDefault="004960C6" w:rsidP="004960C6">
            <w:pPr>
              <w:spacing w:after="0" w:line="240" w:lineRule="auto"/>
              <w:rPr>
                <w:rFonts w:ascii="Times New Roman" w:eastAsia="Times New Roman" w:hAnsi="Times New Roman" w:cs="Times New Roman"/>
              </w:rPr>
            </w:pPr>
          </w:p>
        </w:tc>
        <w:tc>
          <w:tcPr>
            <w:tcW w:w="1842" w:type="dxa"/>
            <w:vMerge/>
            <w:tcBorders>
              <w:left w:val="single" w:sz="4" w:space="0" w:color="auto"/>
              <w:bottom w:val="single" w:sz="4" w:space="0" w:color="auto"/>
              <w:right w:val="single" w:sz="4" w:space="0" w:color="auto"/>
            </w:tcBorders>
            <w:vAlign w:val="center"/>
          </w:tcPr>
          <w:p w14:paraId="54988325" w14:textId="77777777" w:rsidR="004960C6" w:rsidRPr="008C53B1" w:rsidRDefault="004960C6" w:rsidP="004960C6">
            <w:pPr>
              <w:spacing w:after="0" w:line="240" w:lineRule="auto"/>
              <w:rPr>
                <w:rFonts w:ascii="Times New Roman" w:eastAsia="Times New Roman" w:hAnsi="Times New Roman" w:cs="Times New Roman"/>
              </w:rPr>
            </w:pPr>
          </w:p>
        </w:tc>
        <w:tc>
          <w:tcPr>
            <w:tcW w:w="4123" w:type="dxa"/>
            <w:gridSpan w:val="7"/>
            <w:tcBorders>
              <w:top w:val="single" w:sz="4" w:space="0" w:color="auto"/>
              <w:left w:val="nil"/>
              <w:bottom w:val="single" w:sz="4" w:space="0" w:color="auto"/>
              <w:right w:val="single" w:sz="4" w:space="0" w:color="auto"/>
            </w:tcBorders>
            <w:shd w:val="clear" w:color="auto" w:fill="auto"/>
            <w:noWrap/>
            <w:vAlign w:val="bottom"/>
          </w:tcPr>
          <w:p w14:paraId="79EC14C7" w14:textId="47A6155F" w:rsidR="004960C6" w:rsidRPr="008C53B1" w:rsidRDefault="004960C6" w:rsidP="008C53B1">
            <w:pPr>
              <w:spacing w:after="0" w:line="240" w:lineRule="auto"/>
              <w:jc w:val="right"/>
              <w:rPr>
                <w:rFonts w:ascii="Times New Roman" w:eastAsia="Times New Roman" w:hAnsi="Times New Roman" w:cs="Times New Roman"/>
              </w:rPr>
            </w:pPr>
            <w:r w:rsidRPr="008C53B1">
              <w:rPr>
                <w:rFonts w:ascii="Times New Roman" w:eastAsia="Times New Roman" w:hAnsi="Times New Roman" w:cs="Times New Roman"/>
              </w:rPr>
              <w:t>итого</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14:paraId="70E61D89" w14:textId="24878054"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10731,2</w:t>
            </w:r>
            <w:r w:rsidR="007B7357">
              <w:rPr>
                <w:rFonts w:ascii="Times New Roman" w:eastAsia="Times New Roman" w:hAnsi="Times New Roman" w:cs="Times New Roman"/>
              </w:rPr>
              <w:t>8</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7080BBA" w14:textId="593C64B4"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10380,4</w:t>
            </w:r>
            <w:r w:rsidR="00554D0B">
              <w:rPr>
                <w:rFonts w:ascii="Times New Roman" w:eastAsia="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AB6BB42" w14:textId="59D3F2E6"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10204,56</w:t>
            </w:r>
          </w:p>
        </w:tc>
        <w:tc>
          <w:tcPr>
            <w:tcW w:w="1525" w:type="dxa"/>
            <w:tcBorders>
              <w:top w:val="single" w:sz="4" w:space="0" w:color="auto"/>
              <w:left w:val="nil"/>
              <w:bottom w:val="single" w:sz="4" w:space="0" w:color="auto"/>
              <w:right w:val="single" w:sz="4" w:space="0" w:color="auto"/>
            </w:tcBorders>
            <w:shd w:val="clear" w:color="000000" w:fill="FFFFFF"/>
            <w:noWrap/>
            <w:vAlign w:val="center"/>
          </w:tcPr>
          <w:p w14:paraId="6F3AA0E6" w14:textId="04D06D8C" w:rsidR="004960C6" w:rsidRPr="008C53B1" w:rsidRDefault="003A6253" w:rsidP="008C53B1">
            <w:pPr>
              <w:spacing w:after="0" w:line="240" w:lineRule="auto"/>
              <w:jc w:val="center"/>
              <w:rPr>
                <w:rFonts w:ascii="Times New Roman" w:eastAsia="Times New Roman" w:hAnsi="Times New Roman" w:cs="Times New Roman"/>
              </w:rPr>
            </w:pPr>
            <w:r w:rsidRPr="008C53B1">
              <w:rPr>
                <w:rFonts w:ascii="Times New Roman" w:eastAsia="Times New Roman" w:hAnsi="Times New Roman" w:cs="Times New Roman"/>
              </w:rPr>
              <w:t>31316,26</w:t>
            </w:r>
          </w:p>
        </w:tc>
      </w:tr>
    </w:tbl>
    <w:p w14:paraId="6E883F99" w14:textId="77777777" w:rsidR="003A6253" w:rsidRDefault="003A6253"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1183D4CF" w14:textId="77777777" w:rsidR="00D13AC5" w:rsidRDefault="00D13AC5"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69EE30B1" w14:textId="4B0734FA" w:rsidR="00F03E0C" w:rsidRDefault="00F03E0C"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МКУ «Управление образования</w:t>
      </w:r>
      <w:r w:rsidR="004960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 xml:space="preserve">»                                                                                                          </w:t>
      </w:r>
      <w:r w:rsidR="00281EA6">
        <w:rPr>
          <w:rFonts w:ascii="Times New Roman" w:eastAsia="Times New Roman" w:hAnsi="Times New Roman" w:cs="Times New Roman"/>
          <w:sz w:val="28"/>
          <w:szCs w:val="28"/>
        </w:rPr>
        <w:t>Н.В.Каненя</w:t>
      </w:r>
    </w:p>
    <w:p w14:paraId="3DF67CA7" w14:textId="77777777" w:rsidR="00C34856" w:rsidRDefault="00C3485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38B7E59C" w14:textId="77777777" w:rsidR="00C34856" w:rsidRDefault="00C3485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7E67DD1F" w14:textId="77777777" w:rsidR="00C34856" w:rsidRDefault="00C3485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5FCC7321" w14:textId="77777777" w:rsidR="00C34856" w:rsidRDefault="00C3485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0AD39973" w14:textId="77777777" w:rsidR="00C34856" w:rsidRDefault="00C3485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45604518" w14:textId="77777777" w:rsidR="00C34856" w:rsidRDefault="00C3485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6A633607" w14:textId="77777777" w:rsidR="00C34856" w:rsidRDefault="00C3485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1556787E" w14:textId="77777777" w:rsidR="00C34856" w:rsidRDefault="00C34856" w:rsidP="00F03E0C">
      <w:pPr>
        <w:autoSpaceDE w:val="0"/>
        <w:autoSpaceDN w:val="0"/>
        <w:adjustRightInd w:val="0"/>
        <w:spacing w:after="0" w:line="240" w:lineRule="auto"/>
        <w:jc w:val="both"/>
        <w:outlineLvl w:val="2"/>
        <w:rPr>
          <w:rFonts w:ascii="Times New Roman" w:eastAsia="Times New Roman" w:hAnsi="Times New Roman" w:cs="Times New Roman"/>
          <w:sz w:val="28"/>
          <w:szCs w:val="28"/>
        </w:rPr>
      </w:pPr>
    </w:p>
    <w:p w14:paraId="4809A0D0" w14:textId="77777777" w:rsidR="00C34856" w:rsidRDefault="00C34856" w:rsidP="00F03E0C">
      <w:pPr>
        <w:autoSpaceDE w:val="0"/>
        <w:autoSpaceDN w:val="0"/>
        <w:adjustRightInd w:val="0"/>
        <w:spacing w:after="0" w:line="240" w:lineRule="auto"/>
        <w:jc w:val="both"/>
        <w:outlineLvl w:val="2"/>
        <w:rPr>
          <w:rFonts w:ascii="Arial" w:eastAsia="Times New Roman" w:hAnsi="Arial" w:cs="Arial"/>
          <w:sz w:val="24"/>
          <w:szCs w:val="24"/>
        </w:rPr>
      </w:pPr>
    </w:p>
    <w:p w14:paraId="31AF630D" w14:textId="21B697AD" w:rsidR="00BD3A81" w:rsidRDefault="00281EA6"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r w:rsidRPr="007A2EB1">
        <w:rPr>
          <w:rFonts w:ascii="Times New Roman" w:eastAsia="Times New Roman" w:hAnsi="Times New Roman" w:cs="Times New Roman"/>
          <w:sz w:val="28"/>
          <w:szCs w:val="28"/>
        </w:rPr>
        <w:lastRenderedPageBreak/>
        <w:t xml:space="preserve">Приложение </w:t>
      </w:r>
      <w:r w:rsidR="00BD3A81" w:rsidRPr="007A2EB1">
        <w:rPr>
          <w:rFonts w:ascii="Times New Roman" w:eastAsia="Times New Roman" w:hAnsi="Times New Roman" w:cs="Times New Roman"/>
          <w:sz w:val="28"/>
          <w:szCs w:val="28"/>
        </w:rPr>
        <w:t>№</w:t>
      </w:r>
      <w:r w:rsidR="00E01F26">
        <w:rPr>
          <w:rFonts w:ascii="Times New Roman" w:eastAsia="Times New Roman" w:hAnsi="Times New Roman" w:cs="Times New Roman"/>
          <w:sz w:val="28"/>
          <w:szCs w:val="28"/>
        </w:rPr>
        <w:t>12</w:t>
      </w:r>
      <w:r w:rsidR="00BD3A81" w:rsidRPr="007A2EB1">
        <w:rPr>
          <w:rFonts w:ascii="Times New Roman" w:eastAsia="Times New Roman" w:hAnsi="Times New Roman" w:cs="Times New Roman"/>
          <w:sz w:val="28"/>
          <w:szCs w:val="28"/>
        </w:rPr>
        <w:t xml:space="preserve"> к муниципальной программе «Развитие образования в Манском районе» на 202</w:t>
      </w:r>
      <w:r>
        <w:rPr>
          <w:rFonts w:ascii="Times New Roman" w:eastAsia="Times New Roman" w:hAnsi="Times New Roman" w:cs="Times New Roman"/>
          <w:sz w:val="28"/>
          <w:szCs w:val="28"/>
        </w:rPr>
        <w:t>5</w:t>
      </w:r>
      <w:r w:rsidR="00BD3A81" w:rsidRPr="007A2EB1">
        <w:rPr>
          <w:rFonts w:ascii="Times New Roman" w:eastAsia="Times New Roman" w:hAnsi="Times New Roman" w:cs="Times New Roman"/>
          <w:sz w:val="28"/>
          <w:szCs w:val="28"/>
        </w:rPr>
        <w:t xml:space="preserve"> год и на период 202</w:t>
      </w:r>
      <w:r>
        <w:rPr>
          <w:rFonts w:ascii="Times New Roman" w:eastAsia="Times New Roman" w:hAnsi="Times New Roman" w:cs="Times New Roman"/>
          <w:sz w:val="28"/>
          <w:szCs w:val="28"/>
        </w:rPr>
        <w:t>6</w:t>
      </w:r>
      <w:r w:rsidR="00BD3A81" w:rsidRPr="007A2EB1">
        <w:rPr>
          <w:rFonts w:ascii="Times New Roman" w:eastAsia="Times New Roman" w:hAnsi="Times New Roman" w:cs="Times New Roman"/>
          <w:sz w:val="28"/>
          <w:szCs w:val="28"/>
        </w:rPr>
        <w:t>-202</w:t>
      </w:r>
      <w:r>
        <w:rPr>
          <w:rFonts w:ascii="Times New Roman" w:eastAsia="Times New Roman" w:hAnsi="Times New Roman" w:cs="Times New Roman"/>
          <w:sz w:val="28"/>
          <w:szCs w:val="28"/>
        </w:rPr>
        <w:t>7</w:t>
      </w:r>
      <w:r w:rsidR="00BD3A81" w:rsidRPr="007A2EB1">
        <w:rPr>
          <w:rFonts w:ascii="Times New Roman" w:eastAsia="Times New Roman" w:hAnsi="Times New Roman" w:cs="Times New Roman"/>
          <w:sz w:val="28"/>
          <w:szCs w:val="28"/>
        </w:rPr>
        <w:t xml:space="preserve"> год</w:t>
      </w:r>
      <w:r w:rsidR="00F03E0C">
        <w:rPr>
          <w:rFonts w:ascii="Times New Roman" w:eastAsia="Times New Roman" w:hAnsi="Times New Roman" w:cs="Times New Roman"/>
          <w:sz w:val="28"/>
          <w:szCs w:val="28"/>
        </w:rPr>
        <w:t>ов</w:t>
      </w:r>
    </w:p>
    <w:p w14:paraId="3077B63A" w14:textId="77777777" w:rsidR="00F15A88" w:rsidRDefault="00F15A88"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p w14:paraId="1ADA8CE7" w14:textId="77777777" w:rsidR="00B14AED" w:rsidRPr="00627C47" w:rsidRDefault="00B14AED" w:rsidP="00B14AED">
      <w:pPr>
        <w:jc w:val="center"/>
        <w:rPr>
          <w:rFonts w:ascii="Times New Roman" w:eastAsia="Calibri" w:hAnsi="Times New Roman" w:cs="Times New Roman"/>
          <w:sz w:val="28"/>
          <w:szCs w:val="28"/>
        </w:rPr>
      </w:pPr>
      <w:r w:rsidRPr="00627C47">
        <w:rPr>
          <w:rFonts w:ascii="Times New Roman" w:eastAsia="Calibri" w:hAnsi="Times New Roman" w:cs="Times New Roman"/>
          <w:sz w:val="28"/>
          <w:szCs w:val="28"/>
        </w:rPr>
        <w:t>Ресурсное обеспечение и прогнозная оценка расходов на реализацию целей муниципальной программы Манского района с учетом источников финансирования, в том числе по уровням бюджетной системы</w:t>
      </w:r>
    </w:p>
    <w:tbl>
      <w:tblPr>
        <w:tblW w:w="15129" w:type="dxa"/>
        <w:tblInd w:w="88" w:type="dxa"/>
        <w:tblLayout w:type="fixed"/>
        <w:tblLook w:val="04A0" w:firstRow="1" w:lastRow="0" w:firstColumn="1" w:lastColumn="0" w:noHBand="0" w:noVBand="1"/>
      </w:tblPr>
      <w:tblGrid>
        <w:gridCol w:w="1892"/>
        <w:gridCol w:w="3075"/>
        <w:gridCol w:w="3115"/>
        <w:gridCol w:w="1748"/>
        <w:gridCol w:w="1744"/>
        <w:gridCol w:w="1706"/>
        <w:gridCol w:w="1838"/>
        <w:gridCol w:w="11"/>
      </w:tblGrid>
      <w:tr w:rsidR="00B14AED" w:rsidRPr="003B55EF" w14:paraId="521B9738" w14:textId="77777777" w:rsidTr="00283A65">
        <w:trPr>
          <w:trHeight w:val="600"/>
        </w:trPr>
        <w:tc>
          <w:tcPr>
            <w:tcW w:w="1892" w:type="dxa"/>
            <w:vMerge w:val="restart"/>
            <w:tcBorders>
              <w:top w:val="single" w:sz="4" w:space="0" w:color="000000"/>
              <w:left w:val="single" w:sz="4" w:space="0" w:color="000000"/>
              <w:bottom w:val="single" w:sz="4" w:space="0" w:color="000000"/>
              <w:right w:val="nil"/>
            </w:tcBorders>
            <w:vAlign w:val="center"/>
            <w:hideMark/>
          </w:tcPr>
          <w:p w14:paraId="4D5C27EC"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Статус</w:t>
            </w:r>
          </w:p>
        </w:tc>
        <w:tc>
          <w:tcPr>
            <w:tcW w:w="3075" w:type="dxa"/>
            <w:vMerge w:val="restart"/>
            <w:tcBorders>
              <w:top w:val="single" w:sz="4" w:space="0" w:color="000000"/>
              <w:left w:val="single" w:sz="4" w:space="0" w:color="000000"/>
              <w:bottom w:val="single" w:sz="4" w:space="0" w:color="000000"/>
              <w:right w:val="nil"/>
            </w:tcBorders>
            <w:vAlign w:val="center"/>
            <w:hideMark/>
          </w:tcPr>
          <w:p w14:paraId="637476CD"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Наименование муниципальной программы, подпрограммы муниципальной программы</w:t>
            </w:r>
          </w:p>
        </w:tc>
        <w:tc>
          <w:tcPr>
            <w:tcW w:w="3115" w:type="dxa"/>
            <w:vMerge w:val="restart"/>
            <w:tcBorders>
              <w:top w:val="single" w:sz="4" w:space="0" w:color="000000"/>
              <w:left w:val="single" w:sz="4" w:space="0" w:color="000000"/>
              <w:bottom w:val="single" w:sz="4" w:space="0" w:color="000000"/>
              <w:right w:val="nil"/>
            </w:tcBorders>
            <w:vAlign w:val="center"/>
            <w:hideMark/>
          </w:tcPr>
          <w:p w14:paraId="05FE9029"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Ответственный исполнитель, соисполнители</w:t>
            </w:r>
          </w:p>
        </w:tc>
        <w:tc>
          <w:tcPr>
            <w:tcW w:w="7047" w:type="dxa"/>
            <w:gridSpan w:val="5"/>
            <w:tcBorders>
              <w:top w:val="single" w:sz="4" w:space="0" w:color="000000"/>
              <w:left w:val="single" w:sz="4" w:space="0" w:color="000000"/>
              <w:bottom w:val="single" w:sz="4" w:space="0" w:color="000000"/>
              <w:right w:val="single" w:sz="4" w:space="0" w:color="000000"/>
            </w:tcBorders>
            <w:vAlign w:val="center"/>
            <w:hideMark/>
          </w:tcPr>
          <w:p w14:paraId="11ED27C6" w14:textId="77777777" w:rsidR="00B14AED" w:rsidRPr="00FD6590" w:rsidRDefault="00B14AED" w:rsidP="00283A65">
            <w:pPr>
              <w:jc w:val="center"/>
              <w:rPr>
                <w:rFonts w:ascii="Times New Roman" w:eastAsia="Calibri" w:hAnsi="Times New Roman" w:cs="Times New Roman"/>
                <w:sz w:val="20"/>
                <w:szCs w:val="20"/>
              </w:rPr>
            </w:pPr>
            <w:r w:rsidRPr="00FD6590">
              <w:rPr>
                <w:rFonts w:ascii="Times New Roman" w:eastAsia="Calibri" w:hAnsi="Times New Roman" w:cs="Times New Roman"/>
                <w:sz w:val="20"/>
                <w:szCs w:val="20"/>
              </w:rPr>
              <w:t>Оценка расходов (руб.), годы</w:t>
            </w:r>
          </w:p>
        </w:tc>
      </w:tr>
      <w:tr w:rsidR="00B14AED" w:rsidRPr="003B55EF" w14:paraId="38A35905" w14:textId="77777777" w:rsidTr="000C77CB">
        <w:trPr>
          <w:gridAfter w:val="1"/>
          <w:wAfter w:w="11" w:type="dxa"/>
          <w:trHeight w:val="782"/>
        </w:trPr>
        <w:tc>
          <w:tcPr>
            <w:tcW w:w="1892" w:type="dxa"/>
            <w:vMerge/>
            <w:tcBorders>
              <w:top w:val="single" w:sz="4" w:space="0" w:color="000000"/>
              <w:left w:val="single" w:sz="4" w:space="0" w:color="000000"/>
              <w:bottom w:val="single" w:sz="4" w:space="0" w:color="000000"/>
              <w:right w:val="nil"/>
            </w:tcBorders>
            <w:vAlign w:val="center"/>
            <w:hideMark/>
          </w:tcPr>
          <w:p w14:paraId="07851358"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000000"/>
              <w:left w:val="single" w:sz="4" w:space="0" w:color="000000"/>
              <w:bottom w:val="single" w:sz="4" w:space="0" w:color="000000"/>
              <w:right w:val="nil"/>
            </w:tcBorders>
            <w:vAlign w:val="center"/>
            <w:hideMark/>
          </w:tcPr>
          <w:p w14:paraId="1743BBD6" w14:textId="77777777" w:rsidR="00B14AED" w:rsidRPr="00FD6590" w:rsidRDefault="00B14AED" w:rsidP="00283A65">
            <w:pPr>
              <w:rPr>
                <w:rFonts w:ascii="Times New Roman" w:eastAsia="Calibri" w:hAnsi="Times New Roman" w:cs="Times New Roman"/>
                <w:sz w:val="20"/>
                <w:szCs w:val="20"/>
                <w:lang w:eastAsia="ar-SA"/>
              </w:rPr>
            </w:pPr>
          </w:p>
        </w:tc>
        <w:tc>
          <w:tcPr>
            <w:tcW w:w="3115" w:type="dxa"/>
            <w:vMerge/>
            <w:tcBorders>
              <w:top w:val="single" w:sz="4" w:space="0" w:color="000000"/>
              <w:left w:val="single" w:sz="4" w:space="0" w:color="000000"/>
              <w:bottom w:val="single" w:sz="4" w:space="0" w:color="auto"/>
              <w:right w:val="nil"/>
            </w:tcBorders>
            <w:vAlign w:val="center"/>
            <w:hideMark/>
          </w:tcPr>
          <w:p w14:paraId="1C89C24F" w14:textId="77777777" w:rsidR="00B14AED" w:rsidRPr="00FD6590" w:rsidRDefault="00B14AED" w:rsidP="00283A65">
            <w:pPr>
              <w:rPr>
                <w:rFonts w:ascii="Times New Roman" w:eastAsia="Calibri" w:hAnsi="Times New Roman" w:cs="Times New Roman"/>
                <w:sz w:val="20"/>
                <w:szCs w:val="20"/>
                <w:lang w:eastAsia="ar-SA"/>
              </w:rPr>
            </w:pPr>
          </w:p>
        </w:tc>
        <w:tc>
          <w:tcPr>
            <w:tcW w:w="1748" w:type="dxa"/>
            <w:tcBorders>
              <w:top w:val="nil"/>
              <w:left w:val="single" w:sz="4" w:space="0" w:color="000000"/>
              <w:bottom w:val="single" w:sz="4" w:space="0" w:color="auto"/>
              <w:right w:val="nil"/>
            </w:tcBorders>
            <w:vAlign w:val="center"/>
            <w:hideMark/>
          </w:tcPr>
          <w:p w14:paraId="6BF001B3" w14:textId="0CCE2893"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очередной финансовый год 202</w:t>
            </w:r>
            <w:r w:rsidR="00210FDF">
              <w:rPr>
                <w:rFonts w:ascii="Times New Roman" w:eastAsia="Calibri" w:hAnsi="Times New Roman" w:cs="Times New Roman"/>
                <w:sz w:val="20"/>
                <w:szCs w:val="20"/>
              </w:rPr>
              <w:t>5</w:t>
            </w:r>
          </w:p>
        </w:tc>
        <w:tc>
          <w:tcPr>
            <w:tcW w:w="1744" w:type="dxa"/>
            <w:tcBorders>
              <w:top w:val="nil"/>
              <w:left w:val="single" w:sz="4" w:space="0" w:color="000000"/>
              <w:bottom w:val="single" w:sz="4" w:space="0" w:color="auto"/>
              <w:right w:val="nil"/>
            </w:tcBorders>
            <w:vAlign w:val="center"/>
            <w:hideMark/>
          </w:tcPr>
          <w:p w14:paraId="717E2849" w14:textId="397CB003"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первый год планового периода 202</w:t>
            </w:r>
            <w:r w:rsidR="00210FDF">
              <w:rPr>
                <w:rFonts w:ascii="Times New Roman" w:eastAsia="Calibri" w:hAnsi="Times New Roman" w:cs="Times New Roman"/>
                <w:sz w:val="20"/>
                <w:szCs w:val="20"/>
              </w:rPr>
              <w:t>6</w:t>
            </w:r>
          </w:p>
        </w:tc>
        <w:tc>
          <w:tcPr>
            <w:tcW w:w="1706" w:type="dxa"/>
            <w:tcBorders>
              <w:top w:val="nil"/>
              <w:left w:val="single" w:sz="4" w:space="0" w:color="000000"/>
              <w:bottom w:val="single" w:sz="4" w:space="0" w:color="auto"/>
              <w:right w:val="nil"/>
            </w:tcBorders>
            <w:vAlign w:val="center"/>
            <w:hideMark/>
          </w:tcPr>
          <w:p w14:paraId="0FDC66E4" w14:textId="51A2A21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второй год планового периода 202</w:t>
            </w:r>
            <w:r w:rsidR="0029146F">
              <w:rPr>
                <w:rFonts w:ascii="Times New Roman" w:eastAsia="Calibri" w:hAnsi="Times New Roman" w:cs="Times New Roman"/>
                <w:sz w:val="20"/>
                <w:szCs w:val="20"/>
              </w:rPr>
              <w:t>7</w:t>
            </w:r>
          </w:p>
        </w:tc>
        <w:tc>
          <w:tcPr>
            <w:tcW w:w="1838" w:type="dxa"/>
            <w:tcBorders>
              <w:top w:val="nil"/>
              <w:left w:val="single" w:sz="4" w:space="0" w:color="000000"/>
              <w:bottom w:val="single" w:sz="4" w:space="0" w:color="auto"/>
              <w:right w:val="single" w:sz="4" w:space="0" w:color="000000"/>
            </w:tcBorders>
            <w:vAlign w:val="center"/>
            <w:hideMark/>
          </w:tcPr>
          <w:p w14:paraId="156401BC"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Итого на период</w:t>
            </w:r>
          </w:p>
        </w:tc>
      </w:tr>
      <w:tr w:rsidR="008C53B1" w:rsidRPr="003B55EF" w14:paraId="5B0CD3E9" w14:textId="77777777" w:rsidTr="000A46A5">
        <w:trPr>
          <w:gridAfter w:val="1"/>
          <w:wAfter w:w="11" w:type="dxa"/>
          <w:trHeight w:val="465"/>
        </w:trPr>
        <w:tc>
          <w:tcPr>
            <w:tcW w:w="1892" w:type="dxa"/>
            <w:vMerge w:val="restart"/>
            <w:tcBorders>
              <w:top w:val="nil"/>
              <w:left w:val="single" w:sz="4" w:space="0" w:color="000000"/>
              <w:bottom w:val="single" w:sz="4" w:space="0" w:color="000000"/>
              <w:right w:val="nil"/>
            </w:tcBorders>
            <w:hideMark/>
          </w:tcPr>
          <w:p w14:paraId="6D9AF8D8" w14:textId="77777777" w:rsidR="008C53B1" w:rsidRPr="00FD6590" w:rsidRDefault="008C53B1" w:rsidP="008C53B1">
            <w:pPr>
              <w:rPr>
                <w:rFonts w:ascii="Times New Roman" w:eastAsia="Calibri" w:hAnsi="Times New Roman" w:cs="Times New Roman"/>
                <w:sz w:val="20"/>
                <w:szCs w:val="20"/>
              </w:rPr>
            </w:pPr>
            <w:r w:rsidRPr="00FD6590">
              <w:rPr>
                <w:rFonts w:ascii="Times New Roman" w:eastAsia="Calibri" w:hAnsi="Times New Roman" w:cs="Times New Roman"/>
                <w:sz w:val="20"/>
                <w:szCs w:val="20"/>
              </w:rPr>
              <w:t>Муниципальная программа</w:t>
            </w:r>
          </w:p>
        </w:tc>
        <w:tc>
          <w:tcPr>
            <w:tcW w:w="3075" w:type="dxa"/>
            <w:vMerge w:val="restart"/>
            <w:tcBorders>
              <w:top w:val="nil"/>
              <w:left w:val="single" w:sz="4" w:space="0" w:color="000000"/>
              <w:bottom w:val="single" w:sz="4" w:space="0" w:color="000000"/>
              <w:right w:val="single" w:sz="4" w:space="0" w:color="auto"/>
            </w:tcBorders>
            <w:hideMark/>
          </w:tcPr>
          <w:p w14:paraId="6D49631D" w14:textId="77777777" w:rsidR="008C53B1" w:rsidRPr="00FD6590" w:rsidRDefault="008C53B1" w:rsidP="008C53B1">
            <w:pPr>
              <w:rPr>
                <w:rFonts w:ascii="Times New Roman" w:eastAsia="Calibri" w:hAnsi="Times New Roman" w:cs="Times New Roman"/>
                <w:sz w:val="20"/>
                <w:szCs w:val="20"/>
              </w:rPr>
            </w:pPr>
            <w:r w:rsidRPr="00FD6590">
              <w:rPr>
                <w:rFonts w:ascii="Times New Roman" w:eastAsia="Calibri" w:hAnsi="Times New Roman" w:cs="Times New Roman"/>
                <w:sz w:val="20"/>
                <w:szCs w:val="20"/>
              </w:rPr>
              <w:t> </w:t>
            </w:r>
            <w:r w:rsidRPr="00FD6590">
              <w:rPr>
                <w:rFonts w:ascii="Times New Roman" w:eastAsia="Times New Roman" w:hAnsi="Times New Roman" w:cs="Times New Roman"/>
                <w:sz w:val="20"/>
                <w:szCs w:val="20"/>
              </w:rPr>
              <w:t>Развитие образования в Манском районе</w:t>
            </w:r>
          </w:p>
        </w:tc>
        <w:tc>
          <w:tcPr>
            <w:tcW w:w="3115" w:type="dxa"/>
            <w:tcBorders>
              <w:top w:val="single" w:sz="4" w:space="0" w:color="auto"/>
              <w:left w:val="single" w:sz="4" w:space="0" w:color="auto"/>
              <w:bottom w:val="single" w:sz="4" w:space="0" w:color="auto"/>
              <w:right w:val="single" w:sz="4" w:space="0" w:color="auto"/>
            </w:tcBorders>
            <w:hideMark/>
          </w:tcPr>
          <w:p w14:paraId="336C3810" w14:textId="77777777" w:rsidR="008C53B1" w:rsidRPr="00FD6590" w:rsidRDefault="008C53B1" w:rsidP="008C53B1">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Всего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59AF8046" w14:textId="5E8F323F" w:rsidR="008C53B1" w:rsidRPr="000C0506" w:rsidRDefault="008C53B1" w:rsidP="008C53B1">
            <w:pPr>
              <w:jc w:val="center"/>
              <w:rPr>
                <w:rFonts w:ascii="Times New Roman" w:hAnsi="Times New Roman" w:cs="Times New Roman"/>
                <w:sz w:val="20"/>
                <w:szCs w:val="20"/>
              </w:rPr>
            </w:pPr>
            <w:r w:rsidRPr="000C0506">
              <w:rPr>
                <w:rFonts w:ascii="Times New Roman" w:hAnsi="Times New Roman" w:cs="Times New Roman"/>
                <w:sz w:val="20"/>
                <w:szCs w:val="20"/>
              </w:rPr>
              <w:t>557 043 835,58</w:t>
            </w:r>
          </w:p>
        </w:tc>
        <w:tc>
          <w:tcPr>
            <w:tcW w:w="1744" w:type="dxa"/>
            <w:tcBorders>
              <w:top w:val="single" w:sz="4" w:space="0" w:color="auto"/>
              <w:left w:val="nil"/>
              <w:bottom w:val="single" w:sz="4" w:space="0" w:color="auto"/>
              <w:right w:val="single" w:sz="4" w:space="0" w:color="auto"/>
            </w:tcBorders>
            <w:shd w:val="clear" w:color="auto" w:fill="auto"/>
            <w:vAlign w:val="bottom"/>
          </w:tcPr>
          <w:p w14:paraId="3CD8DBB1" w14:textId="26B5039D" w:rsidR="008C53B1" w:rsidRPr="000C0506" w:rsidRDefault="008C53B1" w:rsidP="008C53B1">
            <w:pPr>
              <w:jc w:val="center"/>
              <w:rPr>
                <w:rFonts w:ascii="Times New Roman" w:hAnsi="Times New Roman" w:cs="Times New Roman"/>
                <w:sz w:val="20"/>
                <w:szCs w:val="20"/>
              </w:rPr>
            </w:pPr>
            <w:r w:rsidRPr="000C0506">
              <w:rPr>
                <w:rFonts w:ascii="Times New Roman" w:hAnsi="Times New Roman" w:cs="Times New Roman"/>
                <w:sz w:val="20"/>
                <w:szCs w:val="20"/>
              </w:rPr>
              <w:t>530 642 709,1</w:t>
            </w:r>
            <w:r w:rsidR="004E7BA0">
              <w:rPr>
                <w:rFonts w:ascii="Times New Roman" w:hAnsi="Times New Roman" w:cs="Times New Roman"/>
                <w:sz w:val="20"/>
                <w:szCs w:val="20"/>
              </w:rPr>
              <w:t>1</w:t>
            </w:r>
          </w:p>
        </w:tc>
        <w:tc>
          <w:tcPr>
            <w:tcW w:w="1706" w:type="dxa"/>
            <w:tcBorders>
              <w:top w:val="single" w:sz="4" w:space="0" w:color="auto"/>
              <w:left w:val="nil"/>
              <w:bottom w:val="single" w:sz="4" w:space="0" w:color="auto"/>
              <w:right w:val="single" w:sz="4" w:space="0" w:color="auto"/>
            </w:tcBorders>
            <w:shd w:val="clear" w:color="auto" w:fill="auto"/>
            <w:vAlign w:val="bottom"/>
          </w:tcPr>
          <w:p w14:paraId="6670DC1B" w14:textId="1C613E95" w:rsidR="008C53B1" w:rsidRPr="000C0506" w:rsidRDefault="008C53B1" w:rsidP="008C53B1">
            <w:pPr>
              <w:jc w:val="center"/>
              <w:rPr>
                <w:rFonts w:ascii="Times New Roman" w:hAnsi="Times New Roman" w:cs="Times New Roman"/>
                <w:sz w:val="20"/>
                <w:szCs w:val="20"/>
              </w:rPr>
            </w:pPr>
            <w:r w:rsidRPr="000C0506">
              <w:rPr>
                <w:rFonts w:ascii="Times New Roman" w:hAnsi="Times New Roman" w:cs="Times New Roman"/>
                <w:sz w:val="20"/>
                <w:szCs w:val="20"/>
              </w:rPr>
              <w:t>522 459 785,8</w:t>
            </w:r>
            <w:r w:rsidR="004E7BA0">
              <w:rPr>
                <w:rFonts w:ascii="Times New Roman" w:hAnsi="Times New Roman" w:cs="Times New Roman"/>
                <w:sz w:val="20"/>
                <w:szCs w:val="20"/>
              </w:rPr>
              <w:t>7</w:t>
            </w:r>
          </w:p>
        </w:tc>
        <w:tc>
          <w:tcPr>
            <w:tcW w:w="1838" w:type="dxa"/>
            <w:tcBorders>
              <w:top w:val="single" w:sz="4" w:space="0" w:color="auto"/>
              <w:left w:val="nil"/>
              <w:bottom w:val="single" w:sz="4" w:space="0" w:color="auto"/>
              <w:right w:val="single" w:sz="4" w:space="0" w:color="auto"/>
            </w:tcBorders>
            <w:shd w:val="clear" w:color="auto" w:fill="auto"/>
            <w:vAlign w:val="bottom"/>
          </w:tcPr>
          <w:p w14:paraId="12B8EA9A" w14:textId="026E3DCC" w:rsidR="008C53B1" w:rsidRPr="000C0506" w:rsidRDefault="008C53B1" w:rsidP="008C53B1">
            <w:pPr>
              <w:jc w:val="center"/>
              <w:rPr>
                <w:rFonts w:ascii="Times New Roman" w:hAnsi="Times New Roman" w:cs="Times New Roman"/>
                <w:sz w:val="20"/>
                <w:szCs w:val="20"/>
              </w:rPr>
            </w:pPr>
            <w:r w:rsidRPr="000C0506">
              <w:rPr>
                <w:rFonts w:ascii="Times New Roman" w:hAnsi="Times New Roman" w:cs="Times New Roman"/>
                <w:sz w:val="20"/>
                <w:szCs w:val="20"/>
              </w:rPr>
              <w:t>1 610 146 330,5</w:t>
            </w:r>
            <w:r w:rsidR="004E7BA0">
              <w:rPr>
                <w:rFonts w:ascii="Times New Roman" w:hAnsi="Times New Roman" w:cs="Times New Roman"/>
                <w:sz w:val="20"/>
                <w:szCs w:val="20"/>
              </w:rPr>
              <w:t>6</w:t>
            </w:r>
          </w:p>
        </w:tc>
      </w:tr>
      <w:tr w:rsidR="00B14AED" w:rsidRPr="003B55EF" w14:paraId="6BB44D0F" w14:textId="77777777" w:rsidTr="000C77CB">
        <w:trPr>
          <w:gridAfter w:val="1"/>
          <w:wAfter w:w="11" w:type="dxa"/>
          <w:trHeight w:val="300"/>
        </w:trPr>
        <w:tc>
          <w:tcPr>
            <w:tcW w:w="1892" w:type="dxa"/>
            <w:vMerge/>
            <w:tcBorders>
              <w:top w:val="nil"/>
              <w:left w:val="single" w:sz="4" w:space="0" w:color="000000"/>
              <w:bottom w:val="single" w:sz="4" w:space="0" w:color="000000"/>
              <w:right w:val="nil"/>
            </w:tcBorders>
            <w:vAlign w:val="center"/>
            <w:hideMark/>
          </w:tcPr>
          <w:p w14:paraId="162A73CE"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nil"/>
              <w:left w:val="single" w:sz="4" w:space="0" w:color="000000"/>
              <w:bottom w:val="single" w:sz="4" w:space="0" w:color="000000"/>
              <w:right w:val="nil"/>
            </w:tcBorders>
            <w:vAlign w:val="center"/>
            <w:hideMark/>
          </w:tcPr>
          <w:p w14:paraId="75A9575C"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000000"/>
              <w:bottom w:val="single" w:sz="4" w:space="0" w:color="000000"/>
              <w:right w:val="nil"/>
            </w:tcBorders>
            <w:hideMark/>
          </w:tcPr>
          <w:p w14:paraId="7C896718"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 том числе:          </w:t>
            </w:r>
          </w:p>
        </w:tc>
        <w:tc>
          <w:tcPr>
            <w:tcW w:w="1748" w:type="dxa"/>
            <w:tcBorders>
              <w:top w:val="single" w:sz="4" w:space="0" w:color="auto"/>
              <w:left w:val="single" w:sz="4" w:space="0" w:color="000000"/>
              <w:bottom w:val="single" w:sz="4" w:space="0" w:color="000000"/>
              <w:right w:val="nil"/>
            </w:tcBorders>
            <w:hideMark/>
          </w:tcPr>
          <w:p w14:paraId="3E44FB88" w14:textId="77777777" w:rsidR="00B14AED" w:rsidRPr="000C0506" w:rsidRDefault="00B14AED" w:rsidP="008C53B1">
            <w:pPr>
              <w:jc w:val="center"/>
              <w:rPr>
                <w:rFonts w:ascii="Times New Roman" w:eastAsia="Calibri" w:hAnsi="Times New Roman" w:cs="Times New Roman"/>
                <w:sz w:val="20"/>
                <w:szCs w:val="20"/>
              </w:rPr>
            </w:pPr>
          </w:p>
        </w:tc>
        <w:tc>
          <w:tcPr>
            <w:tcW w:w="1744" w:type="dxa"/>
            <w:tcBorders>
              <w:top w:val="single" w:sz="4" w:space="0" w:color="auto"/>
              <w:left w:val="single" w:sz="4" w:space="0" w:color="000000"/>
              <w:bottom w:val="single" w:sz="4" w:space="0" w:color="000000"/>
              <w:right w:val="nil"/>
            </w:tcBorders>
            <w:hideMark/>
          </w:tcPr>
          <w:p w14:paraId="777254F6" w14:textId="77777777" w:rsidR="00B14AED" w:rsidRPr="000C0506" w:rsidRDefault="00B14AED" w:rsidP="008C53B1">
            <w:pPr>
              <w:jc w:val="center"/>
              <w:rPr>
                <w:rFonts w:ascii="Times New Roman" w:eastAsia="Calibri" w:hAnsi="Times New Roman" w:cs="Times New Roman"/>
                <w:sz w:val="20"/>
                <w:szCs w:val="20"/>
              </w:rPr>
            </w:pPr>
          </w:p>
        </w:tc>
        <w:tc>
          <w:tcPr>
            <w:tcW w:w="1706" w:type="dxa"/>
            <w:tcBorders>
              <w:top w:val="single" w:sz="4" w:space="0" w:color="auto"/>
              <w:left w:val="single" w:sz="4" w:space="0" w:color="000000"/>
              <w:bottom w:val="single" w:sz="4" w:space="0" w:color="000000"/>
              <w:right w:val="nil"/>
            </w:tcBorders>
            <w:hideMark/>
          </w:tcPr>
          <w:p w14:paraId="78326949" w14:textId="77777777" w:rsidR="00B14AED" w:rsidRPr="000C0506" w:rsidRDefault="00B14AED" w:rsidP="008C53B1">
            <w:pPr>
              <w:jc w:val="center"/>
              <w:rPr>
                <w:rFonts w:ascii="Times New Roman" w:eastAsia="Calibri" w:hAnsi="Times New Roman" w:cs="Times New Roman"/>
                <w:sz w:val="20"/>
                <w:szCs w:val="20"/>
              </w:rPr>
            </w:pPr>
          </w:p>
        </w:tc>
        <w:tc>
          <w:tcPr>
            <w:tcW w:w="1838" w:type="dxa"/>
            <w:tcBorders>
              <w:top w:val="single" w:sz="4" w:space="0" w:color="auto"/>
              <w:left w:val="single" w:sz="4" w:space="0" w:color="000000"/>
              <w:bottom w:val="single" w:sz="4" w:space="0" w:color="000000"/>
              <w:right w:val="single" w:sz="4" w:space="0" w:color="000000"/>
            </w:tcBorders>
            <w:hideMark/>
          </w:tcPr>
          <w:p w14:paraId="40FE028A" w14:textId="77777777" w:rsidR="00B14AED" w:rsidRPr="000C0506" w:rsidRDefault="00B14AED" w:rsidP="008C53B1">
            <w:pPr>
              <w:jc w:val="center"/>
              <w:rPr>
                <w:rFonts w:ascii="Times New Roman" w:eastAsia="Calibri" w:hAnsi="Times New Roman" w:cs="Times New Roman"/>
                <w:sz w:val="20"/>
                <w:szCs w:val="20"/>
              </w:rPr>
            </w:pPr>
          </w:p>
        </w:tc>
      </w:tr>
      <w:tr w:rsidR="00616113" w:rsidRPr="003B55EF" w14:paraId="2CE7F751" w14:textId="77777777" w:rsidTr="00C873EA">
        <w:trPr>
          <w:gridAfter w:val="1"/>
          <w:wAfter w:w="11" w:type="dxa"/>
          <w:trHeight w:val="300"/>
        </w:trPr>
        <w:tc>
          <w:tcPr>
            <w:tcW w:w="1892" w:type="dxa"/>
            <w:vMerge/>
            <w:tcBorders>
              <w:top w:val="nil"/>
              <w:left w:val="single" w:sz="4" w:space="0" w:color="000000"/>
              <w:bottom w:val="single" w:sz="4" w:space="0" w:color="000000"/>
              <w:right w:val="nil"/>
            </w:tcBorders>
            <w:vAlign w:val="center"/>
            <w:hideMark/>
          </w:tcPr>
          <w:p w14:paraId="7EFD2BFC" w14:textId="77777777" w:rsidR="00616113" w:rsidRPr="00FD6590" w:rsidRDefault="00616113" w:rsidP="00616113">
            <w:pPr>
              <w:rPr>
                <w:rFonts w:ascii="Times New Roman" w:eastAsia="Calibri" w:hAnsi="Times New Roman" w:cs="Times New Roman"/>
                <w:sz w:val="20"/>
                <w:szCs w:val="20"/>
                <w:lang w:eastAsia="ar-SA"/>
              </w:rPr>
            </w:pPr>
          </w:p>
        </w:tc>
        <w:tc>
          <w:tcPr>
            <w:tcW w:w="3075" w:type="dxa"/>
            <w:vMerge/>
            <w:tcBorders>
              <w:top w:val="nil"/>
              <w:left w:val="single" w:sz="4" w:space="0" w:color="000000"/>
              <w:bottom w:val="single" w:sz="4" w:space="0" w:color="000000"/>
              <w:right w:val="nil"/>
            </w:tcBorders>
            <w:vAlign w:val="center"/>
            <w:hideMark/>
          </w:tcPr>
          <w:p w14:paraId="518D6658" w14:textId="77777777" w:rsidR="00616113" w:rsidRPr="00FD6590" w:rsidRDefault="00616113" w:rsidP="00616113">
            <w:pPr>
              <w:rPr>
                <w:rFonts w:ascii="Times New Roman" w:eastAsia="Calibri" w:hAnsi="Times New Roman" w:cs="Times New Roman"/>
                <w:sz w:val="20"/>
                <w:szCs w:val="20"/>
                <w:lang w:eastAsia="ar-SA"/>
              </w:rPr>
            </w:pPr>
          </w:p>
        </w:tc>
        <w:tc>
          <w:tcPr>
            <w:tcW w:w="3115" w:type="dxa"/>
            <w:tcBorders>
              <w:top w:val="nil"/>
              <w:left w:val="single" w:sz="4" w:space="0" w:color="000000"/>
              <w:bottom w:val="single" w:sz="4" w:space="0" w:color="000000"/>
              <w:right w:val="nil"/>
            </w:tcBorders>
            <w:hideMark/>
          </w:tcPr>
          <w:p w14:paraId="389C2B4A" w14:textId="77777777" w:rsidR="00616113" w:rsidRPr="00FD6590" w:rsidRDefault="00616113" w:rsidP="00616113">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федеральный бюджет </w:t>
            </w:r>
          </w:p>
        </w:tc>
        <w:tc>
          <w:tcPr>
            <w:tcW w:w="1748" w:type="dxa"/>
            <w:tcBorders>
              <w:top w:val="single" w:sz="4" w:space="0" w:color="auto"/>
              <w:left w:val="single" w:sz="4" w:space="0" w:color="auto"/>
              <w:bottom w:val="single" w:sz="4" w:space="0" w:color="auto"/>
              <w:right w:val="single" w:sz="4" w:space="0" w:color="auto"/>
            </w:tcBorders>
          </w:tcPr>
          <w:p w14:paraId="5A35903F" w14:textId="2C05A66A" w:rsidR="00616113" w:rsidRPr="000C0506" w:rsidRDefault="00BB75F6"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53EB9CF9" w14:textId="435AC5D1" w:rsidR="00616113" w:rsidRPr="000C0506" w:rsidRDefault="00BB75F6"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10F1DF5E" w14:textId="4E2374C3" w:rsidR="00616113" w:rsidRPr="000C0506" w:rsidRDefault="00BB75F6"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2A12C3A2" w14:textId="4DF6BBF5" w:rsidR="00616113" w:rsidRPr="000C0506" w:rsidRDefault="00BB75F6"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C873EA" w:rsidRPr="003B55EF" w14:paraId="7D443D1E" w14:textId="77777777" w:rsidTr="00C873EA">
        <w:trPr>
          <w:gridAfter w:val="1"/>
          <w:wAfter w:w="11" w:type="dxa"/>
          <w:trHeight w:val="300"/>
        </w:trPr>
        <w:tc>
          <w:tcPr>
            <w:tcW w:w="1892" w:type="dxa"/>
            <w:vMerge/>
            <w:tcBorders>
              <w:top w:val="nil"/>
              <w:left w:val="single" w:sz="4" w:space="0" w:color="000000"/>
              <w:bottom w:val="single" w:sz="4" w:space="0" w:color="000000"/>
              <w:right w:val="nil"/>
            </w:tcBorders>
            <w:vAlign w:val="center"/>
            <w:hideMark/>
          </w:tcPr>
          <w:p w14:paraId="5A07B39E" w14:textId="77777777" w:rsidR="00C873EA" w:rsidRPr="00FD6590" w:rsidRDefault="00C873EA" w:rsidP="00C873EA">
            <w:pPr>
              <w:rPr>
                <w:rFonts w:ascii="Times New Roman" w:eastAsia="Calibri" w:hAnsi="Times New Roman" w:cs="Times New Roman"/>
                <w:sz w:val="20"/>
                <w:szCs w:val="20"/>
                <w:lang w:eastAsia="ar-SA"/>
              </w:rPr>
            </w:pPr>
          </w:p>
        </w:tc>
        <w:tc>
          <w:tcPr>
            <w:tcW w:w="3075" w:type="dxa"/>
            <w:vMerge/>
            <w:tcBorders>
              <w:top w:val="nil"/>
              <w:left w:val="single" w:sz="4" w:space="0" w:color="000000"/>
              <w:bottom w:val="single" w:sz="4" w:space="0" w:color="000000"/>
              <w:right w:val="nil"/>
            </w:tcBorders>
            <w:vAlign w:val="center"/>
            <w:hideMark/>
          </w:tcPr>
          <w:p w14:paraId="7482A264" w14:textId="77777777" w:rsidR="00C873EA" w:rsidRPr="00FD6590" w:rsidRDefault="00C873EA" w:rsidP="00C873EA">
            <w:pPr>
              <w:rPr>
                <w:rFonts w:ascii="Times New Roman" w:eastAsia="Calibri" w:hAnsi="Times New Roman" w:cs="Times New Roman"/>
                <w:sz w:val="20"/>
                <w:szCs w:val="20"/>
                <w:lang w:eastAsia="ar-SA"/>
              </w:rPr>
            </w:pPr>
          </w:p>
        </w:tc>
        <w:tc>
          <w:tcPr>
            <w:tcW w:w="3115" w:type="dxa"/>
            <w:tcBorders>
              <w:top w:val="nil"/>
              <w:left w:val="single" w:sz="4" w:space="0" w:color="000000"/>
              <w:bottom w:val="single" w:sz="4" w:space="0" w:color="000000"/>
              <w:right w:val="single" w:sz="4" w:space="0" w:color="auto"/>
            </w:tcBorders>
            <w:hideMark/>
          </w:tcPr>
          <w:p w14:paraId="529CC90B" w14:textId="77777777" w:rsidR="00C873EA" w:rsidRPr="00FD6590" w:rsidRDefault="00C873EA" w:rsidP="00C873EA">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краевой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9886E" w14:textId="2E113F7E" w:rsidR="00C873EA" w:rsidRPr="000C0506" w:rsidRDefault="004E7BA0" w:rsidP="00C873EA">
            <w:pPr>
              <w:jc w:val="center"/>
              <w:rPr>
                <w:rFonts w:ascii="Times New Roman" w:eastAsia="Times New Roman" w:hAnsi="Times New Roman" w:cs="Times New Roman"/>
                <w:sz w:val="20"/>
                <w:szCs w:val="20"/>
              </w:rPr>
            </w:pPr>
            <w:r>
              <w:rPr>
                <w:rFonts w:ascii="Times New Roman" w:hAnsi="Times New Roman" w:cs="Times New Roman"/>
                <w:sz w:val="20"/>
                <w:szCs w:val="20"/>
              </w:rPr>
              <w:t>363</w:t>
            </w:r>
            <w:r w:rsidR="001F4E6A">
              <w:rPr>
                <w:rFonts w:ascii="Times New Roman" w:hAnsi="Times New Roman" w:cs="Times New Roman"/>
                <w:sz w:val="20"/>
                <w:szCs w:val="20"/>
              </w:rPr>
              <w:t xml:space="preserve"> </w:t>
            </w:r>
            <w:r>
              <w:rPr>
                <w:rFonts w:ascii="Times New Roman" w:hAnsi="Times New Roman" w:cs="Times New Roman"/>
                <w:sz w:val="20"/>
                <w:szCs w:val="20"/>
              </w:rPr>
              <w:t>479</w:t>
            </w:r>
            <w:r w:rsidR="001F4E6A">
              <w:rPr>
                <w:rFonts w:ascii="Times New Roman" w:hAnsi="Times New Roman" w:cs="Times New Roman"/>
                <w:sz w:val="20"/>
                <w:szCs w:val="20"/>
              </w:rPr>
              <w:t xml:space="preserve"> </w:t>
            </w:r>
            <w:r>
              <w:rPr>
                <w:rFonts w:ascii="Times New Roman" w:hAnsi="Times New Roman" w:cs="Times New Roman"/>
                <w:sz w:val="20"/>
                <w:szCs w:val="20"/>
              </w:rPr>
              <w:t>600,00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3D135" w14:textId="0EFD0972" w:rsidR="00C873EA" w:rsidRPr="000C0506" w:rsidRDefault="004E7BA0" w:rsidP="00C873EA">
            <w:pPr>
              <w:jc w:val="center"/>
              <w:rPr>
                <w:rFonts w:ascii="Times New Roman" w:hAnsi="Times New Roman" w:cs="Times New Roman"/>
                <w:sz w:val="20"/>
                <w:szCs w:val="20"/>
              </w:rPr>
            </w:pPr>
            <w:r>
              <w:rPr>
                <w:rFonts w:ascii="Times New Roman" w:hAnsi="Times New Roman" w:cs="Times New Roman"/>
                <w:sz w:val="20"/>
                <w:szCs w:val="20"/>
              </w:rPr>
              <w:t>361</w:t>
            </w:r>
            <w:r w:rsidR="001F4E6A">
              <w:rPr>
                <w:rFonts w:ascii="Times New Roman" w:hAnsi="Times New Roman" w:cs="Times New Roman"/>
                <w:sz w:val="20"/>
                <w:szCs w:val="20"/>
              </w:rPr>
              <w:t xml:space="preserve"> </w:t>
            </w:r>
            <w:r>
              <w:rPr>
                <w:rFonts w:ascii="Times New Roman" w:hAnsi="Times New Roman" w:cs="Times New Roman"/>
                <w:sz w:val="20"/>
                <w:szCs w:val="20"/>
              </w:rPr>
              <w:t>922</w:t>
            </w:r>
            <w:r w:rsidR="001F4E6A">
              <w:rPr>
                <w:rFonts w:ascii="Times New Roman" w:hAnsi="Times New Roman" w:cs="Times New Roman"/>
                <w:sz w:val="20"/>
                <w:szCs w:val="20"/>
              </w:rPr>
              <w:t xml:space="preserve"> </w:t>
            </w:r>
            <w:r>
              <w:rPr>
                <w:rFonts w:ascii="Times New Roman" w:hAnsi="Times New Roman" w:cs="Times New Roman"/>
                <w:sz w:val="20"/>
                <w:szCs w:val="20"/>
              </w:rPr>
              <w:t>300,00</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14:paraId="498DB1A6" w14:textId="774C9A83" w:rsidR="00C873EA" w:rsidRPr="000C0506" w:rsidRDefault="004E7BA0" w:rsidP="00C873EA">
            <w:pPr>
              <w:jc w:val="center"/>
              <w:rPr>
                <w:rFonts w:ascii="Times New Roman" w:hAnsi="Times New Roman" w:cs="Times New Roman"/>
                <w:sz w:val="20"/>
                <w:szCs w:val="20"/>
              </w:rPr>
            </w:pPr>
            <w:r>
              <w:rPr>
                <w:rFonts w:ascii="Times New Roman" w:hAnsi="Times New Roman" w:cs="Times New Roman"/>
                <w:sz w:val="20"/>
                <w:szCs w:val="20"/>
              </w:rPr>
              <w:t>356</w:t>
            </w:r>
            <w:r w:rsidR="00615E5E">
              <w:rPr>
                <w:rFonts w:ascii="Times New Roman" w:hAnsi="Times New Roman" w:cs="Times New Roman"/>
                <w:sz w:val="20"/>
                <w:szCs w:val="20"/>
              </w:rPr>
              <w:t xml:space="preserve"> </w:t>
            </w:r>
            <w:r>
              <w:rPr>
                <w:rFonts w:ascii="Times New Roman" w:hAnsi="Times New Roman" w:cs="Times New Roman"/>
                <w:sz w:val="20"/>
                <w:szCs w:val="20"/>
              </w:rPr>
              <w:t>362</w:t>
            </w:r>
            <w:r w:rsidR="00615E5E">
              <w:rPr>
                <w:rFonts w:ascii="Times New Roman" w:hAnsi="Times New Roman" w:cs="Times New Roman"/>
                <w:sz w:val="20"/>
                <w:szCs w:val="20"/>
              </w:rPr>
              <w:t xml:space="preserve"> </w:t>
            </w:r>
            <w:r>
              <w:rPr>
                <w:rFonts w:ascii="Times New Roman" w:hAnsi="Times New Roman" w:cs="Times New Roman"/>
                <w:sz w:val="20"/>
                <w:szCs w:val="20"/>
              </w:rPr>
              <w:t>700,00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5BE50D83" w14:textId="6EEA3347" w:rsidR="00C873EA" w:rsidRPr="000C0506" w:rsidRDefault="004E7BA0" w:rsidP="00C873EA">
            <w:pPr>
              <w:jc w:val="center"/>
              <w:rPr>
                <w:rFonts w:ascii="Times New Roman" w:hAnsi="Times New Roman" w:cs="Times New Roman"/>
                <w:sz w:val="20"/>
                <w:szCs w:val="20"/>
              </w:rPr>
            </w:pPr>
            <w:r>
              <w:rPr>
                <w:rFonts w:ascii="Times New Roman" w:hAnsi="Times New Roman" w:cs="Times New Roman"/>
                <w:sz w:val="20"/>
                <w:szCs w:val="20"/>
              </w:rPr>
              <w:t>1</w:t>
            </w:r>
            <w:r w:rsidR="00615E5E">
              <w:rPr>
                <w:rFonts w:ascii="Times New Roman" w:hAnsi="Times New Roman" w:cs="Times New Roman"/>
                <w:sz w:val="20"/>
                <w:szCs w:val="20"/>
              </w:rPr>
              <w:t xml:space="preserve"> </w:t>
            </w:r>
            <w:r>
              <w:rPr>
                <w:rFonts w:ascii="Times New Roman" w:hAnsi="Times New Roman" w:cs="Times New Roman"/>
                <w:sz w:val="20"/>
                <w:szCs w:val="20"/>
              </w:rPr>
              <w:t>081</w:t>
            </w:r>
            <w:r w:rsidR="00615E5E">
              <w:rPr>
                <w:rFonts w:ascii="Times New Roman" w:hAnsi="Times New Roman" w:cs="Times New Roman"/>
                <w:sz w:val="20"/>
                <w:szCs w:val="20"/>
              </w:rPr>
              <w:t xml:space="preserve"> </w:t>
            </w:r>
            <w:r>
              <w:rPr>
                <w:rFonts w:ascii="Times New Roman" w:hAnsi="Times New Roman" w:cs="Times New Roman"/>
                <w:sz w:val="20"/>
                <w:szCs w:val="20"/>
              </w:rPr>
              <w:t>764</w:t>
            </w:r>
            <w:r w:rsidR="00615E5E">
              <w:rPr>
                <w:rFonts w:ascii="Times New Roman" w:hAnsi="Times New Roman" w:cs="Times New Roman"/>
                <w:sz w:val="20"/>
                <w:szCs w:val="20"/>
              </w:rPr>
              <w:t xml:space="preserve"> </w:t>
            </w:r>
            <w:r>
              <w:rPr>
                <w:rFonts w:ascii="Times New Roman" w:hAnsi="Times New Roman" w:cs="Times New Roman"/>
                <w:sz w:val="20"/>
                <w:szCs w:val="20"/>
              </w:rPr>
              <w:t>600,00</w:t>
            </w:r>
          </w:p>
        </w:tc>
      </w:tr>
      <w:tr w:rsidR="00B14AED" w:rsidRPr="003B55EF" w14:paraId="51F87EAA" w14:textId="77777777" w:rsidTr="00C873EA">
        <w:trPr>
          <w:gridAfter w:val="1"/>
          <w:wAfter w:w="11" w:type="dxa"/>
          <w:trHeight w:val="300"/>
        </w:trPr>
        <w:tc>
          <w:tcPr>
            <w:tcW w:w="1892" w:type="dxa"/>
            <w:vMerge/>
            <w:tcBorders>
              <w:top w:val="nil"/>
              <w:left w:val="single" w:sz="4" w:space="0" w:color="000000"/>
              <w:bottom w:val="single" w:sz="4" w:space="0" w:color="000000"/>
              <w:right w:val="nil"/>
            </w:tcBorders>
            <w:vAlign w:val="center"/>
            <w:hideMark/>
          </w:tcPr>
          <w:p w14:paraId="3DE9A2A2"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nil"/>
              <w:left w:val="single" w:sz="4" w:space="0" w:color="000000"/>
              <w:bottom w:val="single" w:sz="4" w:space="0" w:color="000000"/>
              <w:right w:val="nil"/>
            </w:tcBorders>
            <w:vAlign w:val="center"/>
            <w:hideMark/>
          </w:tcPr>
          <w:p w14:paraId="4710E8B5"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000000"/>
              <w:bottom w:val="single" w:sz="4" w:space="0" w:color="000000"/>
              <w:right w:val="nil"/>
            </w:tcBorders>
            <w:hideMark/>
          </w:tcPr>
          <w:p w14:paraId="6EBC4902"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внебюджетные источники                 </w:t>
            </w:r>
          </w:p>
        </w:tc>
        <w:tc>
          <w:tcPr>
            <w:tcW w:w="1748" w:type="dxa"/>
            <w:tcBorders>
              <w:top w:val="single" w:sz="4" w:space="0" w:color="auto"/>
              <w:left w:val="single" w:sz="4" w:space="0" w:color="auto"/>
              <w:bottom w:val="single" w:sz="4" w:space="0" w:color="auto"/>
              <w:right w:val="single" w:sz="4" w:space="0" w:color="auto"/>
            </w:tcBorders>
            <w:hideMark/>
          </w:tcPr>
          <w:p w14:paraId="4849C916"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hideMark/>
          </w:tcPr>
          <w:p w14:paraId="51B43878"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hideMark/>
          </w:tcPr>
          <w:p w14:paraId="09E72784"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hideMark/>
          </w:tcPr>
          <w:p w14:paraId="03E3B737"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BB75F6" w:rsidRPr="003B55EF" w14:paraId="1D45AA40" w14:textId="77777777" w:rsidTr="009D4C34">
        <w:trPr>
          <w:gridAfter w:val="1"/>
          <w:wAfter w:w="11" w:type="dxa"/>
          <w:trHeight w:val="293"/>
        </w:trPr>
        <w:tc>
          <w:tcPr>
            <w:tcW w:w="1892" w:type="dxa"/>
            <w:vMerge/>
            <w:tcBorders>
              <w:top w:val="nil"/>
              <w:left w:val="single" w:sz="4" w:space="0" w:color="000000"/>
              <w:bottom w:val="single" w:sz="4" w:space="0" w:color="000000"/>
              <w:right w:val="nil"/>
            </w:tcBorders>
            <w:vAlign w:val="center"/>
            <w:hideMark/>
          </w:tcPr>
          <w:p w14:paraId="452016C0" w14:textId="77777777" w:rsidR="00BB75F6" w:rsidRPr="00FD6590" w:rsidRDefault="00BB75F6" w:rsidP="00BB75F6">
            <w:pPr>
              <w:rPr>
                <w:rFonts w:ascii="Times New Roman" w:eastAsia="Calibri" w:hAnsi="Times New Roman" w:cs="Times New Roman"/>
                <w:sz w:val="20"/>
                <w:szCs w:val="20"/>
                <w:lang w:eastAsia="ar-SA"/>
              </w:rPr>
            </w:pPr>
          </w:p>
        </w:tc>
        <w:tc>
          <w:tcPr>
            <w:tcW w:w="3075" w:type="dxa"/>
            <w:vMerge/>
            <w:tcBorders>
              <w:top w:val="nil"/>
              <w:left w:val="single" w:sz="4" w:space="0" w:color="000000"/>
              <w:bottom w:val="single" w:sz="4" w:space="0" w:color="000000"/>
              <w:right w:val="nil"/>
            </w:tcBorders>
            <w:vAlign w:val="center"/>
            <w:hideMark/>
          </w:tcPr>
          <w:p w14:paraId="7B15992A" w14:textId="77777777" w:rsidR="00BB75F6" w:rsidRPr="00FD6590" w:rsidRDefault="00BB75F6" w:rsidP="00BB75F6">
            <w:pPr>
              <w:rPr>
                <w:rFonts w:ascii="Times New Roman" w:eastAsia="Calibri" w:hAnsi="Times New Roman" w:cs="Times New Roman"/>
                <w:sz w:val="20"/>
                <w:szCs w:val="20"/>
                <w:lang w:eastAsia="ar-SA"/>
              </w:rPr>
            </w:pPr>
          </w:p>
        </w:tc>
        <w:tc>
          <w:tcPr>
            <w:tcW w:w="3115" w:type="dxa"/>
            <w:tcBorders>
              <w:top w:val="nil"/>
              <w:left w:val="single" w:sz="4" w:space="0" w:color="000000"/>
              <w:bottom w:val="single" w:sz="4" w:space="0" w:color="000000"/>
              <w:right w:val="nil"/>
            </w:tcBorders>
            <w:hideMark/>
          </w:tcPr>
          <w:p w14:paraId="06A1E329" w14:textId="77777777" w:rsidR="00BB75F6" w:rsidRPr="00FD6590" w:rsidRDefault="00BB75F6" w:rsidP="00BB75F6">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местный бюджет    </w:t>
            </w:r>
          </w:p>
        </w:tc>
        <w:tc>
          <w:tcPr>
            <w:tcW w:w="1748" w:type="dxa"/>
            <w:tcBorders>
              <w:top w:val="single" w:sz="4" w:space="0" w:color="auto"/>
              <w:left w:val="single" w:sz="4" w:space="0" w:color="auto"/>
              <w:bottom w:val="single" w:sz="4" w:space="0" w:color="auto"/>
              <w:right w:val="single" w:sz="4" w:space="0" w:color="auto"/>
            </w:tcBorders>
          </w:tcPr>
          <w:p w14:paraId="0B945BF6" w14:textId="63EB40B4" w:rsidR="00BB75F6" w:rsidRPr="000C0506" w:rsidRDefault="004E7BA0" w:rsidP="008C53B1">
            <w:pPr>
              <w:jc w:val="center"/>
              <w:rPr>
                <w:rFonts w:ascii="Times New Roman" w:hAnsi="Times New Roman" w:cs="Times New Roman"/>
                <w:sz w:val="20"/>
                <w:szCs w:val="20"/>
              </w:rPr>
            </w:pPr>
            <w:r>
              <w:rPr>
                <w:rFonts w:ascii="Times New Roman" w:hAnsi="Times New Roman" w:cs="Times New Roman"/>
                <w:sz w:val="20"/>
                <w:szCs w:val="20"/>
              </w:rPr>
              <w:t>193</w:t>
            </w:r>
            <w:r w:rsidR="00615E5E">
              <w:rPr>
                <w:rFonts w:ascii="Times New Roman" w:hAnsi="Times New Roman" w:cs="Times New Roman"/>
                <w:sz w:val="20"/>
                <w:szCs w:val="20"/>
              </w:rPr>
              <w:t xml:space="preserve"> </w:t>
            </w:r>
            <w:r>
              <w:rPr>
                <w:rFonts w:ascii="Times New Roman" w:hAnsi="Times New Roman" w:cs="Times New Roman"/>
                <w:sz w:val="20"/>
                <w:szCs w:val="20"/>
              </w:rPr>
              <w:t>564</w:t>
            </w:r>
            <w:r w:rsidR="00615E5E">
              <w:rPr>
                <w:rFonts w:ascii="Times New Roman" w:hAnsi="Times New Roman" w:cs="Times New Roman"/>
                <w:sz w:val="20"/>
                <w:szCs w:val="20"/>
              </w:rPr>
              <w:t xml:space="preserve"> </w:t>
            </w:r>
            <w:r>
              <w:rPr>
                <w:rFonts w:ascii="Times New Roman" w:hAnsi="Times New Roman" w:cs="Times New Roman"/>
                <w:sz w:val="20"/>
                <w:szCs w:val="20"/>
              </w:rPr>
              <w:t>235,58</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598AB75" w14:textId="442DAC19" w:rsidR="00BB75F6" w:rsidRPr="000C0506" w:rsidRDefault="004E7BA0" w:rsidP="008C53B1">
            <w:pPr>
              <w:jc w:val="center"/>
              <w:rPr>
                <w:rFonts w:ascii="Times New Roman" w:hAnsi="Times New Roman" w:cs="Times New Roman"/>
                <w:sz w:val="20"/>
                <w:szCs w:val="20"/>
              </w:rPr>
            </w:pPr>
            <w:r>
              <w:rPr>
                <w:rFonts w:ascii="Times New Roman" w:hAnsi="Times New Roman" w:cs="Times New Roman"/>
                <w:sz w:val="20"/>
                <w:szCs w:val="20"/>
              </w:rPr>
              <w:t>168</w:t>
            </w:r>
            <w:r w:rsidR="00615E5E">
              <w:rPr>
                <w:rFonts w:ascii="Times New Roman" w:hAnsi="Times New Roman" w:cs="Times New Roman"/>
                <w:sz w:val="20"/>
                <w:szCs w:val="20"/>
              </w:rPr>
              <w:t xml:space="preserve"> </w:t>
            </w:r>
            <w:r>
              <w:rPr>
                <w:rFonts w:ascii="Times New Roman" w:hAnsi="Times New Roman" w:cs="Times New Roman"/>
                <w:sz w:val="20"/>
                <w:szCs w:val="20"/>
              </w:rPr>
              <w:t>720</w:t>
            </w:r>
            <w:r w:rsidR="00615E5E">
              <w:rPr>
                <w:rFonts w:ascii="Times New Roman" w:hAnsi="Times New Roman" w:cs="Times New Roman"/>
                <w:sz w:val="20"/>
                <w:szCs w:val="20"/>
              </w:rPr>
              <w:t xml:space="preserve"> </w:t>
            </w:r>
            <w:r>
              <w:rPr>
                <w:rFonts w:ascii="Times New Roman" w:hAnsi="Times New Roman" w:cs="Times New Roman"/>
                <w:sz w:val="20"/>
                <w:szCs w:val="20"/>
              </w:rPr>
              <w:t>409,11</w:t>
            </w:r>
          </w:p>
        </w:tc>
        <w:tc>
          <w:tcPr>
            <w:tcW w:w="1706" w:type="dxa"/>
            <w:tcBorders>
              <w:top w:val="single" w:sz="4" w:space="0" w:color="auto"/>
              <w:left w:val="nil"/>
              <w:bottom w:val="single" w:sz="4" w:space="0" w:color="auto"/>
              <w:right w:val="single" w:sz="4" w:space="0" w:color="auto"/>
            </w:tcBorders>
            <w:shd w:val="clear" w:color="auto" w:fill="auto"/>
          </w:tcPr>
          <w:p w14:paraId="5CF67F18" w14:textId="37CF30E0" w:rsidR="00BB75F6" w:rsidRPr="000C0506" w:rsidRDefault="004E7BA0" w:rsidP="008C53B1">
            <w:pPr>
              <w:jc w:val="center"/>
              <w:rPr>
                <w:rFonts w:ascii="Times New Roman" w:hAnsi="Times New Roman" w:cs="Times New Roman"/>
                <w:sz w:val="20"/>
                <w:szCs w:val="20"/>
              </w:rPr>
            </w:pPr>
            <w:r>
              <w:rPr>
                <w:rFonts w:ascii="Times New Roman" w:hAnsi="Times New Roman" w:cs="Times New Roman"/>
                <w:sz w:val="20"/>
                <w:szCs w:val="20"/>
              </w:rPr>
              <w:t>166</w:t>
            </w:r>
            <w:r w:rsidR="00615E5E">
              <w:rPr>
                <w:rFonts w:ascii="Times New Roman" w:hAnsi="Times New Roman" w:cs="Times New Roman"/>
                <w:sz w:val="20"/>
                <w:szCs w:val="20"/>
              </w:rPr>
              <w:t xml:space="preserve"> </w:t>
            </w:r>
            <w:r>
              <w:rPr>
                <w:rFonts w:ascii="Times New Roman" w:hAnsi="Times New Roman" w:cs="Times New Roman"/>
                <w:sz w:val="20"/>
                <w:szCs w:val="20"/>
              </w:rPr>
              <w:t>097</w:t>
            </w:r>
            <w:r w:rsidR="00615E5E">
              <w:rPr>
                <w:rFonts w:ascii="Times New Roman" w:hAnsi="Times New Roman" w:cs="Times New Roman"/>
                <w:sz w:val="20"/>
                <w:szCs w:val="20"/>
              </w:rPr>
              <w:t xml:space="preserve"> </w:t>
            </w:r>
            <w:r>
              <w:rPr>
                <w:rFonts w:ascii="Times New Roman" w:hAnsi="Times New Roman" w:cs="Times New Roman"/>
                <w:sz w:val="20"/>
                <w:szCs w:val="20"/>
              </w:rPr>
              <w:t>085,87</w:t>
            </w:r>
          </w:p>
        </w:tc>
        <w:tc>
          <w:tcPr>
            <w:tcW w:w="1838" w:type="dxa"/>
            <w:tcBorders>
              <w:top w:val="single" w:sz="4" w:space="0" w:color="auto"/>
              <w:left w:val="nil"/>
              <w:bottom w:val="single" w:sz="4" w:space="0" w:color="auto"/>
              <w:right w:val="single" w:sz="4" w:space="0" w:color="auto"/>
            </w:tcBorders>
            <w:shd w:val="clear" w:color="auto" w:fill="auto"/>
          </w:tcPr>
          <w:p w14:paraId="7776A284" w14:textId="7BBE75D5" w:rsidR="00BB75F6" w:rsidRPr="000C0506" w:rsidRDefault="004E7BA0" w:rsidP="008C53B1">
            <w:pPr>
              <w:jc w:val="center"/>
              <w:rPr>
                <w:rFonts w:ascii="Times New Roman" w:hAnsi="Times New Roman" w:cs="Times New Roman"/>
                <w:sz w:val="20"/>
                <w:szCs w:val="20"/>
              </w:rPr>
            </w:pPr>
            <w:r>
              <w:rPr>
                <w:rFonts w:ascii="Times New Roman" w:hAnsi="Times New Roman" w:cs="Times New Roman"/>
                <w:sz w:val="20"/>
                <w:szCs w:val="20"/>
              </w:rPr>
              <w:t>528</w:t>
            </w:r>
            <w:r w:rsidR="00615E5E">
              <w:rPr>
                <w:rFonts w:ascii="Times New Roman" w:hAnsi="Times New Roman" w:cs="Times New Roman"/>
                <w:sz w:val="20"/>
                <w:szCs w:val="20"/>
              </w:rPr>
              <w:t xml:space="preserve"> </w:t>
            </w:r>
            <w:r>
              <w:rPr>
                <w:rFonts w:ascii="Times New Roman" w:hAnsi="Times New Roman" w:cs="Times New Roman"/>
                <w:sz w:val="20"/>
                <w:szCs w:val="20"/>
              </w:rPr>
              <w:t>381</w:t>
            </w:r>
            <w:r w:rsidR="00615E5E">
              <w:rPr>
                <w:rFonts w:ascii="Times New Roman" w:hAnsi="Times New Roman" w:cs="Times New Roman"/>
                <w:sz w:val="20"/>
                <w:szCs w:val="20"/>
              </w:rPr>
              <w:t xml:space="preserve"> </w:t>
            </w:r>
            <w:r>
              <w:rPr>
                <w:rFonts w:ascii="Times New Roman" w:hAnsi="Times New Roman" w:cs="Times New Roman"/>
                <w:sz w:val="20"/>
                <w:szCs w:val="20"/>
              </w:rPr>
              <w:t>730,56</w:t>
            </w:r>
          </w:p>
        </w:tc>
      </w:tr>
      <w:tr w:rsidR="00B14AED" w:rsidRPr="003B55EF" w14:paraId="501688B6" w14:textId="77777777" w:rsidTr="008C53B1">
        <w:trPr>
          <w:gridAfter w:val="1"/>
          <w:wAfter w:w="11" w:type="dxa"/>
          <w:trHeight w:val="526"/>
        </w:trPr>
        <w:tc>
          <w:tcPr>
            <w:tcW w:w="1892" w:type="dxa"/>
            <w:vMerge/>
            <w:tcBorders>
              <w:top w:val="nil"/>
              <w:left w:val="single" w:sz="4" w:space="0" w:color="000000"/>
              <w:bottom w:val="single" w:sz="4" w:space="0" w:color="auto"/>
              <w:right w:val="nil"/>
            </w:tcBorders>
            <w:vAlign w:val="center"/>
            <w:hideMark/>
          </w:tcPr>
          <w:p w14:paraId="14A11C50"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nil"/>
              <w:left w:val="single" w:sz="4" w:space="0" w:color="000000"/>
              <w:bottom w:val="single" w:sz="4" w:space="0" w:color="auto"/>
              <w:right w:val="nil"/>
            </w:tcBorders>
            <w:vAlign w:val="center"/>
            <w:hideMark/>
          </w:tcPr>
          <w:p w14:paraId="03C7F259"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000000"/>
              <w:bottom w:val="single" w:sz="4" w:space="0" w:color="auto"/>
              <w:right w:val="nil"/>
            </w:tcBorders>
            <w:hideMark/>
          </w:tcPr>
          <w:p w14:paraId="28A8E62C"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юридические лица</w:t>
            </w:r>
          </w:p>
        </w:tc>
        <w:tc>
          <w:tcPr>
            <w:tcW w:w="1748" w:type="dxa"/>
            <w:tcBorders>
              <w:top w:val="single" w:sz="4" w:space="0" w:color="auto"/>
              <w:left w:val="single" w:sz="4" w:space="0" w:color="auto"/>
              <w:bottom w:val="single" w:sz="4" w:space="0" w:color="auto"/>
              <w:right w:val="single" w:sz="4" w:space="0" w:color="auto"/>
            </w:tcBorders>
            <w:hideMark/>
          </w:tcPr>
          <w:p w14:paraId="7292F568"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hideMark/>
          </w:tcPr>
          <w:p w14:paraId="0ADD854E"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hideMark/>
          </w:tcPr>
          <w:p w14:paraId="6F4FB1D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hideMark/>
          </w:tcPr>
          <w:p w14:paraId="5F656668"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F85B49" w:rsidRPr="003B55EF" w14:paraId="4929C780" w14:textId="77777777" w:rsidTr="00380F07">
        <w:trPr>
          <w:gridAfter w:val="1"/>
          <w:wAfter w:w="11" w:type="dxa"/>
          <w:trHeight w:val="307"/>
        </w:trPr>
        <w:tc>
          <w:tcPr>
            <w:tcW w:w="1892" w:type="dxa"/>
            <w:vMerge w:val="restart"/>
            <w:tcBorders>
              <w:top w:val="single" w:sz="4" w:space="0" w:color="auto"/>
              <w:left w:val="single" w:sz="4" w:space="0" w:color="auto"/>
              <w:bottom w:val="single" w:sz="4" w:space="0" w:color="auto"/>
              <w:right w:val="single" w:sz="4" w:space="0" w:color="auto"/>
            </w:tcBorders>
            <w:hideMark/>
          </w:tcPr>
          <w:p w14:paraId="0B877B4C" w14:textId="7369F4B5" w:rsidR="00F85B49" w:rsidRPr="00FD6590" w:rsidRDefault="00F85B49" w:rsidP="00F85B49">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Подпрограмма </w:t>
            </w:r>
            <w:r>
              <w:rPr>
                <w:rFonts w:ascii="Times New Roman" w:eastAsia="Calibri" w:hAnsi="Times New Roman" w:cs="Times New Roman"/>
                <w:sz w:val="20"/>
                <w:szCs w:val="20"/>
              </w:rPr>
              <w:t>1</w:t>
            </w:r>
          </w:p>
        </w:tc>
        <w:tc>
          <w:tcPr>
            <w:tcW w:w="3075" w:type="dxa"/>
            <w:vMerge w:val="restart"/>
            <w:tcBorders>
              <w:top w:val="single" w:sz="4" w:space="0" w:color="auto"/>
              <w:left w:val="single" w:sz="4" w:space="0" w:color="auto"/>
              <w:bottom w:val="single" w:sz="4" w:space="0" w:color="auto"/>
              <w:right w:val="single" w:sz="4" w:space="0" w:color="auto"/>
            </w:tcBorders>
          </w:tcPr>
          <w:p w14:paraId="6791C988" w14:textId="77777777" w:rsidR="00F85B49" w:rsidRPr="00FD6590" w:rsidRDefault="00F85B49" w:rsidP="00F85B49">
            <w:pPr>
              <w:rPr>
                <w:rFonts w:ascii="Times New Roman" w:eastAsia="Calibri" w:hAnsi="Times New Roman" w:cs="Times New Roman"/>
                <w:sz w:val="20"/>
                <w:szCs w:val="20"/>
              </w:rPr>
            </w:pPr>
            <w:r w:rsidRPr="00FD6590">
              <w:rPr>
                <w:rFonts w:ascii="Times New Roman" w:hAnsi="Times New Roman" w:cs="Times New Roman"/>
                <w:sz w:val="20"/>
                <w:szCs w:val="20"/>
              </w:rPr>
              <w:t xml:space="preserve">«Развитие дошкольного, общего и дополнительного образования» </w:t>
            </w:r>
          </w:p>
        </w:tc>
        <w:tc>
          <w:tcPr>
            <w:tcW w:w="3115" w:type="dxa"/>
            <w:tcBorders>
              <w:top w:val="single" w:sz="4" w:space="0" w:color="auto"/>
              <w:left w:val="single" w:sz="4" w:space="0" w:color="auto"/>
              <w:bottom w:val="single" w:sz="4" w:space="0" w:color="auto"/>
              <w:right w:val="single" w:sz="4" w:space="0" w:color="auto"/>
            </w:tcBorders>
            <w:hideMark/>
          </w:tcPr>
          <w:p w14:paraId="5EED45B7" w14:textId="77777777" w:rsidR="00F85B49" w:rsidRPr="00FD6590" w:rsidRDefault="00F85B49" w:rsidP="00F85B49">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Всего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F98591E" w14:textId="7A06D3C9" w:rsidR="00F85B49" w:rsidRPr="000C0506" w:rsidRDefault="00F85B49" w:rsidP="008C53B1">
            <w:pPr>
              <w:jc w:val="center"/>
              <w:rPr>
                <w:rFonts w:ascii="Times New Roman" w:eastAsia="Times New Roman" w:hAnsi="Times New Roman" w:cs="Times New Roman"/>
                <w:sz w:val="20"/>
                <w:szCs w:val="20"/>
              </w:rPr>
            </w:pPr>
            <w:r w:rsidRPr="000C0506">
              <w:rPr>
                <w:rFonts w:ascii="Times New Roman" w:hAnsi="Times New Roman" w:cs="Times New Roman"/>
                <w:sz w:val="20"/>
                <w:szCs w:val="20"/>
              </w:rPr>
              <w:t>532 084</w:t>
            </w:r>
            <w:r w:rsidR="00CB2B22" w:rsidRPr="000C0506">
              <w:rPr>
                <w:rFonts w:ascii="Times New Roman" w:hAnsi="Times New Roman" w:cs="Times New Roman"/>
                <w:sz w:val="20"/>
                <w:szCs w:val="20"/>
              </w:rPr>
              <w:t>408,04</w:t>
            </w:r>
          </w:p>
        </w:tc>
        <w:tc>
          <w:tcPr>
            <w:tcW w:w="1744" w:type="dxa"/>
            <w:tcBorders>
              <w:top w:val="single" w:sz="4" w:space="0" w:color="auto"/>
              <w:left w:val="nil"/>
              <w:bottom w:val="single" w:sz="4" w:space="0" w:color="auto"/>
              <w:right w:val="single" w:sz="4" w:space="0" w:color="auto"/>
            </w:tcBorders>
            <w:shd w:val="clear" w:color="auto" w:fill="auto"/>
          </w:tcPr>
          <w:p w14:paraId="229FB35C" w14:textId="5DC05FEB" w:rsidR="00F85B49" w:rsidRPr="000C0506" w:rsidRDefault="00F85B49" w:rsidP="008C53B1">
            <w:pPr>
              <w:jc w:val="center"/>
              <w:rPr>
                <w:rFonts w:ascii="Times New Roman" w:hAnsi="Times New Roman" w:cs="Times New Roman"/>
                <w:sz w:val="20"/>
                <w:szCs w:val="20"/>
              </w:rPr>
            </w:pPr>
            <w:r w:rsidRPr="000C0506">
              <w:rPr>
                <w:rFonts w:ascii="Times New Roman" w:hAnsi="Times New Roman" w:cs="Times New Roman"/>
                <w:sz w:val="20"/>
                <w:szCs w:val="20"/>
              </w:rPr>
              <w:t>506 280</w:t>
            </w:r>
            <w:r w:rsidR="00CB2B22" w:rsidRPr="000C0506">
              <w:rPr>
                <w:rFonts w:ascii="Times New Roman" w:hAnsi="Times New Roman" w:cs="Times New Roman"/>
                <w:sz w:val="20"/>
                <w:szCs w:val="20"/>
              </w:rPr>
              <w:t>243,6</w:t>
            </w:r>
            <w:r w:rsidR="004E7BA0">
              <w:rPr>
                <w:rFonts w:ascii="Times New Roman" w:hAnsi="Times New Roman" w:cs="Times New Roman"/>
                <w:sz w:val="20"/>
                <w:szCs w:val="20"/>
              </w:rPr>
              <w:t>3</w:t>
            </w:r>
          </w:p>
        </w:tc>
        <w:tc>
          <w:tcPr>
            <w:tcW w:w="1706" w:type="dxa"/>
            <w:tcBorders>
              <w:top w:val="single" w:sz="4" w:space="0" w:color="auto"/>
              <w:left w:val="nil"/>
              <w:bottom w:val="single" w:sz="4" w:space="0" w:color="auto"/>
              <w:right w:val="single" w:sz="4" w:space="0" w:color="auto"/>
            </w:tcBorders>
            <w:shd w:val="clear" w:color="auto" w:fill="auto"/>
          </w:tcPr>
          <w:p w14:paraId="63B093A1" w14:textId="21D42691" w:rsidR="00F85B49" w:rsidRPr="000C0506" w:rsidRDefault="00F85B49" w:rsidP="008C53B1">
            <w:pPr>
              <w:jc w:val="center"/>
              <w:rPr>
                <w:rFonts w:ascii="Times New Roman" w:hAnsi="Times New Roman" w:cs="Times New Roman"/>
                <w:sz w:val="20"/>
                <w:szCs w:val="20"/>
              </w:rPr>
            </w:pPr>
            <w:r w:rsidRPr="000C0506">
              <w:rPr>
                <w:rFonts w:ascii="Times New Roman" w:hAnsi="Times New Roman" w:cs="Times New Roman"/>
                <w:sz w:val="20"/>
                <w:szCs w:val="20"/>
              </w:rPr>
              <w:t>498 422</w:t>
            </w:r>
            <w:r w:rsidR="00CB2B22" w:rsidRPr="000C0506">
              <w:rPr>
                <w:rFonts w:ascii="Times New Roman" w:hAnsi="Times New Roman" w:cs="Times New Roman"/>
                <w:sz w:val="20"/>
                <w:szCs w:val="20"/>
              </w:rPr>
              <w:t>182,4</w:t>
            </w:r>
            <w:r w:rsidR="004E7BA0">
              <w:rPr>
                <w:rFonts w:ascii="Times New Roman" w:hAnsi="Times New Roman" w:cs="Times New Roman"/>
                <w:sz w:val="20"/>
                <w:szCs w:val="20"/>
              </w:rPr>
              <w:t>6</w:t>
            </w:r>
          </w:p>
        </w:tc>
        <w:tc>
          <w:tcPr>
            <w:tcW w:w="1838" w:type="dxa"/>
            <w:tcBorders>
              <w:top w:val="single" w:sz="4" w:space="0" w:color="auto"/>
              <w:left w:val="nil"/>
              <w:bottom w:val="single" w:sz="4" w:space="0" w:color="auto"/>
              <w:right w:val="single" w:sz="4" w:space="0" w:color="auto"/>
            </w:tcBorders>
            <w:shd w:val="clear" w:color="auto" w:fill="auto"/>
          </w:tcPr>
          <w:p w14:paraId="081C8512" w14:textId="1ED89B33" w:rsidR="00F85B49" w:rsidRPr="000C0506" w:rsidRDefault="00F85B49" w:rsidP="008C53B1">
            <w:pPr>
              <w:jc w:val="center"/>
              <w:rPr>
                <w:rFonts w:ascii="Times New Roman" w:hAnsi="Times New Roman" w:cs="Times New Roman"/>
                <w:sz w:val="20"/>
                <w:szCs w:val="20"/>
              </w:rPr>
            </w:pPr>
            <w:r w:rsidRPr="000C0506">
              <w:rPr>
                <w:rFonts w:ascii="Times New Roman" w:hAnsi="Times New Roman" w:cs="Times New Roman"/>
                <w:sz w:val="20"/>
                <w:szCs w:val="20"/>
              </w:rPr>
              <w:t>1 536 786</w:t>
            </w:r>
            <w:r w:rsidR="00CB2B22" w:rsidRPr="000C0506">
              <w:rPr>
                <w:rFonts w:ascii="Times New Roman" w:hAnsi="Times New Roman" w:cs="Times New Roman"/>
                <w:sz w:val="20"/>
                <w:szCs w:val="20"/>
              </w:rPr>
              <w:t>834,1</w:t>
            </w:r>
            <w:r w:rsidR="004E7BA0">
              <w:rPr>
                <w:rFonts w:ascii="Times New Roman" w:hAnsi="Times New Roman" w:cs="Times New Roman"/>
                <w:sz w:val="20"/>
                <w:szCs w:val="20"/>
              </w:rPr>
              <w:t>3</w:t>
            </w:r>
          </w:p>
        </w:tc>
      </w:tr>
      <w:tr w:rsidR="00B14AED" w:rsidRPr="003B55EF" w14:paraId="2FEBB977"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62D749AC"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783232F5"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38D9DB4A"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 том числе:            </w:t>
            </w:r>
          </w:p>
        </w:tc>
        <w:tc>
          <w:tcPr>
            <w:tcW w:w="1748" w:type="dxa"/>
            <w:tcBorders>
              <w:top w:val="single" w:sz="4" w:space="0" w:color="auto"/>
              <w:left w:val="single" w:sz="4" w:space="0" w:color="auto"/>
              <w:bottom w:val="single" w:sz="4" w:space="0" w:color="auto"/>
              <w:right w:val="single" w:sz="4" w:space="0" w:color="auto"/>
            </w:tcBorders>
          </w:tcPr>
          <w:p w14:paraId="18BE6A25" w14:textId="77777777" w:rsidR="00B14AED" w:rsidRPr="000C0506" w:rsidRDefault="00B14AED" w:rsidP="008C53B1">
            <w:pPr>
              <w:jc w:val="center"/>
              <w:rPr>
                <w:rFonts w:ascii="Times New Roman" w:eastAsia="Calibri" w:hAnsi="Times New Roman" w:cs="Times New Roman"/>
                <w:sz w:val="20"/>
                <w:szCs w:val="20"/>
              </w:rPr>
            </w:pPr>
          </w:p>
        </w:tc>
        <w:tc>
          <w:tcPr>
            <w:tcW w:w="1744" w:type="dxa"/>
            <w:tcBorders>
              <w:top w:val="single" w:sz="4" w:space="0" w:color="auto"/>
              <w:left w:val="single" w:sz="4" w:space="0" w:color="auto"/>
              <w:bottom w:val="single" w:sz="4" w:space="0" w:color="auto"/>
              <w:right w:val="single" w:sz="4" w:space="0" w:color="auto"/>
            </w:tcBorders>
          </w:tcPr>
          <w:p w14:paraId="5BFAD320" w14:textId="77777777" w:rsidR="00B14AED" w:rsidRPr="000C0506" w:rsidRDefault="00B14AED" w:rsidP="008C53B1">
            <w:pPr>
              <w:jc w:val="center"/>
              <w:rPr>
                <w:rFonts w:ascii="Times New Roman" w:eastAsia="Calibri" w:hAnsi="Times New Roman" w:cs="Times New Roman"/>
                <w:sz w:val="20"/>
                <w:szCs w:val="20"/>
              </w:rPr>
            </w:pPr>
          </w:p>
        </w:tc>
        <w:tc>
          <w:tcPr>
            <w:tcW w:w="1706" w:type="dxa"/>
            <w:tcBorders>
              <w:top w:val="single" w:sz="4" w:space="0" w:color="auto"/>
              <w:left w:val="single" w:sz="4" w:space="0" w:color="auto"/>
              <w:bottom w:val="single" w:sz="4" w:space="0" w:color="auto"/>
              <w:right w:val="single" w:sz="4" w:space="0" w:color="auto"/>
            </w:tcBorders>
          </w:tcPr>
          <w:p w14:paraId="4082499E" w14:textId="77777777" w:rsidR="00B14AED" w:rsidRPr="000C0506" w:rsidRDefault="00B14AED" w:rsidP="008C53B1">
            <w:pPr>
              <w:jc w:val="center"/>
              <w:rPr>
                <w:rFonts w:ascii="Times New Roman" w:eastAsia="Calibri"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tcPr>
          <w:p w14:paraId="614F07D1" w14:textId="77777777" w:rsidR="00B14AED" w:rsidRPr="000C0506" w:rsidRDefault="00B14AED" w:rsidP="008C53B1">
            <w:pPr>
              <w:jc w:val="center"/>
              <w:rPr>
                <w:rFonts w:ascii="Times New Roman" w:eastAsia="Calibri" w:hAnsi="Times New Roman" w:cs="Times New Roman"/>
                <w:sz w:val="20"/>
                <w:szCs w:val="20"/>
              </w:rPr>
            </w:pPr>
          </w:p>
        </w:tc>
      </w:tr>
      <w:tr w:rsidR="00B14AED" w:rsidRPr="003B55EF" w14:paraId="61C9C8BB"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0136CA39"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2DF8A4D4"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36D834BB"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федеральный бюджет    </w:t>
            </w:r>
          </w:p>
        </w:tc>
        <w:tc>
          <w:tcPr>
            <w:tcW w:w="1748" w:type="dxa"/>
            <w:tcBorders>
              <w:top w:val="single" w:sz="4" w:space="0" w:color="auto"/>
              <w:left w:val="single" w:sz="4" w:space="0" w:color="auto"/>
              <w:bottom w:val="single" w:sz="4" w:space="0" w:color="auto"/>
              <w:right w:val="single" w:sz="4" w:space="0" w:color="auto"/>
            </w:tcBorders>
            <w:hideMark/>
          </w:tcPr>
          <w:p w14:paraId="1F6BB580" w14:textId="73B90082" w:rsidR="00B14AED" w:rsidRPr="000C0506" w:rsidRDefault="00F30B5A"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hideMark/>
          </w:tcPr>
          <w:p w14:paraId="021EBD48" w14:textId="13B2ED4E" w:rsidR="00B14AED" w:rsidRPr="000C0506" w:rsidRDefault="00F30B5A"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hideMark/>
          </w:tcPr>
          <w:p w14:paraId="70501519" w14:textId="79119C7C" w:rsidR="00B14AED" w:rsidRPr="000C0506" w:rsidRDefault="00F30B5A"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hideMark/>
          </w:tcPr>
          <w:p w14:paraId="4B4644CA" w14:textId="762E35D4" w:rsidR="00B14AED" w:rsidRPr="000C0506" w:rsidRDefault="00F30B5A"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2F0364" w:rsidRPr="003B55EF" w14:paraId="3B340794"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1526957D" w14:textId="77777777" w:rsidR="002F0364" w:rsidRPr="00FD6590" w:rsidRDefault="002F0364" w:rsidP="002F0364">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044190F0" w14:textId="77777777" w:rsidR="002F0364" w:rsidRPr="00FD6590" w:rsidRDefault="002F0364" w:rsidP="002F0364">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nil"/>
            </w:tcBorders>
            <w:hideMark/>
          </w:tcPr>
          <w:p w14:paraId="62620753" w14:textId="77777777" w:rsidR="002F0364" w:rsidRPr="00FD6590" w:rsidRDefault="002F0364" w:rsidP="002F0364">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краевой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5BFE792" w14:textId="45765681" w:rsidR="002F0364" w:rsidRPr="000C0506" w:rsidRDefault="00CB2B22" w:rsidP="00CB2B22">
            <w:pPr>
              <w:spacing w:after="0" w:line="240" w:lineRule="auto"/>
              <w:jc w:val="center"/>
              <w:rPr>
                <w:rFonts w:ascii="Times New Roman" w:eastAsia="Times New Roman" w:hAnsi="Times New Roman" w:cs="Times New Roman"/>
                <w:sz w:val="20"/>
                <w:szCs w:val="20"/>
              </w:rPr>
            </w:pPr>
            <w:r w:rsidRPr="000C0506">
              <w:rPr>
                <w:rFonts w:ascii="Times New Roman" w:hAnsi="Times New Roman" w:cs="Times New Roman"/>
                <w:sz w:val="20"/>
                <w:szCs w:val="20"/>
              </w:rPr>
              <w:t>347 729 500,00</w:t>
            </w:r>
          </w:p>
        </w:tc>
        <w:tc>
          <w:tcPr>
            <w:tcW w:w="1744" w:type="dxa"/>
            <w:tcBorders>
              <w:top w:val="single" w:sz="4" w:space="0" w:color="auto"/>
              <w:left w:val="nil"/>
              <w:bottom w:val="single" w:sz="4" w:space="0" w:color="auto"/>
              <w:right w:val="single" w:sz="4" w:space="0" w:color="auto"/>
            </w:tcBorders>
            <w:shd w:val="clear" w:color="auto" w:fill="auto"/>
          </w:tcPr>
          <w:p w14:paraId="0E23C5E0" w14:textId="36C5707E" w:rsidR="002F0364" w:rsidRPr="000C0506" w:rsidRDefault="005F273E" w:rsidP="008C53B1">
            <w:pPr>
              <w:jc w:val="center"/>
              <w:rPr>
                <w:rFonts w:ascii="Times New Roman" w:hAnsi="Times New Roman" w:cs="Times New Roman"/>
                <w:sz w:val="20"/>
                <w:szCs w:val="20"/>
              </w:rPr>
            </w:pPr>
            <w:r w:rsidRPr="000C0506">
              <w:rPr>
                <w:rFonts w:ascii="Times New Roman" w:hAnsi="Times New Roman" w:cs="Times New Roman"/>
                <w:sz w:val="20"/>
                <w:szCs w:val="20"/>
              </w:rPr>
              <w:t>346</w:t>
            </w:r>
            <w:r w:rsidR="00615E5E">
              <w:rPr>
                <w:rFonts w:ascii="Times New Roman" w:hAnsi="Times New Roman" w:cs="Times New Roman"/>
                <w:sz w:val="20"/>
                <w:szCs w:val="20"/>
              </w:rPr>
              <w:t xml:space="preserve"> </w:t>
            </w:r>
            <w:r w:rsidRPr="000C0506">
              <w:rPr>
                <w:rFonts w:ascii="Times New Roman" w:hAnsi="Times New Roman" w:cs="Times New Roman"/>
                <w:sz w:val="20"/>
                <w:szCs w:val="20"/>
              </w:rPr>
              <w:t>172</w:t>
            </w:r>
            <w:r w:rsidR="00615E5E">
              <w:rPr>
                <w:rFonts w:ascii="Times New Roman" w:hAnsi="Times New Roman" w:cs="Times New Roman"/>
                <w:sz w:val="20"/>
                <w:szCs w:val="20"/>
              </w:rPr>
              <w:t xml:space="preserve"> </w:t>
            </w:r>
            <w:r w:rsidR="004E7BA0">
              <w:rPr>
                <w:rFonts w:ascii="Times New Roman" w:hAnsi="Times New Roman" w:cs="Times New Roman"/>
                <w:sz w:val="20"/>
                <w:szCs w:val="20"/>
              </w:rPr>
              <w:t>200,00</w:t>
            </w:r>
          </w:p>
        </w:tc>
        <w:tc>
          <w:tcPr>
            <w:tcW w:w="1706" w:type="dxa"/>
            <w:tcBorders>
              <w:top w:val="single" w:sz="4" w:space="0" w:color="auto"/>
              <w:left w:val="nil"/>
              <w:bottom w:val="single" w:sz="4" w:space="0" w:color="auto"/>
              <w:right w:val="single" w:sz="4" w:space="0" w:color="auto"/>
            </w:tcBorders>
            <w:shd w:val="clear" w:color="auto" w:fill="auto"/>
          </w:tcPr>
          <w:p w14:paraId="0D6AE331" w14:textId="7F44E1A9" w:rsidR="002F0364" w:rsidRPr="000C0506" w:rsidRDefault="005F273E" w:rsidP="008C53B1">
            <w:pPr>
              <w:jc w:val="center"/>
              <w:rPr>
                <w:rFonts w:ascii="Times New Roman" w:hAnsi="Times New Roman" w:cs="Times New Roman"/>
                <w:sz w:val="20"/>
                <w:szCs w:val="20"/>
              </w:rPr>
            </w:pPr>
            <w:r w:rsidRPr="000C0506">
              <w:rPr>
                <w:rFonts w:ascii="Times New Roman" w:hAnsi="Times New Roman" w:cs="Times New Roman"/>
                <w:sz w:val="20"/>
                <w:szCs w:val="20"/>
              </w:rPr>
              <w:t>340</w:t>
            </w:r>
            <w:r w:rsidR="00615E5E">
              <w:rPr>
                <w:rFonts w:ascii="Times New Roman" w:hAnsi="Times New Roman" w:cs="Times New Roman"/>
                <w:sz w:val="20"/>
                <w:szCs w:val="20"/>
              </w:rPr>
              <w:t xml:space="preserve"> </w:t>
            </w:r>
            <w:r w:rsidRPr="000C0506">
              <w:rPr>
                <w:rFonts w:ascii="Times New Roman" w:hAnsi="Times New Roman" w:cs="Times New Roman"/>
                <w:sz w:val="20"/>
                <w:szCs w:val="20"/>
              </w:rPr>
              <w:t>761</w:t>
            </w:r>
            <w:r w:rsidR="00615E5E">
              <w:rPr>
                <w:rFonts w:ascii="Times New Roman" w:hAnsi="Times New Roman" w:cs="Times New Roman"/>
                <w:sz w:val="20"/>
                <w:szCs w:val="20"/>
              </w:rPr>
              <w:t xml:space="preserve"> </w:t>
            </w:r>
            <w:r w:rsidR="004E7BA0">
              <w:rPr>
                <w:rFonts w:ascii="Times New Roman" w:hAnsi="Times New Roman" w:cs="Times New Roman"/>
                <w:sz w:val="20"/>
                <w:szCs w:val="20"/>
              </w:rPr>
              <w:t>600,00</w:t>
            </w:r>
          </w:p>
        </w:tc>
        <w:tc>
          <w:tcPr>
            <w:tcW w:w="1838" w:type="dxa"/>
            <w:tcBorders>
              <w:top w:val="single" w:sz="4" w:space="0" w:color="auto"/>
              <w:left w:val="nil"/>
              <w:bottom w:val="single" w:sz="4" w:space="0" w:color="auto"/>
              <w:right w:val="single" w:sz="4" w:space="0" w:color="auto"/>
            </w:tcBorders>
            <w:shd w:val="clear" w:color="auto" w:fill="auto"/>
          </w:tcPr>
          <w:p w14:paraId="589A86D9" w14:textId="58808D76" w:rsidR="002F0364" w:rsidRPr="000C0506" w:rsidRDefault="00F85B49" w:rsidP="008C53B1">
            <w:pPr>
              <w:jc w:val="center"/>
              <w:rPr>
                <w:rFonts w:ascii="Times New Roman" w:hAnsi="Times New Roman" w:cs="Times New Roman"/>
                <w:sz w:val="20"/>
                <w:szCs w:val="20"/>
              </w:rPr>
            </w:pPr>
            <w:r w:rsidRPr="000C0506">
              <w:rPr>
                <w:rFonts w:ascii="Times New Roman" w:hAnsi="Times New Roman" w:cs="Times New Roman"/>
                <w:sz w:val="20"/>
                <w:szCs w:val="20"/>
              </w:rPr>
              <w:t>1</w:t>
            </w:r>
            <w:r w:rsidR="00615E5E">
              <w:rPr>
                <w:rFonts w:ascii="Times New Roman" w:hAnsi="Times New Roman" w:cs="Times New Roman"/>
                <w:sz w:val="20"/>
                <w:szCs w:val="20"/>
              </w:rPr>
              <w:t xml:space="preserve"> </w:t>
            </w:r>
            <w:r w:rsidRPr="000C0506">
              <w:rPr>
                <w:rFonts w:ascii="Times New Roman" w:hAnsi="Times New Roman" w:cs="Times New Roman"/>
                <w:sz w:val="20"/>
                <w:szCs w:val="20"/>
              </w:rPr>
              <w:t>034</w:t>
            </w:r>
            <w:r w:rsidR="00615E5E">
              <w:rPr>
                <w:rFonts w:ascii="Times New Roman" w:hAnsi="Times New Roman" w:cs="Times New Roman"/>
                <w:sz w:val="20"/>
                <w:szCs w:val="20"/>
              </w:rPr>
              <w:t xml:space="preserve"> </w:t>
            </w:r>
            <w:r w:rsidRPr="000C0506">
              <w:rPr>
                <w:rFonts w:ascii="Times New Roman" w:hAnsi="Times New Roman" w:cs="Times New Roman"/>
                <w:sz w:val="20"/>
                <w:szCs w:val="20"/>
              </w:rPr>
              <w:t>663</w:t>
            </w:r>
            <w:r w:rsidR="00615E5E">
              <w:rPr>
                <w:rFonts w:ascii="Times New Roman" w:hAnsi="Times New Roman" w:cs="Times New Roman"/>
                <w:sz w:val="20"/>
                <w:szCs w:val="20"/>
              </w:rPr>
              <w:t xml:space="preserve"> </w:t>
            </w:r>
            <w:r w:rsidR="005F273E" w:rsidRPr="000C0506">
              <w:rPr>
                <w:rFonts w:ascii="Times New Roman" w:hAnsi="Times New Roman" w:cs="Times New Roman"/>
                <w:sz w:val="20"/>
                <w:szCs w:val="20"/>
              </w:rPr>
              <w:t>300,0</w:t>
            </w:r>
            <w:r w:rsidR="004E7BA0">
              <w:rPr>
                <w:rFonts w:ascii="Times New Roman" w:hAnsi="Times New Roman" w:cs="Times New Roman"/>
                <w:sz w:val="20"/>
                <w:szCs w:val="20"/>
              </w:rPr>
              <w:t>0</w:t>
            </w:r>
          </w:p>
        </w:tc>
      </w:tr>
      <w:tr w:rsidR="00B14AED" w:rsidRPr="003B55EF" w14:paraId="5799B237"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56137CF3"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44AD5B5B"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nil"/>
            </w:tcBorders>
            <w:hideMark/>
          </w:tcPr>
          <w:p w14:paraId="49968D2C"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внебюджетные источники                 </w:t>
            </w:r>
          </w:p>
        </w:tc>
        <w:tc>
          <w:tcPr>
            <w:tcW w:w="1748" w:type="dxa"/>
            <w:tcBorders>
              <w:top w:val="single" w:sz="4" w:space="0" w:color="auto"/>
              <w:left w:val="single" w:sz="4" w:space="0" w:color="auto"/>
              <w:bottom w:val="single" w:sz="4" w:space="0" w:color="auto"/>
              <w:right w:val="single" w:sz="4" w:space="0" w:color="auto"/>
            </w:tcBorders>
            <w:hideMark/>
          </w:tcPr>
          <w:p w14:paraId="2FB2A608"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hideMark/>
          </w:tcPr>
          <w:p w14:paraId="73983A99"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hideMark/>
          </w:tcPr>
          <w:p w14:paraId="320CFA8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hideMark/>
          </w:tcPr>
          <w:p w14:paraId="36F45CD2"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B14AED" w:rsidRPr="003B55EF" w14:paraId="34ED8C54"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3E56BE39"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20CC6D2C"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nil"/>
            </w:tcBorders>
            <w:hideMark/>
          </w:tcPr>
          <w:p w14:paraId="5D84EA01"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местный бюджет </w:t>
            </w:r>
          </w:p>
        </w:tc>
        <w:tc>
          <w:tcPr>
            <w:tcW w:w="1748" w:type="dxa"/>
            <w:tcBorders>
              <w:top w:val="single" w:sz="4" w:space="0" w:color="auto"/>
              <w:left w:val="single" w:sz="4" w:space="0" w:color="auto"/>
              <w:bottom w:val="single" w:sz="4" w:space="0" w:color="auto"/>
              <w:right w:val="single" w:sz="4" w:space="0" w:color="auto"/>
            </w:tcBorders>
            <w:vAlign w:val="center"/>
          </w:tcPr>
          <w:p w14:paraId="4F120AF8" w14:textId="15714EB0" w:rsidR="00B14AED" w:rsidRPr="000C0506" w:rsidRDefault="004E7BA0" w:rsidP="008C53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w:t>
            </w:r>
            <w:r w:rsidR="00615E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354</w:t>
            </w:r>
            <w:r w:rsidR="00615E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908,04</w:t>
            </w:r>
          </w:p>
        </w:tc>
        <w:tc>
          <w:tcPr>
            <w:tcW w:w="1744" w:type="dxa"/>
            <w:tcBorders>
              <w:top w:val="single" w:sz="4" w:space="0" w:color="auto"/>
              <w:left w:val="single" w:sz="4" w:space="0" w:color="auto"/>
              <w:bottom w:val="single" w:sz="4" w:space="0" w:color="auto"/>
              <w:right w:val="single" w:sz="4" w:space="0" w:color="auto"/>
            </w:tcBorders>
            <w:vAlign w:val="center"/>
          </w:tcPr>
          <w:p w14:paraId="023BA76F" w14:textId="74D7CBBA" w:rsidR="00B14AED" w:rsidRPr="000C0506" w:rsidRDefault="003A6253" w:rsidP="008C53B1">
            <w:pPr>
              <w:jc w:val="center"/>
              <w:rPr>
                <w:rFonts w:ascii="Times New Roman" w:hAnsi="Times New Roman" w:cs="Times New Roman"/>
                <w:sz w:val="20"/>
                <w:szCs w:val="20"/>
              </w:rPr>
            </w:pPr>
            <w:r w:rsidRPr="000C0506">
              <w:rPr>
                <w:rFonts w:ascii="Times New Roman" w:eastAsia="Times New Roman" w:hAnsi="Times New Roman" w:cs="Times New Roman"/>
                <w:sz w:val="20"/>
                <w:szCs w:val="20"/>
              </w:rPr>
              <w:t>16</w:t>
            </w:r>
            <w:r w:rsidR="005F273E" w:rsidRPr="000C0506">
              <w:rPr>
                <w:rFonts w:ascii="Times New Roman" w:eastAsia="Times New Roman" w:hAnsi="Times New Roman" w:cs="Times New Roman"/>
                <w:sz w:val="20"/>
                <w:szCs w:val="20"/>
              </w:rPr>
              <w:t>0</w:t>
            </w:r>
            <w:r w:rsidR="00615E5E">
              <w:rPr>
                <w:rFonts w:ascii="Times New Roman" w:eastAsia="Times New Roman" w:hAnsi="Times New Roman" w:cs="Times New Roman"/>
                <w:sz w:val="20"/>
                <w:szCs w:val="20"/>
              </w:rPr>
              <w:t xml:space="preserve"> </w:t>
            </w:r>
            <w:r w:rsidR="005F273E" w:rsidRPr="000C0506">
              <w:rPr>
                <w:rFonts w:ascii="Times New Roman" w:eastAsia="Times New Roman" w:hAnsi="Times New Roman" w:cs="Times New Roman"/>
                <w:sz w:val="20"/>
                <w:szCs w:val="20"/>
              </w:rPr>
              <w:t>108</w:t>
            </w:r>
            <w:r w:rsidR="00615E5E">
              <w:rPr>
                <w:rFonts w:ascii="Times New Roman" w:eastAsia="Times New Roman" w:hAnsi="Times New Roman" w:cs="Times New Roman"/>
                <w:sz w:val="20"/>
                <w:szCs w:val="20"/>
              </w:rPr>
              <w:t xml:space="preserve"> </w:t>
            </w:r>
            <w:r w:rsidR="005F273E" w:rsidRPr="000C0506">
              <w:rPr>
                <w:rFonts w:ascii="Times New Roman" w:eastAsia="Times New Roman" w:hAnsi="Times New Roman" w:cs="Times New Roman"/>
                <w:sz w:val="20"/>
                <w:szCs w:val="20"/>
              </w:rPr>
              <w:t>043,</w:t>
            </w:r>
            <w:r w:rsidR="004E7BA0">
              <w:rPr>
                <w:rFonts w:ascii="Times New Roman" w:eastAsia="Times New Roman" w:hAnsi="Times New Roman" w:cs="Times New Roman"/>
                <w:sz w:val="20"/>
                <w:szCs w:val="20"/>
              </w:rPr>
              <w:t>63</w:t>
            </w:r>
          </w:p>
        </w:tc>
        <w:tc>
          <w:tcPr>
            <w:tcW w:w="1706" w:type="dxa"/>
            <w:tcBorders>
              <w:top w:val="single" w:sz="4" w:space="0" w:color="auto"/>
              <w:left w:val="single" w:sz="4" w:space="0" w:color="auto"/>
              <w:bottom w:val="single" w:sz="4" w:space="0" w:color="auto"/>
              <w:right w:val="single" w:sz="4" w:space="0" w:color="auto"/>
            </w:tcBorders>
            <w:vAlign w:val="center"/>
          </w:tcPr>
          <w:p w14:paraId="459310E9" w14:textId="0C5CAFD6" w:rsidR="003A6253" w:rsidRPr="000C0506" w:rsidRDefault="005F273E" w:rsidP="008C53B1">
            <w:pPr>
              <w:jc w:val="center"/>
              <w:rPr>
                <w:rFonts w:ascii="Times New Roman" w:eastAsia="Times New Roman" w:hAnsi="Times New Roman" w:cs="Times New Roman"/>
                <w:sz w:val="20"/>
                <w:szCs w:val="20"/>
              </w:rPr>
            </w:pPr>
            <w:r w:rsidRPr="000C0506">
              <w:rPr>
                <w:rFonts w:ascii="Times New Roman" w:eastAsia="Times New Roman" w:hAnsi="Times New Roman" w:cs="Times New Roman"/>
                <w:sz w:val="20"/>
                <w:szCs w:val="20"/>
              </w:rPr>
              <w:t>157</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660</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582,</w:t>
            </w:r>
            <w:r w:rsidR="004E7BA0">
              <w:rPr>
                <w:rFonts w:ascii="Times New Roman" w:eastAsia="Times New Roman" w:hAnsi="Times New Roman" w:cs="Times New Roman"/>
                <w:sz w:val="20"/>
                <w:szCs w:val="20"/>
              </w:rPr>
              <w:t>46</w:t>
            </w:r>
          </w:p>
        </w:tc>
        <w:tc>
          <w:tcPr>
            <w:tcW w:w="1838" w:type="dxa"/>
            <w:tcBorders>
              <w:top w:val="single" w:sz="4" w:space="0" w:color="auto"/>
              <w:left w:val="single" w:sz="4" w:space="0" w:color="auto"/>
              <w:bottom w:val="single" w:sz="4" w:space="0" w:color="auto"/>
              <w:right w:val="single" w:sz="4" w:space="0" w:color="auto"/>
            </w:tcBorders>
            <w:vAlign w:val="center"/>
          </w:tcPr>
          <w:p w14:paraId="35FC8E58" w14:textId="5418FC4C" w:rsidR="00B14AED" w:rsidRPr="000C0506" w:rsidRDefault="005F273E" w:rsidP="008C53B1">
            <w:pPr>
              <w:jc w:val="center"/>
              <w:rPr>
                <w:rFonts w:ascii="Times New Roman" w:hAnsi="Times New Roman" w:cs="Times New Roman"/>
                <w:sz w:val="20"/>
                <w:szCs w:val="20"/>
              </w:rPr>
            </w:pPr>
            <w:r w:rsidRPr="000C0506">
              <w:rPr>
                <w:rFonts w:ascii="Times New Roman" w:eastAsia="Times New Roman" w:hAnsi="Times New Roman" w:cs="Times New Roman"/>
                <w:sz w:val="20"/>
                <w:szCs w:val="20"/>
              </w:rPr>
              <w:t>502</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123</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534,1</w:t>
            </w:r>
            <w:r w:rsidR="004E7BA0">
              <w:rPr>
                <w:rFonts w:ascii="Times New Roman" w:eastAsia="Times New Roman" w:hAnsi="Times New Roman" w:cs="Times New Roman"/>
                <w:sz w:val="20"/>
                <w:szCs w:val="20"/>
              </w:rPr>
              <w:t>3</w:t>
            </w:r>
          </w:p>
        </w:tc>
      </w:tr>
      <w:tr w:rsidR="00B14AED" w:rsidRPr="003B55EF" w14:paraId="747D5DF3" w14:textId="77777777" w:rsidTr="008C53B1">
        <w:trPr>
          <w:gridAfter w:val="1"/>
          <w:wAfter w:w="11" w:type="dxa"/>
          <w:trHeight w:val="289"/>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182D3B80"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1A504DD5"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nil"/>
            </w:tcBorders>
            <w:hideMark/>
          </w:tcPr>
          <w:p w14:paraId="15C69DED" w14:textId="77777777" w:rsidR="00B14AED" w:rsidRPr="00FD6590" w:rsidRDefault="00B14AED" w:rsidP="00283A65">
            <w:pPr>
              <w:rPr>
                <w:rFonts w:ascii="Times New Roman" w:eastAsia="Calibri" w:hAnsi="Times New Roman" w:cs="Times New Roman"/>
                <w:color w:val="FF0000"/>
                <w:sz w:val="20"/>
                <w:szCs w:val="20"/>
              </w:rPr>
            </w:pPr>
            <w:r w:rsidRPr="00FD6590">
              <w:rPr>
                <w:rFonts w:ascii="Times New Roman" w:eastAsia="Calibri" w:hAnsi="Times New Roman" w:cs="Times New Roman"/>
                <w:sz w:val="20"/>
                <w:szCs w:val="20"/>
              </w:rPr>
              <w:t>юридические лица</w:t>
            </w:r>
          </w:p>
        </w:tc>
        <w:tc>
          <w:tcPr>
            <w:tcW w:w="1748" w:type="dxa"/>
            <w:tcBorders>
              <w:top w:val="single" w:sz="4" w:space="0" w:color="auto"/>
              <w:left w:val="single" w:sz="4" w:space="0" w:color="auto"/>
              <w:bottom w:val="single" w:sz="4" w:space="0" w:color="auto"/>
              <w:right w:val="single" w:sz="4" w:space="0" w:color="auto"/>
            </w:tcBorders>
            <w:hideMark/>
          </w:tcPr>
          <w:p w14:paraId="7FA553C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hideMark/>
          </w:tcPr>
          <w:p w14:paraId="048AF7F9"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hideMark/>
          </w:tcPr>
          <w:p w14:paraId="6257AB73"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hideMark/>
          </w:tcPr>
          <w:p w14:paraId="58594A1F"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77084B" w:rsidRPr="003B55EF" w14:paraId="639F1DBB" w14:textId="77777777" w:rsidTr="00127682">
        <w:trPr>
          <w:gridAfter w:val="1"/>
          <w:wAfter w:w="11" w:type="dxa"/>
          <w:trHeight w:val="241"/>
        </w:trPr>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088A398D" w14:textId="63291376" w:rsidR="0077084B" w:rsidRPr="00FD6590" w:rsidRDefault="0077084B" w:rsidP="0077084B">
            <w:pPr>
              <w:rPr>
                <w:rFonts w:ascii="Times New Roman" w:eastAsia="Calibri" w:hAnsi="Times New Roman" w:cs="Times New Roman"/>
                <w:color w:val="000000"/>
                <w:sz w:val="20"/>
                <w:szCs w:val="20"/>
              </w:rPr>
            </w:pPr>
            <w:r w:rsidRPr="008C53B1">
              <w:rPr>
                <w:rFonts w:ascii="Times New Roman" w:eastAsia="Calibri" w:hAnsi="Times New Roman" w:cs="Times New Roman"/>
                <w:color w:val="000000"/>
                <w:sz w:val="20"/>
                <w:szCs w:val="20"/>
              </w:rPr>
              <w:t>Подпрограмма 2</w:t>
            </w:r>
          </w:p>
        </w:tc>
        <w:tc>
          <w:tcPr>
            <w:tcW w:w="3075" w:type="dxa"/>
            <w:vMerge w:val="restart"/>
            <w:tcBorders>
              <w:top w:val="single" w:sz="4" w:space="0" w:color="auto"/>
              <w:left w:val="single" w:sz="4" w:space="0" w:color="auto"/>
              <w:bottom w:val="single" w:sz="4" w:space="0" w:color="auto"/>
              <w:right w:val="single" w:sz="4" w:space="0" w:color="auto"/>
            </w:tcBorders>
          </w:tcPr>
          <w:p w14:paraId="39CE9CE1" w14:textId="77777777" w:rsidR="0077084B" w:rsidRPr="00FD6590" w:rsidRDefault="0077084B" w:rsidP="0077084B">
            <w:pPr>
              <w:rPr>
                <w:rFonts w:ascii="Times New Roman" w:eastAsia="Calibri" w:hAnsi="Times New Roman" w:cs="Times New Roman"/>
                <w:sz w:val="20"/>
                <w:szCs w:val="20"/>
              </w:rPr>
            </w:pPr>
            <w:r w:rsidRPr="00FD6590">
              <w:rPr>
                <w:rFonts w:ascii="Times New Roman" w:eastAsia="Times New Roman" w:hAnsi="Times New Roman" w:cs="Times New Roman"/>
                <w:sz w:val="20"/>
                <w:szCs w:val="20"/>
              </w:rPr>
              <w:t>Обеспечение жизнедеятельности образовательных учреждений Манского района</w:t>
            </w:r>
          </w:p>
        </w:tc>
        <w:tc>
          <w:tcPr>
            <w:tcW w:w="3115" w:type="dxa"/>
            <w:tcBorders>
              <w:top w:val="single" w:sz="4" w:space="0" w:color="auto"/>
              <w:left w:val="single" w:sz="4" w:space="0" w:color="auto"/>
              <w:bottom w:val="single" w:sz="4" w:space="0" w:color="auto"/>
              <w:right w:val="single" w:sz="4" w:space="0" w:color="auto"/>
            </w:tcBorders>
            <w:hideMark/>
          </w:tcPr>
          <w:p w14:paraId="46654897" w14:textId="77777777" w:rsidR="0077084B" w:rsidRPr="00FD6590" w:rsidRDefault="0077084B" w:rsidP="0077084B">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Всего                </w:t>
            </w:r>
          </w:p>
        </w:tc>
        <w:tc>
          <w:tcPr>
            <w:tcW w:w="1748" w:type="dxa"/>
            <w:tcBorders>
              <w:top w:val="nil"/>
              <w:left w:val="nil"/>
              <w:bottom w:val="single" w:sz="4" w:space="0" w:color="auto"/>
              <w:right w:val="single" w:sz="4" w:space="0" w:color="auto"/>
            </w:tcBorders>
            <w:shd w:val="clear" w:color="000000" w:fill="FFFFFF"/>
            <w:vAlign w:val="center"/>
          </w:tcPr>
          <w:p w14:paraId="369EB56D" w14:textId="0B33A07A" w:rsidR="0077084B" w:rsidRPr="000C0506" w:rsidRDefault="0077084B" w:rsidP="008C53B1">
            <w:pPr>
              <w:jc w:val="center"/>
              <w:rPr>
                <w:rFonts w:ascii="Times New Roman" w:eastAsia="Times New Roman" w:hAnsi="Times New Roman" w:cs="Times New Roman"/>
                <w:sz w:val="20"/>
                <w:szCs w:val="20"/>
              </w:rPr>
            </w:pPr>
            <w:r w:rsidRPr="000C0506">
              <w:rPr>
                <w:rFonts w:ascii="Times New Roman" w:eastAsia="Times New Roman" w:hAnsi="Times New Roman" w:cs="Times New Roman"/>
                <w:sz w:val="20"/>
                <w:szCs w:val="20"/>
              </w:rPr>
              <w:t>5</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240</w:t>
            </w:r>
            <w:r w:rsidR="00615E5E">
              <w:rPr>
                <w:rFonts w:ascii="Times New Roman" w:eastAsia="Times New Roman" w:hAnsi="Times New Roman" w:cs="Times New Roman"/>
                <w:sz w:val="20"/>
                <w:szCs w:val="20"/>
              </w:rPr>
              <w:t xml:space="preserve"> </w:t>
            </w:r>
            <w:r w:rsidR="006A75E4" w:rsidRPr="000C0506">
              <w:rPr>
                <w:rFonts w:ascii="Times New Roman" w:eastAsia="Times New Roman" w:hAnsi="Times New Roman" w:cs="Times New Roman"/>
                <w:sz w:val="20"/>
                <w:szCs w:val="20"/>
              </w:rPr>
              <w:t>045,00</w:t>
            </w:r>
          </w:p>
        </w:tc>
        <w:tc>
          <w:tcPr>
            <w:tcW w:w="1744" w:type="dxa"/>
            <w:tcBorders>
              <w:top w:val="nil"/>
              <w:left w:val="nil"/>
              <w:bottom w:val="single" w:sz="4" w:space="0" w:color="auto"/>
              <w:right w:val="single" w:sz="4" w:space="0" w:color="auto"/>
            </w:tcBorders>
            <w:shd w:val="clear" w:color="000000" w:fill="FFFFFF"/>
          </w:tcPr>
          <w:p w14:paraId="14BE1408" w14:textId="77777777" w:rsidR="0077084B" w:rsidRPr="000C0506" w:rsidRDefault="0077084B" w:rsidP="008C53B1">
            <w:pPr>
              <w:spacing w:after="0" w:line="240" w:lineRule="auto"/>
              <w:jc w:val="center"/>
              <w:rPr>
                <w:rFonts w:ascii="Times New Roman" w:eastAsia="Times New Roman" w:hAnsi="Times New Roman" w:cs="Times New Roman"/>
                <w:sz w:val="20"/>
                <w:szCs w:val="20"/>
              </w:rPr>
            </w:pPr>
          </w:p>
          <w:p w14:paraId="01A2F802" w14:textId="57AA8F08" w:rsidR="0077084B" w:rsidRPr="000C0506" w:rsidRDefault="0077084B" w:rsidP="008C53B1">
            <w:pPr>
              <w:jc w:val="center"/>
              <w:rPr>
                <w:rFonts w:ascii="Times New Roman" w:hAnsi="Times New Roman" w:cs="Times New Roman"/>
                <w:sz w:val="20"/>
                <w:szCs w:val="20"/>
              </w:rPr>
            </w:pPr>
            <w:r w:rsidRPr="000C0506">
              <w:rPr>
                <w:rFonts w:ascii="Times New Roman" w:eastAsia="Times New Roman" w:hAnsi="Times New Roman" w:cs="Times New Roman"/>
                <w:sz w:val="20"/>
                <w:szCs w:val="20"/>
              </w:rPr>
              <w:t>4</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993</w:t>
            </w:r>
            <w:r w:rsidR="00615E5E">
              <w:rPr>
                <w:rFonts w:ascii="Times New Roman" w:eastAsia="Times New Roman" w:hAnsi="Times New Roman" w:cs="Times New Roman"/>
                <w:sz w:val="20"/>
                <w:szCs w:val="20"/>
              </w:rPr>
              <w:t xml:space="preserve"> </w:t>
            </w:r>
            <w:r w:rsidR="006A75E4" w:rsidRPr="000C0506">
              <w:rPr>
                <w:rFonts w:ascii="Times New Roman" w:eastAsia="Times New Roman" w:hAnsi="Times New Roman" w:cs="Times New Roman"/>
                <w:sz w:val="20"/>
                <w:szCs w:val="20"/>
              </w:rPr>
              <w:t>945,00</w:t>
            </w:r>
          </w:p>
        </w:tc>
        <w:tc>
          <w:tcPr>
            <w:tcW w:w="1706" w:type="dxa"/>
            <w:tcBorders>
              <w:top w:val="nil"/>
              <w:left w:val="nil"/>
              <w:bottom w:val="single" w:sz="4" w:space="0" w:color="auto"/>
              <w:right w:val="single" w:sz="4" w:space="0" w:color="auto"/>
            </w:tcBorders>
            <w:shd w:val="clear" w:color="000000" w:fill="FFFFFF"/>
          </w:tcPr>
          <w:p w14:paraId="22661B25" w14:textId="77777777" w:rsidR="0077084B" w:rsidRPr="000C0506" w:rsidRDefault="0077084B" w:rsidP="008C53B1">
            <w:pPr>
              <w:spacing w:after="0" w:line="240" w:lineRule="auto"/>
              <w:jc w:val="center"/>
              <w:rPr>
                <w:rFonts w:ascii="Times New Roman" w:eastAsia="Times New Roman" w:hAnsi="Times New Roman" w:cs="Times New Roman"/>
                <w:sz w:val="20"/>
                <w:szCs w:val="20"/>
              </w:rPr>
            </w:pPr>
          </w:p>
          <w:p w14:paraId="64111D4C" w14:textId="75CE3C76" w:rsidR="0077084B" w:rsidRPr="000C0506" w:rsidRDefault="0077084B" w:rsidP="008C53B1">
            <w:pPr>
              <w:jc w:val="center"/>
              <w:rPr>
                <w:rFonts w:ascii="Times New Roman" w:hAnsi="Times New Roman" w:cs="Times New Roman"/>
                <w:sz w:val="20"/>
                <w:szCs w:val="20"/>
              </w:rPr>
            </w:pPr>
            <w:r w:rsidRPr="000C0506">
              <w:rPr>
                <w:rFonts w:ascii="Times New Roman" w:eastAsia="Times New Roman" w:hAnsi="Times New Roman" w:cs="Times New Roman"/>
                <w:sz w:val="20"/>
                <w:szCs w:val="20"/>
              </w:rPr>
              <w:t>4</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993</w:t>
            </w:r>
            <w:r w:rsidR="00615E5E">
              <w:rPr>
                <w:rFonts w:ascii="Times New Roman" w:eastAsia="Times New Roman" w:hAnsi="Times New Roman" w:cs="Times New Roman"/>
                <w:sz w:val="20"/>
                <w:szCs w:val="20"/>
              </w:rPr>
              <w:t xml:space="preserve"> </w:t>
            </w:r>
            <w:r w:rsidR="006A75E4" w:rsidRPr="000C0506">
              <w:rPr>
                <w:rFonts w:ascii="Times New Roman" w:eastAsia="Times New Roman" w:hAnsi="Times New Roman" w:cs="Times New Roman"/>
                <w:sz w:val="20"/>
                <w:szCs w:val="20"/>
              </w:rPr>
              <w:t>945,00</w:t>
            </w:r>
          </w:p>
        </w:tc>
        <w:tc>
          <w:tcPr>
            <w:tcW w:w="1838" w:type="dxa"/>
            <w:tcBorders>
              <w:top w:val="nil"/>
              <w:left w:val="nil"/>
              <w:bottom w:val="single" w:sz="4" w:space="0" w:color="auto"/>
              <w:right w:val="single" w:sz="4" w:space="0" w:color="auto"/>
            </w:tcBorders>
            <w:shd w:val="clear" w:color="000000" w:fill="FFFFFF"/>
            <w:vAlign w:val="center"/>
          </w:tcPr>
          <w:p w14:paraId="7F9DCBC4" w14:textId="083D1528" w:rsidR="0077084B" w:rsidRPr="000C0506" w:rsidRDefault="0077084B" w:rsidP="008C53B1">
            <w:pPr>
              <w:jc w:val="center"/>
              <w:rPr>
                <w:rFonts w:ascii="Times New Roman" w:hAnsi="Times New Roman" w:cs="Times New Roman"/>
                <w:sz w:val="20"/>
                <w:szCs w:val="20"/>
              </w:rPr>
            </w:pPr>
            <w:r w:rsidRPr="000C0506">
              <w:rPr>
                <w:rFonts w:ascii="Times New Roman" w:eastAsia="Times New Roman" w:hAnsi="Times New Roman" w:cs="Times New Roman"/>
                <w:sz w:val="20"/>
                <w:szCs w:val="20"/>
              </w:rPr>
              <w:t>15</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227</w:t>
            </w:r>
            <w:r w:rsidR="00615E5E">
              <w:rPr>
                <w:rFonts w:ascii="Times New Roman" w:eastAsia="Times New Roman" w:hAnsi="Times New Roman" w:cs="Times New Roman"/>
                <w:sz w:val="20"/>
                <w:szCs w:val="20"/>
              </w:rPr>
              <w:t xml:space="preserve"> </w:t>
            </w:r>
            <w:r w:rsidR="006A75E4" w:rsidRPr="000C0506">
              <w:rPr>
                <w:rFonts w:ascii="Times New Roman" w:eastAsia="Times New Roman" w:hAnsi="Times New Roman" w:cs="Times New Roman"/>
                <w:sz w:val="20"/>
                <w:szCs w:val="20"/>
              </w:rPr>
              <w:t>935,00</w:t>
            </w:r>
          </w:p>
        </w:tc>
      </w:tr>
      <w:tr w:rsidR="00B14AED" w:rsidRPr="003B55EF" w14:paraId="3BC7E97F" w14:textId="77777777" w:rsidTr="008C53B1">
        <w:trPr>
          <w:gridAfter w:val="1"/>
          <w:wAfter w:w="11" w:type="dxa"/>
          <w:trHeight w:val="287"/>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6A446EC4" w14:textId="77777777" w:rsidR="00B14AED" w:rsidRPr="00FD6590" w:rsidRDefault="00B14AED" w:rsidP="00283A65">
            <w:pPr>
              <w:rPr>
                <w:rFonts w:ascii="Times New Roman" w:eastAsia="Calibri" w:hAnsi="Times New Roman" w:cs="Times New Roman"/>
                <w:color w:val="000000"/>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5E5A3B41"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46A01596"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 том числе:           </w:t>
            </w:r>
          </w:p>
        </w:tc>
        <w:tc>
          <w:tcPr>
            <w:tcW w:w="1748" w:type="dxa"/>
            <w:tcBorders>
              <w:top w:val="single" w:sz="4" w:space="0" w:color="auto"/>
              <w:left w:val="single" w:sz="4" w:space="0" w:color="auto"/>
              <w:bottom w:val="single" w:sz="4" w:space="0" w:color="auto"/>
              <w:right w:val="nil"/>
            </w:tcBorders>
          </w:tcPr>
          <w:p w14:paraId="066907B1" w14:textId="77777777" w:rsidR="00B14AED" w:rsidRPr="000C0506" w:rsidRDefault="00B14AED" w:rsidP="008C53B1">
            <w:pPr>
              <w:jc w:val="center"/>
              <w:rPr>
                <w:rFonts w:ascii="Times New Roman" w:eastAsia="Calibri" w:hAnsi="Times New Roman" w:cs="Times New Roman"/>
                <w:sz w:val="20"/>
                <w:szCs w:val="20"/>
              </w:rPr>
            </w:pPr>
          </w:p>
        </w:tc>
        <w:tc>
          <w:tcPr>
            <w:tcW w:w="1744" w:type="dxa"/>
            <w:tcBorders>
              <w:top w:val="single" w:sz="4" w:space="0" w:color="auto"/>
              <w:left w:val="single" w:sz="4" w:space="0" w:color="000000"/>
              <w:bottom w:val="single" w:sz="4" w:space="0" w:color="000000"/>
              <w:right w:val="nil"/>
            </w:tcBorders>
            <w:hideMark/>
          </w:tcPr>
          <w:p w14:paraId="0658CFDF" w14:textId="77777777" w:rsidR="00B14AED" w:rsidRPr="000C0506" w:rsidRDefault="00B14AED" w:rsidP="008C53B1">
            <w:pPr>
              <w:jc w:val="center"/>
              <w:rPr>
                <w:rFonts w:ascii="Times New Roman" w:eastAsia="Calibri" w:hAnsi="Times New Roman" w:cs="Times New Roman"/>
                <w:sz w:val="20"/>
                <w:szCs w:val="20"/>
              </w:rPr>
            </w:pPr>
          </w:p>
        </w:tc>
        <w:tc>
          <w:tcPr>
            <w:tcW w:w="1706" w:type="dxa"/>
            <w:tcBorders>
              <w:top w:val="single" w:sz="4" w:space="0" w:color="auto"/>
              <w:left w:val="single" w:sz="4" w:space="0" w:color="000000"/>
              <w:bottom w:val="single" w:sz="4" w:space="0" w:color="000000"/>
              <w:right w:val="nil"/>
            </w:tcBorders>
            <w:hideMark/>
          </w:tcPr>
          <w:p w14:paraId="182B44D4" w14:textId="77777777" w:rsidR="00B14AED" w:rsidRPr="000C0506" w:rsidRDefault="00B14AED" w:rsidP="008C53B1">
            <w:pPr>
              <w:jc w:val="center"/>
              <w:rPr>
                <w:rFonts w:ascii="Times New Roman" w:eastAsia="Calibri" w:hAnsi="Times New Roman" w:cs="Times New Roman"/>
                <w:sz w:val="20"/>
                <w:szCs w:val="20"/>
              </w:rPr>
            </w:pPr>
          </w:p>
        </w:tc>
        <w:tc>
          <w:tcPr>
            <w:tcW w:w="1838" w:type="dxa"/>
            <w:tcBorders>
              <w:top w:val="single" w:sz="4" w:space="0" w:color="auto"/>
              <w:left w:val="single" w:sz="4" w:space="0" w:color="000000"/>
              <w:bottom w:val="single" w:sz="4" w:space="0" w:color="000000"/>
              <w:right w:val="single" w:sz="4" w:space="0" w:color="000000"/>
            </w:tcBorders>
            <w:hideMark/>
          </w:tcPr>
          <w:p w14:paraId="4EFC2FF0" w14:textId="77777777" w:rsidR="00B14AED" w:rsidRPr="000C0506" w:rsidRDefault="00B14AED" w:rsidP="008C53B1">
            <w:pPr>
              <w:jc w:val="center"/>
              <w:rPr>
                <w:rFonts w:ascii="Times New Roman" w:eastAsia="Calibri" w:hAnsi="Times New Roman" w:cs="Times New Roman"/>
                <w:sz w:val="20"/>
                <w:szCs w:val="20"/>
              </w:rPr>
            </w:pPr>
          </w:p>
        </w:tc>
      </w:tr>
      <w:tr w:rsidR="00B14AED" w:rsidRPr="003B55EF" w14:paraId="40268BC6" w14:textId="77777777" w:rsidTr="008C53B1">
        <w:trPr>
          <w:gridAfter w:val="1"/>
          <w:wAfter w:w="11" w:type="dxa"/>
          <w:trHeight w:val="263"/>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7F5588C5" w14:textId="77777777" w:rsidR="00B14AED" w:rsidRPr="00FD6590" w:rsidRDefault="00B14AED" w:rsidP="00283A65">
            <w:pPr>
              <w:rPr>
                <w:rFonts w:ascii="Times New Roman" w:eastAsia="Calibri" w:hAnsi="Times New Roman" w:cs="Times New Roman"/>
                <w:color w:val="000000"/>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0F6CF364"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000000"/>
              <w:right w:val="nil"/>
            </w:tcBorders>
            <w:hideMark/>
          </w:tcPr>
          <w:p w14:paraId="61C206B0"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федеральный бюджет </w:t>
            </w:r>
          </w:p>
        </w:tc>
        <w:tc>
          <w:tcPr>
            <w:tcW w:w="1748" w:type="dxa"/>
            <w:tcBorders>
              <w:top w:val="single" w:sz="4" w:space="0" w:color="auto"/>
              <w:left w:val="single" w:sz="4" w:space="0" w:color="auto"/>
              <w:bottom w:val="single" w:sz="4" w:space="0" w:color="auto"/>
              <w:right w:val="single" w:sz="4" w:space="0" w:color="auto"/>
            </w:tcBorders>
            <w:hideMark/>
          </w:tcPr>
          <w:p w14:paraId="6B877317"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hideMark/>
          </w:tcPr>
          <w:p w14:paraId="46571B7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hideMark/>
          </w:tcPr>
          <w:p w14:paraId="16C468B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hideMark/>
          </w:tcPr>
          <w:p w14:paraId="07F0E8FB"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E52D71" w:rsidRPr="003B55EF" w14:paraId="0275F97D" w14:textId="77777777" w:rsidTr="00F91802">
        <w:trPr>
          <w:gridAfter w:val="1"/>
          <w:wAfter w:w="11" w:type="dxa"/>
          <w:trHeight w:val="281"/>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21CCF350" w14:textId="77777777" w:rsidR="00E52D71" w:rsidRPr="00FD6590" w:rsidRDefault="00E52D71" w:rsidP="00E52D71">
            <w:pPr>
              <w:rPr>
                <w:rFonts w:ascii="Times New Roman" w:eastAsia="Calibri" w:hAnsi="Times New Roman" w:cs="Times New Roman"/>
                <w:color w:val="000000"/>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4E9F095F" w14:textId="77777777" w:rsidR="00E52D71" w:rsidRPr="00FD6590" w:rsidRDefault="00E52D71" w:rsidP="00E52D71">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single" w:sz="4" w:space="0" w:color="auto"/>
            </w:tcBorders>
            <w:hideMark/>
          </w:tcPr>
          <w:p w14:paraId="46375C06" w14:textId="77777777" w:rsidR="00E52D71" w:rsidRPr="00FD6590" w:rsidRDefault="00E52D71" w:rsidP="00E52D71">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краевой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54D23C34" w14:textId="706CFFE8" w:rsidR="0004299B" w:rsidRPr="000C0506" w:rsidRDefault="0004299B"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4</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944</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50</w:t>
            </w:r>
            <w:r w:rsidR="006A75E4" w:rsidRPr="000C0506">
              <w:rPr>
                <w:rFonts w:ascii="Times New Roman" w:eastAsia="Calibri" w:hAnsi="Times New Roman" w:cs="Times New Roman"/>
                <w:sz w:val="20"/>
                <w:szCs w:val="20"/>
              </w:rPr>
              <w:t>0,00</w:t>
            </w:r>
          </w:p>
        </w:tc>
        <w:tc>
          <w:tcPr>
            <w:tcW w:w="1744" w:type="dxa"/>
            <w:tcBorders>
              <w:top w:val="nil"/>
              <w:left w:val="nil"/>
              <w:bottom w:val="single" w:sz="4" w:space="0" w:color="auto"/>
              <w:right w:val="single" w:sz="4" w:space="0" w:color="auto"/>
            </w:tcBorders>
            <w:shd w:val="clear" w:color="auto" w:fill="auto"/>
          </w:tcPr>
          <w:p w14:paraId="205C718E" w14:textId="11773113" w:rsidR="00E52D71" w:rsidRPr="000C0506" w:rsidRDefault="00B57102"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4</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944</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50</w:t>
            </w:r>
            <w:r w:rsidR="006A75E4" w:rsidRPr="000C0506">
              <w:rPr>
                <w:rFonts w:ascii="Times New Roman" w:eastAsia="Calibri" w:hAnsi="Times New Roman" w:cs="Times New Roman"/>
                <w:sz w:val="20"/>
                <w:szCs w:val="20"/>
              </w:rPr>
              <w:t>0,00</w:t>
            </w:r>
          </w:p>
        </w:tc>
        <w:tc>
          <w:tcPr>
            <w:tcW w:w="1706" w:type="dxa"/>
            <w:tcBorders>
              <w:top w:val="nil"/>
              <w:left w:val="nil"/>
              <w:bottom w:val="single" w:sz="4" w:space="0" w:color="auto"/>
              <w:right w:val="single" w:sz="4" w:space="0" w:color="auto"/>
            </w:tcBorders>
            <w:shd w:val="clear" w:color="auto" w:fill="auto"/>
          </w:tcPr>
          <w:p w14:paraId="157D2630" w14:textId="05E3B20A" w:rsidR="00E52D71" w:rsidRPr="000C0506" w:rsidRDefault="00B57102"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4</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944</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50</w:t>
            </w:r>
            <w:r w:rsidR="006A75E4" w:rsidRPr="000C0506">
              <w:rPr>
                <w:rFonts w:ascii="Times New Roman" w:eastAsia="Calibri" w:hAnsi="Times New Roman" w:cs="Times New Roman"/>
                <w:sz w:val="20"/>
                <w:szCs w:val="20"/>
              </w:rPr>
              <w:t>0,00</w:t>
            </w:r>
          </w:p>
        </w:tc>
        <w:tc>
          <w:tcPr>
            <w:tcW w:w="1838" w:type="dxa"/>
            <w:tcBorders>
              <w:top w:val="nil"/>
              <w:left w:val="nil"/>
              <w:bottom w:val="single" w:sz="4" w:space="0" w:color="auto"/>
              <w:right w:val="single" w:sz="4" w:space="0" w:color="auto"/>
            </w:tcBorders>
            <w:shd w:val="clear" w:color="auto" w:fill="auto"/>
            <w:vAlign w:val="bottom"/>
          </w:tcPr>
          <w:p w14:paraId="7D2EAB7E" w14:textId="13FC2156" w:rsidR="00E52D71" w:rsidRPr="000C0506" w:rsidRDefault="006A75E4"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14</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833</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500,00</w:t>
            </w:r>
          </w:p>
        </w:tc>
      </w:tr>
      <w:tr w:rsidR="00B14AED" w:rsidRPr="003B55EF" w14:paraId="68E3993E" w14:textId="77777777" w:rsidTr="00283A65">
        <w:trPr>
          <w:gridAfter w:val="1"/>
          <w:wAfter w:w="11" w:type="dxa"/>
          <w:trHeight w:val="257"/>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02F0D581" w14:textId="77777777" w:rsidR="00B14AED" w:rsidRPr="00FD6590" w:rsidRDefault="00B14AED" w:rsidP="00283A65">
            <w:pPr>
              <w:rPr>
                <w:rFonts w:ascii="Times New Roman" w:eastAsia="Calibri" w:hAnsi="Times New Roman" w:cs="Times New Roman"/>
                <w:color w:val="000000"/>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6C3B65F8"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nil"/>
            </w:tcBorders>
            <w:hideMark/>
          </w:tcPr>
          <w:p w14:paraId="3DC3BD19"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внебюджетные источники                 </w:t>
            </w:r>
          </w:p>
        </w:tc>
        <w:tc>
          <w:tcPr>
            <w:tcW w:w="1748" w:type="dxa"/>
            <w:tcBorders>
              <w:top w:val="single" w:sz="4" w:space="0" w:color="auto"/>
              <w:left w:val="single" w:sz="4" w:space="0" w:color="auto"/>
              <w:bottom w:val="single" w:sz="4" w:space="0" w:color="auto"/>
              <w:right w:val="single" w:sz="4" w:space="0" w:color="auto"/>
            </w:tcBorders>
            <w:hideMark/>
          </w:tcPr>
          <w:p w14:paraId="193A2A8C"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hideMark/>
          </w:tcPr>
          <w:p w14:paraId="677EF4C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hideMark/>
          </w:tcPr>
          <w:p w14:paraId="0C807D4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hideMark/>
          </w:tcPr>
          <w:p w14:paraId="385325F2"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B14AED" w:rsidRPr="003B55EF" w14:paraId="00E75269" w14:textId="77777777" w:rsidTr="00283A65">
        <w:trPr>
          <w:gridAfter w:val="1"/>
          <w:wAfter w:w="11" w:type="dxa"/>
          <w:trHeight w:val="275"/>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7E7AC1AD" w14:textId="77777777" w:rsidR="00B14AED" w:rsidRPr="00FD6590" w:rsidRDefault="00B14AED" w:rsidP="00283A65">
            <w:pPr>
              <w:rPr>
                <w:rFonts w:ascii="Times New Roman" w:eastAsia="Calibri" w:hAnsi="Times New Roman" w:cs="Times New Roman"/>
                <w:color w:val="000000"/>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4665081A"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single" w:sz="4" w:space="0" w:color="auto"/>
            </w:tcBorders>
            <w:hideMark/>
          </w:tcPr>
          <w:p w14:paraId="2CF4A9D5"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местный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412428CB" w14:textId="4A97A420" w:rsidR="00B14AED" w:rsidRPr="000C0506" w:rsidRDefault="00B57102" w:rsidP="008C53B1">
            <w:pPr>
              <w:jc w:val="center"/>
              <w:rPr>
                <w:rFonts w:ascii="Times New Roman" w:eastAsia="Times New Roman" w:hAnsi="Times New Roman" w:cs="Times New Roman"/>
                <w:sz w:val="20"/>
                <w:szCs w:val="20"/>
              </w:rPr>
            </w:pPr>
            <w:r w:rsidRPr="000C0506">
              <w:rPr>
                <w:rFonts w:ascii="Times New Roman" w:hAnsi="Times New Roman" w:cs="Times New Roman"/>
                <w:color w:val="000000"/>
                <w:sz w:val="20"/>
                <w:szCs w:val="20"/>
              </w:rPr>
              <w:t>295</w:t>
            </w:r>
            <w:r w:rsidR="00615E5E">
              <w:rPr>
                <w:rFonts w:ascii="Times New Roman" w:hAnsi="Times New Roman" w:cs="Times New Roman"/>
                <w:color w:val="000000"/>
                <w:sz w:val="20"/>
                <w:szCs w:val="20"/>
              </w:rPr>
              <w:t xml:space="preserve"> </w:t>
            </w:r>
            <w:r w:rsidR="00CB2B22" w:rsidRPr="000C0506">
              <w:rPr>
                <w:rFonts w:ascii="Times New Roman" w:hAnsi="Times New Roman" w:cs="Times New Roman"/>
                <w:color w:val="000000"/>
                <w:sz w:val="20"/>
                <w:szCs w:val="20"/>
              </w:rPr>
              <w:t>545,00</w:t>
            </w:r>
          </w:p>
        </w:tc>
        <w:tc>
          <w:tcPr>
            <w:tcW w:w="1744" w:type="dxa"/>
            <w:tcBorders>
              <w:top w:val="nil"/>
              <w:left w:val="nil"/>
              <w:bottom w:val="single" w:sz="4" w:space="0" w:color="auto"/>
              <w:right w:val="single" w:sz="4" w:space="0" w:color="auto"/>
            </w:tcBorders>
            <w:shd w:val="clear" w:color="auto" w:fill="auto"/>
            <w:vAlign w:val="bottom"/>
          </w:tcPr>
          <w:p w14:paraId="233DDA7A" w14:textId="36804F32" w:rsidR="00B14AED" w:rsidRPr="000C0506" w:rsidRDefault="00B57102" w:rsidP="008C53B1">
            <w:pPr>
              <w:jc w:val="center"/>
              <w:rPr>
                <w:rFonts w:ascii="Times New Roman" w:hAnsi="Times New Roman" w:cs="Times New Roman"/>
                <w:sz w:val="20"/>
                <w:szCs w:val="20"/>
              </w:rPr>
            </w:pPr>
            <w:r w:rsidRPr="000C0506">
              <w:rPr>
                <w:rFonts w:ascii="Times New Roman" w:hAnsi="Times New Roman" w:cs="Times New Roman"/>
                <w:color w:val="000000"/>
                <w:sz w:val="20"/>
                <w:szCs w:val="20"/>
              </w:rPr>
              <w:t>49</w:t>
            </w:r>
            <w:r w:rsidR="00615E5E">
              <w:rPr>
                <w:rFonts w:ascii="Times New Roman" w:hAnsi="Times New Roman" w:cs="Times New Roman"/>
                <w:color w:val="000000"/>
                <w:sz w:val="20"/>
                <w:szCs w:val="20"/>
              </w:rPr>
              <w:t xml:space="preserve"> </w:t>
            </w:r>
            <w:r w:rsidR="00CB2B22" w:rsidRPr="000C0506">
              <w:rPr>
                <w:rFonts w:ascii="Times New Roman" w:hAnsi="Times New Roman" w:cs="Times New Roman"/>
                <w:color w:val="000000"/>
                <w:sz w:val="20"/>
                <w:szCs w:val="20"/>
              </w:rPr>
              <w:t>445,00</w:t>
            </w:r>
          </w:p>
        </w:tc>
        <w:tc>
          <w:tcPr>
            <w:tcW w:w="1706" w:type="dxa"/>
            <w:tcBorders>
              <w:top w:val="nil"/>
              <w:left w:val="nil"/>
              <w:bottom w:val="single" w:sz="4" w:space="0" w:color="auto"/>
              <w:right w:val="single" w:sz="4" w:space="0" w:color="auto"/>
            </w:tcBorders>
            <w:shd w:val="clear" w:color="auto" w:fill="auto"/>
            <w:vAlign w:val="bottom"/>
          </w:tcPr>
          <w:p w14:paraId="16F32EEC" w14:textId="736AF665" w:rsidR="00B14AED" w:rsidRPr="000C0506" w:rsidRDefault="00CB2B22" w:rsidP="008C53B1">
            <w:pPr>
              <w:jc w:val="center"/>
              <w:rPr>
                <w:rFonts w:ascii="Times New Roman" w:hAnsi="Times New Roman" w:cs="Times New Roman"/>
                <w:sz w:val="20"/>
                <w:szCs w:val="20"/>
              </w:rPr>
            </w:pPr>
            <w:r w:rsidRPr="000C0506">
              <w:rPr>
                <w:rFonts w:ascii="Times New Roman" w:hAnsi="Times New Roman" w:cs="Times New Roman"/>
                <w:color w:val="000000"/>
                <w:sz w:val="20"/>
                <w:szCs w:val="20"/>
              </w:rPr>
              <w:t>49</w:t>
            </w:r>
            <w:r w:rsidR="00615E5E">
              <w:rPr>
                <w:rFonts w:ascii="Times New Roman" w:hAnsi="Times New Roman" w:cs="Times New Roman"/>
                <w:color w:val="000000"/>
                <w:sz w:val="20"/>
                <w:szCs w:val="20"/>
              </w:rPr>
              <w:t xml:space="preserve"> </w:t>
            </w:r>
            <w:r w:rsidRPr="000C0506">
              <w:rPr>
                <w:rFonts w:ascii="Times New Roman" w:hAnsi="Times New Roman" w:cs="Times New Roman"/>
                <w:color w:val="000000"/>
                <w:sz w:val="20"/>
                <w:szCs w:val="20"/>
              </w:rPr>
              <w:t>445,00</w:t>
            </w:r>
          </w:p>
        </w:tc>
        <w:tc>
          <w:tcPr>
            <w:tcW w:w="1838" w:type="dxa"/>
            <w:tcBorders>
              <w:top w:val="nil"/>
              <w:left w:val="nil"/>
              <w:bottom w:val="single" w:sz="4" w:space="0" w:color="auto"/>
              <w:right w:val="single" w:sz="4" w:space="0" w:color="auto"/>
            </w:tcBorders>
            <w:shd w:val="clear" w:color="auto" w:fill="auto"/>
            <w:vAlign w:val="bottom"/>
          </w:tcPr>
          <w:p w14:paraId="0A5BDAD8" w14:textId="697B7A99" w:rsidR="00B14AED" w:rsidRPr="000C0506" w:rsidRDefault="00B57102" w:rsidP="008C53B1">
            <w:pPr>
              <w:jc w:val="center"/>
              <w:rPr>
                <w:rFonts w:ascii="Times New Roman" w:hAnsi="Times New Roman" w:cs="Times New Roman"/>
                <w:sz w:val="20"/>
                <w:szCs w:val="20"/>
              </w:rPr>
            </w:pPr>
            <w:r w:rsidRPr="000C0506">
              <w:rPr>
                <w:rFonts w:ascii="Times New Roman" w:eastAsia="Times New Roman" w:hAnsi="Times New Roman" w:cs="Times New Roman"/>
                <w:sz w:val="20"/>
                <w:szCs w:val="20"/>
              </w:rPr>
              <w:t>394</w:t>
            </w:r>
            <w:r w:rsidR="00615E5E">
              <w:rPr>
                <w:rFonts w:ascii="Times New Roman" w:eastAsia="Times New Roman" w:hAnsi="Times New Roman" w:cs="Times New Roman"/>
                <w:sz w:val="20"/>
                <w:szCs w:val="20"/>
              </w:rPr>
              <w:t xml:space="preserve"> </w:t>
            </w:r>
            <w:r w:rsidR="00CB2B22" w:rsidRPr="000C0506">
              <w:rPr>
                <w:rFonts w:ascii="Times New Roman" w:eastAsia="Times New Roman" w:hAnsi="Times New Roman" w:cs="Times New Roman"/>
                <w:sz w:val="20"/>
                <w:szCs w:val="20"/>
              </w:rPr>
              <w:t>435,00</w:t>
            </w:r>
          </w:p>
        </w:tc>
      </w:tr>
      <w:tr w:rsidR="00B14AED" w:rsidRPr="003B55EF" w14:paraId="3119EB4A" w14:textId="77777777" w:rsidTr="00283A65">
        <w:trPr>
          <w:gridAfter w:val="1"/>
          <w:wAfter w:w="11" w:type="dxa"/>
          <w:trHeight w:val="279"/>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455133A0" w14:textId="77777777" w:rsidR="00B14AED" w:rsidRPr="00FD6590" w:rsidRDefault="00B14AED" w:rsidP="00283A65">
            <w:pPr>
              <w:rPr>
                <w:rFonts w:ascii="Times New Roman" w:eastAsia="Calibri" w:hAnsi="Times New Roman" w:cs="Times New Roman"/>
                <w:color w:val="000000"/>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573664C8"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auto"/>
              <w:right w:val="nil"/>
            </w:tcBorders>
            <w:hideMark/>
          </w:tcPr>
          <w:p w14:paraId="5CC521EC"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юридические лица</w:t>
            </w:r>
          </w:p>
        </w:tc>
        <w:tc>
          <w:tcPr>
            <w:tcW w:w="1748" w:type="dxa"/>
            <w:tcBorders>
              <w:top w:val="single" w:sz="4" w:space="0" w:color="auto"/>
              <w:left w:val="single" w:sz="4" w:space="0" w:color="auto"/>
              <w:bottom w:val="single" w:sz="4" w:space="0" w:color="auto"/>
              <w:right w:val="single" w:sz="4" w:space="0" w:color="auto"/>
            </w:tcBorders>
            <w:hideMark/>
          </w:tcPr>
          <w:p w14:paraId="11B34FB3"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hideMark/>
          </w:tcPr>
          <w:p w14:paraId="27054E43"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hideMark/>
          </w:tcPr>
          <w:p w14:paraId="119817B7"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hideMark/>
          </w:tcPr>
          <w:p w14:paraId="12D283E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B14AED" w:rsidRPr="003B55EF" w14:paraId="1377C523" w14:textId="77777777" w:rsidTr="00283A65">
        <w:trPr>
          <w:gridAfter w:val="1"/>
          <w:wAfter w:w="11" w:type="dxa"/>
          <w:trHeight w:val="300"/>
        </w:trPr>
        <w:tc>
          <w:tcPr>
            <w:tcW w:w="1892" w:type="dxa"/>
            <w:vMerge w:val="restart"/>
            <w:tcBorders>
              <w:top w:val="single" w:sz="4" w:space="0" w:color="auto"/>
              <w:left w:val="single" w:sz="4" w:space="0" w:color="auto"/>
              <w:bottom w:val="single" w:sz="4" w:space="0" w:color="auto"/>
              <w:right w:val="single" w:sz="4" w:space="0" w:color="auto"/>
            </w:tcBorders>
            <w:hideMark/>
          </w:tcPr>
          <w:p w14:paraId="4A64313A" w14:textId="7AF94264"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Подпрограмма </w:t>
            </w:r>
            <w:r w:rsidR="00C96DAA">
              <w:rPr>
                <w:rFonts w:ascii="Times New Roman" w:eastAsia="Calibri" w:hAnsi="Times New Roman" w:cs="Times New Roman"/>
                <w:sz w:val="20"/>
                <w:szCs w:val="20"/>
              </w:rPr>
              <w:t>4</w:t>
            </w:r>
          </w:p>
        </w:tc>
        <w:tc>
          <w:tcPr>
            <w:tcW w:w="3075" w:type="dxa"/>
            <w:vMerge w:val="restart"/>
            <w:tcBorders>
              <w:top w:val="single" w:sz="4" w:space="0" w:color="auto"/>
              <w:left w:val="single" w:sz="4" w:space="0" w:color="auto"/>
              <w:bottom w:val="single" w:sz="4" w:space="0" w:color="auto"/>
              <w:right w:val="single" w:sz="4" w:space="0" w:color="auto"/>
            </w:tcBorders>
            <w:hideMark/>
          </w:tcPr>
          <w:p w14:paraId="00C15285"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w:t>
            </w:r>
            <w:r w:rsidRPr="00FD6590">
              <w:rPr>
                <w:rFonts w:ascii="Times New Roman" w:eastAsia="Times New Roman" w:hAnsi="Times New Roman" w:cs="Times New Roman"/>
                <w:sz w:val="20"/>
                <w:szCs w:val="20"/>
              </w:rPr>
              <w:t>Развитие кадрового потенциала отрасли образования Манского района</w:t>
            </w:r>
          </w:p>
        </w:tc>
        <w:tc>
          <w:tcPr>
            <w:tcW w:w="3115" w:type="dxa"/>
            <w:tcBorders>
              <w:top w:val="single" w:sz="4" w:space="0" w:color="auto"/>
              <w:left w:val="single" w:sz="4" w:space="0" w:color="auto"/>
              <w:bottom w:val="single" w:sz="4" w:space="0" w:color="auto"/>
              <w:right w:val="single" w:sz="4" w:space="0" w:color="auto"/>
            </w:tcBorders>
            <w:hideMark/>
          </w:tcPr>
          <w:p w14:paraId="138760A2"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Всего                    </w:t>
            </w:r>
          </w:p>
        </w:tc>
        <w:tc>
          <w:tcPr>
            <w:tcW w:w="1748" w:type="dxa"/>
            <w:tcBorders>
              <w:top w:val="single" w:sz="4" w:space="0" w:color="auto"/>
              <w:left w:val="single" w:sz="4" w:space="0" w:color="auto"/>
              <w:bottom w:val="single" w:sz="4" w:space="0" w:color="auto"/>
              <w:right w:val="single" w:sz="4" w:space="0" w:color="auto"/>
            </w:tcBorders>
            <w:hideMark/>
          </w:tcPr>
          <w:p w14:paraId="4B92CFB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hideMark/>
          </w:tcPr>
          <w:p w14:paraId="5A36780D"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hideMark/>
          </w:tcPr>
          <w:p w14:paraId="76A87C76"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hideMark/>
          </w:tcPr>
          <w:p w14:paraId="38BBB0BB"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B14AED" w:rsidRPr="003B55EF" w14:paraId="2CAEB574" w14:textId="77777777" w:rsidTr="00283A65">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74D282F7"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4AF720DC"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05B47DC1"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 том числе:          </w:t>
            </w:r>
          </w:p>
        </w:tc>
        <w:tc>
          <w:tcPr>
            <w:tcW w:w="1748" w:type="dxa"/>
            <w:tcBorders>
              <w:top w:val="single" w:sz="4" w:space="0" w:color="auto"/>
              <w:left w:val="single" w:sz="4" w:space="0" w:color="auto"/>
              <w:bottom w:val="single" w:sz="4" w:space="0" w:color="auto"/>
              <w:right w:val="single" w:sz="4" w:space="0" w:color="auto"/>
            </w:tcBorders>
          </w:tcPr>
          <w:p w14:paraId="784902D1" w14:textId="77777777" w:rsidR="00B14AED" w:rsidRPr="000C0506" w:rsidRDefault="00B14AED" w:rsidP="008C53B1">
            <w:pPr>
              <w:jc w:val="center"/>
              <w:rPr>
                <w:rFonts w:ascii="Times New Roman" w:eastAsia="Calibri" w:hAnsi="Times New Roman" w:cs="Times New Roman"/>
                <w:sz w:val="20"/>
                <w:szCs w:val="20"/>
              </w:rPr>
            </w:pPr>
          </w:p>
        </w:tc>
        <w:tc>
          <w:tcPr>
            <w:tcW w:w="1744" w:type="dxa"/>
            <w:tcBorders>
              <w:top w:val="single" w:sz="4" w:space="0" w:color="auto"/>
              <w:left w:val="single" w:sz="4" w:space="0" w:color="auto"/>
              <w:bottom w:val="single" w:sz="4" w:space="0" w:color="auto"/>
              <w:right w:val="single" w:sz="4" w:space="0" w:color="auto"/>
            </w:tcBorders>
          </w:tcPr>
          <w:p w14:paraId="23FE047D" w14:textId="77777777" w:rsidR="00B14AED" w:rsidRPr="000C0506" w:rsidRDefault="00B14AED" w:rsidP="008C53B1">
            <w:pPr>
              <w:jc w:val="center"/>
              <w:rPr>
                <w:rFonts w:ascii="Times New Roman" w:eastAsia="Calibri" w:hAnsi="Times New Roman" w:cs="Times New Roman"/>
                <w:sz w:val="20"/>
                <w:szCs w:val="20"/>
              </w:rPr>
            </w:pPr>
          </w:p>
        </w:tc>
        <w:tc>
          <w:tcPr>
            <w:tcW w:w="1706" w:type="dxa"/>
            <w:tcBorders>
              <w:top w:val="single" w:sz="4" w:space="0" w:color="auto"/>
              <w:left w:val="single" w:sz="4" w:space="0" w:color="auto"/>
              <w:bottom w:val="single" w:sz="4" w:space="0" w:color="auto"/>
              <w:right w:val="single" w:sz="4" w:space="0" w:color="auto"/>
            </w:tcBorders>
          </w:tcPr>
          <w:p w14:paraId="62FEECED" w14:textId="77777777" w:rsidR="00B14AED" w:rsidRPr="000C0506" w:rsidRDefault="00B14AED" w:rsidP="008C53B1">
            <w:pPr>
              <w:jc w:val="center"/>
              <w:rPr>
                <w:rFonts w:ascii="Times New Roman" w:eastAsia="Calibri"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tcPr>
          <w:p w14:paraId="68D41ECE" w14:textId="77777777" w:rsidR="00B14AED" w:rsidRPr="000C0506" w:rsidRDefault="00B14AED" w:rsidP="008C53B1">
            <w:pPr>
              <w:jc w:val="center"/>
              <w:rPr>
                <w:rFonts w:ascii="Times New Roman" w:eastAsia="Calibri" w:hAnsi="Times New Roman" w:cs="Times New Roman"/>
                <w:sz w:val="20"/>
                <w:szCs w:val="20"/>
              </w:rPr>
            </w:pPr>
          </w:p>
        </w:tc>
      </w:tr>
      <w:tr w:rsidR="00B14AED" w:rsidRPr="003B55EF" w14:paraId="6C80B9F7" w14:textId="77777777" w:rsidTr="00283A65">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4573FD34"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0DC59A79"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70C3BA9E"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федеральный бюджет  </w:t>
            </w:r>
          </w:p>
        </w:tc>
        <w:tc>
          <w:tcPr>
            <w:tcW w:w="1748" w:type="dxa"/>
            <w:tcBorders>
              <w:top w:val="single" w:sz="4" w:space="0" w:color="auto"/>
              <w:left w:val="single" w:sz="4" w:space="0" w:color="auto"/>
              <w:bottom w:val="single" w:sz="4" w:space="0" w:color="auto"/>
              <w:right w:val="single" w:sz="4" w:space="0" w:color="auto"/>
            </w:tcBorders>
            <w:hideMark/>
          </w:tcPr>
          <w:p w14:paraId="1FDB351D"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hideMark/>
          </w:tcPr>
          <w:p w14:paraId="37915ACC"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hideMark/>
          </w:tcPr>
          <w:p w14:paraId="5E5525F7"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hideMark/>
          </w:tcPr>
          <w:p w14:paraId="039E571E"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B14AED" w:rsidRPr="003B55EF" w14:paraId="33CD3051" w14:textId="77777777" w:rsidTr="00283A65">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216B2F0B"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27F88BA5"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0511F9D5"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краевой бюджет           </w:t>
            </w:r>
          </w:p>
        </w:tc>
        <w:tc>
          <w:tcPr>
            <w:tcW w:w="1748" w:type="dxa"/>
            <w:tcBorders>
              <w:top w:val="single" w:sz="4" w:space="0" w:color="auto"/>
              <w:left w:val="single" w:sz="4" w:space="0" w:color="auto"/>
              <w:bottom w:val="single" w:sz="4" w:space="0" w:color="auto"/>
              <w:right w:val="single" w:sz="4" w:space="0" w:color="auto"/>
            </w:tcBorders>
            <w:hideMark/>
          </w:tcPr>
          <w:p w14:paraId="1DAA1F65"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hideMark/>
          </w:tcPr>
          <w:p w14:paraId="2283365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hideMark/>
          </w:tcPr>
          <w:p w14:paraId="1EC785FD"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hideMark/>
          </w:tcPr>
          <w:p w14:paraId="676BF61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B14AED" w:rsidRPr="003B55EF" w14:paraId="47991830" w14:textId="77777777" w:rsidTr="00283A65">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61C36A57"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20D3806C"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6CF26987"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внебюджетные источники                 </w:t>
            </w:r>
          </w:p>
        </w:tc>
        <w:tc>
          <w:tcPr>
            <w:tcW w:w="1748" w:type="dxa"/>
            <w:tcBorders>
              <w:top w:val="single" w:sz="4" w:space="0" w:color="auto"/>
              <w:left w:val="single" w:sz="4" w:space="0" w:color="auto"/>
              <w:bottom w:val="single" w:sz="4" w:space="0" w:color="auto"/>
              <w:right w:val="single" w:sz="4" w:space="0" w:color="auto"/>
            </w:tcBorders>
            <w:hideMark/>
          </w:tcPr>
          <w:p w14:paraId="2AC74606"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hideMark/>
          </w:tcPr>
          <w:p w14:paraId="39D60FE6"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hideMark/>
          </w:tcPr>
          <w:p w14:paraId="642CBB7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hideMark/>
          </w:tcPr>
          <w:p w14:paraId="232117C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B14AED" w:rsidRPr="003B55EF" w14:paraId="0E1DF7F1" w14:textId="77777777" w:rsidTr="00283A65">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5741B171"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0E412B3F"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7524D8A4"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Районный бюджет </w:t>
            </w:r>
          </w:p>
        </w:tc>
        <w:tc>
          <w:tcPr>
            <w:tcW w:w="1748" w:type="dxa"/>
            <w:tcBorders>
              <w:top w:val="single" w:sz="4" w:space="0" w:color="auto"/>
              <w:left w:val="single" w:sz="4" w:space="0" w:color="auto"/>
              <w:bottom w:val="single" w:sz="4" w:space="0" w:color="auto"/>
              <w:right w:val="single" w:sz="4" w:space="0" w:color="auto"/>
            </w:tcBorders>
            <w:hideMark/>
          </w:tcPr>
          <w:p w14:paraId="2197F3BB"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hideMark/>
          </w:tcPr>
          <w:p w14:paraId="5D6E12FD"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hideMark/>
          </w:tcPr>
          <w:p w14:paraId="62DB6DBE"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hideMark/>
          </w:tcPr>
          <w:p w14:paraId="170DF934"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B14AED" w:rsidRPr="003B55EF" w14:paraId="600EA3F3" w14:textId="77777777" w:rsidTr="00283A65">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2EBD86EF"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37EE4303"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hideMark/>
          </w:tcPr>
          <w:p w14:paraId="4A8D88CE"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юридические лица</w:t>
            </w:r>
          </w:p>
        </w:tc>
        <w:tc>
          <w:tcPr>
            <w:tcW w:w="1748" w:type="dxa"/>
            <w:tcBorders>
              <w:top w:val="single" w:sz="4" w:space="0" w:color="auto"/>
              <w:left w:val="single" w:sz="4" w:space="0" w:color="auto"/>
              <w:bottom w:val="single" w:sz="4" w:space="0" w:color="auto"/>
              <w:right w:val="single" w:sz="4" w:space="0" w:color="auto"/>
            </w:tcBorders>
            <w:hideMark/>
          </w:tcPr>
          <w:p w14:paraId="32C621F3"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hideMark/>
          </w:tcPr>
          <w:p w14:paraId="76113C5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hideMark/>
          </w:tcPr>
          <w:p w14:paraId="0E43F5D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hideMark/>
          </w:tcPr>
          <w:p w14:paraId="603B5A93"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6A75E4" w:rsidRPr="003B55EF" w14:paraId="0EEBDB57" w14:textId="77777777" w:rsidTr="00FE6087">
        <w:trPr>
          <w:gridAfter w:val="1"/>
          <w:wAfter w:w="11" w:type="dxa"/>
          <w:trHeight w:val="569"/>
        </w:trPr>
        <w:tc>
          <w:tcPr>
            <w:tcW w:w="1892" w:type="dxa"/>
            <w:vMerge w:val="restart"/>
            <w:tcBorders>
              <w:top w:val="single" w:sz="4" w:space="0" w:color="auto"/>
              <w:left w:val="single" w:sz="4" w:space="0" w:color="auto"/>
              <w:right w:val="single" w:sz="4" w:space="0" w:color="auto"/>
            </w:tcBorders>
            <w:vAlign w:val="center"/>
          </w:tcPr>
          <w:p w14:paraId="2CB4865B" w14:textId="134B0563" w:rsidR="006A75E4" w:rsidRPr="00FD6590" w:rsidRDefault="006A75E4" w:rsidP="006A75E4">
            <w:pPr>
              <w:rPr>
                <w:rFonts w:ascii="Times New Roman" w:eastAsia="Calibri" w:hAnsi="Times New Roman" w:cs="Times New Roman"/>
                <w:sz w:val="20"/>
                <w:szCs w:val="20"/>
                <w:lang w:eastAsia="ar-SA"/>
              </w:rPr>
            </w:pPr>
            <w:r w:rsidRPr="008C53B1">
              <w:rPr>
                <w:rFonts w:ascii="Times New Roman" w:eastAsia="Calibri" w:hAnsi="Times New Roman" w:cs="Times New Roman"/>
                <w:color w:val="000000"/>
                <w:sz w:val="20"/>
                <w:szCs w:val="20"/>
              </w:rPr>
              <w:lastRenderedPageBreak/>
              <w:t>Подпрограмма 5</w:t>
            </w:r>
          </w:p>
        </w:tc>
        <w:tc>
          <w:tcPr>
            <w:tcW w:w="3075" w:type="dxa"/>
            <w:vMerge w:val="restart"/>
            <w:tcBorders>
              <w:top w:val="single" w:sz="4" w:space="0" w:color="auto"/>
              <w:left w:val="single" w:sz="4" w:space="0" w:color="auto"/>
              <w:right w:val="single" w:sz="4" w:space="0" w:color="auto"/>
            </w:tcBorders>
            <w:vAlign w:val="center"/>
          </w:tcPr>
          <w:p w14:paraId="24932C2C" w14:textId="77777777" w:rsidR="006A75E4" w:rsidRPr="00FD6590" w:rsidRDefault="006A75E4" w:rsidP="006A75E4">
            <w:pPr>
              <w:rPr>
                <w:rFonts w:ascii="Times New Roman" w:eastAsia="Calibri" w:hAnsi="Times New Roman" w:cs="Times New Roman"/>
                <w:sz w:val="20"/>
                <w:szCs w:val="20"/>
                <w:lang w:eastAsia="ar-SA"/>
              </w:rPr>
            </w:pPr>
            <w:r w:rsidRPr="00FD6590">
              <w:rPr>
                <w:rFonts w:ascii="Times New Roman" w:eastAsia="Times New Roman" w:hAnsi="Times New Roman" w:cs="Times New Roman"/>
                <w:sz w:val="20"/>
                <w:szCs w:val="20"/>
              </w:rPr>
              <w:t>Организация отдыха, оздоровления и занятости в летнее время детей и подростков Манского района</w:t>
            </w:r>
          </w:p>
        </w:tc>
        <w:tc>
          <w:tcPr>
            <w:tcW w:w="3115" w:type="dxa"/>
            <w:tcBorders>
              <w:top w:val="single" w:sz="4" w:space="0" w:color="auto"/>
              <w:left w:val="single" w:sz="4" w:space="0" w:color="auto"/>
              <w:bottom w:val="single" w:sz="4" w:space="0" w:color="auto"/>
              <w:right w:val="single" w:sz="4" w:space="0" w:color="auto"/>
            </w:tcBorders>
          </w:tcPr>
          <w:p w14:paraId="3D126907" w14:textId="77777777" w:rsidR="006A75E4" w:rsidRPr="00FD6590" w:rsidRDefault="006A75E4" w:rsidP="006A75E4">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Всего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0654119B" w14:textId="4AB8F2BB"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2</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139</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600,00</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234158A" w14:textId="4CAA51DD"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2</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139</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600,00</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32B2BC0" w14:textId="2A2CE48B"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2</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139</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600,00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2A3A0558" w14:textId="50A95259"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6</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418</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800,00</w:t>
            </w:r>
          </w:p>
        </w:tc>
      </w:tr>
      <w:tr w:rsidR="00B14AED" w:rsidRPr="003B55EF" w14:paraId="1DAF06B9"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094A3EF9"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005E89F0"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tcPr>
          <w:p w14:paraId="45DE677F"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 том числе:           </w:t>
            </w:r>
          </w:p>
        </w:tc>
        <w:tc>
          <w:tcPr>
            <w:tcW w:w="1748" w:type="dxa"/>
            <w:tcBorders>
              <w:top w:val="single" w:sz="4" w:space="0" w:color="auto"/>
              <w:left w:val="single" w:sz="4" w:space="0" w:color="auto"/>
              <w:bottom w:val="single" w:sz="4" w:space="0" w:color="auto"/>
              <w:right w:val="single" w:sz="4" w:space="0" w:color="auto"/>
            </w:tcBorders>
          </w:tcPr>
          <w:p w14:paraId="00354C88" w14:textId="77777777" w:rsidR="00B14AED" w:rsidRPr="000C0506" w:rsidRDefault="00B14AED" w:rsidP="008C53B1">
            <w:pPr>
              <w:jc w:val="center"/>
              <w:rPr>
                <w:rFonts w:ascii="Times New Roman" w:eastAsia="Calibri" w:hAnsi="Times New Roman" w:cs="Times New Roman"/>
                <w:sz w:val="20"/>
                <w:szCs w:val="20"/>
              </w:rPr>
            </w:pPr>
          </w:p>
        </w:tc>
        <w:tc>
          <w:tcPr>
            <w:tcW w:w="1744" w:type="dxa"/>
            <w:tcBorders>
              <w:top w:val="single" w:sz="4" w:space="0" w:color="auto"/>
              <w:left w:val="single" w:sz="4" w:space="0" w:color="auto"/>
              <w:bottom w:val="single" w:sz="4" w:space="0" w:color="auto"/>
              <w:right w:val="single" w:sz="4" w:space="0" w:color="auto"/>
            </w:tcBorders>
          </w:tcPr>
          <w:p w14:paraId="17C5B3A8" w14:textId="77777777" w:rsidR="00B14AED" w:rsidRPr="000C0506" w:rsidRDefault="00B14AED" w:rsidP="008C53B1">
            <w:pPr>
              <w:jc w:val="center"/>
              <w:rPr>
                <w:rFonts w:ascii="Times New Roman" w:eastAsia="Calibri" w:hAnsi="Times New Roman" w:cs="Times New Roman"/>
                <w:sz w:val="20"/>
                <w:szCs w:val="20"/>
              </w:rPr>
            </w:pPr>
          </w:p>
        </w:tc>
        <w:tc>
          <w:tcPr>
            <w:tcW w:w="1706" w:type="dxa"/>
            <w:tcBorders>
              <w:top w:val="single" w:sz="4" w:space="0" w:color="auto"/>
              <w:left w:val="single" w:sz="4" w:space="0" w:color="auto"/>
              <w:bottom w:val="single" w:sz="4" w:space="0" w:color="auto"/>
              <w:right w:val="single" w:sz="4" w:space="0" w:color="auto"/>
            </w:tcBorders>
          </w:tcPr>
          <w:p w14:paraId="1689FAFE" w14:textId="77777777" w:rsidR="00B14AED" w:rsidRPr="000C0506" w:rsidRDefault="00B14AED" w:rsidP="008C53B1">
            <w:pPr>
              <w:jc w:val="center"/>
              <w:rPr>
                <w:rFonts w:ascii="Times New Roman" w:eastAsia="Calibri"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tcPr>
          <w:p w14:paraId="466EA4A4" w14:textId="77777777" w:rsidR="00B14AED" w:rsidRPr="000C0506" w:rsidRDefault="00B14AED" w:rsidP="008C53B1">
            <w:pPr>
              <w:jc w:val="center"/>
              <w:rPr>
                <w:rFonts w:ascii="Times New Roman" w:eastAsia="Calibri" w:hAnsi="Times New Roman" w:cs="Times New Roman"/>
                <w:sz w:val="20"/>
                <w:szCs w:val="20"/>
              </w:rPr>
            </w:pPr>
          </w:p>
        </w:tc>
      </w:tr>
      <w:tr w:rsidR="00B14AED" w:rsidRPr="003B55EF" w14:paraId="23F07526"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5EA19669"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7814249D"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000000"/>
              <w:right w:val="nil"/>
            </w:tcBorders>
          </w:tcPr>
          <w:p w14:paraId="37CD9F82"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федеральный бюджет </w:t>
            </w:r>
          </w:p>
        </w:tc>
        <w:tc>
          <w:tcPr>
            <w:tcW w:w="1748" w:type="dxa"/>
            <w:tcBorders>
              <w:top w:val="single" w:sz="4" w:space="0" w:color="auto"/>
              <w:left w:val="single" w:sz="4" w:space="0" w:color="auto"/>
              <w:bottom w:val="single" w:sz="4" w:space="0" w:color="auto"/>
              <w:right w:val="single" w:sz="4" w:space="0" w:color="auto"/>
            </w:tcBorders>
          </w:tcPr>
          <w:p w14:paraId="666D1D75"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03100C8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19BDC75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20958A89"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6A75E4" w:rsidRPr="003B55EF" w14:paraId="3E8BEAA1" w14:textId="77777777" w:rsidTr="002012A9">
        <w:trPr>
          <w:gridAfter w:val="1"/>
          <w:wAfter w:w="11" w:type="dxa"/>
          <w:trHeight w:val="300"/>
        </w:trPr>
        <w:tc>
          <w:tcPr>
            <w:tcW w:w="1892" w:type="dxa"/>
            <w:vMerge/>
            <w:tcBorders>
              <w:left w:val="single" w:sz="4" w:space="0" w:color="auto"/>
              <w:right w:val="single" w:sz="4" w:space="0" w:color="auto"/>
            </w:tcBorders>
            <w:vAlign w:val="center"/>
          </w:tcPr>
          <w:p w14:paraId="5ACB024D" w14:textId="77777777" w:rsidR="006A75E4" w:rsidRPr="00FD6590" w:rsidRDefault="006A75E4" w:rsidP="006A75E4">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39243976" w14:textId="77777777" w:rsidR="006A75E4" w:rsidRPr="00FD6590" w:rsidRDefault="006A75E4" w:rsidP="006A75E4">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single" w:sz="4" w:space="0" w:color="auto"/>
            </w:tcBorders>
          </w:tcPr>
          <w:p w14:paraId="3DBD3683" w14:textId="77777777" w:rsidR="006A75E4" w:rsidRPr="00FD6590" w:rsidRDefault="006A75E4" w:rsidP="006A75E4">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краевой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1EE126D8" w14:textId="5D9F1FB8"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2</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139</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600,00</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E9BEB7C" w14:textId="3D545388"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2</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139</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600,00</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EA5C4AB" w14:textId="3F001C3E"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2</w:t>
            </w:r>
            <w:r w:rsidR="00615E5E">
              <w:rPr>
                <w:rFonts w:ascii="Times New Roman" w:eastAsia="Times New Roman" w:hAnsi="Times New Roman" w:cs="Times New Roman"/>
                <w:sz w:val="20"/>
                <w:szCs w:val="20"/>
              </w:rPr>
              <w:t> </w:t>
            </w:r>
            <w:r w:rsidRPr="000C0506">
              <w:rPr>
                <w:rFonts w:ascii="Times New Roman" w:eastAsia="Times New Roman" w:hAnsi="Times New Roman" w:cs="Times New Roman"/>
                <w:sz w:val="20"/>
                <w:szCs w:val="20"/>
              </w:rPr>
              <w:t>139</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600,00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bottom"/>
          </w:tcPr>
          <w:p w14:paraId="3876BF0B" w14:textId="280F7630"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6</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418</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800,00</w:t>
            </w:r>
          </w:p>
        </w:tc>
      </w:tr>
      <w:tr w:rsidR="00B14AED" w:rsidRPr="003B55EF" w14:paraId="541C0BA3"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18B4EFF8"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7066A986"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nil"/>
            </w:tcBorders>
          </w:tcPr>
          <w:p w14:paraId="2D826EDE"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внебюджетные источники                 </w:t>
            </w:r>
          </w:p>
        </w:tc>
        <w:tc>
          <w:tcPr>
            <w:tcW w:w="1748" w:type="dxa"/>
            <w:tcBorders>
              <w:top w:val="single" w:sz="4" w:space="0" w:color="auto"/>
              <w:left w:val="single" w:sz="4" w:space="0" w:color="auto"/>
              <w:bottom w:val="single" w:sz="4" w:space="0" w:color="auto"/>
              <w:right w:val="single" w:sz="4" w:space="0" w:color="auto"/>
            </w:tcBorders>
          </w:tcPr>
          <w:p w14:paraId="7FE417C8"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tcPr>
          <w:p w14:paraId="6C714B64"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tcPr>
          <w:p w14:paraId="51661F5B"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tcPr>
          <w:p w14:paraId="55CDD2C7"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B14AED" w:rsidRPr="003B55EF" w14:paraId="63787165"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52F742E8"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72CE9E30"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single" w:sz="4" w:space="0" w:color="auto"/>
            </w:tcBorders>
          </w:tcPr>
          <w:p w14:paraId="7B978474"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местный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7EC1616E"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0</w:t>
            </w:r>
          </w:p>
        </w:tc>
        <w:tc>
          <w:tcPr>
            <w:tcW w:w="1744" w:type="dxa"/>
            <w:tcBorders>
              <w:top w:val="nil"/>
              <w:left w:val="nil"/>
              <w:bottom w:val="single" w:sz="4" w:space="0" w:color="auto"/>
              <w:right w:val="single" w:sz="4" w:space="0" w:color="auto"/>
            </w:tcBorders>
            <w:shd w:val="clear" w:color="auto" w:fill="auto"/>
            <w:vAlign w:val="bottom"/>
          </w:tcPr>
          <w:p w14:paraId="5BC3AC93"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hAnsi="Times New Roman" w:cs="Times New Roman"/>
                <w:color w:val="000000"/>
                <w:sz w:val="20"/>
                <w:szCs w:val="20"/>
              </w:rPr>
              <w:t>0</w:t>
            </w:r>
          </w:p>
        </w:tc>
        <w:tc>
          <w:tcPr>
            <w:tcW w:w="1706" w:type="dxa"/>
            <w:tcBorders>
              <w:top w:val="nil"/>
              <w:left w:val="nil"/>
              <w:bottom w:val="single" w:sz="4" w:space="0" w:color="auto"/>
              <w:right w:val="single" w:sz="4" w:space="0" w:color="auto"/>
            </w:tcBorders>
            <w:shd w:val="clear" w:color="auto" w:fill="auto"/>
            <w:vAlign w:val="bottom"/>
          </w:tcPr>
          <w:p w14:paraId="7CC067B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hAnsi="Times New Roman" w:cs="Times New Roman"/>
                <w:color w:val="000000"/>
                <w:sz w:val="20"/>
                <w:szCs w:val="20"/>
              </w:rPr>
              <w:t>0</w:t>
            </w:r>
          </w:p>
        </w:tc>
        <w:tc>
          <w:tcPr>
            <w:tcW w:w="1838" w:type="dxa"/>
            <w:tcBorders>
              <w:top w:val="nil"/>
              <w:left w:val="nil"/>
              <w:bottom w:val="single" w:sz="4" w:space="0" w:color="auto"/>
              <w:right w:val="single" w:sz="4" w:space="0" w:color="auto"/>
            </w:tcBorders>
            <w:shd w:val="clear" w:color="auto" w:fill="auto"/>
            <w:vAlign w:val="bottom"/>
          </w:tcPr>
          <w:p w14:paraId="7C585316"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0</w:t>
            </w:r>
          </w:p>
        </w:tc>
      </w:tr>
      <w:tr w:rsidR="00B14AED" w:rsidRPr="003B55EF" w14:paraId="415A6004" w14:textId="77777777" w:rsidTr="00283A65">
        <w:trPr>
          <w:gridAfter w:val="1"/>
          <w:wAfter w:w="11" w:type="dxa"/>
          <w:trHeight w:val="300"/>
        </w:trPr>
        <w:tc>
          <w:tcPr>
            <w:tcW w:w="1892" w:type="dxa"/>
            <w:vMerge/>
            <w:tcBorders>
              <w:left w:val="single" w:sz="4" w:space="0" w:color="auto"/>
              <w:bottom w:val="single" w:sz="4" w:space="0" w:color="auto"/>
              <w:right w:val="single" w:sz="4" w:space="0" w:color="auto"/>
            </w:tcBorders>
            <w:vAlign w:val="center"/>
          </w:tcPr>
          <w:p w14:paraId="1EA31A04"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bottom w:val="single" w:sz="4" w:space="0" w:color="auto"/>
              <w:right w:val="single" w:sz="4" w:space="0" w:color="auto"/>
            </w:tcBorders>
            <w:vAlign w:val="center"/>
          </w:tcPr>
          <w:p w14:paraId="7229DBA0"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auto"/>
              <w:right w:val="nil"/>
            </w:tcBorders>
          </w:tcPr>
          <w:p w14:paraId="4ADB709A"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юридические лица</w:t>
            </w:r>
          </w:p>
        </w:tc>
        <w:tc>
          <w:tcPr>
            <w:tcW w:w="1748" w:type="dxa"/>
            <w:tcBorders>
              <w:top w:val="single" w:sz="4" w:space="0" w:color="auto"/>
              <w:left w:val="single" w:sz="4" w:space="0" w:color="auto"/>
              <w:bottom w:val="single" w:sz="4" w:space="0" w:color="auto"/>
              <w:right w:val="single" w:sz="4" w:space="0" w:color="auto"/>
            </w:tcBorders>
          </w:tcPr>
          <w:p w14:paraId="5F7B97F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2380C3C8"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1DE39139"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3E46E8B6"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6A75E4" w:rsidRPr="003B55EF" w14:paraId="0852B6F1" w14:textId="77777777" w:rsidTr="00283A65">
        <w:trPr>
          <w:gridAfter w:val="1"/>
          <w:wAfter w:w="11" w:type="dxa"/>
          <w:trHeight w:val="300"/>
        </w:trPr>
        <w:tc>
          <w:tcPr>
            <w:tcW w:w="1892" w:type="dxa"/>
            <w:vMerge w:val="restart"/>
            <w:tcBorders>
              <w:top w:val="single" w:sz="4" w:space="0" w:color="auto"/>
              <w:left w:val="single" w:sz="4" w:space="0" w:color="auto"/>
              <w:right w:val="single" w:sz="4" w:space="0" w:color="auto"/>
            </w:tcBorders>
            <w:vAlign w:val="center"/>
          </w:tcPr>
          <w:p w14:paraId="43224162" w14:textId="79E6F348" w:rsidR="006A75E4" w:rsidRPr="00FD6590" w:rsidRDefault="006A75E4" w:rsidP="006A75E4">
            <w:pPr>
              <w:rPr>
                <w:rFonts w:ascii="Times New Roman" w:eastAsia="Calibri" w:hAnsi="Times New Roman" w:cs="Times New Roman"/>
                <w:sz w:val="20"/>
                <w:szCs w:val="20"/>
                <w:lang w:eastAsia="ar-SA"/>
              </w:rPr>
            </w:pPr>
            <w:r w:rsidRPr="008C53B1">
              <w:rPr>
                <w:rFonts w:ascii="Times New Roman" w:eastAsia="Calibri" w:hAnsi="Times New Roman" w:cs="Times New Roman"/>
                <w:color w:val="000000"/>
                <w:sz w:val="20"/>
                <w:szCs w:val="20"/>
              </w:rPr>
              <w:t>Подпрограмма 6</w:t>
            </w:r>
          </w:p>
        </w:tc>
        <w:tc>
          <w:tcPr>
            <w:tcW w:w="3075" w:type="dxa"/>
            <w:vMerge w:val="restart"/>
            <w:tcBorders>
              <w:top w:val="single" w:sz="4" w:space="0" w:color="auto"/>
              <w:left w:val="single" w:sz="4" w:space="0" w:color="auto"/>
              <w:right w:val="single" w:sz="4" w:space="0" w:color="auto"/>
            </w:tcBorders>
            <w:vAlign w:val="center"/>
          </w:tcPr>
          <w:p w14:paraId="143334D4" w14:textId="77777777" w:rsidR="006A75E4" w:rsidRPr="00FD6590" w:rsidRDefault="006A75E4" w:rsidP="006A75E4">
            <w:pPr>
              <w:rPr>
                <w:rFonts w:ascii="Times New Roman" w:eastAsia="Calibri" w:hAnsi="Times New Roman" w:cs="Times New Roman"/>
                <w:sz w:val="20"/>
                <w:szCs w:val="20"/>
                <w:lang w:eastAsia="ar-SA"/>
              </w:rPr>
            </w:pPr>
            <w:r w:rsidRPr="00FD6590">
              <w:rPr>
                <w:rFonts w:ascii="Times New Roman" w:eastAsia="Times New Roman" w:hAnsi="Times New Roman" w:cs="Times New Roman"/>
                <w:sz w:val="20"/>
                <w:szCs w:val="20"/>
              </w:rPr>
              <w:t>Реализация переданных полномочий по опеке и попечительству в отношении несовершеннолетних</w:t>
            </w:r>
          </w:p>
        </w:tc>
        <w:tc>
          <w:tcPr>
            <w:tcW w:w="3115" w:type="dxa"/>
            <w:tcBorders>
              <w:top w:val="single" w:sz="4" w:space="0" w:color="auto"/>
              <w:left w:val="single" w:sz="4" w:space="0" w:color="auto"/>
              <w:bottom w:val="single" w:sz="4" w:space="0" w:color="auto"/>
              <w:right w:val="single" w:sz="4" w:space="0" w:color="auto"/>
            </w:tcBorders>
          </w:tcPr>
          <w:p w14:paraId="0B7E75E5" w14:textId="77777777" w:rsidR="006A75E4" w:rsidRPr="00FD6590" w:rsidRDefault="006A75E4" w:rsidP="006A75E4">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Всего                </w:t>
            </w:r>
          </w:p>
        </w:tc>
        <w:tc>
          <w:tcPr>
            <w:tcW w:w="1748" w:type="dxa"/>
            <w:tcBorders>
              <w:top w:val="nil"/>
              <w:left w:val="nil"/>
              <w:bottom w:val="single" w:sz="4" w:space="0" w:color="auto"/>
              <w:right w:val="single" w:sz="4" w:space="0" w:color="auto"/>
            </w:tcBorders>
            <w:shd w:val="clear" w:color="auto" w:fill="auto"/>
            <w:vAlign w:val="bottom"/>
          </w:tcPr>
          <w:p w14:paraId="0D7D939B" w14:textId="0BE3B0C1"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3719700,00</w:t>
            </w:r>
          </w:p>
        </w:tc>
        <w:tc>
          <w:tcPr>
            <w:tcW w:w="1744" w:type="dxa"/>
            <w:tcBorders>
              <w:top w:val="nil"/>
              <w:left w:val="nil"/>
              <w:bottom w:val="single" w:sz="4" w:space="0" w:color="auto"/>
              <w:right w:val="single" w:sz="4" w:space="0" w:color="auto"/>
            </w:tcBorders>
            <w:shd w:val="clear" w:color="auto" w:fill="auto"/>
            <w:vAlign w:val="bottom"/>
          </w:tcPr>
          <w:p w14:paraId="25946ABE" w14:textId="64CB0E73"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3719700,00</w:t>
            </w:r>
          </w:p>
        </w:tc>
        <w:tc>
          <w:tcPr>
            <w:tcW w:w="1706" w:type="dxa"/>
            <w:tcBorders>
              <w:top w:val="nil"/>
              <w:left w:val="nil"/>
              <w:bottom w:val="single" w:sz="4" w:space="0" w:color="auto"/>
              <w:right w:val="single" w:sz="4" w:space="0" w:color="auto"/>
            </w:tcBorders>
            <w:shd w:val="clear" w:color="auto" w:fill="auto"/>
            <w:vAlign w:val="bottom"/>
          </w:tcPr>
          <w:p w14:paraId="49CFAECC" w14:textId="6D41638E"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3719700,00</w:t>
            </w:r>
          </w:p>
        </w:tc>
        <w:tc>
          <w:tcPr>
            <w:tcW w:w="1838" w:type="dxa"/>
            <w:tcBorders>
              <w:top w:val="nil"/>
              <w:left w:val="nil"/>
              <w:bottom w:val="single" w:sz="4" w:space="0" w:color="auto"/>
              <w:right w:val="single" w:sz="4" w:space="0" w:color="auto"/>
            </w:tcBorders>
            <w:shd w:val="clear" w:color="auto" w:fill="auto"/>
            <w:vAlign w:val="bottom"/>
          </w:tcPr>
          <w:p w14:paraId="3F71B5A8" w14:textId="7865BF66"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11159100,00</w:t>
            </w:r>
          </w:p>
        </w:tc>
      </w:tr>
      <w:tr w:rsidR="00B14AED" w:rsidRPr="003B55EF" w14:paraId="018F1191"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6840E4E9"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1C9AA2AD"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000000"/>
              <w:right w:val="nil"/>
            </w:tcBorders>
          </w:tcPr>
          <w:p w14:paraId="735F8D21"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 том числе:           </w:t>
            </w:r>
          </w:p>
        </w:tc>
        <w:tc>
          <w:tcPr>
            <w:tcW w:w="1748" w:type="dxa"/>
            <w:tcBorders>
              <w:top w:val="single" w:sz="4" w:space="0" w:color="auto"/>
              <w:left w:val="single" w:sz="4" w:space="0" w:color="000000"/>
              <w:bottom w:val="single" w:sz="4" w:space="0" w:color="auto"/>
              <w:right w:val="nil"/>
            </w:tcBorders>
          </w:tcPr>
          <w:p w14:paraId="33B6135D" w14:textId="77777777" w:rsidR="00B14AED" w:rsidRPr="000C0506" w:rsidRDefault="00B14AED" w:rsidP="008C53B1">
            <w:pPr>
              <w:jc w:val="center"/>
              <w:rPr>
                <w:rFonts w:ascii="Times New Roman" w:eastAsia="Calibri" w:hAnsi="Times New Roman" w:cs="Times New Roman"/>
                <w:sz w:val="20"/>
                <w:szCs w:val="20"/>
              </w:rPr>
            </w:pPr>
          </w:p>
        </w:tc>
        <w:tc>
          <w:tcPr>
            <w:tcW w:w="1744" w:type="dxa"/>
            <w:tcBorders>
              <w:top w:val="single" w:sz="4" w:space="0" w:color="auto"/>
              <w:left w:val="single" w:sz="4" w:space="0" w:color="000000"/>
              <w:bottom w:val="single" w:sz="4" w:space="0" w:color="000000"/>
              <w:right w:val="nil"/>
            </w:tcBorders>
          </w:tcPr>
          <w:p w14:paraId="6B11B1AC" w14:textId="77777777" w:rsidR="00B14AED" w:rsidRPr="000C0506" w:rsidRDefault="00B14AED" w:rsidP="008C53B1">
            <w:pPr>
              <w:jc w:val="center"/>
              <w:rPr>
                <w:rFonts w:ascii="Times New Roman" w:eastAsia="Calibri" w:hAnsi="Times New Roman" w:cs="Times New Roman"/>
                <w:sz w:val="20"/>
                <w:szCs w:val="20"/>
              </w:rPr>
            </w:pPr>
          </w:p>
        </w:tc>
        <w:tc>
          <w:tcPr>
            <w:tcW w:w="1706" w:type="dxa"/>
            <w:tcBorders>
              <w:top w:val="single" w:sz="4" w:space="0" w:color="auto"/>
              <w:left w:val="single" w:sz="4" w:space="0" w:color="000000"/>
              <w:bottom w:val="single" w:sz="4" w:space="0" w:color="000000"/>
              <w:right w:val="nil"/>
            </w:tcBorders>
          </w:tcPr>
          <w:p w14:paraId="20D9F9FD" w14:textId="77777777" w:rsidR="00B14AED" w:rsidRPr="000C0506" w:rsidRDefault="00B14AED" w:rsidP="008C53B1">
            <w:pPr>
              <w:jc w:val="center"/>
              <w:rPr>
                <w:rFonts w:ascii="Times New Roman" w:eastAsia="Calibri" w:hAnsi="Times New Roman" w:cs="Times New Roman"/>
                <w:sz w:val="20"/>
                <w:szCs w:val="20"/>
              </w:rPr>
            </w:pPr>
          </w:p>
        </w:tc>
        <w:tc>
          <w:tcPr>
            <w:tcW w:w="1838" w:type="dxa"/>
            <w:tcBorders>
              <w:top w:val="single" w:sz="4" w:space="0" w:color="auto"/>
              <w:left w:val="single" w:sz="4" w:space="0" w:color="000000"/>
              <w:bottom w:val="single" w:sz="4" w:space="0" w:color="000000"/>
              <w:right w:val="single" w:sz="4" w:space="0" w:color="000000"/>
            </w:tcBorders>
          </w:tcPr>
          <w:p w14:paraId="655824F7" w14:textId="77777777" w:rsidR="00B14AED" w:rsidRPr="000C0506" w:rsidRDefault="00B14AED" w:rsidP="008C53B1">
            <w:pPr>
              <w:jc w:val="center"/>
              <w:rPr>
                <w:rFonts w:ascii="Times New Roman" w:eastAsia="Calibri" w:hAnsi="Times New Roman" w:cs="Times New Roman"/>
                <w:sz w:val="20"/>
                <w:szCs w:val="20"/>
              </w:rPr>
            </w:pPr>
          </w:p>
        </w:tc>
      </w:tr>
      <w:tr w:rsidR="00B14AED" w:rsidRPr="003B55EF" w14:paraId="19E379CF"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68A1A87D"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1CC9A1D3"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nil"/>
            </w:tcBorders>
          </w:tcPr>
          <w:p w14:paraId="7E51D57E"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федеральный бюджет </w:t>
            </w:r>
          </w:p>
        </w:tc>
        <w:tc>
          <w:tcPr>
            <w:tcW w:w="1748" w:type="dxa"/>
            <w:tcBorders>
              <w:top w:val="single" w:sz="4" w:space="0" w:color="auto"/>
              <w:left w:val="single" w:sz="4" w:space="0" w:color="auto"/>
              <w:bottom w:val="single" w:sz="4" w:space="0" w:color="auto"/>
              <w:right w:val="single" w:sz="4" w:space="0" w:color="auto"/>
            </w:tcBorders>
          </w:tcPr>
          <w:p w14:paraId="24784BAB"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tcPr>
          <w:p w14:paraId="35FBB39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tcPr>
          <w:p w14:paraId="1424905A"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tcPr>
          <w:p w14:paraId="59C29BE5"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6A75E4" w:rsidRPr="003B55EF" w14:paraId="40C2A911"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46C4B6F7" w14:textId="77777777" w:rsidR="006A75E4" w:rsidRPr="00FD6590" w:rsidRDefault="006A75E4" w:rsidP="006A75E4">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03AC077D" w14:textId="77777777" w:rsidR="006A75E4" w:rsidRPr="00FD6590" w:rsidRDefault="006A75E4" w:rsidP="006A75E4">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single" w:sz="4" w:space="0" w:color="auto"/>
            </w:tcBorders>
          </w:tcPr>
          <w:p w14:paraId="79A7ED25" w14:textId="77777777" w:rsidR="006A75E4" w:rsidRPr="00FD6590" w:rsidRDefault="006A75E4" w:rsidP="006A75E4">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краевой бюджет           </w:t>
            </w:r>
          </w:p>
        </w:tc>
        <w:tc>
          <w:tcPr>
            <w:tcW w:w="1748" w:type="dxa"/>
            <w:tcBorders>
              <w:top w:val="nil"/>
              <w:left w:val="nil"/>
              <w:bottom w:val="single" w:sz="4" w:space="0" w:color="auto"/>
              <w:right w:val="single" w:sz="4" w:space="0" w:color="auto"/>
            </w:tcBorders>
            <w:shd w:val="clear" w:color="auto" w:fill="auto"/>
            <w:vAlign w:val="bottom"/>
          </w:tcPr>
          <w:p w14:paraId="3A41A11F" w14:textId="505D92D5"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719</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700,00</w:t>
            </w:r>
          </w:p>
        </w:tc>
        <w:tc>
          <w:tcPr>
            <w:tcW w:w="1744" w:type="dxa"/>
            <w:tcBorders>
              <w:top w:val="nil"/>
              <w:left w:val="nil"/>
              <w:bottom w:val="single" w:sz="4" w:space="0" w:color="auto"/>
              <w:right w:val="single" w:sz="4" w:space="0" w:color="auto"/>
            </w:tcBorders>
            <w:shd w:val="clear" w:color="auto" w:fill="auto"/>
            <w:vAlign w:val="bottom"/>
          </w:tcPr>
          <w:p w14:paraId="02CF05B2" w14:textId="3E8A49FA"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719</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700,00</w:t>
            </w:r>
          </w:p>
        </w:tc>
        <w:tc>
          <w:tcPr>
            <w:tcW w:w="1706" w:type="dxa"/>
            <w:tcBorders>
              <w:top w:val="nil"/>
              <w:left w:val="nil"/>
              <w:bottom w:val="single" w:sz="4" w:space="0" w:color="auto"/>
              <w:right w:val="single" w:sz="4" w:space="0" w:color="auto"/>
            </w:tcBorders>
            <w:shd w:val="clear" w:color="auto" w:fill="auto"/>
            <w:vAlign w:val="bottom"/>
          </w:tcPr>
          <w:p w14:paraId="5B1A3290" w14:textId="1EF6385C"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719</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700,00</w:t>
            </w:r>
          </w:p>
        </w:tc>
        <w:tc>
          <w:tcPr>
            <w:tcW w:w="1838" w:type="dxa"/>
            <w:tcBorders>
              <w:top w:val="nil"/>
              <w:left w:val="nil"/>
              <w:bottom w:val="single" w:sz="4" w:space="0" w:color="auto"/>
              <w:right w:val="single" w:sz="4" w:space="0" w:color="auto"/>
            </w:tcBorders>
            <w:shd w:val="clear" w:color="auto" w:fill="auto"/>
            <w:vAlign w:val="bottom"/>
          </w:tcPr>
          <w:p w14:paraId="1712A14C" w14:textId="4455A565"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11</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159</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100,00</w:t>
            </w:r>
          </w:p>
        </w:tc>
      </w:tr>
      <w:tr w:rsidR="00B14AED" w:rsidRPr="003B55EF" w14:paraId="209DCDA8"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06DCBD75"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5D5CE188"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nil"/>
            </w:tcBorders>
          </w:tcPr>
          <w:p w14:paraId="4F4508CE"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внебюджетные источники                 </w:t>
            </w:r>
          </w:p>
        </w:tc>
        <w:tc>
          <w:tcPr>
            <w:tcW w:w="1748" w:type="dxa"/>
            <w:tcBorders>
              <w:top w:val="single" w:sz="4" w:space="0" w:color="auto"/>
              <w:left w:val="single" w:sz="4" w:space="0" w:color="auto"/>
              <w:bottom w:val="single" w:sz="4" w:space="0" w:color="auto"/>
              <w:right w:val="single" w:sz="4" w:space="0" w:color="auto"/>
            </w:tcBorders>
          </w:tcPr>
          <w:p w14:paraId="266F9DFB" w14:textId="46D68646"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230C632D" w14:textId="64BBE402"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2D4589A5" w14:textId="52D0E003"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5FBE3FAE" w14:textId="44E36A2A"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B14AED" w:rsidRPr="003B55EF" w14:paraId="780A2B45"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60E75888"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263C4395"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single" w:sz="4" w:space="0" w:color="auto"/>
            </w:tcBorders>
          </w:tcPr>
          <w:p w14:paraId="70F96D5D"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местный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2BE5788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0</w:t>
            </w:r>
          </w:p>
        </w:tc>
        <w:tc>
          <w:tcPr>
            <w:tcW w:w="1744" w:type="dxa"/>
            <w:tcBorders>
              <w:top w:val="nil"/>
              <w:left w:val="nil"/>
              <w:bottom w:val="single" w:sz="4" w:space="0" w:color="auto"/>
              <w:right w:val="single" w:sz="4" w:space="0" w:color="auto"/>
            </w:tcBorders>
            <w:shd w:val="clear" w:color="auto" w:fill="auto"/>
            <w:vAlign w:val="bottom"/>
          </w:tcPr>
          <w:p w14:paraId="1D4CC01C"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hAnsi="Times New Roman" w:cs="Times New Roman"/>
                <w:color w:val="000000"/>
                <w:sz w:val="20"/>
                <w:szCs w:val="20"/>
              </w:rPr>
              <w:t>0</w:t>
            </w:r>
          </w:p>
        </w:tc>
        <w:tc>
          <w:tcPr>
            <w:tcW w:w="1706" w:type="dxa"/>
            <w:tcBorders>
              <w:top w:val="nil"/>
              <w:left w:val="nil"/>
              <w:bottom w:val="single" w:sz="4" w:space="0" w:color="auto"/>
              <w:right w:val="single" w:sz="4" w:space="0" w:color="auto"/>
            </w:tcBorders>
            <w:shd w:val="clear" w:color="auto" w:fill="auto"/>
            <w:vAlign w:val="bottom"/>
          </w:tcPr>
          <w:p w14:paraId="2472C472"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hAnsi="Times New Roman" w:cs="Times New Roman"/>
                <w:color w:val="000000"/>
                <w:sz w:val="20"/>
                <w:szCs w:val="20"/>
              </w:rPr>
              <w:t>0</w:t>
            </w:r>
          </w:p>
        </w:tc>
        <w:tc>
          <w:tcPr>
            <w:tcW w:w="1838" w:type="dxa"/>
            <w:tcBorders>
              <w:top w:val="nil"/>
              <w:left w:val="nil"/>
              <w:bottom w:val="single" w:sz="4" w:space="0" w:color="auto"/>
              <w:right w:val="single" w:sz="4" w:space="0" w:color="auto"/>
            </w:tcBorders>
            <w:shd w:val="clear" w:color="auto" w:fill="auto"/>
            <w:vAlign w:val="bottom"/>
          </w:tcPr>
          <w:p w14:paraId="61E70DD2"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0</w:t>
            </w:r>
          </w:p>
        </w:tc>
      </w:tr>
      <w:tr w:rsidR="00B14AED" w:rsidRPr="003B55EF" w14:paraId="11FA739B" w14:textId="77777777" w:rsidTr="008C53B1">
        <w:trPr>
          <w:gridAfter w:val="1"/>
          <w:wAfter w:w="11" w:type="dxa"/>
          <w:trHeight w:val="300"/>
        </w:trPr>
        <w:tc>
          <w:tcPr>
            <w:tcW w:w="1892" w:type="dxa"/>
            <w:vMerge/>
            <w:tcBorders>
              <w:left w:val="single" w:sz="4" w:space="0" w:color="auto"/>
              <w:bottom w:val="single" w:sz="4" w:space="0" w:color="auto"/>
              <w:right w:val="single" w:sz="4" w:space="0" w:color="auto"/>
            </w:tcBorders>
            <w:vAlign w:val="center"/>
          </w:tcPr>
          <w:p w14:paraId="392AEB2E"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bottom w:val="single" w:sz="4" w:space="0" w:color="auto"/>
              <w:right w:val="single" w:sz="4" w:space="0" w:color="auto"/>
            </w:tcBorders>
            <w:vAlign w:val="center"/>
          </w:tcPr>
          <w:p w14:paraId="3E8D19F4"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auto"/>
              <w:right w:val="nil"/>
            </w:tcBorders>
          </w:tcPr>
          <w:p w14:paraId="4629821A"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юридические лица</w:t>
            </w:r>
          </w:p>
        </w:tc>
        <w:tc>
          <w:tcPr>
            <w:tcW w:w="1748" w:type="dxa"/>
            <w:tcBorders>
              <w:top w:val="single" w:sz="4" w:space="0" w:color="auto"/>
              <w:left w:val="single" w:sz="4" w:space="0" w:color="auto"/>
              <w:bottom w:val="single" w:sz="4" w:space="0" w:color="auto"/>
              <w:right w:val="single" w:sz="4" w:space="0" w:color="auto"/>
            </w:tcBorders>
          </w:tcPr>
          <w:p w14:paraId="4170FED4"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26ECEDA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6A64C819"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375D5108"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6A75E4" w:rsidRPr="003B55EF" w14:paraId="39EFF934" w14:textId="77777777" w:rsidTr="00924442">
        <w:trPr>
          <w:gridAfter w:val="1"/>
          <w:wAfter w:w="11" w:type="dxa"/>
          <w:trHeight w:val="300"/>
        </w:trPr>
        <w:tc>
          <w:tcPr>
            <w:tcW w:w="1892" w:type="dxa"/>
            <w:vMerge w:val="restart"/>
            <w:tcBorders>
              <w:top w:val="single" w:sz="4" w:space="0" w:color="auto"/>
              <w:left w:val="single" w:sz="4" w:space="0" w:color="auto"/>
              <w:bottom w:val="single" w:sz="4" w:space="0" w:color="auto"/>
              <w:right w:val="single" w:sz="4" w:space="0" w:color="auto"/>
            </w:tcBorders>
            <w:vAlign w:val="center"/>
          </w:tcPr>
          <w:p w14:paraId="1444527F" w14:textId="77777777" w:rsidR="006A75E4" w:rsidRDefault="006A75E4" w:rsidP="006A75E4">
            <w:pPr>
              <w:rPr>
                <w:rFonts w:ascii="Times New Roman" w:eastAsia="Calibri" w:hAnsi="Times New Roman" w:cs="Times New Roman"/>
                <w:color w:val="000000"/>
                <w:sz w:val="20"/>
                <w:szCs w:val="20"/>
              </w:rPr>
            </w:pPr>
          </w:p>
          <w:p w14:paraId="5031B0AA" w14:textId="258FAF49" w:rsidR="006A75E4" w:rsidRPr="00FD6590" w:rsidRDefault="006A75E4" w:rsidP="006A75E4">
            <w:pPr>
              <w:rPr>
                <w:rFonts w:ascii="Times New Roman" w:eastAsia="Calibri" w:hAnsi="Times New Roman" w:cs="Times New Roman"/>
                <w:sz w:val="20"/>
                <w:szCs w:val="20"/>
                <w:lang w:eastAsia="ar-SA"/>
              </w:rPr>
            </w:pPr>
            <w:r w:rsidRPr="008C53B1">
              <w:rPr>
                <w:rFonts w:ascii="Times New Roman" w:eastAsia="Calibri" w:hAnsi="Times New Roman" w:cs="Times New Roman"/>
                <w:color w:val="000000"/>
                <w:sz w:val="20"/>
                <w:szCs w:val="20"/>
              </w:rPr>
              <w:t>Подпрограмма 7</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14:paraId="1D533BCF" w14:textId="77777777" w:rsidR="006A75E4" w:rsidRPr="00FD6590" w:rsidRDefault="006A75E4" w:rsidP="006A75E4">
            <w:pPr>
              <w:rPr>
                <w:rFonts w:ascii="Times New Roman" w:eastAsia="Calibri" w:hAnsi="Times New Roman" w:cs="Times New Roman"/>
                <w:sz w:val="20"/>
                <w:szCs w:val="20"/>
                <w:lang w:eastAsia="ar-SA"/>
              </w:rPr>
            </w:pPr>
            <w:r w:rsidRPr="00FD6590">
              <w:rPr>
                <w:rFonts w:ascii="Times New Roman" w:eastAsia="Times New Roman" w:hAnsi="Times New Roman" w:cs="Times New Roman"/>
                <w:sz w:val="20"/>
                <w:szCs w:val="20"/>
              </w:rPr>
              <w:t>Обеспечение жильем</w:t>
            </w:r>
            <w:r w:rsidRPr="00FD6590">
              <w:rPr>
                <w:rFonts w:ascii="Times New Roman" w:eastAsia="Times New Roman" w:hAnsi="Times New Roman" w:cs="Times New Roman"/>
                <w:sz w:val="20"/>
                <w:szCs w:val="20"/>
              </w:rPr>
              <w:br/>
              <w:t xml:space="preserve"> детей-сирот</w:t>
            </w:r>
          </w:p>
        </w:tc>
        <w:tc>
          <w:tcPr>
            <w:tcW w:w="3115" w:type="dxa"/>
            <w:tcBorders>
              <w:top w:val="single" w:sz="4" w:space="0" w:color="auto"/>
              <w:left w:val="single" w:sz="4" w:space="0" w:color="auto"/>
              <w:bottom w:val="single" w:sz="4" w:space="0" w:color="auto"/>
              <w:right w:val="single" w:sz="4" w:space="0" w:color="auto"/>
            </w:tcBorders>
          </w:tcPr>
          <w:p w14:paraId="1D2A23B5" w14:textId="77777777" w:rsidR="006A75E4" w:rsidRPr="00FD6590" w:rsidRDefault="006A75E4" w:rsidP="006A75E4">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Всего                </w:t>
            </w:r>
          </w:p>
        </w:tc>
        <w:tc>
          <w:tcPr>
            <w:tcW w:w="1748" w:type="dxa"/>
            <w:tcBorders>
              <w:top w:val="single" w:sz="4" w:space="0" w:color="auto"/>
              <w:left w:val="nil"/>
              <w:bottom w:val="single" w:sz="4" w:space="0" w:color="auto"/>
              <w:right w:val="single" w:sz="4" w:space="0" w:color="auto"/>
            </w:tcBorders>
            <w:shd w:val="clear" w:color="auto" w:fill="auto"/>
            <w:vAlign w:val="bottom"/>
          </w:tcPr>
          <w:p w14:paraId="74A8905F" w14:textId="1833928C"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128</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800,00</w:t>
            </w:r>
          </w:p>
        </w:tc>
        <w:tc>
          <w:tcPr>
            <w:tcW w:w="1744" w:type="dxa"/>
            <w:tcBorders>
              <w:top w:val="single" w:sz="4" w:space="0" w:color="auto"/>
              <w:left w:val="nil"/>
              <w:bottom w:val="single" w:sz="4" w:space="0" w:color="auto"/>
              <w:right w:val="single" w:sz="4" w:space="0" w:color="auto"/>
            </w:tcBorders>
            <w:shd w:val="clear" w:color="auto" w:fill="auto"/>
            <w:vAlign w:val="bottom"/>
          </w:tcPr>
          <w:p w14:paraId="01B78081" w14:textId="7982751D"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128</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800,00</w:t>
            </w:r>
          </w:p>
        </w:tc>
        <w:tc>
          <w:tcPr>
            <w:tcW w:w="1706" w:type="dxa"/>
            <w:tcBorders>
              <w:top w:val="single" w:sz="4" w:space="0" w:color="auto"/>
              <w:left w:val="nil"/>
              <w:bottom w:val="single" w:sz="4" w:space="0" w:color="auto"/>
              <w:right w:val="single" w:sz="4" w:space="0" w:color="auto"/>
            </w:tcBorders>
            <w:shd w:val="clear" w:color="auto" w:fill="auto"/>
            <w:vAlign w:val="bottom"/>
          </w:tcPr>
          <w:p w14:paraId="77C98F3B" w14:textId="079CAAAB"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2</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979</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800,00</w:t>
            </w:r>
          </w:p>
        </w:tc>
        <w:tc>
          <w:tcPr>
            <w:tcW w:w="1838" w:type="dxa"/>
            <w:tcBorders>
              <w:top w:val="single" w:sz="4" w:space="0" w:color="auto"/>
              <w:left w:val="nil"/>
              <w:bottom w:val="single" w:sz="4" w:space="0" w:color="auto"/>
              <w:right w:val="single" w:sz="4" w:space="0" w:color="auto"/>
            </w:tcBorders>
            <w:shd w:val="clear" w:color="auto" w:fill="auto"/>
            <w:vAlign w:val="bottom"/>
          </w:tcPr>
          <w:p w14:paraId="0A88B763" w14:textId="2175454D" w:rsidR="006A75E4" w:rsidRPr="000C0506" w:rsidRDefault="006A75E4" w:rsidP="006A75E4">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9</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237</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400,00</w:t>
            </w:r>
          </w:p>
        </w:tc>
      </w:tr>
      <w:tr w:rsidR="00B14AED" w:rsidRPr="003B55EF" w14:paraId="0F9056E2"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tcPr>
          <w:p w14:paraId="4638081F"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tcPr>
          <w:p w14:paraId="6E9C6AFF"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tcPr>
          <w:p w14:paraId="01C19B65"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 том числе:           </w:t>
            </w:r>
          </w:p>
        </w:tc>
        <w:tc>
          <w:tcPr>
            <w:tcW w:w="1748" w:type="dxa"/>
            <w:tcBorders>
              <w:top w:val="single" w:sz="4" w:space="0" w:color="auto"/>
              <w:left w:val="single" w:sz="4" w:space="0" w:color="auto"/>
              <w:bottom w:val="single" w:sz="4" w:space="0" w:color="auto"/>
              <w:right w:val="nil"/>
            </w:tcBorders>
          </w:tcPr>
          <w:p w14:paraId="7B7334C0" w14:textId="77777777" w:rsidR="00B14AED" w:rsidRPr="000C0506" w:rsidRDefault="00B14AED" w:rsidP="008C53B1">
            <w:pPr>
              <w:jc w:val="center"/>
              <w:rPr>
                <w:rFonts w:ascii="Times New Roman" w:eastAsia="Calibri" w:hAnsi="Times New Roman" w:cs="Times New Roman"/>
                <w:sz w:val="20"/>
                <w:szCs w:val="20"/>
              </w:rPr>
            </w:pPr>
          </w:p>
        </w:tc>
        <w:tc>
          <w:tcPr>
            <w:tcW w:w="1744" w:type="dxa"/>
            <w:tcBorders>
              <w:top w:val="single" w:sz="4" w:space="0" w:color="auto"/>
              <w:left w:val="single" w:sz="4" w:space="0" w:color="000000"/>
              <w:bottom w:val="single" w:sz="4" w:space="0" w:color="000000"/>
              <w:right w:val="nil"/>
            </w:tcBorders>
          </w:tcPr>
          <w:p w14:paraId="0DBB9966" w14:textId="77777777" w:rsidR="00B14AED" w:rsidRPr="000C0506" w:rsidRDefault="00B14AED" w:rsidP="008C53B1">
            <w:pPr>
              <w:jc w:val="center"/>
              <w:rPr>
                <w:rFonts w:ascii="Times New Roman" w:eastAsia="Calibri" w:hAnsi="Times New Roman" w:cs="Times New Roman"/>
                <w:sz w:val="20"/>
                <w:szCs w:val="20"/>
              </w:rPr>
            </w:pPr>
          </w:p>
        </w:tc>
        <w:tc>
          <w:tcPr>
            <w:tcW w:w="1706" w:type="dxa"/>
            <w:tcBorders>
              <w:top w:val="single" w:sz="4" w:space="0" w:color="auto"/>
              <w:left w:val="single" w:sz="4" w:space="0" w:color="000000"/>
              <w:bottom w:val="single" w:sz="4" w:space="0" w:color="000000"/>
              <w:right w:val="nil"/>
            </w:tcBorders>
          </w:tcPr>
          <w:p w14:paraId="70F89AF8" w14:textId="77777777" w:rsidR="00B14AED" w:rsidRPr="000C0506" w:rsidRDefault="00B14AED" w:rsidP="008C53B1">
            <w:pPr>
              <w:jc w:val="center"/>
              <w:rPr>
                <w:rFonts w:ascii="Times New Roman" w:eastAsia="Calibri" w:hAnsi="Times New Roman" w:cs="Times New Roman"/>
                <w:sz w:val="20"/>
                <w:szCs w:val="20"/>
              </w:rPr>
            </w:pPr>
          </w:p>
        </w:tc>
        <w:tc>
          <w:tcPr>
            <w:tcW w:w="1838" w:type="dxa"/>
            <w:tcBorders>
              <w:top w:val="single" w:sz="4" w:space="0" w:color="auto"/>
              <w:left w:val="single" w:sz="4" w:space="0" w:color="000000"/>
              <w:bottom w:val="single" w:sz="4" w:space="0" w:color="000000"/>
              <w:right w:val="single" w:sz="4" w:space="0" w:color="000000"/>
            </w:tcBorders>
          </w:tcPr>
          <w:p w14:paraId="0C5E0FC9" w14:textId="77777777" w:rsidR="00B14AED" w:rsidRPr="000C0506" w:rsidRDefault="00B14AED" w:rsidP="008C53B1">
            <w:pPr>
              <w:jc w:val="center"/>
              <w:rPr>
                <w:rFonts w:ascii="Times New Roman" w:eastAsia="Calibri" w:hAnsi="Times New Roman" w:cs="Times New Roman"/>
                <w:sz w:val="20"/>
                <w:szCs w:val="20"/>
              </w:rPr>
            </w:pPr>
          </w:p>
        </w:tc>
      </w:tr>
      <w:tr w:rsidR="00B14AED" w:rsidRPr="003B55EF" w14:paraId="10C0E265"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tcPr>
          <w:p w14:paraId="2F61CCCE"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tcPr>
          <w:p w14:paraId="55FAD739"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nil"/>
            </w:tcBorders>
          </w:tcPr>
          <w:p w14:paraId="131F7E20"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федеральный бюджет </w:t>
            </w:r>
          </w:p>
        </w:tc>
        <w:tc>
          <w:tcPr>
            <w:tcW w:w="1748" w:type="dxa"/>
            <w:tcBorders>
              <w:top w:val="single" w:sz="4" w:space="0" w:color="auto"/>
              <w:left w:val="single" w:sz="4" w:space="0" w:color="auto"/>
              <w:bottom w:val="single" w:sz="4" w:space="0" w:color="auto"/>
              <w:right w:val="single" w:sz="4" w:space="0" w:color="auto"/>
            </w:tcBorders>
          </w:tcPr>
          <w:p w14:paraId="3A3651FD"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tcPr>
          <w:p w14:paraId="50F431DF"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tcPr>
          <w:p w14:paraId="432A257B"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tcPr>
          <w:p w14:paraId="42ECC7FC"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B14AED" w:rsidRPr="003B55EF" w14:paraId="65D3AE5C"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tcPr>
          <w:p w14:paraId="52B9F9FB"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tcPr>
          <w:p w14:paraId="43B8025A"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tcPr>
          <w:p w14:paraId="053F0D51"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краевой бюджет           </w:t>
            </w:r>
          </w:p>
        </w:tc>
        <w:tc>
          <w:tcPr>
            <w:tcW w:w="1748" w:type="dxa"/>
            <w:tcBorders>
              <w:top w:val="single" w:sz="4" w:space="0" w:color="auto"/>
              <w:left w:val="nil"/>
              <w:bottom w:val="single" w:sz="4" w:space="0" w:color="auto"/>
              <w:right w:val="single" w:sz="4" w:space="0" w:color="auto"/>
            </w:tcBorders>
            <w:shd w:val="clear" w:color="auto" w:fill="auto"/>
            <w:vAlign w:val="bottom"/>
          </w:tcPr>
          <w:p w14:paraId="5EEE8F00" w14:textId="6103F7AE" w:rsidR="00B14AED" w:rsidRPr="000C0506" w:rsidRDefault="00B57102"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128</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80</w:t>
            </w:r>
            <w:r w:rsidR="006A75E4" w:rsidRPr="000C0506">
              <w:rPr>
                <w:rFonts w:ascii="Times New Roman" w:eastAsia="Calibri" w:hAnsi="Times New Roman" w:cs="Times New Roman"/>
                <w:sz w:val="20"/>
                <w:szCs w:val="20"/>
              </w:rPr>
              <w:t>0,00</w:t>
            </w:r>
          </w:p>
        </w:tc>
        <w:tc>
          <w:tcPr>
            <w:tcW w:w="1744" w:type="dxa"/>
            <w:tcBorders>
              <w:top w:val="single" w:sz="4" w:space="0" w:color="auto"/>
              <w:left w:val="nil"/>
              <w:bottom w:val="single" w:sz="4" w:space="0" w:color="auto"/>
              <w:right w:val="single" w:sz="4" w:space="0" w:color="auto"/>
            </w:tcBorders>
            <w:shd w:val="clear" w:color="auto" w:fill="auto"/>
            <w:vAlign w:val="bottom"/>
          </w:tcPr>
          <w:p w14:paraId="00F0E425" w14:textId="58F7B1D3" w:rsidR="00B14AED" w:rsidRPr="000C0506" w:rsidRDefault="006A75E4"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3</w:t>
            </w:r>
            <w:r w:rsidR="00615E5E">
              <w:rPr>
                <w:rFonts w:ascii="Times New Roman" w:eastAsia="Calibri" w:hAnsi="Times New Roman" w:cs="Times New Roman"/>
                <w:sz w:val="20"/>
                <w:szCs w:val="20"/>
              </w:rPr>
              <w:t> </w:t>
            </w:r>
            <w:r w:rsidRPr="000C0506">
              <w:rPr>
                <w:rFonts w:ascii="Times New Roman" w:eastAsia="Calibri" w:hAnsi="Times New Roman" w:cs="Times New Roman"/>
                <w:sz w:val="20"/>
                <w:szCs w:val="20"/>
              </w:rPr>
              <w:t>128</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800,00</w:t>
            </w:r>
          </w:p>
        </w:tc>
        <w:tc>
          <w:tcPr>
            <w:tcW w:w="1706" w:type="dxa"/>
            <w:tcBorders>
              <w:top w:val="single" w:sz="4" w:space="0" w:color="auto"/>
              <w:left w:val="nil"/>
              <w:bottom w:val="single" w:sz="4" w:space="0" w:color="auto"/>
              <w:right w:val="single" w:sz="4" w:space="0" w:color="auto"/>
            </w:tcBorders>
            <w:shd w:val="clear" w:color="auto" w:fill="auto"/>
            <w:vAlign w:val="bottom"/>
          </w:tcPr>
          <w:p w14:paraId="346D1D8F" w14:textId="5E3AE20B" w:rsidR="00B14AED" w:rsidRPr="000C0506" w:rsidRDefault="006A75E4"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2</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979</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800,00</w:t>
            </w:r>
          </w:p>
        </w:tc>
        <w:tc>
          <w:tcPr>
            <w:tcW w:w="1838" w:type="dxa"/>
            <w:tcBorders>
              <w:top w:val="single" w:sz="4" w:space="0" w:color="auto"/>
              <w:left w:val="nil"/>
              <w:bottom w:val="single" w:sz="4" w:space="0" w:color="auto"/>
              <w:right w:val="single" w:sz="4" w:space="0" w:color="auto"/>
            </w:tcBorders>
            <w:shd w:val="clear" w:color="auto" w:fill="auto"/>
            <w:vAlign w:val="bottom"/>
          </w:tcPr>
          <w:p w14:paraId="5913C0AE" w14:textId="2BC1DD00" w:rsidR="00B14AED" w:rsidRPr="000C0506" w:rsidRDefault="00B57102"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9</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237</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40</w:t>
            </w:r>
            <w:r w:rsidR="006A75E4" w:rsidRPr="000C0506">
              <w:rPr>
                <w:rFonts w:ascii="Times New Roman" w:eastAsia="Calibri" w:hAnsi="Times New Roman" w:cs="Times New Roman"/>
                <w:sz w:val="20"/>
                <w:szCs w:val="20"/>
              </w:rPr>
              <w:t>0,00</w:t>
            </w:r>
          </w:p>
        </w:tc>
      </w:tr>
      <w:tr w:rsidR="00B14AED" w:rsidRPr="003B55EF" w14:paraId="620695E5"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tcPr>
          <w:p w14:paraId="04D4EB2C"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tcPr>
          <w:p w14:paraId="774EB21A"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nil"/>
            </w:tcBorders>
          </w:tcPr>
          <w:p w14:paraId="2113755A"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внебюджетные источники                 </w:t>
            </w:r>
          </w:p>
        </w:tc>
        <w:tc>
          <w:tcPr>
            <w:tcW w:w="1748" w:type="dxa"/>
            <w:tcBorders>
              <w:top w:val="single" w:sz="4" w:space="0" w:color="auto"/>
              <w:left w:val="single" w:sz="4" w:space="0" w:color="auto"/>
              <w:bottom w:val="single" w:sz="4" w:space="0" w:color="auto"/>
              <w:right w:val="single" w:sz="4" w:space="0" w:color="auto"/>
            </w:tcBorders>
          </w:tcPr>
          <w:p w14:paraId="0289B26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44" w:type="dxa"/>
            <w:tcBorders>
              <w:top w:val="single" w:sz="4" w:space="0" w:color="auto"/>
              <w:left w:val="single" w:sz="4" w:space="0" w:color="auto"/>
              <w:bottom w:val="single" w:sz="4" w:space="0" w:color="auto"/>
              <w:right w:val="single" w:sz="4" w:space="0" w:color="auto"/>
            </w:tcBorders>
          </w:tcPr>
          <w:p w14:paraId="778CB495"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706" w:type="dxa"/>
            <w:tcBorders>
              <w:top w:val="single" w:sz="4" w:space="0" w:color="auto"/>
              <w:left w:val="single" w:sz="4" w:space="0" w:color="auto"/>
              <w:bottom w:val="single" w:sz="4" w:space="0" w:color="auto"/>
              <w:right w:val="single" w:sz="4" w:space="0" w:color="auto"/>
            </w:tcBorders>
          </w:tcPr>
          <w:p w14:paraId="6BF8C2AC"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c>
          <w:tcPr>
            <w:tcW w:w="1838" w:type="dxa"/>
            <w:tcBorders>
              <w:top w:val="single" w:sz="4" w:space="0" w:color="auto"/>
              <w:left w:val="single" w:sz="4" w:space="0" w:color="auto"/>
              <w:bottom w:val="single" w:sz="4" w:space="0" w:color="auto"/>
              <w:right w:val="single" w:sz="4" w:space="0" w:color="auto"/>
            </w:tcBorders>
          </w:tcPr>
          <w:p w14:paraId="41512BB5"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0,0</w:t>
            </w:r>
          </w:p>
        </w:tc>
      </w:tr>
      <w:tr w:rsidR="00B14AED" w:rsidRPr="003B55EF" w14:paraId="09457F15"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tcPr>
          <w:p w14:paraId="31B1558C"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tcPr>
          <w:p w14:paraId="7B2BB027"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tcPr>
          <w:p w14:paraId="5611AF45"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местный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7F7DC18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0</w:t>
            </w:r>
          </w:p>
        </w:tc>
        <w:tc>
          <w:tcPr>
            <w:tcW w:w="1744" w:type="dxa"/>
            <w:tcBorders>
              <w:top w:val="nil"/>
              <w:left w:val="nil"/>
              <w:bottom w:val="single" w:sz="4" w:space="0" w:color="auto"/>
              <w:right w:val="single" w:sz="4" w:space="0" w:color="auto"/>
            </w:tcBorders>
            <w:shd w:val="clear" w:color="auto" w:fill="auto"/>
            <w:vAlign w:val="bottom"/>
          </w:tcPr>
          <w:p w14:paraId="16757118"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hAnsi="Times New Roman" w:cs="Times New Roman"/>
                <w:color w:val="000000"/>
                <w:sz w:val="20"/>
                <w:szCs w:val="20"/>
              </w:rPr>
              <w:t>0</w:t>
            </w:r>
          </w:p>
        </w:tc>
        <w:tc>
          <w:tcPr>
            <w:tcW w:w="1706" w:type="dxa"/>
            <w:tcBorders>
              <w:top w:val="nil"/>
              <w:left w:val="nil"/>
              <w:bottom w:val="single" w:sz="4" w:space="0" w:color="auto"/>
              <w:right w:val="single" w:sz="4" w:space="0" w:color="auto"/>
            </w:tcBorders>
            <w:shd w:val="clear" w:color="auto" w:fill="auto"/>
            <w:vAlign w:val="bottom"/>
          </w:tcPr>
          <w:p w14:paraId="328069AE"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hAnsi="Times New Roman" w:cs="Times New Roman"/>
                <w:color w:val="000000"/>
                <w:sz w:val="20"/>
                <w:szCs w:val="20"/>
              </w:rPr>
              <w:t>0</w:t>
            </w:r>
          </w:p>
        </w:tc>
        <w:tc>
          <w:tcPr>
            <w:tcW w:w="1838" w:type="dxa"/>
            <w:tcBorders>
              <w:top w:val="nil"/>
              <w:left w:val="nil"/>
              <w:bottom w:val="single" w:sz="4" w:space="0" w:color="auto"/>
              <w:right w:val="single" w:sz="4" w:space="0" w:color="auto"/>
            </w:tcBorders>
            <w:shd w:val="clear" w:color="auto" w:fill="auto"/>
            <w:vAlign w:val="bottom"/>
          </w:tcPr>
          <w:p w14:paraId="03630863"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0</w:t>
            </w:r>
          </w:p>
        </w:tc>
      </w:tr>
      <w:tr w:rsidR="00B14AED" w:rsidRPr="003B55EF" w14:paraId="4BC2D3D8"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tcPr>
          <w:p w14:paraId="4A28F62F"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tcPr>
          <w:p w14:paraId="207953B3"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nil"/>
            </w:tcBorders>
          </w:tcPr>
          <w:p w14:paraId="698CBFB5"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юридические лица</w:t>
            </w:r>
          </w:p>
        </w:tc>
        <w:tc>
          <w:tcPr>
            <w:tcW w:w="1748" w:type="dxa"/>
            <w:tcBorders>
              <w:top w:val="single" w:sz="4" w:space="0" w:color="auto"/>
              <w:left w:val="single" w:sz="4" w:space="0" w:color="auto"/>
              <w:bottom w:val="single" w:sz="4" w:space="0" w:color="auto"/>
              <w:right w:val="single" w:sz="4" w:space="0" w:color="auto"/>
            </w:tcBorders>
          </w:tcPr>
          <w:p w14:paraId="57A3801C"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36768797"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7C3C8863"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39494AAE"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77084B" w:rsidRPr="003B55EF" w14:paraId="180066AA" w14:textId="77777777" w:rsidTr="008C53B1">
        <w:trPr>
          <w:gridAfter w:val="1"/>
          <w:wAfter w:w="11" w:type="dxa"/>
          <w:trHeight w:val="300"/>
        </w:trPr>
        <w:tc>
          <w:tcPr>
            <w:tcW w:w="1892" w:type="dxa"/>
            <w:vMerge w:val="restart"/>
            <w:tcBorders>
              <w:top w:val="single" w:sz="4" w:space="0" w:color="auto"/>
              <w:left w:val="single" w:sz="4" w:space="0" w:color="auto"/>
              <w:bottom w:val="single" w:sz="4" w:space="0" w:color="auto"/>
              <w:right w:val="single" w:sz="4" w:space="0" w:color="auto"/>
            </w:tcBorders>
            <w:vAlign w:val="center"/>
          </w:tcPr>
          <w:p w14:paraId="0C45EF1F" w14:textId="090D8100" w:rsidR="0077084B" w:rsidRPr="00FD6590" w:rsidRDefault="0077084B" w:rsidP="0077084B">
            <w:pPr>
              <w:rPr>
                <w:rFonts w:ascii="Times New Roman" w:eastAsia="Calibri" w:hAnsi="Times New Roman" w:cs="Times New Roman"/>
                <w:sz w:val="20"/>
                <w:szCs w:val="20"/>
                <w:lang w:eastAsia="ar-SA"/>
              </w:rPr>
            </w:pPr>
            <w:r w:rsidRPr="008C53B1">
              <w:rPr>
                <w:rFonts w:ascii="Times New Roman" w:eastAsia="Calibri" w:hAnsi="Times New Roman" w:cs="Times New Roman"/>
                <w:color w:val="000000"/>
                <w:sz w:val="20"/>
                <w:szCs w:val="20"/>
              </w:rPr>
              <w:t>Подпрограмма 8</w:t>
            </w:r>
          </w:p>
        </w:tc>
        <w:tc>
          <w:tcPr>
            <w:tcW w:w="3075" w:type="dxa"/>
            <w:vMerge w:val="restart"/>
            <w:tcBorders>
              <w:top w:val="single" w:sz="4" w:space="0" w:color="auto"/>
              <w:left w:val="single" w:sz="4" w:space="0" w:color="auto"/>
              <w:bottom w:val="single" w:sz="4" w:space="0" w:color="auto"/>
              <w:right w:val="single" w:sz="4" w:space="0" w:color="auto"/>
            </w:tcBorders>
            <w:vAlign w:val="center"/>
          </w:tcPr>
          <w:p w14:paraId="71F33015" w14:textId="77777777" w:rsidR="0077084B" w:rsidRPr="00FD6590" w:rsidRDefault="0077084B" w:rsidP="0077084B">
            <w:pPr>
              <w:rPr>
                <w:rFonts w:ascii="Times New Roman" w:eastAsia="Calibri" w:hAnsi="Times New Roman" w:cs="Times New Roman"/>
                <w:sz w:val="20"/>
                <w:szCs w:val="20"/>
                <w:lang w:eastAsia="ar-SA"/>
              </w:rPr>
            </w:pPr>
            <w:r w:rsidRPr="00FD6590">
              <w:rPr>
                <w:rFonts w:ascii="Times New Roman" w:eastAsia="Times New Roman" w:hAnsi="Times New Roman" w:cs="Times New Roman"/>
                <w:sz w:val="20"/>
                <w:szCs w:val="20"/>
              </w:rPr>
              <w:t>Обеспечение условий реализации муниципальной программы и прочие мероприятия</w:t>
            </w:r>
          </w:p>
        </w:tc>
        <w:tc>
          <w:tcPr>
            <w:tcW w:w="3115" w:type="dxa"/>
            <w:tcBorders>
              <w:top w:val="single" w:sz="4" w:space="0" w:color="auto"/>
              <w:left w:val="single" w:sz="4" w:space="0" w:color="auto"/>
              <w:bottom w:val="single" w:sz="4" w:space="0" w:color="auto"/>
              <w:right w:val="single" w:sz="4" w:space="0" w:color="auto"/>
            </w:tcBorders>
          </w:tcPr>
          <w:p w14:paraId="19887BD5" w14:textId="77777777" w:rsidR="0077084B" w:rsidRPr="00FD6590" w:rsidRDefault="0077084B" w:rsidP="0077084B">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Всего                </w:t>
            </w:r>
          </w:p>
        </w:tc>
        <w:tc>
          <w:tcPr>
            <w:tcW w:w="1748" w:type="dxa"/>
            <w:tcBorders>
              <w:top w:val="single" w:sz="4" w:space="0" w:color="auto"/>
              <w:left w:val="nil"/>
              <w:bottom w:val="single" w:sz="4" w:space="0" w:color="auto"/>
              <w:right w:val="single" w:sz="4" w:space="0" w:color="auto"/>
            </w:tcBorders>
            <w:shd w:val="clear" w:color="000000" w:fill="FFFFFF"/>
            <w:vAlign w:val="center"/>
          </w:tcPr>
          <w:p w14:paraId="24036AEE" w14:textId="30E9D7C4" w:rsidR="0077084B" w:rsidRPr="000C0506" w:rsidRDefault="0077084B"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10</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731</w:t>
            </w:r>
            <w:r w:rsidR="00615E5E">
              <w:rPr>
                <w:rFonts w:ascii="Times New Roman" w:eastAsia="Times New Roman" w:hAnsi="Times New Roman" w:cs="Times New Roman"/>
                <w:sz w:val="20"/>
                <w:szCs w:val="20"/>
              </w:rPr>
              <w:t xml:space="preserve"> </w:t>
            </w:r>
            <w:r w:rsidR="006A75E4" w:rsidRPr="000C0506">
              <w:rPr>
                <w:rFonts w:ascii="Times New Roman" w:eastAsia="Times New Roman" w:hAnsi="Times New Roman" w:cs="Times New Roman"/>
                <w:sz w:val="20"/>
                <w:szCs w:val="20"/>
              </w:rPr>
              <w:t>282,54</w:t>
            </w:r>
          </w:p>
        </w:tc>
        <w:tc>
          <w:tcPr>
            <w:tcW w:w="1744" w:type="dxa"/>
            <w:tcBorders>
              <w:top w:val="single" w:sz="4" w:space="0" w:color="auto"/>
              <w:left w:val="nil"/>
              <w:bottom w:val="single" w:sz="4" w:space="0" w:color="auto"/>
              <w:right w:val="single" w:sz="4" w:space="0" w:color="auto"/>
            </w:tcBorders>
            <w:shd w:val="clear" w:color="000000" w:fill="FFFFFF"/>
            <w:vAlign w:val="center"/>
          </w:tcPr>
          <w:p w14:paraId="3229EA0E" w14:textId="332CF04A" w:rsidR="0077084B" w:rsidRPr="000C0506" w:rsidRDefault="0077084B"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10</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380</w:t>
            </w:r>
            <w:r w:rsidR="00615E5E">
              <w:rPr>
                <w:rFonts w:ascii="Times New Roman" w:eastAsia="Times New Roman" w:hAnsi="Times New Roman" w:cs="Times New Roman"/>
                <w:sz w:val="20"/>
                <w:szCs w:val="20"/>
              </w:rPr>
              <w:t xml:space="preserve"> </w:t>
            </w:r>
            <w:r w:rsidR="006A75E4" w:rsidRPr="000C0506">
              <w:rPr>
                <w:rFonts w:ascii="Times New Roman" w:eastAsia="Times New Roman" w:hAnsi="Times New Roman" w:cs="Times New Roman"/>
                <w:sz w:val="20"/>
                <w:szCs w:val="20"/>
              </w:rPr>
              <w:t>420,48</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0D04DA67" w14:textId="717DD6F4" w:rsidR="0077084B" w:rsidRPr="000C0506" w:rsidRDefault="0077084B"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10</w:t>
            </w:r>
            <w:r w:rsidR="00615E5E">
              <w:rPr>
                <w:rFonts w:ascii="Times New Roman" w:eastAsia="Times New Roman" w:hAnsi="Times New Roman" w:cs="Times New Roman"/>
                <w:sz w:val="20"/>
                <w:szCs w:val="20"/>
              </w:rPr>
              <w:t> </w:t>
            </w:r>
            <w:r w:rsidRPr="000C0506">
              <w:rPr>
                <w:rFonts w:ascii="Times New Roman" w:eastAsia="Times New Roman" w:hAnsi="Times New Roman" w:cs="Times New Roman"/>
                <w:sz w:val="20"/>
                <w:szCs w:val="20"/>
              </w:rPr>
              <w:t>204</w:t>
            </w:r>
            <w:r w:rsidR="00615E5E">
              <w:rPr>
                <w:rFonts w:ascii="Times New Roman" w:eastAsia="Times New Roman" w:hAnsi="Times New Roman" w:cs="Times New Roman"/>
                <w:sz w:val="20"/>
                <w:szCs w:val="20"/>
              </w:rPr>
              <w:t xml:space="preserve"> </w:t>
            </w:r>
            <w:r w:rsidR="006A75E4" w:rsidRPr="000C0506">
              <w:rPr>
                <w:rFonts w:ascii="Times New Roman" w:eastAsia="Times New Roman" w:hAnsi="Times New Roman" w:cs="Times New Roman"/>
                <w:sz w:val="20"/>
                <w:szCs w:val="20"/>
              </w:rPr>
              <w:t>558,41</w:t>
            </w:r>
          </w:p>
        </w:tc>
        <w:tc>
          <w:tcPr>
            <w:tcW w:w="1838" w:type="dxa"/>
            <w:tcBorders>
              <w:top w:val="single" w:sz="4" w:space="0" w:color="auto"/>
              <w:left w:val="nil"/>
              <w:bottom w:val="single" w:sz="4" w:space="0" w:color="auto"/>
              <w:right w:val="single" w:sz="4" w:space="0" w:color="auto"/>
            </w:tcBorders>
            <w:shd w:val="clear" w:color="000000" w:fill="FFFFFF"/>
            <w:vAlign w:val="center"/>
          </w:tcPr>
          <w:p w14:paraId="0E3B678E" w14:textId="015CE89F" w:rsidR="0077084B" w:rsidRPr="000C0506" w:rsidRDefault="006A75E4"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31</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316</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261,43</w:t>
            </w:r>
          </w:p>
        </w:tc>
      </w:tr>
      <w:tr w:rsidR="00B14AED" w:rsidRPr="003B55EF" w14:paraId="0ADFA2DF" w14:textId="77777777" w:rsidTr="008C53B1">
        <w:trPr>
          <w:gridAfter w:val="1"/>
          <w:wAfter w:w="11" w:type="dxa"/>
          <w:trHeight w:val="300"/>
        </w:trPr>
        <w:tc>
          <w:tcPr>
            <w:tcW w:w="1892" w:type="dxa"/>
            <w:vMerge/>
            <w:tcBorders>
              <w:top w:val="single" w:sz="4" w:space="0" w:color="auto"/>
              <w:left w:val="single" w:sz="4" w:space="0" w:color="auto"/>
              <w:bottom w:val="single" w:sz="4" w:space="0" w:color="auto"/>
              <w:right w:val="single" w:sz="4" w:space="0" w:color="auto"/>
            </w:tcBorders>
            <w:vAlign w:val="center"/>
          </w:tcPr>
          <w:p w14:paraId="626F4473"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bottom w:val="single" w:sz="4" w:space="0" w:color="auto"/>
              <w:right w:val="single" w:sz="4" w:space="0" w:color="auto"/>
            </w:tcBorders>
            <w:vAlign w:val="center"/>
          </w:tcPr>
          <w:p w14:paraId="61A1CE8F"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single" w:sz="4" w:space="0" w:color="auto"/>
            </w:tcBorders>
          </w:tcPr>
          <w:p w14:paraId="177E3B8A"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 том числе:           </w:t>
            </w:r>
          </w:p>
        </w:tc>
        <w:tc>
          <w:tcPr>
            <w:tcW w:w="1748" w:type="dxa"/>
            <w:tcBorders>
              <w:top w:val="single" w:sz="4" w:space="0" w:color="auto"/>
              <w:left w:val="single" w:sz="4" w:space="0" w:color="auto"/>
              <w:bottom w:val="single" w:sz="4" w:space="0" w:color="auto"/>
              <w:right w:val="nil"/>
            </w:tcBorders>
          </w:tcPr>
          <w:p w14:paraId="60BECCB6" w14:textId="77777777" w:rsidR="00B14AED" w:rsidRPr="000C0506" w:rsidRDefault="00B14AED" w:rsidP="008C53B1">
            <w:pPr>
              <w:jc w:val="center"/>
              <w:rPr>
                <w:rFonts w:ascii="Times New Roman" w:eastAsia="Calibri" w:hAnsi="Times New Roman" w:cs="Times New Roman"/>
                <w:sz w:val="20"/>
                <w:szCs w:val="20"/>
              </w:rPr>
            </w:pPr>
          </w:p>
        </w:tc>
        <w:tc>
          <w:tcPr>
            <w:tcW w:w="1744" w:type="dxa"/>
            <w:tcBorders>
              <w:top w:val="single" w:sz="4" w:space="0" w:color="auto"/>
              <w:left w:val="single" w:sz="4" w:space="0" w:color="000000"/>
              <w:bottom w:val="single" w:sz="4" w:space="0" w:color="000000"/>
              <w:right w:val="nil"/>
            </w:tcBorders>
          </w:tcPr>
          <w:p w14:paraId="12C04912" w14:textId="77777777" w:rsidR="00B14AED" w:rsidRPr="000C0506" w:rsidRDefault="00B14AED" w:rsidP="008C53B1">
            <w:pPr>
              <w:jc w:val="center"/>
              <w:rPr>
                <w:rFonts w:ascii="Times New Roman" w:eastAsia="Calibri" w:hAnsi="Times New Roman" w:cs="Times New Roman"/>
                <w:sz w:val="20"/>
                <w:szCs w:val="20"/>
              </w:rPr>
            </w:pPr>
          </w:p>
        </w:tc>
        <w:tc>
          <w:tcPr>
            <w:tcW w:w="1706" w:type="dxa"/>
            <w:tcBorders>
              <w:top w:val="single" w:sz="4" w:space="0" w:color="auto"/>
              <w:left w:val="single" w:sz="4" w:space="0" w:color="000000"/>
              <w:bottom w:val="single" w:sz="4" w:space="0" w:color="000000"/>
              <w:right w:val="nil"/>
            </w:tcBorders>
          </w:tcPr>
          <w:p w14:paraId="75C0010A" w14:textId="77777777" w:rsidR="00B14AED" w:rsidRPr="000C0506" w:rsidRDefault="00B14AED" w:rsidP="008C53B1">
            <w:pPr>
              <w:jc w:val="center"/>
              <w:rPr>
                <w:rFonts w:ascii="Times New Roman" w:eastAsia="Calibri" w:hAnsi="Times New Roman" w:cs="Times New Roman"/>
                <w:sz w:val="20"/>
                <w:szCs w:val="20"/>
              </w:rPr>
            </w:pPr>
          </w:p>
        </w:tc>
        <w:tc>
          <w:tcPr>
            <w:tcW w:w="1838" w:type="dxa"/>
            <w:tcBorders>
              <w:top w:val="single" w:sz="4" w:space="0" w:color="auto"/>
              <w:left w:val="single" w:sz="4" w:space="0" w:color="000000"/>
              <w:bottom w:val="single" w:sz="4" w:space="0" w:color="000000"/>
              <w:right w:val="single" w:sz="4" w:space="0" w:color="000000"/>
            </w:tcBorders>
          </w:tcPr>
          <w:p w14:paraId="61F4E41A" w14:textId="77777777" w:rsidR="00B14AED" w:rsidRPr="000C0506" w:rsidRDefault="00B14AED" w:rsidP="008C53B1">
            <w:pPr>
              <w:jc w:val="center"/>
              <w:rPr>
                <w:rFonts w:ascii="Times New Roman" w:eastAsia="Calibri" w:hAnsi="Times New Roman" w:cs="Times New Roman"/>
                <w:sz w:val="20"/>
                <w:szCs w:val="20"/>
              </w:rPr>
            </w:pPr>
          </w:p>
        </w:tc>
      </w:tr>
      <w:tr w:rsidR="00B14AED" w:rsidRPr="003B55EF" w14:paraId="3FC7B348" w14:textId="77777777" w:rsidTr="008C53B1">
        <w:trPr>
          <w:gridAfter w:val="1"/>
          <w:wAfter w:w="11" w:type="dxa"/>
          <w:trHeight w:val="300"/>
        </w:trPr>
        <w:tc>
          <w:tcPr>
            <w:tcW w:w="1892" w:type="dxa"/>
            <w:vMerge/>
            <w:tcBorders>
              <w:top w:val="single" w:sz="4" w:space="0" w:color="auto"/>
              <w:left w:val="single" w:sz="4" w:space="0" w:color="auto"/>
              <w:right w:val="single" w:sz="4" w:space="0" w:color="auto"/>
            </w:tcBorders>
            <w:vAlign w:val="center"/>
          </w:tcPr>
          <w:p w14:paraId="40780E4B"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top w:val="single" w:sz="4" w:space="0" w:color="auto"/>
              <w:left w:val="single" w:sz="4" w:space="0" w:color="auto"/>
              <w:right w:val="single" w:sz="4" w:space="0" w:color="auto"/>
            </w:tcBorders>
            <w:vAlign w:val="center"/>
          </w:tcPr>
          <w:p w14:paraId="58C91F72"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000000"/>
              <w:right w:val="nil"/>
            </w:tcBorders>
          </w:tcPr>
          <w:p w14:paraId="36C84E34"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федеральный бюджет </w:t>
            </w:r>
          </w:p>
        </w:tc>
        <w:tc>
          <w:tcPr>
            <w:tcW w:w="1748" w:type="dxa"/>
            <w:tcBorders>
              <w:top w:val="single" w:sz="4" w:space="0" w:color="auto"/>
              <w:left w:val="single" w:sz="4" w:space="0" w:color="auto"/>
              <w:bottom w:val="single" w:sz="4" w:space="0" w:color="auto"/>
              <w:right w:val="single" w:sz="4" w:space="0" w:color="auto"/>
            </w:tcBorders>
          </w:tcPr>
          <w:p w14:paraId="3D6CE90C"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1635482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151CDA81"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0EF74967"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B14AED" w:rsidRPr="003B55EF" w14:paraId="597047B2"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6B35BA34"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0735500F"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single" w:sz="4" w:space="0" w:color="auto"/>
            </w:tcBorders>
          </w:tcPr>
          <w:p w14:paraId="234D09F8"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краевой бюджет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bottom"/>
          </w:tcPr>
          <w:p w14:paraId="5D84439D" w14:textId="1AE6288F" w:rsidR="00B14AED" w:rsidRPr="000C0506" w:rsidRDefault="00615E5E" w:rsidP="008C53B1">
            <w:pPr>
              <w:jc w:val="center"/>
              <w:rPr>
                <w:rFonts w:ascii="Times New Roman" w:eastAsia="Calibri" w:hAnsi="Times New Roman" w:cs="Times New Roman"/>
                <w:sz w:val="20"/>
                <w:szCs w:val="20"/>
              </w:rPr>
            </w:pPr>
            <w:r>
              <w:rPr>
                <w:rFonts w:ascii="Times New Roman" w:eastAsia="Times New Roman" w:hAnsi="Times New Roman" w:cs="Times New Roman"/>
                <w:sz w:val="20"/>
                <w:szCs w:val="20"/>
              </w:rPr>
              <w:t xml:space="preserve"> </w:t>
            </w:r>
            <w:r w:rsidR="00B57102" w:rsidRPr="000C0506">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00B57102" w:rsidRPr="000C0506">
              <w:rPr>
                <w:rFonts w:ascii="Times New Roman" w:eastAsia="Times New Roman" w:hAnsi="Times New Roman" w:cs="Times New Roman"/>
                <w:sz w:val="20"/>
                <w:szCs w:val="20"/>
              </w:rPr>
              <w:t>817</w:t>
            </w:r>
            <w:r>
              <w:rPr>
                <w:rFonts w:ascii="Times New Roman" w:eastAsia="Times New Roman" w:hAnsi="Times New Roman" w:cs="Times New Roman"/>
                <w:sz w:val="20"/>
                <w:szCs w:val="20"/>
              </w:rPr>
              <w:t xml:space="preserve"> </w:t>
            </w:r>
            <w:r w:rsidR="00B57102" w:rsidRPr="000C0506">
              <w:rPr>
                <w:rFonts w:ascii="Times New Roman" w:eastAsia="Times New Roman" w:hAnsi="Times New Roman" w:cs="Times New Roman"/>
                <w:sz w:val="20"/>
                <w:szCs w:val="20"/>
              </w:rPr>
              <w:t>50</w:t>
            </w:r>
            <w:r w:rsidR="006A75E4" w:rsidRPr="000C0506">
              <w:rPr>
                <w:rFonts w:ascii="Times New Roman" w:eastAsia="Times New Roman" w:hAnsi="Times New Roman" w:cs="Times New Roman"/>
                <w:sz w:val="20"/>
                <w:szCs w:val="20"/>
              </w:rPr>
              <w:t>0,00</w:t>
            </w:r>
          </w:p>
        </w:tc>
        <w:tc>
          <w:tcPr>
            <w:tcW w:w="1744" w:type="dxa"/>
            <w:tcBorders>
              <w:top w:val="nil"/>
              <w:left w:val="nil"/>
              <w:bottom w:val="single" w:sz="4" w:space="0" w:color="auto"/>
              <w:right w:val="single" w:sz="4" w:space="0" w:color="auto"/>
            </w:tcBorders>
            <w:shd w:val="clear" w:color="auto" w:fill="auto"/>
            <w:vAlign w:val="bottom"/>
          </w:tcPr>
          <w:p w14:paraId="3622B3AE" w14:textId="6ADA1E6E" w:rsidR="00B14AED" w:rsidRPr="000C0506" w:rsidRDefault="00B57102"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1</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817</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50</w:t>
            </w:r>
            <w:r w:rsidR="006A75E4" w:rsidRPr="000C0506">
              <w:rPr>
                <w:rFonts w:ascii="Times New Roman" w:eastAsia="Times New Roman" w:hAnsi="Times New Roman" w:cs="Times New Roman"/>
                <w:sz w:val="20"/>
                <w:szCs w:val="20"/>
              </w:rPr>
              <w:t>0,00</w:t>
            </w:r>
          </w:p>
        </w:tc>
        <w:tc>
          <w:tcPr>
            <w:tcW w:w="1706" w:type="dxa"/>
            <w:tcBorders>
              <w:top w:val="nil"/>
              <w:left w:val="nil"/>
              <w:bottom w:val="single" w:sz="4" w:space="0" w:color="auto"/>
              <w:right w:val="single" w:sz="4" w:space="0" w:color="auto"/>
            </w:tcBorders>
            <w:shd w:val="clear" w:color="auto" w:fill="auto"/>
            <w:vAlign w:val="bottom"/>
          </w:tcPr>
          <w:p w14:paraId="6C53E549" w14:textId="21B0386D" w:rsidR="00B14AED" w:rsidRPr="000C0506" w:rsidRDefault="00B57102" w:rsidP="008C53B1">
            <w:pPr>
              <w:jc w:val="center"/>
              <w:rPr>
                <w:rFonts w:ascii="Times New Roman" w:eastAsia="Calibri" w:hAnsi="Times New Roman" w:cs="Times New Roman"/>
                <w:sz w:val="20"/>
                <w:szCs w:val="20"/>
              </w:rPr>
            </w:pPr>
            <w:r w:rsidRPr="000C0506">
              <w:rPr>
                <w:rFonts w:ascii="Times New Roman" w:eastAsia="Times New Roman" w:hAnsi="Times New Roman" w:cs="Times New Roman"/>
                <w:sz w:val="20"/>
                <w:szCs w:val="20"/>
              </w:rPr>
              <w:t>1</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81</w:t>
            </w:r>
            <w:r w:rsidR="00615E5E">
              <w:rPr>
                <w:rFonts w:ascii="Times New Roman" w:eastAsia="Times New Roman" w:hAnsi="Times New Roman" w:cs="Times New Roman"/>
                <w:sz w:val="20"/>
                <w:szCs w:val="20"/>
              </w:rPr>
              <w:t xml:space="preserve"> </w:t>
            </w:r>
            <w:r w:rsidRPr="000C0506">
              <w:rPr>
                <w:rFonts w:ascii="Times New Roman" w:eastAsia="Times New Roman" w:hAnsi="Times New Roman" w:cs="Times New Roman"/>
                <w:sz w:val="20"/>
                <w:szCs w:val="20"/>
              </w:rPr>
              <w:t>750</w:t>
            </w:r>
            <w:r w:rsidR="006A75E4" w:rsidRPr="000C0506">
              <w:rPr>
                <w:rFonts w:ascii="Times New Roman" w:eastAsia="Times New Roman" w:hAnsi="Times New Roman" w:cs="Times New Roman"/>
                <w:sz w:val="20"/>
                <w:szCs w:val="20"/>
              </w:rPr>
              <w:t>0,00</w:t>
            </w:r>
          </w:p>
        </w:tc>
        <w:tc>
          <w:tcPr>
            <w:tcW w:w="1838" w:type="dxa"/>
            <w:tcBorders>
              <w:top w:val="nil"/>
              <w:left w:val="nil"/>
              <w:bottom w:val="single" w:sz="4" w:space="0" w:color="auto"/>
              <w:right w:val="single" w:sz="4" w:space="0" w:color="auto"/>
            </w:tcBorders>
            <w:shd w:val="clear" w:color="auto" w:fill="auto"/>
            <w:vAlign w:val="bottom"/>
          </w:tcPr>
          <w:p w14:paraId="699021DF" w14:textId="1D4ED1E8" w:rsidR="00B14AED" w:rsidRPr="000C0506" w:rsidRDefault="00B57102"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5</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452</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50</w:t>
            </w:r>
            <w:r w:rsidR="006A75E4" w:rsidRPr="000C0506">
              <w:rPr>
                <w:rFonts w:ascii="Times New Roman" w:eastAsia="Calibri" w:hAnsi="Times New Roman" w:cs="Times New Roman"/>
                <w:sz w:val="20"/>
                <w:szCs w:val="20"/>
              </w:rPr>
              <w:t>0,00</w:t>
            </w:r>
          </w:p>
        </w:tc>
      </w:tr>
      <w:tr w:rsidR="00B14AED" w:rsidRPr="003B55EF" w14:paraId="061AA548" w14:textId="77777777" w:rsidTr="00283A65">
        <w:trPr>
          <w:gridAfter w:val="1"/>
          <w:wAfter w:w="11" w:type="dxa"/>
          <w:trHeight w:val="613"/>
        </w:trPr>
        <w:tc>
          <w:tcPr>
            <w:tcW w:w="1892" w:type="dxa"/>
            <w:vMerge/>
            <w:tcBorders>
              <w:left w:val="single" w:sz="4" w:space="0" w:color="auto"/>
              <w:right w:val="single" w:sz="4" w:space="0" w:color="auto"/>
            </w:tcBorders>
            <w:vAlign w:val="center"/>
          </w:tcPr>
          <w:p w14:paraId="437B4FC8" w14:textId="77777777" w:rsidR="00B14AED" w:rsidRPr="00FD6590" w:rsidRDefault="00B14AED" w:rsidP="00283A65">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6CB07682"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000000"/>
              <w:right w:val="nil"/>
            </w:tcBorders>
          </w:tcPr>
          <w:p w14:paraId="48BF44AC" w14:textId="70100122"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внебюджетные источники               </w:t>
            </w:r>
          </w:p>
        </w:tc>
        <w:tc>
          <w:tcPr>
            <w:tcW w:w="1748" w:type="dxa"/>
            <w:tcBorders>
              <w:top w:val="single" w:sz="4" w:space="0" w:color="auto"/>
              <w:left w:val="single" w:sz="4" w:space="0" w:color="auto"/>
              <w:bottom w:val="single" w:sz="4" w:space="0" w:color="auto"/>
              <w:right w:val="single" w:sz="4" w:space="0" w:color="auto"/>
            </w:tcBorders>
          </w:tcPr>
          <w:p w14:paraId="6CBA669A" w14:textId="398E3693"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45FF2645" w14:textId="1FD06565"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686BF683" w14:textId="3F0CFCB2"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10DCEA71" w14:textId="6F534AEA"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tr w:rsidR="00394EA3" w:rsidRPr="003B55EF" w14:paraId="4C6FCE0B" w14:textId="77777777" w:rsidTr="00283A65">
        <w:trPr>
          <w:gridAfter w:val="1"/>
          <w:wAfter w:w="11" w:type="dxa"/>
          <w:trHeight w:val="300"/>
        </w:trPr>
        <w:tc>
          <w:tcPr>
            <w:tcW w:w="1892" w:type="dxa"/>
            <w:vMerge/>
            <w:tcBorders>
              <w:left w:val="single" w:sz="4" w:space="0" w:color="auto"/>
              <w:right w:val="single" w:sz="4" w:space="0" w:color="auto"/>
            </w:tcBorders>
            <w:vAlign w:val="center"/>
          </w:tcPr>
          <w:p w14:paraId="47435F6C" w14:textId="77777777" w:rsidR="00394EA3" w:rsidRPr="00FD6590" w:rsidRDefault="00394EA3" w:rsidP="00394EA3">
            <w:pPr>
              <w:rPr>
                <w:rFonts w:ascii="Times New Roman" w:eastAsia="Calibri" w:hAnsi="Times New Roman" w:cs="Times New Roman"/>
                <w:sz w:val="20"/>
                <w:szCs w:val="20"/>
                <w:lang w:eastAsia="ar-SA"/>
              </w:rPr>
            </w:pPr>
          </w:p>
        </w:tc>
        <w:tc>
          <w:tcPr>
            <w:tcW w:w="3075" w:type="dxa"/>
            <w:vMerge/>
            <w:tcBorders>
              <w:left w:val="single" w:sz="4" w:space="0" w:color="auto"/>
              <w:right w:val="single" w:sz="4" w:space="0" w:color="auto"/>
            </w:tcBorders>
            <w:vAlign w:val="center"/>
          </w:tcPr>
          <w:p w14:paraId="7EB088C6" w14:textId="77777777" w:rsidR="00394EA3" w:rsidRPr="00FD6590" w:rsidRDefault="00394EA3" w:rsidP="00394EA3">
            <w:pPr>
              <w:rPr>
                <w:rFonts w:ascii="Times New Roman" w:eastAsia="Calibri" w:hAnsi="Times New Roman" w:cs="Times New Roman"/>
                <w:sz w:val="20"/>
                <w:szCs w:val="20"/>
                <w:lang w:eastAsia="ar-SA"/>
              </w:rPr>
            </w:pPr>
          </w:p>
        </w:tc>
        <w:tc>
          <w:tcPr>
            <w:tcW w:w="3115" w:type="dxa"/>
            <w:tcBorders>
              <w:top w:val="nil"/>
              <w:left w:val="single" w:sz="4" w:space="0" w:color="auto"/>
              <w:bottom w:val="single" w:sz="4" w:space="0" w:color="auto"/>
              <w:right w:val="single" w:sz="4" w:space="0" w:color="auto"/>
            </w:tcBorders>
          </w:tcPr>
          <w:p w14:paraId="557C0C43" w14:textId="77777777" w:rsidR="00394EA3" w:rsidRPr="00FD6590" w:rsidRDefault="00394EA3" w:rsidP="00394EA3">
            <w:pPr>
              <w:rPr>
                <w:rFonts w:ascii="Times New Roman" w:eastAsia="Calibri" w:hAnsi="Times New Roman" w:cs="Times New Roman"/>
                <w:sz w:val="20"/>
                <w:szCs w:val="20"/>
              </w:rPr>
            </w:pPr>
            <w:r w:rsidRPr="00FD6590">
              <w:rPr>
                <w:rFonts w:ascii="Times New Roman" w:eastAsia="Calibri" w:hAnsi="Times New Roman" w:cs="Times New Roman"/>
                <w:sz w:val="20"/>
                <w:szCs w:val="20"/>
              </w:rPr>
              <w:t xml:space="preserve">местный бюджет </w:t>
            </w:r>
          </w:p>
        </w:tc>
        <w:tc>
          <w:tcPr>
            <w:tcW w:w="1748" w:type="dxa"/>
            <w:tcBorders>
              <w:top w:val="nil"/>
              <w:left w:val="nil"/>
              <w:bottom w:val="single" w:sz="4" w:space="0" w:color="auto"/>
              <w:right w:val="single" w:sz="4" w:space="0" w:color="auto"/>
            </w:tcBorders>
            <w:shd w:val="clear" w:color="auto" w:fill="auto"/>
            <w:vAlign w:val="bottom"/>
          </w:tcPr>
          <w:p w14:paraId="12EF5BC1" w14:textId="2B9A089F" w:rsidR="00394EA3" w:rsidRPr="000C0506" w:rsidRDefault="0077084B"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8</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913</w:t>
            </w:r>
            <w:r w:rsidR="00615E5E">
              <w:rPr>
                <w:rFonts w:ascii="Times New Roman" w:eastAsia="Calibri" w:hAnsi="Times New Roman" w:cs="Times New Roman"/>
                <w:sz w:val="20"/>
                <w:szCs w:val="20"/>
              </w:rPr>
              <w:t xml:space="preserve"> </w:t>
            </w:r>
            <w:r w:rsidR="006A75E4" w:rsidRPr="000C0506">
              <w:rPr>
                <w:rFonts w:ascii="Times New Roman" w:eastAsia="Calibri" w:hAnsi="Times New Roman" w:cs="Times New Roman"/>
                <w:sz w:val="20"/>
                <w:szCs w:val="20"/>
              </w:rPr>
              <w:t>782,54</w:t>
            </w:r>
          </w:p>
        </w:tc>
        <w:tc>
          <w:tcPr>
            <w:tcW w:w="1744" w:type="dxa"/>
            <w:tcBorders>
              <w:top w:val="nil"/>
              <w:left w:val="nil"/>
              <w:bottom w:val="single" w:sz="4" w:space="0" w:color="auto"/>
              <w:right w:val="single" w:sz="4" w:space="0" w:color="auto"/>
            </w:tcBorders>
            <w:shd w:val="clear" w:color="auto" w:fill="auto"/>
            <w:vAlign w:val="bottom"/>
          </w:tcPr>
          <w:p w14:paraId="039FC6CB" w14:textId="548A0BCA" w:rsidR="00394EA3" w:rsidRPr="000C0506" w:rsidRDefault="006A75E4"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8</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562</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920,48</w:t>
            </w:r>
          </w:p>
        </w:tc>
        <w:tc>
          <w:tcPr>
            <w:tcW w:w="1706" w:type="dxa"/>
            <w:tcBorders>
              <w:top w:val="nil"/>
              <w:left w:val="nil"/>
              <w:bottom w:val="single" w:sz="4" w:space="0" w:color="auto"/>
              <w:right w:val="single" w:sz="4" w:space="0" w:color="auto"/>
            </w:tcBorders>
            <w:shd w:val="clear" w:color="auto" w:fill="auto"/>
            <w:vAlign w:val="bottom"/>
          </w:tcPr>
          <w:p w14:paraId="239A1EC2" w14:textId="617EEF7F" w:rsidR="00394EA3" w:rsidRPr="000C0506" w:rsidRDefault="006A75E4"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8</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387</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058,41</w:t>
            </w:r>
          </w:p>
        </w:tc>
        <w:tc>
          <w:tcPr>
            <w:tcW w:w="1838" w:type="dxa"/>
            <w:tcBorders>
              <w:top w:val="nil"/>
              <w:left w:val="nil"/>
              <w:bottom w:val="single" w:sz="4" w:space="0" w:color="auto"/>
              <w:right w:val="single" w:sz="4" w:space="0" w:color="auto"/>
            </w:tcBorders>
            <w:shd w:val="clear" w:color="auto" w:fill="auto"/>
            <w:vAlign w:val="bottom"/>
          </w:tcPr>
          <w:p w14:paraId="6A9AB71D" w14:textId="470A1851" w:rsidR="00394EA3" w:rsidRPr="000C0506" w:rsidRDefault="0077084B"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25</w:t>
            </w:r>
            <w:r w:rsidR="00615E5E">
              <w:rPr>
                <w:rFonts w:ascii="Times New Roman" w:eastAsia="Calibri" w:hAnsi="Times New Roman" w:cs="Times New Roman"/>
                <w:sz w:val="20"/>
                <w:szCs w:val="20"/>
              </w:rPr>
              <w:t xml:space="preserve"> </w:t>
            </w:r>
            <w:r w:rsidRPr="000C0506">
              <w:rPr>
                <w:rFonts w:ascii="Times New Roman" w:eastAsia="Calibri" w:hAnsi="Times New Roman" w:cs="Times New Roman"/>
                <w:sz w:val="20"/>
                <w:szCs w:val="20"/>
              </w:rPr>
              <w:t>86</w:t>
            </w:r>
            <w:r w:rsidR="006A75E4" w:rsidRPr="000C0506">
              <w:rPr>
                <w:rFonts w:ascii="Times New Roman" w:eastAsia="Calibri" w:hAnsi="Times New Roman" w:cs="Times New Roman"/>
                <w:sz w:val="20"/>
                <w:szCs w:val="20"/>
              </w:rPr>
              <w:t>3</w:t>
            </w:r>
            <w:r w:rsidR="00615E5E">
              <w:rPr>
                <w:rFonts w:ascii="Times New Roman" w:eastAsia="Calibri" w:hAnsi="Times New Roman" w:cs="Times New Roman"/>
                <w:sz w:val="20"/>
                <w:szCs w:val="20"/>
              </w:rPr>
              <w:t xml:space="preserve"> </w:t>
            </w:r>
            <w:r w:rsidR="006A75E4" w:rsidRPr="000C0506">
              <w:rPr>
                <w:rFonts w:ascii="Times New Roman" w:eastAsia="Calibri" w:hAnsi="Times New Roman" w:cs="Times New Roman"/>
                <w:sz w:val="20"/>
                <w:szCs w:val="20"/>
              </w:rPr>
              <w:t>761,43</w:t>
            </w:r>
          </w:p>
        </w:tc>
      </w:tr>
      <w:tr w:rsidR="00B14AED" w:rsidRPr="003B55EF" w14:paraId="678D708F" w14:textId="77777777" w:rsidTr="00283A65">
        <w:trPr>
          <w:gridAfter w:val="1"/>
          <w:wAfter w:w="11" w:type="dxa"/>
          <w:trHeight w:val="300"/>
        </w:trPr>
        <w:tc>
          <w:tcPr>
            <w:tcW w:w="1892" w:type="dxa"/>
            <w:vMerge/>
            <w:tcBorders>
              <w:left w:val="single" w:sz="4" w:space="0" w:color="auto"/>
              <w:bottom w:val="single" w:sz="4" w:space="0" w:color="auto"/>
              <w:right w:val="single" w:sz="4" w:space="0" w:color="auto"/>
            </w:tcBorders>
            <w:vAlign w:val="center"/>
          </w:tcPr>
          <w:p w14:paraId="78405528" w14:textId="77777777" w:rsidR="00B14AED" w:rsidRPr="00FD6590" w:rsidRDefault="00B14AED" w:rsidP="00283A65">
            <w:pPr>
              <w:rPr>
                <w:rFonts w:ascii="Times New Roman" w:eastAsia="Calibri" w:hAnsi="Times New Roman" w:cs="Times New Roman"/>
                <w:sz w:val="20"/>
                <w:szCs w:val="20"/>
                <w:lang w:eastAsia="ar-SA"/>
              </w:rPr>
            </w:pPr>
            <w:bookmarkStart w:id="5" w:name="_Hlk151635465"/>
          </w:p>
        </w:tc>
        <w:tc>
          <w:tcPr>
            <w:tcW w:w="3075" w:type="dxa"/>
            <w:vMerge/>
            <w:tcBorders>
              <w:left w:val="single" w:sz="4" w:space="0" w:color="auto"/>
              <w:bottom w:val="single" w:sz="4" w:space="0" w:color="auto"/>
              <w:right w:val="single" w:sz="4" w:space="0" w:color="auto"/>
            </w:tcBorders>
            <w:vAlign w:val="center"/>
          </w:tcPr>
          <w:p w14:paraId="570FE594" w14:textId="77777777" w:rsidR="00B14AED" w:rsidRPr="00FD6590" w:rsidRDefault="00B14AED" w:rsidP="00283A65">
            <w:pPr>
              <w:rPr>
                <w:rFonts w:ascii="Times New Roman" w:eastAsia="Calibri" w:hAnsi="Times New Roman" w:cs="Times New Roman"/>
                <w:sz w:val="20"/>
                <w:szCs w:val="20"/>
                <w:lang w:eastAsia="ar-SA"/>
              </w:rPr>
            </w:pPr>
          </w:p>
        </w:tc>
        <w:tc>
          <w:tcPr>
            <w:tcW w:w="3115" w:type="dxa"/>
            <w:tcBorders>
              <w:top w:val="single" w:sz="4" w:space="0" w:color="auto"/>
              <w:left w:val="single" w:sz="4" w:space="0" w:color="auto"/>
              <w:bottom w:val="single" w:sz="4" w:space="0" w:color="auto"/>
              <w:right w:val="nil"/>
            </w:tcBorders>
          </w:tcPr>
          <w:p w14:paraId="17E736F6" w14:textId="77777777" w:rsidR="00B14AED" w:rsidRPr="00FD6590" w:rsidRDefault="00B14AED" w:rsidP="00283A65">
            <w:pPr>
              <w:rPr>
                <w:rFonts w:ascii="Times New Roman" w:eastAsia="Calibri" w:hAnsi="Times New Roman" w:cs="Times New Roman"/>
                <w:sz w:val="20"/>
                <w:szCs w:val="20"/>
              </w:rPr>
            </w:pPr>
            <w:r w:rsidRPr="00FD6590">
              <w:rPr>
                <w:rFonts w:ascii="Times New Roman" w:eastAsia="Calibri" w:hAnsi="Times New Roman" w:cs="Times New Roman"/>
                <w:sz w:val="20"/>
                <w:szCs w:val="20"/>
              </w:rPr>
              <w:t>юридические лица</w:t>
            </w:r>
          </w:p>
        </w:tc>
        <w:tc>
          <w:tcPr>
            <w:tcW w:w="1748" w:type="dxa"/>
            <w:tcBorders>
              <w:top w:val="single" w:sz="4" w:space="0" w:color="auto"/>
              <w:left w:val="single" w:sz="4" w:space="0" w:color="auto"/>
              <w:bottom w:val="single" w:sz="4" w:space="0" w:color="auto"/>
              <w:right w:val="single" w:sz="4" w:space="0" w:color="auto"/>
            </w:tcBorders>
          </w:tcPr>
          <w:p w14:paraId="1C3426D4"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14:paraId="17C253FB"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706" w:type="dxa"/>
            <w:tcBorders>
              <w:top w:val="single" w:sz="4" w:space="0" w:color="auto"/>
              <w:left w:val="single" w:sz="4" w:space="0" w:color="auto"/>
              <w:bottom w:val="single" w:sz="4" w:space="0" w:color="auto"/>
              <w:right w:val="single" w:sz="4" w:space="0" w:color="auto"/>
            </w:tcBorders>
          </w:tcPr>
          <w:p w14:paraId="151C8A2B"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c>
          <w:tcPr>
            <w:tcW w:w="1838" w:type="dxa"/>
            <w:tcBorders>
              <w:top w:val="single" w:sz="4" w:space="0" w:color="auto"/>
              <w:left w:val="single" w:sz="4" w:space="0" w:color="auto"/>
              <w:bottom w:val="single" w:sz="4" w:space="0" w:color="auto"/>
              <w:right w:val="single" w:sz="4" w:space="0" w:color="auto"/>
            </w:tcBorders>
          </w:tcPr>
          <w:p w14:paraId="02ED6020" w14:textId="77777777" w:rsidR="00B14AED" w:rsidRPr="000C0506" w:rsidRDefault="00B14AED" w:rsidP="008C53B1">
            <w:pPr>
              <w:jc w:val="center"/>
              <w:rPr>
                <w:rFonts w:ascii="Times New Roman" w:eastAsia="Calibri" w:hAnsi="Times New Roman" w:cs="Times New Roman"/>
                <w:sz w:val="20"/>
                <w:szCs w:val="20"/>
              </w:rPr>
            </w:pPr>
            <w:r w:rsidRPr="000C0506">
              <w:rPr>
                <w:rFonts w:ascii="Times New Roman" w:eastAsia="Calibri" w:hAnsi="Times New Roman" w:cs="Times New Roman"/>
                <w:sz w:val="20"/>
                <w:szCs w:val="20"/>
              </w:rPr>
              <w:t>0</w:t>
            </w:r>
          </w:p>
        </w:tc>
      </w:tr>
      <w:bookmarkEnd w:id="5"/>
    </w:tbl>
    <w:p w14:paraId="3823FBFD" w14:textId="77777777" w:rsidR="00B14AED" w:rsidRDefault="00B14AED" w:rsidP="00B14AED">
      <w:pPr>
        <w:autoSpaceDE w:val="0"/>
        <w:autoSpaceDN w:val="0"/>
        <w:adjustRightInd w:val="0"/>
        <w:spacing w:after="0" w:line="240" w:lineRule="auto"/>
        <w:ind w:left="851"/>
        <w:jc w:val="center"/>
        <w:rPr>
          <w:rFonts w:ascii="Times New Roman" w:eastAsia="Times New Roman" w:hAnsi="Times New Roman" w:cs="Times New Roman"/>
          <w:sz w:val="24"/>
          <w:szCs w:val="24"/>
        </w:rPr>
      </w:pPr>
    </w:p>
    <w:p w14:paraId="5786E1D0" w14:textId="77777777" w:rsidR="00B14AED" w:rsidRPr="003B55EF" w:rsidRDefault="00B14AED" w:rsidP="00B14AED">
      <w:pPr>
        <w:autoSpaceDE w:val="0"/>
        <w:autoSpaceDN w:val="0"/>
        <w:adjustRightInd w:val="0"/>
        <w:spacing w:after="0" w:line="240" w:lineRule="auto"/>
        <w:ind w:left="851"/>
        <w:jc w:val="center"/>
        <w:rPr>
          <w:rFonts w:ascii="Times New Roman" w:eastAsia="Times New Roman" w:hAnsi="Times New Roman" w:cs="Times New Roman"/>
          <w:sz w:val="24"/>
          <w:szCs w:val="24"/>
        </w:rPr>
      </w:pPr>
    </w:p>
    <w:p w14:paraId="6C91DEA6" w14:textId="77777777" w:rsidR="00B14AED" w:rsidRDefault="00B14AED" w:rsidP="00B14AED">
      <w:pPr>
        <w:autoSpaceDE w:val="0"/>
        <w:autoSpaceDN w:val="0"/>
        <w:adjustRightInd w:val="0"/>
        <w:spacing w:after="0" w:line="240" w:lineRule="auto"/>
        <w:ind w:left="851"/>
        <w:jc w:val="center"/>
        <w:rPr>
          <w:rFonts w:ascii="Times New Roman" w:eastAsia="Times New Roman" w:hAnsi="Times New Roman" w:cs="Times New Roman"/>
          <w:sz w:val="28"/>
          <w:szCs w:val="28"/>
        </w:rPr>
      </w:pPr>
    </w:p>
    <w:p w14:paraId="33176A56" w14:textId="77777777" w:rsidR="00B14AED" w:rsidRDefault="00B14AED" w:rsidP="00B14AED">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w:t>
      </w:r>
    </w:p>
    <w:p w14:paraId="24572B9A" w14:textId="4B5285CD" w:rsidR="00B14AED" w:rsidRPr="00FC27DA" w:rsidRDefault="00B14AED" w:rsidP="00B14AED">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МКУ «Управление образования</w:t>
      </w:r>
      <w:r w:rsidR="007F7816">
        <w:rPr>
          <w:rFonts w:ascii="Times New Roman" w:eastAsia="Times New Roman" w:hAnsi="Times New Roman" w:cs="Times New Roman"/>
          <w:sz w:val="28"/>
          <w:szCs w:val="28"/>
        </w:rPr>
        <w:t xml:space="preserve"> </w:t>
      </w:r>
    </w:p>
    <w:p w14:paraId="0FB585E8" w14:textId="74B21142" w:rsidR="00B14AED" w:rsidRDefault="00B14AED" w:rsidP="00C96DAA">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FC27DA">
        <w:rPr>
          <w:rFonts w:ascii="Times New Roman" w:eastAsia="Times New Roman" w:hAnsi="Times New Roman" w:cs="Times New Roman"/>
          <w:sz w:val="28"/>
          <w:szCs w:val="28"/>
        </w:rPr>
        <w:t>анского района</w:t>
      </w:r>
      <w:r>
        <w:rPr>
          <w:rFonts w:ascii="Times New Roman" w:eastAsia="Times New Roman" w:hAnsi="Times New Roman" w:cs="Times New Roman"/>
          <w:sz w:val="28"/>
          <w:szCs w:val="28"/>
        </w:rPr>
        <w:t xml:space="preserve">»                                                                                                                                                                 </w:t>
      </w:r>
      <w:r w:rsidR="00281EA6">
        <w:rPr>
          <w:rFonts w:ascii="Times New Roman" w:eastAsia="Times New Roman" w:hAnsi="Times New Roman" w:cs="Times New Roman"/>
          <w:sz w:val="28"/>
          <w:szCs w:val="28"/>
        </w:rPr>
        <w:t>Н.В.Каненя</w:t>
      </w:r>
    </w:p>
    <w:p w14:paraId="398E6250" w14:textId="77777777" w:rsidR="00B14AED" w:rsidRDefault="00B14AED" w:rsidP="00BD3A81">
      <w:pPr>
        <w:autoSpaceDE w:val="0"/>
        <w:autoSpaceDN w:val="0"/>
        <w:adjustRightInd w:val="0"/>
        <w:spacing w:after="0" w:line="240" w:lineRule="auto"/>
        <w:ind w:left="8460"/>
        <w:jc w:val="both"/>
        <w:outlineLvl w:val="2"/>
        <w:rPr>
          <w:rFonts w:ascii="Times New Roman" w:eastAsia="Times New Roman" w:hAnsi="Times New Roman" w:cs="Times New Roman"/>
          <w:sz w:val="28"/>
          <w:szCs w:val="28"/>
        </w:rPr>
      </w:pPr>
    </w:p>
    <w:sectPr w:rsidR="00B14AED" w:rsidSect="00301B38">
      <w:headerReference w:type="default" r:id="rId17"/>
      <w:footerReference w:type="default" r:id="rId18"/>
      <w:pgSz w:w="16837" w:h="11905" w:orient="landscape"/>
      <w:pgMar w:top="426" w:right="1244" w:bottom="142" w:left="425" w:header="1134" w:footer="1134"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86F9E" w14:textId="77777777" w:rsidR="00FF36F3" w:rsidRDefault="00FF36F3">
      <w:pPr>
        <w:spacing w:after="0" w:line="240" w:lineRule="auto"/>
      </w:pPr>
      <w:r>
        <w:separator/>
      </w:r>
    </w:p>
  </w:endnote>
  <w:endnote w:type="continuationSeparator" w:id="0">
    <w:p w14:paraId="169624AD" w14:textId="77777777" w:rsidR="00FF36F3" w:rsidRDefault="00FF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348F" w14:textId="77777777" w:rsidR="00283A65" w:rsidRDefault="00283A6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CD13" w14:textId="77777777" w:rsidR="00283A65" w:rsidRDefault="00283A6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6AA1" w14:textId="77777777" w:rsidR="00283A65" w:rsidRDefault="00283A65" w:rsidP="001C2F80">
    <w:pPr>
      <w:pStyle w:val="ac"/>
    </w:pPr>
  </w:p>
  <w:p w14:paraId="1AFD47BB" w14:textId="77777777" w:rsidR="00283A65" w:rsidRDefault="00283A6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1D3F" w14:textId="77777777" w:rsidR="00283A65" w:rsidRDefault="00283A65">
    <w:pPr>
      <w:pStyle w:val="ac"/>
      <w:jc w:val="center"/>
    </w:pPr>
  </w:p>
  <w:p w14:paraId="5174BEBF" w14:textId="77777777" w:rsidR="00283A65" w:rsidRDefault="00283A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268F4" w14:textId="77777777" w:rsidR="00FF36F3" w:rsidRDefault="00FF36F3">
      <w:pPr>
        <w:spacing w:after="0" w:line="240" w:lineRule="auto"/>
      </w:pPr>
      <w:r>
        <w:separator/>
      </w:r>
    </w:p>
  </w:footnote>
  <w:footnote w:type="continuationSeparator" w:id="0">
    <w:p w14:paraId="1087C067" w14:textId="77777777" w:rsidR="00FF36F3" w:rsidRDefault="00FF3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1915" w14:textId="77777777" w:rsidR="00283A65" w:rsidRDefault="00283A6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EEF5" w14:textId="77777777" w:rsidR="00283A65" w:rsidRPr="003143C3" w:rsidRDefault="00283A65" w:rsidP="001C2F8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7895" w14:textId="77777777" w:rsidR="00283A65" w:rsidRPr="003143C3" w:rsidRDefault="00283A65" w:rsidP="001C2F80">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ACF95" w14:textId="77777777" w:rsidR="00283A65" w:rsidRPr="00896F14" w:rsidRDefault="00283A65" w:rsidP="00DD7BC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5"/>
    <w:multiLevelType w:val="multilevel"/>
    <w:tmpl w:val="00000005"/>
    <w:name w:val="WW8Num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6"/>
    <w:multiLevelType w:val="multilevel"/>
    <w:tmpl w:val="00000006"/>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CA11006"/>
    <w:multiLevelType w:val="hybridMultilevel"/>
    <w:tmpl w:val="5606BC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37463223"/>
    <w:multiLevelType w:val="hybridMultilevel"/>
    <w:tmpl w:val="693234F4"/>
    <w:lvl w:ilvl="0" w:tplc="BBBA5D2A">
      <w:start w:val="1"/>
      <w:numFmt w:val="decimal"/>
      <w:lvlText w:val="%1."/>
      <w:lvlJc w:val="left"/>
      <w:pPr>
        <w:tabs>
          <w:tab w:val="num" w:pos="393"/>
        </w:tabs>
        <w:ind w:left="393" w:hanging="360"/>
      </w:pPr>
      <w:rPr>
        <w:rFonts w:cs="Times New Roman" w:hint="default"/>
      </w:rPr>
    </w:lvl>
    <w:lvl w:ilvl="1" w:tplc="04190019">
      <w:start w:val="1"/>
      <w:numFmt w:val="lowerLetter"/>
      <w:lvlText w:val="%2."/>
      <w:lvlJc w:val="left"/>
      <w:pPr>
        <w:tabs>
          <w:tab w:val="num" w:pos="1113"/>
        </w:tabs>
        <w:ind w:left="1113" w:hanging="360"/>
      </w:pPr>
      <w:rPr>
        <w:rFonts w:cs="Times New Roman"/>
      </w:rPr>
    </w:lvl>
    <w:lvl w:ilvl="2" w:tplc="0419001B">
      <w:start w:val="1"/>
      <w:numFmt w:val="lowerRoman"/>
      <w:lvlText w:val="%3."/>
      <w:lvlJc w:val="right"/>
      <w:pPr>
        <w:tabs>
          <w:tab w:val="num" w:pos="1833"/>
        </w:tabs>
        <w:ind w:left="1833" w:hanging="180"/>
      </w:pPr>
      <w:rPr>
        <w:rFonts w:cs="Times New Roman"/>
      </w:rPr>
    </w:lvl>
    <w:lvl w:ilvl="3" w:tplc="0419000F">
      <w:start w:val="1"/>
      <w:numFmt w:val="decimal"/>
      <w:lvlText w:val="%4."/>
      <w:lvlJc w:val="left"/>
      <w:pPr>
        <w:tabs>
          <w:tab w:val="num" w:pos="2553"/>
        </w:tabs>
        <w:ind w:left="2553" w:hanging="360"/>
      </w:pPr>
      <w:rPr>
        <w:rFonts w:cs="Times New Roman"/>
      </w:rPr>
    </w:lvl>
    <w:lvl w:ilvl="4" w:tplc="04190019">
      <w:start w:val="1"/>
      <w:numFmt w:val="lowerLetter"/>
      <w:lvlText w:val="%5."/>
      <w:lvlJc w:val="left"/>
      <w:pPr>
        <w:tabs>
          <w:tab w:val="num" w:pos="3273"/>
        </w:tabs>
        <w:ind w:left="3273" w:hanging="360"/>
      </w:pPr>
      <w:rPr>
        <w:rFonts w:cs="Times New Roman"/>
      </w:rPr>
    </w:lvl>
    <w:lvl w:ilvl="5" w:tplc="0419001B">
      <w:start w:val="1"/>
      <w:numFmt w:val="lowerRoman"/>
      <w:lvlText w:val="%6."/>
      <w:lvlJc w:val="right"/>
      <w:pPr>
        <w:tabs>
          <w:tab w:val="num" w:pos="3993"/>
        </w:tabs>
        <w:ind w:left="3993" w:hanging="180"/>
      </w:pPr>
      <w:rPr>
        <w:rFonts w:cs="Times New Roman"/>
      </w:rPr>
    </w:lvl>
    <w:lvl w:ilvl="6" w:tplc="0419000F">
      <w:start w:val="1"/>
      <w:numFmt w:val="decimal"/>
      <w:lvlText w:val="%7."/>
      <w:lvlJc w:val="left"/>
      <w:pPr>
        <w:tabs>
          <w:tab w:val="num" w:pos="4713"/>
        </w:tabs>
        <w:ind w:left="4713" w:hanging="360"/>
      </w:pPr>
      <w:rPr>
        <w:rFonts w:cs="Times New Roman"/>
      </w:rPr>
    </w:lvl>
    <w:lvl w:ilvl="7" w:tplc="04190019">
      <w:start w:val="1"/>
      <w:numFmt w:val="lowerLetter"/>
      <w:lvlText w:val="%8."/>
      <w:lvlJc w:val="left"/>
      <w:pPr>
        <w:tabs>
          <w:tab w:val="num" w:pos="5433"/>
        </w:tabs>
        <w:ind w:left="5433" w:hanging="360"/>
      </w:pPr>
      <w:rPr>
        <w:rFonts w:cs="Times New Roman"/>
      </w:rPr>
    </w:lvl>
    <w:lvl w:ilvl="8" w:tplc="0419001B">
      <w:start w:val="1"/>
      <w:numFmt w:val="lowerRoman"/>
      <w:lvlText w:val="%9."/>
      <w:lvlJc w:val="right"/>
      <w:pPr>
        <w:tabs>
          <w:tab w:val="num" w:pos="6153"/>
        </w:tabs>
        <w:ind w:left="6153" w:hanging="180"/>
      </w:pPr>
      <w:rPr>
        <w:rFonts w:cs="Times New Roman"/>
      </w:rPr>
    </w:lvl>
  </w:abstractNum>
  <w:abstractNum w:abstractNumId="6" w15:restartNumberingAfterBreak="0">
    <w:nsid w:val="39C464F1"/>
    <w:multiLevelType w:val="hybridMultilevel"/>
    <w:tmpl w:val="60006A20"/>
    <w:lvl w:ilvl="0" w:tplc="556A3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CD1DDC"/>
    <w:multiLevelType w:val="hybridMultilevel"/>
    <w:tmpl w:val="8A62543A"/>
    <w:lvl w:ilvl="0" w:tplc="62A01B8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B8F4F73"/>
    <w:multiLevelType w:val="multilevel"/>
    <w:tmpl w:val="4FC25C08"/>
    <w:lvl w:ilvl="0">
      <w:start w:val="1"/>
      <w:numFmt w:val="decimalZero"/>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D51246C"/>
    <w:multiLevelType w:val="hybridMultilevel"/>
    <w:tmpl w:val="FADC941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B6250DB"/>
    <w:multiLevelType w:val="hybridMultilevel"/>
    <w:tmpl w:val="C01228B0"/>
    <w:lvl w:ilvl="0" w:tplc="8DCA05E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053F6F"/>
    <w:multiLevelType w:val="hybridMultilevel"/>
    <w:tmpl w:val="1980B816"/>
    <w:lvl w:ilvl="0" w:tplc="7E808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606A41"/>
    <w:multiLevelType w:val="hybridMultilevel"/>
    <w:tmpl w:val="370C4F2C"/>
    <w:lvl w:ilvl="0" w:tplc="D0E0D136">
      <w:start w:val="2"/>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A4E6140"/>
    <w:multiLevelType w:val="hybridMultilevel"/>
    <w:tmpl w:val="BFF2531A"/>
    <w:lvl w:ilvl="0" w:tplc="499EC41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87431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984333">
    <w:abstractNumId w:val="2"/>
  </w:num>
  <w:num w:numId="3" w16cid:durableId="1001203083">
    <w:abstractNumId w:val="5"/>
  </w:num>
  <w:num w:numId="4" w16cid:durableId="1033456161">
    <w:abstractNumId w:val="9"/>
  </w:num>
  <w:num w:numId="5" w16cid:durableId="372927857">
    <w:abstractNumId w:val="13"/>
  </w:num>
  <w:num w:numId="6" w16cid:durableId="1408764482">
    <w:abstractNumId w:val="8"/>
  </w:num>
  <w:num w:numId="7" w16cid:durableId="379869080">
    <w:abstractNumId w:val="7"/>
  </w:num>
  <w:num w:numId="8" w16cid:durableId="1928734817">
    <w:abstractNumId w:val="11"/>
  </w:num>
  <w:num w:numId="9" w16cid:durableId="719086739">
    <w:abstractNumId w:val="6"/>
  </w:num>
  <w:num w:numId="10" w16cid:durableId="1822843394">
    <w:abstractNumId w:val="10"/>
  </w:num>
  <w:num w:numId="11" w16cid:durableId="45522498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8B"/>
    <w:rsid w:val="0000153C"/>
    <w:rsid w:val="000061D5"/>
    <w:rsid w:val="0000790E"/>
    <w:rsid w:val="00007C69"/>
    <w:rsid w:val="00010DAC"/>
    <w:rsid w:val="00010F3A"/>
    <w:rsid w:val="00011A34"/>
    <w:rsid w:val="00011CF4"/>
    <w:rsid w:val="00013934"/>
    <w:rsid w:val="000148D7"/>
    <w:rsid w:val="0002030B"/>
    <w:rsid w:val="00020D69"/>
    <w:rsid w:val="00023F93"/>
    <w:rsid w:val="00025061"/>
    <w:rsid w:val="00025FFB"/>
    <w:rsid w:val="00027B18"/>
    <w:rsid w:val="00027D39"/>
    <w:rsid w:val="00030357"/>
    <w:rsid w:val="00031A56"/>
    <w:rsid w:val="00032C43"/>
    <w:rsid w:val="000371C2"/>
    <w:rsid w:val="00041135"/>
    <w:rsid w:val="0004299B"/>
    <w:rsid w:val="00043CB9"/>
    <w:rsid w:val="0005045C"/>
    <w:rsid w:val="00050EFD"/>
    <w:rsid w:val="00051EE6"/>
    <w:rsid w:val="00053F8B"/>
    <w:rsid w:val="00053FE3"/>
    <w:rsid w:val="00055260"/>
    <w:rsid w:val="00061107"/>
    <w:rsid w:val="000621FD"/>
    <w:rsid w:val="00063164"/>
    <w:rsid w:val="00066F78"/>
    <w:rsid w:val="000707A3"/>
    <w:rsid w:val="00071676"/>
    <w:rsid w:val="0007300C"/>
    <w:rsid w:val="00081EFE"/>
    <w:rsid w:val="0008387C"/>
    <w:rsid w:val="00084454"/>
    <w:rsid w:val="000869C7"/>
    <w:rsid w:val="00086AA4"/>
    <w:rsid w:val="000926DF"/>
    <w:rsid w:val="000928DC"/>
    <w:rsid w:val="00092CEA"/>
    <w:rsid w:val="00093E45"/>
    <w:rsid w:val="000A2AC7"/>
    <w:rsid w:val="000A30E5"/>
    <w:rsid w:val="000A6FBE"/>
    <w:rsid w:val="000B03C7"/>
    <w:rsid w:val="000B5D1A"/>
    <w:rsid w:val="000B78F5"/>
    <w:rsid w:val="000B7FD5"/>
    <w:rsid w:val="000C0506"/>
    <w:rsid w:val="000C1127"/>
    <w:rsid w:val="000C125D"/>
    <w:rsid w:val="000C1B42"/>
    <w:rsid w:val="000C25D9"/>
    <w:rsid w:val="000C77CB"/>
    <w:rsid w:val="000D1A26"/>
    <w:rsid w:val="000D1DBA"/>
    <w:rsid w:val="000D30F1"/>
    <w:rsid w:val="000D3B4A"/>
    <w:rsid w:val="000D552C"/>
    <w:rsid w:val="000D6807"/>
    <w:rsid w:val="000D730E"/>
    <w:rsid w:val="000D7DB8"/>
    <w:rsid w:val="000E448E"/>
    <w:rsid w:val="000F0CFE"/>
    <w:rsid w:val="000F3D04"/>
    <w:rsid w:val="000F5EB4"/>
    <w:rsid w:val="000F6253"/>
    <w:rsid w:val="000F7AF6"/>
    <w:rsid w:val="00101313"/>
    <w:rsid w:val="001029C7"/>
    <w:rsid w:val="00106A74"/>
    <w:rsid w:val="0010774F"/>
    <w:rsid w:val="00111DFE"/>
    <w:rsid w:val="00112FC9"/>
    <w:rsid w:val="00114069"/>
    <w:rsid w:val="00115773"/>
    <w:rsid w:val="00121BE2"/>
    <w:rsid w:val="0012334D"/>
    <w:rsid w:val="001256FD"/>
    <w:rsid w:val="00126846"/>
    <w:rsid w:val="00126957"/>
    <w:rsid w:val="0012724B"/>
    <w:rsid w:val="00130361"/>
    <w:rsid w:val="00136284"/>
    <w:rsid w:val="00136F56"/>
    <w:rsid w:val="00146BEE"/>
    <w:rsid w:val="001518CC"/>
    <w:rsid w:val="00152E5D"/>
    <w:rsid w:val="0015409D"/>
    <w:rsid w:val="001540A4"/>
    <w:rsid w:val="0016187A"/>
    <w:rsid w:val="00163C17"/>
    <w:rsid w:val="00165AD0"/>
    <w:rsid w:val="0016729F"/>
    <w:rsid w:val="00171907"/>
    <w:rsid w:val="00176A3F"/>
    <w:rsid w:val="00176FB0"/>
    <w:rsid w:val="00180BBB"/>
    <w:rsid w:val="00182FC3"/>
    <w:rsid w:val="00185160"/>
    <w:rsid w:val="00186954"/>
    <w:rsid w:val="00187289"/>
    <w:rsid w:val="00195735"/>
    <w:rsid w:val="00197035"/>
    <w:rsid w:val="001973AC"/>
    <w:rsid w:val="00197DE7"/>
    <w:rsid w:val="001B27E6"/>
    <w:rsid w:val="001B2A76"/>
    <w:rsid w:val="001B5007"/>
    <w:rsid w:val="001B55C2"/>
    <w:rsid w:val="001C15FD"/>
    <w:rsid w:val="001C1DF4"/>
    <w:rsid w:val="001C2020"/>
    <w:rsid w:val="001C20D1"/>
    <w:rsid w:val="001C2F80"/>
    <w:rsid w:val="001C451C"/>
    <w:rsid w:val="001C5190"/>
    <w:rsid w:val="001C78AF"/>
    <w:rsid w:val="001C7DD6"/>
    <w:rsid w:val="001D3513"/>
    <w:rsid w:val="001D50A8"/>
    <w:rsid w:val="001D6E76"/>
    <w:rsid w:val="001E2674"/>
    <w:rsid w:val="001E29E5"/>
    <w:rsid w:val="001E7B10"/>
    <w:rsid w:val="001F0021"/>
    <w:rsid w:val="001F0216"/>
    <w:rsid w:val="001F2EAF"/>
    <w:rsid w:val="001F4E6A"/>
    <w:rsid w:val="001F518C"/>
    <w:rsid w:val="001F6D2B"/>
    <w:rsid w:val="00202FA9"/>
    <w:rsid w:val="00204C5C"/>
    <w:rsid w:val="00205915"/>
    <w:rsid w:val="00205EB2"/>
    <w:rsid w:val="00207239"/>
    <w:rsid w:val="00210FDF"/>
    <w:rsid w:val="00211C1F"/>
    <w:rsid w:val="00212630"/>
    <w:rsid w:val="00213C4F"/>
    <w:rsid w:val="0021453F"/>
    <w:rsid w:val="00216516"/>
    <w:rsid w:val="00216F05"/>
    <w:rsid w:val="002206CE"/>
    <w:rsid w:val="00222AF3"/>
    <w:rsid w:val="00222C17"/>
    <w:rsid w:val="00223D11"/>
    <w:rsid w:val="002255EC"/>
    <w:rsid w:val="00230C5A"/>
    <w:rsid w:val="0023131E"/>
    <w:rsid w:val="00231795"/>
    <w:rsid w:val="00240038"/>
    <w:rsid w:val="0024145E"/>
    <w:rsid w:val="0024298D"/>
    <w:rsid w:val="00243932"/>
    <w:rsid w:val="00245E76"/>
    <w:rsid w:val="00245F66"/>
    <w:rsid w:val="002473D0"/>
    <w:rsid w:val="00253A3C"/>
    <w:rsid w:val="002560E1"/>
    <w:rsid w:val="00257671"/>
    <w:rsid w:val="00260EE7"/>
    <w:rsid w:val="00264F79"/>
    <w:rsid w:val="00273D59"/>
    <w:rsid w:val="00274ADE"/>
    <w:rsid w:val="0027641C"/>
    <w:rsid w:val="002775C2"/>
    <w:rsid w:val="002801D1"/>
    <w:rsid w:val="00280904"/>
    <w:rsid w:val="00281EA6"/>
    <w:rsid w:val="00283A65"/>
    <w:rsid w:val="00285040"/>
    <w:rsid w:val="00286C18"/>
    <w:rsid w:val="00291340"/>
    <w:rsid w:val="0029146F"/>
    <w:rsid w:val="002918E8"/>
    <w:rsid w:val="00293C6B"/>
    <w:rsid w:val="00296CD4"/>
    <w:rsid w:val="002A0C86"/>
    <w:rsid w:val="002A39C5"/>
    <w:rsid w:val="002A3ED0"/>
    <w:rsid w:val="002A4A1A"/>
    <w:rsid w:val="002A6E72"/>
    <w:rsid w:val="002B0794"/>
    <w:rsid w:val="002B0F9A"/>
    <w:rsid w:val="002B1156"/>
    <w:rsid w:val="002B1A96"/>
    <w:rsid w:val="002B3780"/>
    <w:rsid w:val="002B4037"/>
    <w:rsid w:val="002B6B23"/>
    <w:rsid w:val="002B6CE4"/>
    <w:rsid w:val="002C03B9"/>
    <w:rsid w:val="002C1309"/>
    <w:rsid w:val="002C768A"/>
    <w:rsid w:val="002D4A25"/>
    <w:rsid w:val="002D6F21"/>
    <w:rsid w:val="002E35FE"/>
    <w:rsid w:val="002E3633"/>
    <w:rsid w:val="002E53F4"/>
    <w:rsid w:val="002E57CD"/>
    <w:rsid w:val="002E5891"/>
    <w:rsid w:val="002E5907"/>
    <w:rsid w:val="002F0364"/>
    <w:rsid w:val="002F3828"/>
    <w:rsid w:val="0030039C"/>
    <w:rsid w:val="00301B38"/>
    <w:rsid w:val="00303C39"/>
    <w:rsid w:val="00306613"/>
    <w:rsid w:val="003130C0"/>
    <w:rsid w:val="00317289"/>
    <w:rsid w:val="00320A49"/>
    <w:rsid w:val="00322909"/>
    <w:rsid w:val="003263E8"/>
    <w:rsid w:val="00326BF7"/>
    <w:rsid w:val="00331440"/>
    <w:rsid w:val="003344BF"/>
    <w:rsid w:val="00336E6E"/>
    <w:rsid w:val="00342434"/>
    <w:rsid w:val="00344699"/>
    <w:rsid w:val="003474E9"/>
    <w:rsid w:val="003563B4"/>
    <w:rsid w:val="00361D89"/>
    <w:rsid w:val="00371E50"/>
    <w:rsid w:val="0038026D"/>
    <w:rsid w:val="003825A1"/>
    <w:rsid w:val="00382713"/>
    <w:rsid w:val="003846C8"/>
    <w:rsid w:val="0038740C"/>
    <w:rsid w:val="00387FB0"/>
    <w:rsid w:val="00392CE8"/>
    <w:rsid w:val="00393EA0"/>
    <w:rsid w:val="00394EA3"/>
    <w:rsid w:val="003A5C98"/>
    <w:rsid w:val="003A6253"/>
    <w:rsid w:val="003A6497"/>
    <w:rsid w:val="003B0ABD"/>
    <w:rsid w:val="003B317A"/>
    <w:rsid w:val="003B346E"/>
    <w:rsid w:val="003B67EE"/>
    <w:rsid w:val="003B7ED4"/>
    <w:rsid w:val="003C5A83"/>
    <w:rsid w:val="003D083D"/>
    <w:rsid w:val="003D0E56"/>
    <w:rsid w:val="003D15EA"/>
    <w:rsid w:val="003D3C82"/>
    <w:rsid w:val="003D7F5E"/>
    <w:rsid w:val="003E1391"/>
    <w:rsid w:val="003E3427"/>
    <w:rsid w:val="003E6499"/>
    <w:rsid w:val="003E7ACB"/>
    <w:rsid w:val="003F0B94"/>
    <w:rsid w:val="003F6AD3"/>
    <w:rsid w:val="003F7089"/>
    <w:rsid w:val="00402854"/>
    <w:rsid w:val="00402CAA"/>
    <w:rsid w:val="00406673"/>
    <w:rsid w:val="00406BC9"/>
    <w:rsid w:val="00414D6B"/>
    <w:rsid w:val="00416CDF"/>
    <w:rsid w:val="00416CE9"/>
    <w:rsid w:val="004205AD"/>
    <w:rsid w:val="00420EDB"/>
    <w:rsid w:val="00422369"/>
    <w:rsid w:val="0042265C"/>
    <w:rsid w:val="00423FFF"/>
    <w:rsid w:val="004253C3"/>
    <w:rsid w:val="00426496"/>
    <w:rsid w:val="004264C0"/>
    <w:rsid w:val="00426672"/>
    <w:rsid w:val="00427657"/>
    <w:rsid w:val="004314C6"/>
    <w:rsid w:val="00432563"/>
    <w:rsid w:val="00435B15"/>
    <w:rsid w:val="00436C0D"/>
    <w:rsid w:val="00442172"/>
    <w:rsid w:val="00442639"/>
    <w:rsid w:val="00447B60"/>
    <w:rsid w:val="004564DA"/>
    <w:rsid w:val="00457763"/>
    <w:rsid w:val="004604B9"/>
    <w:rsid w:val="00460AE3"/>
    <w:rsid w:val="0046372C"/>
    <w:rsid w:val="0047047B"/>
    <w:rsid w:val="004770FF"/>
    <w:rsid w:val="0048034B"/>
    <w:rsid w:val="00484BED"/>
    <w:rsid w:val="0048623E"/>
    <w:rsid w:val="00486885"/>
    <w:rsid w:val="00486929"/>
    <w:rsid w:val="00492528"/>
    <w:rsid w:val="004939AD"/>
    <w:rsid w:val="00494A0A"/>
    <w:rsid w:val="0049560C"/>
    <w:rsid w:val="00495BBD"/>
    <w:rsid w:val="004960C6"/>
    <w:rsid w:val="0049653F"/>
    <w:rsid w:val="004A2480"/>
    <w:rsid w:val="004A556F"/>
    <w:rsid w:val="004A7AD5"/>
    <w:rsid w:val="004B0481"/>
    <w:rsid w:val="004B6268"/>
    <w:rsid w:val="004C0108"/>
    <w:rsid w:val="004C1484"/>
    <w:rsid w:val="004C525C"/>
    <w:rsid w:val="004C7A8B"/>
    <w:rsid w:val="004C7DBE"/>
    <w:rsid w:val="004E26DA"/>
    <w:rsid w:val="004E2BC0"/>
    <w:rsid w:val="004E31D6"/>
    <w:rsid w:val="004E435F"/>
    <w:rsid w:val="004E5BC0"/>
    <w:rsid w:val="004E6A44"/>
    <w:rsid w:val="004E7A7E"/>
    <w:rsid w:val="004E7BA0"/>
    <w:rsid w:val="004F29E6"/>
    <w:rsid w:val="004F4A6C"/>
    <w:rsid w:val="004F4E8A"/>
    <w:rsid w:val="004F704D"/>
    <w:rsid w:val="005022C2"/>
    <w:rsid w:val="00502C0A"/>
    <w:rsid w:val="00503E69"/>
    <w:rsid w:val="005045E8"/>
    <w:rsid w:val="0050675C"/>
    <w:rsid w:val="00506993"/>
    <w:rsid w:val="0051101E"/>
    <w:rsid w:val="00514CDE"/>
    <w:rsid w:val="005207E3"/>
    <w:rsid w:val="00527D75"/>
    <w:rsid w:val="005306C1"/>
    <w:rsid w:val="00531590"/>
    <w:rsid w:val="00531F23"/>
    <w:rsid w:val="00533BD5"/>
    <w:rsid w:val="005408BC"/>
    <w:rsid w:val="00542658"/>
    <w:rsid w:val="00550033"/>
    <w:rsid w:val="00551F74"/>
    <w:rsid w:val="00554D0B"/>
    <w:rsid w:val="00555D4C"/>
    <w:rsid w:val="00555F34"/>
    <w:rsid w:val="00560BF3"/>
    <w:rsid w:val="00560E25"/>
    <w:rsid w:val="00565286"/>
    <w:rsid w:val="005657CB"/>
    <w:rsid w:val="00566859"/>
    <w:rsid w:val="005729A9"/>
    <w:rsid w:val="00580898"/>
    <w:rsid w:val="005818A3"/>
    <w:rsid w:val="005869B7"/>
    <w:rsid w:val="00587B1D"/>
    <w:rsid w:val="00591C80"/>
    <w:rsid w:val="00594CB0"/>
    <w:rsid w:val="005A1582"/>
    <w:rsid w:val="005A4A59"/>
    <w:rsid w:val="005A4B46"/>
    <w:rsid w:val="005B2567"/>
    <w:rsid w:val="005B79F1"/>
    <w:rsid w:val="005D3236"/>
    <w:rsid w:val="005D7B65"/>
    <w:rsid w:val="005E06E3"/>
    <w:rsid w:val="005E0D0E"/>
    <w:rsid w:val="005F08CF"/>
    <w:rsid w:val="005F273E"/>
    <w:rsid w:val="005F2BC7"/>
    <w:rsid w:val="005F4322"/>
    <w:rsid w:val="005F4A88"/>
    <w:rsid w:val="005F5E1F"/>
    <w:rsid w:val="005F75E2"/>
    <w:rsid w:val="006020B6"/>
    <w:rsid w:val="0060408F"/>
    <w:rsid w:val="00605DCF"/>
    <w:rsid w:val="00606ADB"/>
    <w:rsid w:val="00607273"/>
    <w:rsid w:val="00607DE8"/>
    <w:rsid w:val="00615E5E"/>
    <w:rsid w:val="00616113"/>
    <w:rsid w:val="006166DA"/>
    <w:rsid w:val="006205F6"/>
    <w:rsid w:val="006218B8"/>
    <w:rsid w:val="00622B13"/>
    <w:rsid w:val="00622BD1"/>
    <w:rsid w:val="006237B6"/>
    <w:rsid w:val="00623B7B"/>
    <w:rsid w:val="00627520"/>
    <w:rsid w:val="0063153C"/>
    <w:rsid w:val="00631BA4"/>
    <w:rsid w:val="00632E25"/>
    <w:rsid w:val="00633834"/>
    <w:rsid w:val="006338D6"/>
    <w:rsid w:val="00642B8B"/>
    <w:rsid w:val="006447B7"/>
    <w:rsid w:val="006525CA"/>
    <w:rsid w:val="006609E1"/>
    <w:rsid w:val="0066614A"/>
    <w:rsid w:val="006661F6"/>
    <w:rsid w:val="00667C49"/>
    <w:rsid w:val="006706DB"/>
    <w:rsid w:val="00671613"/>
    <w:rsid w:val="006744FF"/>
    <w:rsid w:val="00675C02"/>
    <w:rsid w:val="0067660E"/>
    <w:rsid w:val="0067726D"/>
    <w:rsid w:val="00677671"/>
    <w:rsid w:val="006777DF"/>
    <w:rsid w:val="006803AB"/>
    <w:rsid w:val="0068138F"/>
    <w:rsid w:val="00683A3D"/>
    <w:rsid w:val="00684159"/>
    <w:rsid w:val="00685676"/>
    <w:rsid w:val="00685FAD"/>
    <w:rsid w:val="006908F4"/>
    <w:rsid w:val="006920AB"/>
    <w:rsid w:val="006946F8"/>
    <w:rsid w:val="00697641"/>
    <w:rsid w:val="006A16A7"/>
    <w:rsid w:val="006A4706"/>
    <w:rsid w:val="006A75E4"/>
    <w:rsid w:val="006B2DA4"/>
    <w:rsid w:val="006B334B"/>
    <w:rsid w:val="006B3EFD"/>
    <w:rsid w:val="006B7984"/>
    <w:rsid w:val="006C0B77"/>
    <w:rsid w:val="006C190B"/>
    <w:rsid w:val="006C1E24"/>
    <w:rsid w:val="006C2379"/>
    <w:rsid w:val="006C3C2D"/>
    <w:rsid w:val="006C4778"/>
    <w:rsid w:val="006C5A36"/>
    <w:rsid w:val="006D1C1B"/>
    <w:rsid w:val="006D3BE9"/>
    <w:rsid w:val="006D6FFA"/>
    <w:rsid w:val="006E0570"/>
    <w:rsid w:val="006E2991"/>
    <w:rsid w:val="006E34A4"/>
    <w:rsid w:val="006F02F4"/>
    <w:rsid w:val="006F0796"/>
    <w:rsid w:val="006F3D68"/>
    <w:rsid w:val="006F4087"/>
    <w:rsid w:val="006F4322"/>
    <w:rsid w:val="006F4798"/>
    <w:rsid w:val="007030E2"/>
    <w:rsid w:val="0070369E"/>
    <w:rsid w:val="007058EE"/>
    <w:rsid w:val="00706BFE"/>
    <w:rsid w:val="00707839"/>
    <w:rsid w:val="0071505A"/>
    <w:rsid w:val="00715689"/>
    <w:rsid w:val="00717724"/>
    <w:rsid w:val="0071784C"/>
    <w:rsid w:val="007225C1"/>
    <w:rsid w:val="007273C6"/>
    <w:rsid w:val="007367DE"/>
    <w:rsid w:val="00740257"/>
    <w:rsid w:val="00740CBB"/>
    <w:rsid w:val="00743572"/>
    <w:rsid w:val="007450A5"/>
    <w:rsid w:val="0074559B"/>
    <w:rsid w:val="00751416"/>
    <w:rsid w:val="007523B3"/>
    <w:rsid w:val="00753633"/>
    <w:rsid w:val="00753AC0"/>
    <w:rsid w:val="007574AA"/>
    <w:rsid w:val="00757E2E"/>
    <w:rsid w:val="0076595F"/>
    <w:rsid w:val="00766EF6"/>
    <w:rsid w:val="00767825"/>
    <w:rsid w:val="0077084B"/>
    <w:rsid w:val="00771D91"/>
    <w:rsid w:val="0077682C"/>
    <w:rsid w:val="007778C9"/>
    <w:rsid w:val="0078279D"/>
    <w:rsid w:val="00784588"/>
    <w:rsid w:val="00784744"/>
    <w:rsid w:val="0078577D"/>
    <w:rsid w:val="00786274"/>
    <w:rsid w:val="00791E0E"/>
    <w:rsid w:val="00793E13"/>
    <w:rsid w:val="007A2E89"/>
    <w:rsid w:val="007A2EB1"/>
    <w:rsid w:val="007A5862"/>
    <w:rsid w:val="007B2F1F"/>
    <w:rsid w:val="007B5F5A"/>
    <w:rsid w:val="007B7357"/>
    <w:rsid w:val="007B7D34"/>
    <w:rsid w:val="007C1DFC"/>
    <w:rsid w:val="007C1F2F"/>
    <w:rsid w:val="007C52A8"/>
    <w:rsid w:val="007D08BD"/>
    <w:rsid w:val="007D0AC1"/>
    <w:rsid w:val="007D284F"/>
    <w:rsid w:val="007D475B"/>
    <w:rsid w:val="007D6AC5"/>
    <w:rsid w:val="007D7E34"/>
    <w:rsid w:val="007E2B4C"/>
    <w:rsid w:val="007E5349"/>
    <w:rsid w:val="007E683A"/>
    <w:rsid w:val="007E7C7D"/>
    <w:rsid w:val="007F238B"/>
    <w:rsid w:val="007F34C6"/>
    <w:rsid w:val="007F4298"/>
    <w:rsid w:val="007F661D"/>
    <w:rsid w:val="007F67BA"/>
    <w:rsid w:val="007F7816"/>
    <w:rsid w:val="008046F8"/>
    <w:rsid w:val="00804C84"/>
    <w:rsid w:val="00804D3B"/>
    <w:rsid w:val="00805364"/>
    <w:rsid w:val="00805607"/>
    <w:rsid w:val="0080636C"/>
    <w:rsid w:val="00810746"/>
    <w:rsid w:val="008149EA"/>
    <w:rsid w:val="00821116"/>
    <w:rsid w:val="00822792"/>
    <w:rsid w:val="00822FB6"/>
    <w:rsid w:val="008242FF"/>
    <w:rsid w:val="00830F20"/>
    <w:rsid w:val="00832429"/>
    <w:rsid w:val="00832E52"/>
    <w:rsid w:val="00833CDD"/>
    <w:rsid w:val="00841A99"/>
    <w:rsid w:val="00842B10"/>
    <w:rsid w:val="0084427F"/>
    <w:rsid w:val="00845892"/>
    <w:rsid w:val="00846E3E"/>
    <w:rsid w:val="00847213"/>
    <w:rsid w:val="00847CE9"/>
    <w:rsid w:val="00853846"/>
    <w:rsid w:val="00854D60"/>
    <w:rsid w:val="00860C26"/>
    <w:rsid w:val="00860F7F"/>
    <w:rsid w:val="008670A6"/>
    <w:rsid w:val="00870751"/>
    <w:rsid w:val="00871445"/>
    <w:rsid w:val="008714CF"/>
    <w:rsid w:val="00877653"/>
    <w:rsid w:val="00877C22"/>
    <w:rsid w:val="0088436C"/>
    <w:rsid w:val="008855E6"/>
    <w:rsid w:val="00886947"/>
    <w:rsid w:val="00890F87"/>
    <w:rsid w:val="00891BBC"/>
    <w:rsid w:val="00896006"/>
    <w:rsid w:val="00896DEA"/>
    <w:rsid w:val="008A098B"/>
    <w:rsid w:val="008A1DD2"/>
    <w:rsid w:val="008A35F0"/>
    <w:rsid w:val="008A5DE0"/>
    <w:rsid w:val="008A74ED"/>
    <w:rsid w:val="008B6B6B"/>
    <w:rsid w:val="008C53B1"/>
    <w:rsid w:val="008C63FB"/>
    <w:rsid w:val="008C6642"/>
    <w:rsid w:val="008D1663"/>
    <w:rsid w:val="008D60C8"/>
    <w:rsid w:val="008D65B4"/>
    <w:rsid w:val="008E611C"/>
    <w:rsid w:val="008E75B2"/>
    <w:rsid w:val="008F6BC4"/>
    <w:rsid w:val="00914ACA"/>
    <w:rsid w:val="00915285"/>
    <w:rsid w:val="00917757"/>
    <w:rsid w:val="00922C48"/>
    <w:rsid w:val="009237D2"/>
    <w:rsid w:val="00924442"/>
    <w:rsid w:val="00924938"/>
    <w:rsid w:val="00924D74"/>
    <w:rsid w:val="00926693"/>
    <w:rsid w:val="009311C8"/>
    <w:rsid w:val="009332EB"/>
    <w:rsid w:val="00934A29"/>
    <w:rsid w:val="00937321"/>
    <w:rsid w:val="00942D4B"/>
    <w:rsid w:val="00946B12"/>
    <w:rsid w:val="00950500"/>
    <w:rsid w:val="0095458E"/>
    <w:rsid w:val="00955046"/>
    <w:rsid w:val="0095624F"/>
    <w:rsid w:val="00957140"/>
    <w:rsid w:val="00960764"/>
    <w:rsid w:val="009657E8"/>
    <w:rsid w:val="009663F1"/>
    <w:rsid w:val="009679B5"/>
    <w:rsid w:val="009725FB"/>
    <w:rsid w:val="0097315B"/>
    <w:rsid w:val="00973E7F"/>
    <w:rsid w:val="00974C9C"/>
    <w:rsid w:val="00984B8C"/>
    <w:rsid w:val="00984E62"/>
    <w:rsid w:val="00985932"/>
    <w:rsid w:val="009864BC"/>
    <w:rsid w:val="00992DF1"/>
    <w:rsid w:val="00993C75"/>
    <w:rsid w:val="009948B7"/>
    <w:rsid w:val="009948E0"/>
    <w:rsid w:val="0099582C"/>
    <w:rsid w:val="009A0577"/>
    <w:rsid w:val="009A1059"/>
    <w:rsid w:val="009A3188"/>
    <w:rsid w:val="009A4C66"/>
    <w:rsid w:val="009A7679"/>
    <w:rsid w:val="009B0B8F"/>
    <w:rsid w:val="009B202C"/>
    <w:rsid w:val="009B2BA7"/>
    <w:rsid w:val="009B2EDC"/>
    <w:rsid w:val="009B3FFA"/>
    <w:rsid w:val="009B7EC5"/>
    <w:rsid w:val="009C0314"/>
    <w:rsid w:val="009C6CC3"/>
    <w:rsid w:val="009C7D89"/>
    <w:rsid w:val="009D05AA"/>
    <w:rsid w:val="009D2B8B"/>
    <w:rsid w:val="009D35C2"/>
    <w:rsid w:val="009D4899"/>
    <w:rsid w:val="009D4C5D"/>
    <w:rsid w:val="009D6F07"/>
    <w:rsid w:val="009E1B5D"/>
    <w:rsid w:val="009E357A"/>
    <w:rsid w:val="009E37F5"/>
    <w:rsid w:val="009E3909"/>
    <w:rsid w:val="009E5B86"/>
    <w:rsid w:val="009E6185"/>
    <w:rsid w:val="009F1771"/>
    <w:rsid w:val="009F2E38"/>
    <w:rsid w:val="009F3CD1"/>
    <w:rsid w:val="009F4924"/>
    <w:rsid w:val="009F49FF"/>
    <w:rsid w:val="009F6999"/>
    <w:rsid w:val="009F721D"/>
    <w:rsid w:val="00A00C12"/>
    <w:rsid w:val="00A02A09"/>
    <w:rsid w:val="00A02C1B"/>
    <w:rsid w:val="00A048B1"/>
    <w:rsid w:val="00A0630A"/>
    <w:rsid w:val="00A0650D"/>
    <w:rsid w:val="00A0760E"/>
    <w:rsid w:val="00A13F08"/>
    <w:rsid w:val="00A14640"/>
    <w:rsid w:val="00A155D1"/>
    <w:rsid w:val="00A2203C"/>
    <w:rsid w:val="00A2622C"/>
    <w:rsid w:val="00A30561"/>
    <w:rsid w:val="00A326D5"/>
    <w:rsid w:val="00A331D3"/>
    <w:rsid w:val="00A34C2C"/>
    <w:rsid w:val="00A36C76"/>
    <w:rsid w:val="00A37AD0"/>
    <w:rsid w:val="00A40708"/>
    <w:rsid w:val="00A44E5C"/>
    <w:rsid w:val="00A45624"/>
    <w:rsid w:val="00A45891"/>
    <w:rsid w:val="00A50760"/>
    <w:rsid w:val="00A517BE"/>
    <w:rsid w:val="00A558E2"/>
    <w:rsid w:val="00A61555"/>
    <w:rsid w:val="00A64FEF"/>
    <w:rsid w:val="00A70534"/>
    <w:rsid w:val="00A707E3"/>
    <w:rsid w:val="00A73569"/>
    <w:rsid w:val="00A807F2"/>
    <w:rsid w:val="00A81DAA"/>
    <w:rsid w:val="00A83DE6"/>
    <w:rsid w:val="00A84DFF"/>
    <w:rsid w:val="00A8560D"/>
    <w:rsid w:val="00A869FB"/>
    <w:rsid w:val="00A87757"/>
    <w:rsid w:val="00A90595"/>
    <w:rsid w:val="00A9523F"/>
    <w:rsid w:val="00A95991"/>
    <w:rsid w:val="00A95AA7"/>
    <w:rsid w:val="00AA1D29"/>
    <w:rsid w:val="00AA24C6"/>
    <w:rsid w:val="00AA4039"/>
    <w:rsid w:val="00AA48DA"/>
    <w:rsid w:val="00AA66CF"/>
    <w:rsid w:val="00AA69D2"/>
    <w:rsid w:val="00AA6D4D"/>
    <w:rsid w:val="00AA6E98"/>
    <w:rsid w:val="00AB0039"/>
    <w:rsid w:val="00AB020B"/>
    <w:rsid w:val="00AB145E"/>
    <w:rsid w:val="00AB206F"/>
    <w:rsid w:val="00AB33C9"/>
    <w:rsid w:val="00AB4217"/>
    <w:rsid w:val="00AB50AD"/>
    <w:rsid w:val="00AB7C0E"/>
    <w:rsid w:val="00AC17CE"/>
    <w:rsid w:val="00AC31AB"/>
    <w:rsid w:val="00AC41E0"/>
    <w:rsid w:val="00AC6445"/>
    <w:rsid w:val="00AD1755"/>
    <w:rsid w:val="00AD77A5"/>
    <w:rsid w:val="00AE0556"/>
    <w:rsid w:val="00AE12C7"/>
    <w:rsid w:val="00AE3C33"/>
    <w:rsid w:val="00AE763A"/>
    <w:rsid w:val="00AF0015"/>
    <w:rsid w:val="00AF050C"/>
    <w:rsid w:val="00AF2B31"/>
    <w:rsid w:val="00AF2E69"/>
    <w:rsid w:val="00AF391C"/>
    <w:rsid w:val="00AF3FE6"/>
    <w:rsid w:val="00B02CA7"/>
    <w:rsid w:val="00B0466D"/>
    <w:rsid w:val="00B1017D"/>
    <w:rsid w:val="00B10326"/>
    <w:rsid w:val="00B14AED"/>
    <w:rsid w:val="00B15F46"/>
    <w:rsid w:val="00B16666"/>
    <w:rsid w:val="00B20D8A"/>
    <w:rsid w:val="00B2352E"/>
    <w:rsid w:val="00B23A0D"/>
    <w:rsid w:val="00B338C5"/>
    <w:rsid w:val="00B40CF3"/>
    <w:rsid w:val="00B40FE0"/>
    <w:rsid w:val="00B424BA"/>
    <w:rsid w:val="00B46AD6"/>
    <w:rsid w:val="00B47486"/>
    <w:rsid w:val="00B5029F"/>
    <w:rsid w:val="00B50610"/>
    <w:rsid w:val="00B557E2"/>
    <w:rsid w:val="00B56BDF"/>
    <w:rsid w:val="00B57102"/>
    <w:rsid w:val="00B61AE3"/>
    <w:rsid w:val="00B629E2"/>
    <w:rsid w:val="00B70E2D"/>
    <w:rsid w:val="00B71037"/>
    <w:rsid w:val="00B73742"/>
    <w:rsid w:val="00B83FCF"/>
    <w:rsid w:val="00B84146"/>
    <w:rsid w:val="00B863F0"/>
    <w:rsid w:val="00B87D7A"/>
    <w:rsid w:val="00B90770"/>
    <w:rsid w:val="00B913FB"/>
    <w:rsid w:val="00B915B7"/>
    <w:rsid w:val="00B926C2"/>
    <w:rsid w:val="00B9342E"/>
    <w:rsid w:val="00B93AD8"/>
    <w:rsid w:val="00B96D8C"/>
    <w:rsid w:val="00BA01B2"/>
    <w:rsid w:val="00BA2AFE"/>
    <w:rsid w:val="00BA2DE4"/>
    <w:rsid w:val="00BA3F73"/>
    <w:rsid w:val="00BB6127"/>
    <w:rsid w:val="00BB6DFA"/>
    <w:rsid w:val="00BB75F6"/>
    <w:rsid w:val="00BC2668"/>
    <w:rsid w:val="00BC473C"/>
    <w:rsid w:val="00BD3A81"/>
    <w:rsid w:val="00BD799E"/>
    <w:rsid w:val="00BE4B9B"/>
    <w:rsid w:val="00BF1FF1"/>
    <w:rsid w:val="00BF398E"/>
    <w:rsid w:val="00BF5210"/>
    <w:rsid w:val="00BF5A27"/>
    <w:rsid w:val="00BF60EF"/>
    <w:rsid w:val="00C013A7"/>
    <w:rsid w:val="00C02983"/>
    <w:rsid w:val="00C050AE"/>
    <w:rsid w:val="00C062A5"/>
    <w:rsid w:val="00C1284B"/>
    <w:rsid w:val="00C17F79"/>
    <w:rsid w:val="00C2091F"/>
    <w:rsid w:val="00C23542"/>
    <w:rsid w:val="00C23ABA"/>
    <w:rsid w:val="00C31AC0"/>
    <w:rsid w:val="00C3279F"/>
    <w:rsid w:val="00C330FF"/>
    <w:rsid w:val="00C34856"/>
    <w:rsid w:val="00C37B37"/>
    <w:rsid w:val="00C4144D"/>
    <w:rsid w:val="00C41F56"/>
    <w:rsid w:val="00C45F60"/>
    <w:rsid w:val="00C46117"/>
    <w:rsid w:val="00C50FA9"/>
    <w:rsid w:val="00C52036"/>
    <w:rsid w:val="00C53D17"/>
    <w:rsid w:val="00C5723C"/>
    <w:rsid w:val="00C61E7B"/>
    <w:rsid w:val="00C6232C"/>
    <w:rsid w:val="00C640D4"/>
    <w:rsid w:val="00C66D44"/>
    <w:rsid w:val="00C679AB"/>
    <w:rsid w:val="00C67B3A"/>
    <w:rsid w:val="00C67DAF"/>
    <w:rsid w:val="00C73208"/>
    <w:rsid w:val="00C73A45"/>
    <w:rsid w:val="00C81982"/>
    <w:rsid w:val="00C81E60"/>
    <w:rsid w:val="00C82340"/>
    <w:rsid w:val="00C86035"/>
    <w:rsid w:val="00C866CB"/>
    <w:rsid w:val="00C873EA"/>
    <w:rsid w:val="00C9067C"/>
    <w:rsid w:val="00C91CD9"/>
    <w:rsid w:val="00C92CFB"/>
    <w:rsid w:val="00C947D6"/>
    <w:rsid w:val="00C96280"/>
    <w:rsid w:val="00C96DAA"/>
    <w:rsid w:val="00CA2106"/>
    <w:rsid w:val="00CA2FF1"/>
    <w:rsid w:val="00CA74D2"/>
    <w:rsid w:val="00CB2A74"/>
    <w:rsid w:val="00CB2B22"/>
    <w:rsid w:val="00CB4E56"/>
    <w:rsid w:val="00CB5758"/>
    <w:rsid w:val="00CB70EC"/>
    <w:rsid w:val="00CC0781"/>
    <w:rsid w:val="00CC406F"/>
    <w:rsid w:val="00CD7054"/>
    <w:rsid w:val="00CE1DEA"/>
    <w:rsid w:val="00CE7CD1"/>
    <w:rsid w:val="00CF2DBC"/>
    <w:rsid w:val="00CF3E52"/>
    <w:rsid w:val="00CF5E53"/>
    <w:rsid w:val="00CF7737"/>
    <w:rsid w:val="00D013D8"/>
    <w:rsid w:val="00D031A9"/>
    <w:rsid w:val="00D05D42"/>
    <w:rsid w:val="00D06169"/>
    <w:rsid w:val="00D11DE9"/>
    <w:rsid w:val="00D124C6"/>
    <w:rsid w:val="00D13AC5"/>
    <w:rsid w:val="00D147AA"/>
    <w:rsid w:val="00D14908"/>
    <w:rsid w:val="00D21006"/>
    <w:rsid w:val="00D250C2"/>
    <w:rsid w:val="00D256FF"/>
    <w:rsid w:val="00D27748"/>
    <w:rsid w:val="00D310E9"/>
    <w:rsid w:val="00D358AB"/>
    <w:rsid w:val="00D3610E"/>
    <w:rsid w:val="00D36334"/>
    <w:rsid w:val="00D457E7"/>
    <w:rsid w:val="00D45C8A"/>
    <w:rsid w:val="00D4737B"/>
    <w:rsid w:val="00D50175"/>
    <w:rsid w:val="00D50237"/>
    <w:rsid w:val="00D50A06"/>
    <w:rsid w:val="00D51889"/>
    <w:rsid w:val="00D578F1"/>
    <w:rsid w:val="00D602A2"/>
    <w:rsid w:val="00D60A6D"/>
    <w:rsid w:val="00D6585B"/>
    <w:rsid w:val="00D66323"/>
    <w:rsid w:val="00D70302"/>
    <w:rsid w:val="00D77F77"/>
    <w:rsid w:val="00D806D0"/>
    <w:rsid w:val="00D8106E"/>
    <w:rsid w:val="00D87AF3"/>
    <w:rsid w:val="00D906A6"/>
    <w:rsid w:val="00D94E35"/>
    <w:rsid w:val="00DA3D78"/>
    <w:rsid w:val="00DA4E98"/>
    <w:rsid w:val="00DA7772"/>
    <w:rsid w:val="00DB0692"/>
    <w:rsid w:val="00DB7440"/>
    <w:rsid w:val="00DC08BD"/>
    <w:rsid w:val="00DC133E"/>
    <w:rsid w:val="00DC39FF"/>
    <w:rsid w:val="00DD05B4"/>
    <w:rsid w:val="00DD1692"/>
    <w:rsid w:val="00DD2EF0"/>
    <w:rsid w:val="00DD3408"/>
    <w:rsid w:val="00DD41CE"/>
    <w:rsid w:val="00DD4769"/>
    <w:rsid w:val="00DD48BA"/>
    <w:rsid w:val="00DD59F9"/>
    <w:rsid w:val="00DD7BCF"/>
    <w:rsid w:val="00DE086E"/>
    <w:rsid w:val="00DE0C9F"/>
    <w:rsid w:val="00DE1155"/>
    <w:rsid w:val="00DE3606"/>
    <w:rsid w:val="00DE38CC"/>
    <w:rsid w:val="00DF0176"/>
    <w:rsid w:val="00DF0689"/>
    <w:rsid w:val="00DF46D1"/>
    <w:rsid w:val="00DF56C7"/>
    <w:rsid w:val="00DF6C05"/>
    <w:rsid w:val="00E00198"/>
    <w:rsid w:val="00E01F26"/>
    <w:rsid w:val="00E03A7B"/>
    <w:rsid w:val="00E03DCC"/>
    <w:rsid w:val="00E045E3"/>
    <w:rsid w:val="00E04E86"/>
    <w:rsid w:val="00E06026"/>
    <w:rsid w:val="00E13387"/>
    <w:rsid w:val="00E16116"/>
    <w:rsid w:val="00E17F2E"/>
    <w:rsid w:val="00E25328"/>
    <w:rsid w:val="00E3069F"/>
    <w:rsid w:val="00E30CCD"/>
    <w:rsid w:val="00E320C9"/>
    <w:rsid w:val="00E326F9"/>
    <w:rsid w:val="00E335B6"/>
    <w:rsid w:val="00E336BC"/>
    <w:rsid w:val="00E340E6"/>
    <w:rsid w:val="00E34322"/>
    <w:rsid w:val="00E361FA"/>
    <w:rsid w:val="00E41F0A"/>
    <w:rsid w:val="00E45386"/>
    <w:rsid w:val="00E459A3"/>
    <w:rsid w:val="00E4608B"/>
    <w:rsid w:val="00E476CF"/>
    <w:rsid w:val="00E51258"/>
    <w:rsid w:val="00E51BBE"/>
    <w:rsid w:val="00E52692"/>
    <w:rsid w:val="00E52D71"/>
    <w:rsid w:val="00E53710"/>
    <w:rsid w:val="00E54D7A"/>
    <w:rsid w:val="00E557F7"/>
    <w:rsid w:val="00E57F0A"/>
    <w:rsid w:val="00E61697"/>
    <w:rsid w:val="00E61C53"/>
    <w:rsid w:val="00E621C4"/>
    <w:rsid w:val="00E723B5"/>
    <w:rsid w:val="00E7446E"/>
    <w:rsid w:val="00E80297"/>
    <w:rsid w:val="00E865FF"/>
    <w:rsid w:val="00E87DF8"/>
    <w:rsid w:val="00E90DFF"/>
    <w:rsid w:val="00E91E89"/>
    <w:rsid w:val="00E97485"/>
    <w:rsid w:val="00EA2DC4"/>
    <w:rsid w:val="00EA59DF"/>
    <w:rsid w:val="00EB1547"/>
    <w:rsid w:val="00EB4586"/>
    <w:rsid w:val="00EB5AB2"/>
    <w:rsid w:val="00EB5C24"/>
    <w:rsid w:val="00EC093E"/>
    <w:rsid w:val="00EC1527"/>
    <w:rsid w:val="00EC5C3E"/>
    <w:rsid w:val="00EC6373"/>
    <w:rsid w:val="00EC6DE9"/>
    <w:rsid w:val="00ED03CF"/>
    <w:rsid w:val="00ED4538"/>
    <w:rsid w:val="00ED4ABD"/>
    <w:rsid w:val="00EE0978"/>
    <w:rsid w:val="00EE379A"/>
    <w:rsid w:val="00EE4070"/>
    <w:rsid w:val="00EE41C8"/>
    <w:rsid w:val="00EE4318"/>
    <w:rsid w:val="00EF14D5"/>
    <w:rsid w:val="00EF2C0A"/>
    <w:rsid w:val="00EF4716"/>
    <w:rsid w:val="00EF59C1"/>
    <w:rsid w:val="00EF65E6"/>
    <w:rsid w:val="00F02BEA"/>
    <w:rsid w:val="00F03830"/>
    <w:rsid w:val="00F03E0C"/>
    <w:rsid w:val="00F12C76"/>
    <w:rsid w:val="00F12D79"/>
    <w:rsid w:val="00F149B9"/>
    <w:rsid w:val="00F15A88"/>
    <w:rsid w:val="00F2617A"/>
    <w:rsid w:val="00F262AD"/>
    <w:rsid w:val="00F30B5A"/>
    <w:rsid w:val="00F34383"/>
    <w:rsid w:val="00F3515F"/>
    <w:rsid w:val="00F35389"/>
    <w:rsid w:val="00F41F5B"/>
    <w:rsid w:val="00F424E9"/>
    <w:rsid w:val="00F42FDA"/>
    <w:rsid w:val="00F435E5"/>
    <w:rsid w:val="00F4566C"/>
    <w:rsid w:val="00F6150B"/>
    <w:rsid w:val="00F633C4"/>
    <w:rsid w:val="00F6581B"/>
    <w:rsid w:val="00F65D01"/>
    <w:rsid w:val="00F66242"/>
    <w:rsid w:val="00F71B9D"/>
    <w:rsid w:val="00F73620"/>
    <w:rsid w:val="00F76329"/>
    <w:rsid w:val="00F80593"/>
    <w:rsid w:val="00F80E99"/>
    <w:rsid w:val="00F85B49"/>
    <w:rsid w:val="00F86896"/>
    <w:rsid w:val="00F929F7"/>
    <w:rsid w:val="00F95C9C"/>
    <w:rsid w:val="00F965D7"/>
    <w:rsid w:val="00F96A41"/>
    <w:rsid w:val="00FA2E75"/>
    <w:rsid w:val="00FA3F7A"/>
    <w:rsid w:val="00FA443B"/>
    <w:rsid w:val="00FA58BC"/>
    <w:rsid w:val="00FA6E49"/>
    <w:rsid w:val="00FA7640"/>
    <w:rsid w:val="00FB0325"/>
    <w:rsid w:val="00FB4103"/>
    <w:rsid w:val="00FB4905"/>
    <w:rsid w:val="00FB605E"/>
    <w:rsid w:val="00FC1747"/>
    <w:rsid w:val="00FC27DA"/>
    <w:rsid w:val="00FC38C2"/>
    <w:rsid w:val="00FC4F03"/>
    <w:rsid w:val="00FD10B6"/>
    <w:rsid w:val="00FD496C"/>
    <w:rsid w:val="00FD4B55"/>
    <w:rsid w:val="00FE1FE2"/>
    <w:rsid w:val="00FE598A"/>
    <w:rsid w:val="00FF1B3C"/>
    <w:rsid w:val="00FF1EB1"/>
    <w:rsid w:val="00FF21AE"/>
    <w:rsid w:val="00FF31EA"/>
    <w:rsid w:val="00FF36F3"/>
    <w:rsid w:val="00FF6651"/>
    <w:rsid w:val="00FF7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39703C"/>
  <w15:docId w15:val="{A5C95A84-F430-40DD-B05C-72B43E10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C5C"/>
    <w:pPr>
      <w:spacing w:after="200" w:line="276" w:lineRule="auto"/>
    </w:pPr>
    <w:rPr>
      <w:rFonts w:eastAsiaTheme="minorEastAsia"/>
      <w:lang w:eastAsia="ru-RU"/>
    </w:rPr>
  </w:style>
  <w:style w:type="paragraph" w:styleId="1">
    <w:name w:val="heading 1"/>
    <w:basedOn w:val="a"/>
    <w:next w:val="a"/>
    <w:link w:val="10"/>
    <w:uiPriority w:val="99"/>
    <w:qFormat/>
    <w:rsid w:val="001C2F80"/>
    <w:pPr>
      <w:keepNext/>
      <w:tabs>
        <w:tab w:val="num" w:pos="795"/>
      </w:tabs>
      <w:suppressAutoHyphens/>
      <w:spacing w:after="0" w:line="240" w:lineRule="auto"/>
      <w:ind w:left="795" w:hanging="360"/>
      <w:outlineLvl w:val="0"/>
    </w:pPr>
    <w:rPr>
      <w:rFonts w:ascii="Times New Roman" w:eastAsia="Calibri"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2F80"/>
    <w:rPr>
      <w:rFonts w:ascii="Times New Roman" w:eastAsia="Calibri" w:hAnsi="Times New Roman" w:cs="Times New Roman"/>
      <w:sz w:val="28"/>
      <w:szCs w:val="20"/>
      <w:lang w:eastAsia="ar-SA"/>
    </w:rPr>
  </w:style>
  <w:style w:type="numbering" w:customStyle="1" w:styleId="11">
    <w:name w:val="Нет списка1"/>
    <w:next w:val="a2"/>
    <w:uiPriority w:val="99"/>
    <w:semiHidden/>
    <w:unhideWhenUsed/>
    <w:rsid w:val="001C2F80"/>
  </w:style>
  <w:style w:type="paragraph" w:styleId="a3">
    <w:name w:val="Title"/>
    <w:basedOn w:val="a"/>
    <w:link w:val="a4"/>
    <w:uiPriority w:val="99"/>
    <w:qFormat/>
    <w:rsid w:val="001C2F80"/>
    <w:pPr>
      <w:spacing w:after="0" w:line="240" w:lineRule="auto"/>
      <w:jc w:val="center"/>
    </w:pPr>
    <w:rPr>
      <w:rFonts w:ascii="Times New Roman" w:eastAsia="Calibri" w:hAnsi="Times New Roman" w:cs="Times New Roman"/>
      <w:sz w:val="20"/>
      <w:szCs w:val="20"/>
    </w:rPr>
  </w:style>
  <w:style w:type="character" w:customStyle="1" w:styleId="a4">
    <w:name w:val="Заголовок Знак"/>
    <w:basedOn w:val="a0"/>
    <w:link w:val="a3"/>
    <w:uiPriority w:val="99"/>
    <w:rsid w:val="001C2F80"/>
    <w:rPr>
      <w:rFonts w:ascii="Times New Roman" w:eastAsia="Calibri" w:hAnsi="Times New Roman" w:cs="Times New Roman"/>
      <w:sz w:val="20"/>
      <w:szCs w:val="20"/>
      <w:lang w:eastAsia="ru-RU"/>
    </w:rPr>
  </w:style>
  <w:style w:type="paragraph" w:customStyle="1" w:styleId="ConsPlusNormal">
    <w:name w:val="ConsPlusNormal"/>
    <w:uiPriority w:val="99"/>
    <w:rsid w:val="001C2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1C2F80"/>
    <w:pPr>
      <w:spacing w:before="40" w:after="40" w:line="240" w:lineRule="auto"/>
    </w:pPr>
    <w:rPr>
      <w:rFonts w:ascii="Arial" w:eastAsia="Times New Roman" w:hAnsi="Arial" w:cs="Arial"/>
      <w:color w:val="332E2D"/>
      <w:spacing w:val="2"/>
      <w:sz w:val="24"/>
      <w:szCs w:val="24"/>
    </w:rPr>
  </w:style>
  <w:style w:type="character" w:customStyle="1" w:styleId="a6">
    <w:name w:val="Абзац списка Знак"/>
    <w:link w:val="a7"/>
    <w:uiPriority w:val="99"/>
    <w:locked/>
    <w:rsid w:val="001C2F80"/>
  </w:style>
  <w:style w:type="paragraph" w:styleId="a7">
    <w:name w:val="List Paragraph"/>
    <w:basedOn w:val="a"/>
    <w:link w:val="a6"/>
    <w:uiPriority w:val="99"/>
    <w:qFormat/>
    <w:rsid w:val="001C2F80"/>
    <w:pPr>
      <w:ind w:left="720"/>
    </w:pPr>
    <w:rPr>
      <w:rFonts w:eastAsiaTheme="minorHAnsi"/>
      <w:lang w:eastAsia="en-US"/>
    </w:rPr>
  </w:style>
  <w:style w:type="paragraph" w:customStyle="1" w:styleId="ConsPlusTitle">
    <w:name w:val="ConsPlusTitle"/>
    <w:uiPriority w:val="99"/>
    <w:rsid w:val="001C2F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uiPriority w:val="99"/>
    <w:rsid w:val="001C2F8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1C2F80"/>
    <w:pPr>
      <w:suppressAutoHyphens/>
      <w:spacing w:after="0" w:line="240" w:lineRule="auto"/>
    </w:pPr>
    <w:rPr>
      <w:rFonts w:ascii="Calibri" w:eastAsia="Times New Roman" w:hAnsi="Calibri" w:cs="Calibri"/>
      <w:lang w:eastAsia="ar-SA"/>
    </w:rPr>
  </w:style>
  <w:style w:type="paragraph" w:customStyle="1" w:styleId="12">
    <w:name w:val="Основной текст1"/>
    <w:basedOn w:val="a"/>
    <w:uiPriority w:val="99"/>
    <w:rsid w:val="001C2F80"/>
    <w:pPr>
      <w:shd w:val="clear" w:color="auto" w:fill="FFFFFF"/>
      <w:suppressAutoHyphens/>
      <w:spacing w:before="360" w:after="300" w:line="240" w:lineRule="atLeast"/>
    </w:pPr>
    <w:rPr>
      <w:rFonts w:ascii="Times New Roman" w:eastAsia="Times New Roman" w:hAnsi="Times New Roman" w:cs="Times New Roman"/>
      <w:sz w:val="27"/>
      <w:szCs w:val="27"/>
      <w:lang w:eastAsia="ar-SA"/>
    </w:rPr>
  </w:style>
  <w:style w:type="paragraph" w:styleId="aa">
    <w:name w:val="header"/>
    <w:basedOn w:val="a"/>
    <w:link w:val="ab"/>
    <w:uiPriority w:val="99"/>
    <w:rsid w:val="001C2F80"/>
    <w:pPr>
      <w:suppressAutoHyphens/>
      <w:spacing w:after="0" w:line="240" w:lineRule="auto"/>
    </w:pPr>
    <w:rPr>
      <w:rFonts w:ascii="Times New Roman" w:eastAsia="Calibri" w:hAnsi="Times New Roman" w:cs="Times New Roman"/>
      <w:sz w:val="24"/>
      <w:szCs w:val="20"/>
      <w:lang w:eastAsia="ar-SA"/>
    </w:rPr>
  </w:style>
  <w:style w:type="character" w:customStyle="1" w:styleId="ab">
    <w:name w:val="Верхний колонтитул Знак"/>
    <w:basedOn w:val="a0"/>
    <w:link w:val="aa"/>
    <w:uiPriority w:val="99"/>
    <w:rsid w:val="001C2F80"/>
    <w:rPr>
      <w:rFonts w:ascii="Times New Roman" w:eastAsia="Calibri" w:hAnsi="Times New Roman" w:cs="Times New Roman"/>
      <w:sz w:val="24"/>
      <w:szCs w:val="20"/>
      <w:lang w:eastAsia="ar-SA"/>
    </w:rPr>
  </w:style>
  <w:style w:type="paragraph" w:styleId="ac">
    <w:name w:val="footer"/>
    <w:basedOn w:val="a"/>
    <w:link w:val="ad"/>
    <w:uiPriority w:val="99"/>
    <w:rsid w:val="001C2F80"/>
    <w:pPr>
      <w:suppressAutoHyphens/>
      <w:spacing w:after="0" w:line="240" w:lineRule="auto"/>
    </w:pPr>
    <w:rPr>
      <w:rFonts w:ascii="Times New Roman" w:eastAsia="Calibri" w:hAnsi="Times New Roman" w:cs="Times New Roman"/>
      <w:sz w:val="24"/>
      <w:szCs w:val="20"/>
      <w:lang w:eastAsia="ar-SA"/>
    </w:rPr>
  </w:style>
  <w:style w:type="character" w:customStyle="1" w:styleId="ad">
    <w:name w:val="Нижний колонтитул Знак"/>
    <w:basedOn w:val="a0"/>
    <w:link w:val="ac"/>
    <w:uiPriority w:val="99"/>
    <w:rsid w:val="001C2F80"/>
    <w:rPr>
      <w:rFonts w:ascii="Times New Roman" w:eastAsia="Calibri" w:hAnsi="Times New Roman" w:cs="Times New Roman"/>
      <w:sz w:val="24"/>
      <w:szCs w:val="20"/>
      <w:lang w:eastAsia="ar-SA"/>
    </w:rPr>
  </w:style>
  <w:style w:type="paragraph" w:customStyle="1" w:styleId="ConsNormal">
    <w:name w:val="ConsNormal"/>
    <w:uiPriority w:val="99"/>
    <w:rsid w:val="001C2F80"/>
    <w:pPr>
      <w:widowControl w:val="0"/>
      <w:suppressAutoHyphens/>
      <w:autoSpaceDE w:val="0"/>
      <w:spacing w:after="0" w:line="240" w:lineRule="auto"/>
      <w:ind w:firstLine="720"/>
    </w:pPr>
    <w:rPr>
      <w:rFonts w:ascii="Arial" w:eastAsia="Calibri" w:hAnsi="Arial" w:cs="Arial"/>
      <w:sz w:val="18"/>
      <w:szCs w:val="18"/>
      <w:lang w:eastAsia="ar-SA"/>
    </w:rPr>
  </w:style>
  <w:style w:type="paragraph" w:customStyle="1" w:styleId="ConsPlusCell">
    <w:name w:val="ConsPlusCell"/>
    <w:uiPriority w:val="99"/>
    <w:rsid w:val="001C2F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uiPriority w:val="99"/>
    <w:rsid w:val="001C2F80"/>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Nonformat">
    <w:name w:val="ConsPlusNonformat"/>
    <w:uiPriority w:val="99"/>
    <w:rsid w:val="001C2F80"/>
    <w:pPr>
      <w:widowControl w:val="0"/>
      <w:suppressAutoHyphens/>
      <w:autoSpaceDE w:val="0"/>
      <w:spacing w:after="0" w:line="240" w:lineRule="auto"/>
    </w:pPr>
    <w:rPr>
      <w:rFonts w:ascii="Courier New" w:eastAsia="Calibri" w:hAnsi="Courier New" w:cs="Courier New"/>
      <w:sz w:val="20"/>
      <w:szCs w:val="20"/>
      <w:lang w:eastAsia="ar-SA"/>
    </w:rPr>
  </w:style>
  <w:style w:type="paragraph" w:styleId="ae">
    <w:name w:val="Body Text Indent"/>
    <w:basedOn w:val="a"/>
    <w:link w:val="af"/>
    <w:uiPriority w:val="99"/>
    <w:rsid w:val="001C2F80"/>
    <w:pPr>
      <w:suppressAutoHyphens/>
      <w:spacing w:after="120" w:line="240" w:lineRule="auto"/>
      <w:ind w:left="283"/>
    </w:pPr>
    <w:rPr>
      <w:rFonts w:ascii="Times New Roman" w:eastAsia="Calibri" w:hAnsi="Times New Roman" w:cs="Times New Roman"/>
      <w:sz w:val="24"/>
      <w:szCs w:val="20"/>
      <w:lang w:eastAsia="ar-SA"/>
    </w:rPr>
  </w:style>
  <w:style w:type="character" w:customStyle="1" w:styleId="af">
    <w:name w:val="Основной текст с отступом Знак"/>
    <w:basedOn w:val="a0"/>
    <w:link w:val="ae"/>
    <w:uiPriority w:val="99"/>
    <w:rsid w:val="001C2F80"/>
    <w:rPr>
      <w:rFonts w:ascii="Times New Roman" w:eastAsia="Calibri" w:hAnsi="Times New Roman" w:cs="Times New Roman"/>
      <w:sz w:val="24"/>
      <w:szCs w:val="20"/>
      <w:lang w:eastAsia="ar-SA"/>
    </w:rPr>
  </w:style>
  <w:style w:type="paragraph" w:styleId="HTML">
    <w:name w:val="HTML Preformatted"/>
    <w:basedOn w:val="a"/>
    <w:link w:val="HTML0"/>
    <w:uiPriority w:val="99"/>
    <w:rsid w:val="001C2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6"/>
      <w:szCs w:val="20"/>
      <w:lang w:eastAsia="ar-SA"/>
    </w:rPr>
  </w:style>
  <w:style w:type="character" w:customStyle="1" w:styleId="HTML0">
    <w:name w:val="Стандартный HTML Знак"/>
    <w:basedOn w:val="a0"/>
    <w:link w:val="HTML"/>
    <w:uiPriority w:val="99"/>
    <w:rsid w:val="001C2F80"/>
    <w:rPr>
      <w:rFonts w:ascii="Courier New" w:eastAsia="Calibri" w:hAnsi="Courier New" w:cs="Times New Roman"/>
      <w:sz w:val="26"/>
      <w:szCs w:val="20"/>
      <w:lang w:eastAsia="ar-SA"/>
    </w:rPr>
  </w:style>
  <w:style w:type="paragraph" w:customStyle="1" w:styleId="31">
    <w:name w:val="Основной текст с отступом 31"/>
    <w:basedOn w:val="a"/>
    <w:uiPriority w:val="99"/>
    <w:rsid w:val="001C2F8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0">
    <w:name w:val="Содержимое таблицы"/>
    <w:basedOn w:val="a"/>
    <w:uiPriority w:val="99"/>
    <w:rsid w:val="001C2F8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rsid w:val="001C2F80"/>
    <w:pPr>
      <w:spacing w:after="0" w:line="240" w:lineRule="auto"/>
    </w:pPr>
    <w:rPr>
      <w:rFonts w:ascii="Tahoma" w:eastAsia="Calibri" w:hAnsi="Tahoma" w:cs="Times New Roman"/>
      <w:sz w:val="16"/>
      <w:szCs w:val="20"/>
    </w:rPr>
  </w:style>
  <w:style w:type="character" w:customStyle="1" w:styleId="af2">
    <w:name w:val="Текст выноски Знак"/>
    <w:basedOn w:val="a0"/>
    <w:link w:val="af1"/>
    <w:uiPriority w:val="99"/>
    <w:semiHidden/>
    <w:rsid w:val="001C2F80"/>
    <w:rPr>
      <w:rFonts w:ascii="Tahoma" w:eastAsia="Calibri" w:hAnsi="Tahoma" w:cs="Times New Roman"/>
      <w:sz w:val="16"/>
      <w:szCs w:val="20"/>
      <w:lang w:eastAsia="ru-RU"/>
    </w:rPr>
  </w:style>
  <w:style w:type="character" w:styleId="af3">
    <w:name w:val="Placeholder Text"/>
    <w:basedOn w:val="a0"/>
    <w:uiPriority w:val="99"/>
    <w:semiHidden/>
    <w:rsid w:val="001C2F80"/>
    <w:rPr>
      <w:color w:val="808080"/>
    </w:rPr>
  </w:style>
  <w:style w:type="character" w:styleId="af4">
    <w:name w:val="Emphasis"/>
    <w:basedOn w:val="a0"/>
    <w:qFormat/>
    <w:rsid w:val="001C2F80"/>
    <w:rPr>
      <w:i/>
      <w:iCs/>
    </w:rPr>
  </w:style>
  <w:style w:type="character" w:styleId="af5">
    <w:name w:val="Hyperlink"/>
    <w:basedOn w:val="a0"/>
    <w:uiPriority w:val="99"/>
    <w:semiHidden/>
    <w:unhideWhenUsed/>
    <w:rsid w:val="001C2F80"/>
    <w:rPr>
      <w:color w:val="0000FF"/>
      <w:u w:val="single"/>
    </w:rPr>
  </w:style>
  <w:style w:type="character" w:styleId="af6">
    <w:name w:val="FollowedHyperlink"/>
    <w:basedOn w:val="a0"/>
    <w:uiPriority w:val="99"/>
    <w:semiHidden/>
    <w:unhideWhenUsed/>
    <w:rsid w:val="001C2F80"/>
    <w:rPr>
      <w:color w:val="800080"/>
      <w:u w:val="single"/>
    </w:rPr>
  </w:style>
  <w:style w:type="paragraph" w:customStyle="1" w:styleId="msonormal0">
    <w:name w:val="msonormal"/>
    <w:basedOn w:val="a"/>
    <w:rsid w:val="001C2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C2F8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1C2F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
    <w:rsid w:val="001C2F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C2F8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
    <w:rsid w:val="001C2F8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1C2F8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1C2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
    <w:name w:val="xl85"/>
    <w:basedOn w:val="a"/>
    <w:rsid w:val="001C2F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1C2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1C2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1C2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1C2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1C2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rsid w:val="001C2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1C2F8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1C2F8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1C2F8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1C2F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1C2F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C2F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1C2F8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1C2F8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1C2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1C2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1C2F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C2F8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1C2F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fontstyle01">
    <w:name w:val="fontstyle01"/>
    <w:basedOn w:val="a0"/>
    <w:rsid w:val="001C2F80"/>
    <w:rPr>
      <w:rFonts w:ascii="ArialMT" w:hAnsi="ArialMT" w:hint="default"/>
      <w:b w:val="0"/>
      <w:bCs w:val="0"/>
      <w:i w:val="0"/>
      <w:iCs w:val="0"/>
      <w:color w:val="000000"/>
      <w:sz w:val="22"/>
      <w:szCs w:val="22"/>
    </w:rPr>
  </w:style>
  <w:style w:type="character" w:styleId="af7">
    <w:name w:val="Strong"/>
    <w:basedOn w:val="a0"/>
    <w:uiPriority w:val="22"/>
    <w:qFormat/>
    <w:rsid w:val="001C2F80"/>
    <w:rPr>
      <w:b/>
      <w:bCs/>
    </w:rPr>
  </w:style>
  <w:style w:type="character" w:styleId="af8">
    <w:name w:val="annotation reference"/>
    <w:basedOn w:val="a0"/>
    <w:uiPriority w:val="99"/>
    <w:semiHidden/>
    <w:unhideWhenUsed/>
    <w:rsid w:val="00E01F26"/>
    <w:rPr>
      <w:sz w:val="16"/>
      <w:szCs w:val="16"/>
    </w:rPr>
  </w:style>
  <w:style w:type="paragraph" w:styleId="af9">
    <w:name w:val="annotation text"/>
    <w:basedOn w:val="a"/>
    <w:link w:val="afa"/>
    <w:uiPriority w:val="99"/>
    <w:semiHidden/>
    <w:unhideWhenUsed/>
    <w:rsid w:val="00E01F26"/>
    <w:pPr>
      <w:spacing w:line="240" w:lineRule="auto"/>
    </w:pPr>
    <w:rPr>
      <w:sz w:val="20"/>
      <w:szCs w:val="20"/>
    </w:rPr>
  </w:style>
  <w:style w:type="character" w:customStyle="1" w:styleId="afa">
    <w:name w:val="Текст примечания Знак"/>
    <w:basedOn w:val="a0"/>
    <w:link w:val="af9"/>
    <w:uiPriority w:val="99"/>
    <w:semiHidden/>
    <w:rsid w:val="00E01F26"/>
    <w:rPr>
      <w:rFonts w:eastAsiaTheme="minorEastAsia"/>
      <w:sz w:val="20"/>
      <w:szCs w:val="20"/>
      <w:lang w:eastAsia="ru-RU"/>
    </w:rPr>
  </w:style>
  <w:style w:type="paragraph" w:styleId="afb">
    <w:name w:val="annotation subject"/>
    <w:basedOn w:val="af9"/>
    <w:next w:val="af9"/>
    <w:link w:val="afc"/>
    <w:uiPriority w:val="99"/>
    <w:semiHidden/>
    <w:unhideWhenUsed/>
    <w:rsid w:val="00E01F26"/>
    <w:rPr>
      <w:b/>
      <w:bCs/>
    </w:rPr>
  </w:style>
  <w:style w:type="character" w:customStyle="1" w:styleId="afc">
    <w:name w:val="Тема примечания Знак"/>
    <w:basedOn w:val="afa"/>
    <w:link w:val="afb"/>
    <w:uiPriority w:val="99"/>
    <w:semiHidden/>
    <w:rsid w:val="00E01F26"/>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57368">
      <w:bodyDiv w:val="1"/>
      <w:marLeft w:val="0"/>
      <w:marRight w:val="0"/>
      <w:marTop w:val="0"/>
      <w:marBottom w:val="0"/>
      <w:divBdr>
        <w:top w:val="none" w:sz="0" w:space="0" w:color="auto"/>
        <w:left w:val="none" w:sz="0" w:space="0" w:color="auto"/>
        <w:bottom w:val="none" w:sz="0" w:space="0" w:color="auto"/>
        <w:right w:val="none" w:sz="0" w:space="0" w:color="auto"/>
      </w:divBdr>
    </w:div>
    <w:div w:id="117526588">
      <w:bodyDiv w:val="1"/>
      <w:marLeft w:val="0"/>
      <w:marRight w:val="0"/>
      <w:marTop w:val="0"/>
      <w:marBottom w:val="0"/>
      <w:divBdr>
        <w:top w:val="none" w:sz="0" w:space="0" w:color="auto"/>
        <w:left w:val="none" w:sz="0" w:space="0" w:color="auto"/>
        <w:bottom w:val="none" w:sz="0" w:space="0" w:color="auto"/>
        <w:right w:val="none" w:sz="0" w:space="0" w:color="auto"/>
      </w:divBdr>
    </w:div>
    <w:div w:id="158077871">
      <w:bodyDiv w:val="1"/>
      <w:marLeft w:val="0"/>
      <w:marRight w:val="0"/>
      <w:marTop w:val="0"/>
      <w:marBottom w:val="0"/>
      <w:divBdr>
        <w:top w:val="none" w:sz="0" w:space="0" w:color="auto"/>
        <w:left w:val="none" w:sz="0" w:space="0" w:color="auto"/>
        <w:bottom w:val="none" w:sz="0" w:space="0" w:color="auto"/>
        <w:right w:val="none" w:sz="0" w:space="0" w:color="auto"/>
      </w:divBdr>
    </w:div>
    <w:div w:id="218248816">
      <w:bodyDiv w:val="1"/>
      <w:marLeft w:val="0"/>
      <w:marRight w:val="0"/>
      <w:marTop w:val="0"/>
      <w:marBottom w:val="0"/>
      <w:divBdr>
        <w:top w:val="none" w:sz="0" w:space="0" w:color="auto"/>
        <w:left w:val="none" w:sz="0" w:space="0" w:color="auto"/>
        <w:bottom w:val="none" w:sz="0" w:space="0" w:color="auto"/>
        <w:right w:val="none" w:sz="0" w:space="0" w:color="auto"/>
      </w:divBdr>
    </w:div>
    <w:div w:id="414935999">
      <w:bodyDiv w:val="1"/>
      <w:marLeft w:val="0"/>
      <w:marRight w:val="0"/>
      <w:marTop w:val="0"/>
      <w:marBottom w:val="0"/>
      <w:divBdr>
        <w:top w:val="none" w:sz="0" w:space="0" w:color="auto"/>
        <w:left w:val="none" w:sz="0" w:space="0" w:color="auto"/>
        <w:bottom w:val="none" w:sz="0" w:space="0" w:color="auto"/>
        <w:right w:val="none" w:sz="0" w:space="0" w:color="auto"/>
      </w:divBdr>
    </w:div>
    <w:div w:id="520242898">
      <w:bodyDiv w:val="1"/>
      <w:marLeft w:val="0"/>
      <w:marRight w:val="0"/>
      <w:marTop w:val="0"/>
      <w:marBottom w:val="0"/>
      <w:divBdr>
        <w:top w:val="none" w:sz="0" w:space="0" w:color="auto"/>
        <w:left w:val="none" w:sz="0" w:space="0" w:color="auto"/>
        <w:bottom w:val="none" w:sz="0" w:space="0" w:color="auto"/>
        <w:right w:val="none" w:sz="0" w:space="0" w:color="auto"/>
      </w:divBdr>
    </w:div>
    <w:div w:id="539325974">
      <w:bodyDiv w:val="1"/>
      <w:marLeft w:val="0"/>
      <w:marRight w:val="0"/>
      <w:marTop w:val="0"/>
      <w:marBottom w:val="0"/>
      <w:divBdr>
        <w:top w:val="none" w:sz="0" w:space="0" w:color="auto"/>
        <w:left w:val="none" w:sz="0" w:space="0" w:color="auto"/>
        <w:bottom w:val="none" w:sz="0" w:space="0" w:color="auto"/>
        <w:right w:val="none" w:sz="0" w:space="0" w:color="auto"/>
      </w:divBdr>
    </w:div>
    <w:div w:id="674259410">
      <w:bodyDiv w:val="1"/>
      <w:marLeft w:val="0"/>
      <w:marRight w:val="0"/>
      <w:marTop w:val="0"/>
      <w:marBottom w:val="0"/>
      <w:divBdr>
        <w:top w:val="none" w:sz="0" w:space="0" w:color="auto"/>
        <w:left w:val="none" w:sz="0" w:space="0" w:color="auto"/>
        <w:bottom w:val="none" w:sz="0" w:space="0" w:color="auto"/>
        <w:right w:val="none" w:sz="0" w:space="0" w:color="auto"/>
      </w:divBdr>
    </w:div>
    <w:div w:id="677198931">
      <w:bodyDiv w:val="1"/>
      <w:marLeft w:val="0"/>
      <w:marRight w:val="0"/>
      <w:marTop w:val="0"/>
      <w:marBottom w:val="0"/>
      <w:divBdr>
        <w:top w:val="none" w:sz="0" w:space="0" w:color="auto"/>
        <w:left w:val="none" w:sz="0" w:space="0" w:color="auto"/>
        <w:bottom w:val="none" w:sz="0" w:space="0" w:color="auto"/>
        <w:right w:val="none" w:sz="0" w:space="0" w:color="auto"/>
      </w:divBdr>
    </w:div>
    <w:div w:id="732966679">
      <w:bodyDiv w:val="1"/>
      <w:marLeft w:val="0"/>
      <w:marRight w:val="0"/>
      <w:marTop w:val="0"/>
      <w:marBottom w:val="0"/>
      <w:divBdr>
        <w:top w:val="none" w:sz="0" w:space="0" w:color="auto"/>
        <w:left w:val="none" w:sz="0" w:space="0" w:color="auto"/>
        <w:bottom w:val="none" w:sz="0" w:space="0" w:color="auto"/>
        <w:right w:val="none" w:sz="0" w:space="0" w:color="auto"/>
      </w:divBdr>
    </w:div>
    <w:div w:id="921061062">
      <w:bodyDiv w:val="1"/>
      <w:marLeft w:val="0"/>
      <w:marRight w:val="0"/>
      <w:marTop w:val="0"/>
      <w:marBottom w:val="0"/>
      <w:divBdr>
        <w:top w:val="none" w:sz="0" w:space="0" w:color="auto"/>
        <w:left w:val="none" w:sz="0" w:space="0" w:color="auto"/>
        <w:bottom w:val="none" w:sz="0" w:space="0" w:color="auto"/>
        <w:right w:val="none" w:sz="0" w:space="0" w:color="auto"/>
      </w:divBdr>
    </w:div>
    <w:div w:id="985358223">
      <w:bodyDiv w:val="1"/>
      <w:marLeft w:val="0"/>
      <w:marRight w:val="0"/>
      <w:marTop w:val="0"/>
      <w:marBottom w:val="0"/>
      <w:divBdr>
        <w:top w:val="none" w:sz="0" w:space="0" w:color="auto"/>
        <w:left w:val="none" w:sz="0" w:space="0" w:color="auto"/>
        <w:bottom w:val="none" w:sz="0" w:space="0" w:color="auto"/>
        <w:right w:val="none" w:sz="0" w:space="0" w:color="auto"/>
      </w:divBdr>
    </w:div>
    <w:div w:id="1147473550">
      <w:bodyDiv w:val="1"/>
      <w:marLeft w:val="0"/>
      <w:marRight w:val="0"/>
      <w:marTop w:val="0"/>
      <w:marBottom w:val="0"/>
      <w:divBdr>
        <w:top w:val="none" w:sz="0" w:space="0" w:color="auto"/>
        <w:left w:val="none" w:sz="0" w:space="0" w:color="auto"/>
        <w:bottom w:val="none" w:sz="0" w:space="0" w:color="auto"/>
        <w:right w:val="none" w:sz="0" w:space="0" w:color="auto"/>
      </w:divBdr>
    </w:div>
    <w:div w:id="1285036414">
      <w:bodyDiv w:val="1"/>
      <w:marLeft w:val="0"/>
      <w:marRight w:val="0"/>
      <w:marTop w:val="0"/>
      <w:marBottom w:val="0"/>
      <w:divBdr>
        <w:top w:val="none" w:sz="0" w:space="0" w:color="auto"/>
        <w:left w:val="none" w:sz="0" w:space="0" w:color="auto"/>
        <w:bottom w:val="none" w:sz="0" w:space="0" w:color="auto"/>
        <w:right w:val="none" w:sz="0" w:space="0" w:color="auto"/>
      </w:divBdr>
    </w:div>
    <w:div w:id="1292712589">
      <w:bodyDiv w:val="1"/>
      <w:marLeft w:val="0"/>
      <w:marRight w:val="0"/>
      <w:marTop w:val="0"/>
      <w:marBottom w:val="0"/>
      <w:divBdr>
        <w:top w:val="none" w:sz="0" w:space="0" w:color="auto"/>
        <w:left w:val="none" w:sz="0" w:space="0" w:color="auto"/>
        <w:bottom w:val="none" w:sz="0" w:space="0" w:color="auto"/>
        <w:right w:val="none" w:sz="0" w:space="0" w:color="auto"/>
      </w:divBdr>
    </w:div>
    <w:div w:id="1310476398">
      <w:bodyDiv w:val="1"/>
      <w:marLeft w:val="0"/>
      <w:marRight w:val="0"/>
      <w:marTop w:val="0"/>
      <w:marBottom w:val="0"/>
      <w:divBdr>
        <w:top w:val="none" w:sz="0" w:space="0" w:color="auto"/>
        <w:left w:val="none" w:sz="0" w:space="0" w:color="auto"/>
        <w:bottom w:val="none" w:sz="0" w:space="0" w:color="auto"/>
        <w:right w:val="none" w:sz="0" w:space="0" w:color="auto"/>
      </w:divBdr>
    </w:div>
    <w:div w:id="1544172950">
      <w:bodyDiv w:val="1"/>
      <w:marLeft w:val="0"/>
      <w:marRight w:val="0"/>
      <w:marTop w:val="0"/>
      <w:marBottom w:val="0"/>
      <w:divBdr>
        <w:top w:val="none" w:sz="0" w:space="0" w:color="auto"/>
        <w:left w:val="none" w:sz="0" w:space="0" w:color="auto"/>
        <w:bottom w:val="none" w:sz="0" w:space="0" w:color="auto"/>
        <w:right w:val="none" w:sz="0" w:space="0" w:color="auto"/>
      </w:divBdr>
    </w:div>
    <w:div w:id="1734427219">
      <w:bodyDiv w:val="1"/>
      <w:marLeft w:val="0"/>
      <w:marRight w:val="0"/>
      <w:marTop w:val="0"/>
      <w:marBottom w:val="0"/>
      <w:divBdr>
        <w:top w:val="none" w:sz="0" w:space="0" w:color="auto"/>
        <w:left w:val="none" w:sz="0" w:space="0" w:color="auto"/>
        <w:bottom w:val="none" w:sz="0" w:space="0" w:color="auto"/>
        <w:right w:val="none" w:sz="0" w:space="0" w:color="auto"/>
      </w:divBdr>
    </w:div>
    <w:div w:id="1786383071">
      <w:bodyDiv w:val="1"/>
      <w:marLeft w:val="0"/>
      <w:marRight w:val="0"/>
      <w:marTop w:val="0"/>
      <w:marBottom w:val="0"/>
      <w:divBdr>
        <w:top w:val="none" w:sz="0" w:space="0" w:color="auto"/>
        <w:left w:val="none" w:sz="0" w:space="0" w:color="auto"/>
        <w:bottom w:val="none" w:sz="0" w:space="0" w:color="auto"/>
        <w:right w:val="none" w:sz="0" w:space="0" w:color="auto"/>
      </w:divBdr>
    </w:div>
    <w:div w:id="1951736458">
      <w:bodyDiv w:val="1"/>
      <w:marLeft w:val="0"/>
      <w:marRight w:val="0"/>
      <w:marTop w:val="0"/>
      <w:marBottom w:val="0"/>
      <w:divBdr>
        <w:top w:val="none" w:sz="0" w:space="0" w:color="auto"/>
        <w:left w:val="none" w:sz="0" w:space="0" w:color="auto"/>
        <w:bottom w:val="none" w:sz="0" w:space="0" w:color="auto"/>
        <w:right w:val="none" w:sz="0" w:space="0" w:color="auto"/>
      </w:divBdr>
    </w:div>
    <w:div w:id="1984894621">
      <w:bodyDiv w:val="1"/>
      <w:marLeft w:val="0"/>
      <w:marRight w:val="0"/>
      <w:marTop w:val="0"/>
      <w:marBottom w:val="0"/>
      <w:divBdr>
        <w:top w:val="none" w:sz="0" w:space="0" w:color="auto"/>
        <w:left w:val="none" w:sz="0" w:space="0" w:color="auto"/>
        <w:bottom w:val="none" w:sz="0" w:space="0" w:color="auto"/>
        <w:right w:val="none" w:sz="0" w:space="0" w:color="auto"/>
      </w:divBdr>
    </w:div>
    <w:div w:id="2016154028">
      <w:bodyDiv w:val="1"/>
      <w:marLeft w:val="0"/>
      <w:marRight w:val="0"/>
      <w:marTop w:val="0"/>
      <w:marBottom w:val="0"/>
      <w:divBdr>
        <w:top w:val="none" w:sz="0" w:space="0" w:color="auto"/>
        <w:left w:val="none" w:sz="0" w:space="0" w:color="auto"/>
        <w:bottom w:val="none" w:sz="0" w:space="0" w:color="auto"/>
        <w:right w:val="none" w:sz="0" w:space="0" w:color="auto"/>
      </w:divBdr>
    </w:div>
    <w:div w:id="2019455846">
      <w:bodyDiv w:val="1"/>
      <w:marLeft w:val="0"/>
      <w:marRight w:val="0"/>
      <w:marTop w:val="0"/>
      <w:marBottom w:val="0"/>
      <w:divBdr>
        <w:top w:val="none" w:sz="0" w:space="0" w:color="auto"/>
        <w:left w:val="none" w:sz="0" w:space="0" w:color="auto"/>
        <w:bottom w:val="none" w:sz="0" w:space="0" w:color="auto"/>
        <w:right w:val="none" w:sz="0" w:space="0" w:color="auto"/>
      </w:divBdr>
    </w:div>
    <w:div w:id="20892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9B30370122288366278919F335D6D388EE698595BAE68C343234CADA56CCF269917F1629C6F3E24B95AAC9S4B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B30370122288366278919E536BA8E83E765D89CBEE38662676B918701SCB5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11B1-908A-4130-B571-C49AFE0B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2751</TotalTime>
  <Pages>1</Pages>
  <Words>20054</Words>
  <Characters>114313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RUO-Urist</dc:creator>
  <cp:lastModifiedBy>adm-klevlina</cp:lastModifiedBy>
  <cp:revision>48</cp:revision>
  <cp:lastPrinted>2024-11-14T12:27:00Z</cp:lastPrinted>
  <dcterms:created xsi:type="dcterms:W3CDTF">2024-10-14T08:48:00Z</dcterms:created>
  <dcterms:modified xsi:type="dcterms:W3CDTF">2024-11-15T10:33:00Z</dcterms:modified>
</cp:coreProperties>
</file>