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D8BDD" w14:textId="77777777" w:rsidR="00CE400A" w:rsidRPr="00CE400A" w:rsidRDefault="00CE400A" w:rsidP="00CE400A">
      <w:pPr>
        <w:widowControl w:val="0"/>
        <w:suppressAutoHyphens w:val="0"/>
        <w:autoSpaceDE w:val="0"/>
        <w:autoSpaceDN w:val="0"/>
        <w:jc w:val="center"/>
        <w:rPr>
          <w:color w:val="000000"/>
          <w:sz w:val="28"/>
          <w:szCs w:val="28"/>
          <w:lang w:eastAsia="ru-RU"/>
        </w:rPr>
      </w:pPr>
      <w:bookmarkStart w:id="0" w:name="OLE_LINK1"/>
      <w:bookmarkStart w:id="1" w:name="OLE_LINK2"/>
      <w:r w:rsidRPr="00CE400A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7FF8B4D7" wp14:editId="033EA11B">
            <wp:extent cx="647700" cy="805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CB9DF0" w14:textId="77777777" w:rsidR="00CE400A" w:rsidRPr="00CE400A" w:rsidRDefault="00CE400A" w:rsidP="00CE400A">
      <w:pPr>
        <w:widowControl w:val="0"/>
        <w:suppressAutoHyphens w:val="0"/>
        <w:autoSpaceDE w:val="0"/>
        <w:autoSpaceDN w:val="0"/>
        <w:jc w:val="both"/>
        <w:rPr>
          <w:color w:val="000000"/>
          <w:sz w:val="28"/>
          <w:szCs w:val="28"/>
          <w:lang w:eastAsia="ru-RU"/>
        </w:rPr>
      </w:pPr>
    </w:p>
    <w:p w14:paraId="1876D562" w14:textId="77777777" w:rsidR="00CE400A" w:rsidRPr="00CE400A" w:rsidRDefault="00CE400A" w:rsidP="00CE400A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color w:val="000000"/>
          <w:spacing w:val="1"/>
          <w:sz w:val="32"/>
          <w:szCs w:val="32"/>
          <w:lang w:eastAsia="ru-RU"/>
        </w:rPr>
      </w:pPr>
      <w:r w:rsidRPr="00CE400A">
        <w:rPr>
          <w:b/>
          <w:bCs/>
          <w:color w:val="000000"/>
          <w:spacing w:val="1"/>
          <w:sz w:val="32"/>
          <w:szCs w:val="32"/>
          <w:lang w:eastAsia="ru-RU"/>
        </w:rPr>
        <w:t>АДМИНИСТРАЦИЯ МАНСКОГО РАЙОНА</w:t>
      </w:r>
    </w:p>
    <w:p w14:paraId="21E4D83C" w14:textId="77777777" w:rsidR="00CE400A" w:rsidRPr="00CE400A" w:rsidRDefault="00CE400A" w:rsidP="00CE400A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color w:val="000000"/>
          <w:sz w:val="32"/>
          <w:szCs w:val="32"/>
          <w:lang w:eastAsia="ru-RU"/>
        </w:rPr>
      </w:pPr>
      <w:r w:rsidRPr="00CE400A">
        <w:rPr>
          <w:b/>
          <w:bCs/>
          <w:color w:val="000000"/>
          <w:spacing w:val="1"/>
          <w:sz w:val="32"/>
          <w:szCs w:val="32"/>
          <w:lang w:eastAsia="ru-RU"/>
        </w:rPr>
        <w:t xml:space="preserve"> КРАСНОЯРСКОГО КРАЯ</w:t>
      </w:r>
    </w:p>
    <w:p w14:paraId="63484226" w14:textId="77777777" w:rsidR="00CE400A" w:rsidRPr="00CE400A" w:rsidRDefault="00CE400A" w:rsidP="00CE400A">
      <w:pPr>
        <w:widowControl w:val="0"/>
        <w:suppressAutoHyphens w:val="0"/>
        <w:autoSpaceDE w:val="0"/>
        <w:autoSpaceDN w:val="0"/>
        <w:jc w:val="center"/>
        <w:rPr>
          <w:b/>
          <w:bCs/>
          <w:color w:val="000000"/>
          <w:spacing w:val="-1"/>
          <w:sz w:val="32"/>
          <w:szCs w:val="32"/>
          <w:lang w:eastAsia="ru-RU"/>
        </w:rPr>
      </w:pPr>
    </w:p>
    <w:p w14:paraId="661E892A" w14:textId="77777777" w:rsidR="00CE400A" w:rsidRPr="00CE400A" w:rsidRDefault="00000000" w:rsidP="00CE400A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color w:val="000000"/>
          <w:spacing w:val="-1"/>
          <w:sz w:val="44"/>
          <w:szCs w:val="44"/>
          <w:lang w:eastAsia="ru-RU"/>
        </w:rPr>
      </w:pPr>
      <w:r>
        <w:rPr>
          <w:noProof/>
        </w:rPr>
        <w:pict w14:anchorId="14B74C2C">
          <v:rect id="Прямоугольник 4" o:spid="_x0000_s1026" style="position:absolute;left:0;text-align:left;margin-left:257.4pt;margin-top:22.4pt;width:6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" stroked="f">
            <v:textbox>
              <w:txbxContent>
                <w:p w14:paraId="0FCC4252" w14:textId="77777777" w:rsidR="00813FFC" w:rsidRDefault="00813FFC" w:rsidP="00CE400A"/>
              </w:txbxContent>
            </v:textbox>
          </v:rect>
        </w:pict>
      </w:r>
      <w:r w:rsidR="00CE400A" w:rsidRPr="00CE400A">
        <w:rPr>
          <w:b/>
          <w:bCs/>
          <w:color w:val="000000"/>
          <w:spacing w:val="-1"/>
          <w:sz w:val="44"/>
          <w:szCs w:val="44"/>
          <w:lang w:eastAsia="ru-RU"/>
        </w:rPr>
        <w:t>ПОСТАНОВЛЕНИЕ</w:t>
      </w:r>
    </w:p>
    <w:p w14:paraId="3C80F689" w14:textId="77777777" w:rsidR="00CE400A" w:rsidRPr="00CE400A" w:rsidRDefault="00CE400A" w:rsidP="00CE400A">
      <w:pPr>
        <w:widowControl w:val="0"/>
        <w:suppressAutoHyphens w:val="0"/>
        <w:autoSpaceDE w:val="0"/>
        <w:autoSpaceDN w:val="0"/>
        <w:jc w:val="both"/>
        <w:rPr>
          <w:color w:val="000000"/>
          <w:sz w:val="28"/>
          <w:szCs w:val="28"/>
          <w:lang w:eastAsia="ru-RU"/>
        </w:rPr>
      </w:pPr>
    </w:p>
    <w:p w14:paraId="3A7EBD49" w14:textId="0EBA2219" w:rsidR="00A165D4" w:rsidRPr="0052059C" w:rsidRDefault="0067277C" w:rsidP="004E78F5">
      <w:pPr>
        <w:widowControl w:val="0"/>
        <w:suppressAutoHyphens w:val="0"/>
        <w:autoSpaceDE w:val="0"/>
        <w:autoSpaceDN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12.11.2024                                      </w:t>
      </w:r>
      <w:r w:rsidR="0052059C" w:rsidRPr="0052059C">
        <w:rPr>
          <w:b/>
          <w:bCs/>
          <w:lang w:eastAsia="ru-RU"/>
        </w:rPr>
        <w:t>с. Шалинское</w:t>
      </w:r>
      <w:r>
        <w:rPr>
          <w:b/>
          <w:bCs/>
          <w:lang w:eastAsia="ru-RU"/>
        </w:rPr>
        <w:t xml:space="preserve">                                                    № 832</w:t>
      </w:r>
    </w:p>
    <w:tbl>
      <w:tblPr>
        <w:tblW w:w="9691" w:type="dxa"/>
        <w:tblLayout w:type="fixed"/>
        <w:tblLook w:val="01E0" w:firstRow="1" w:lastRow="1" w:firstColumn="1" w:lastColumn="1" w:noHBand="0" w:noVBand="0"/>
      </w:tblPr>
      <w:tblGrid>
        <w:gridCol w:w="1951"/>
        <w:gridCol w:w="6480"/>
        <w:gridCol w:w="1015"/>
        <w:gridCol w:w="245"/>
      </w:tblGrid>
      <w:tr w:rsidR="00A165D4" w:rsidRPr="00120E1B" w14:paraId="74EC6CB1" w14:textId="77777777" w:rsidTr="00CE400A">
        <w:tc>
          <w:tcPr>
            <w:tcW w:w="1951" w:type="dxa"/>
          </w:tcPr>
          <w:p w14:paraId="2B30795B" w14:textId="77777777" w:rsidR="00CE400A" w:rsidRPr="00120E1B" w:rsidRDefault="00CE400A" w:rsidP="006C5909">
            <w:pPr>
              <w:widowControl w:val="0"/>
              <w:suppressAutoHyphens w:val="0"/>
              <w:autoSpaceDE w:val="0"/>
              <w:autoSpaceDN w:val="0"/>
              <w:spacing w:after="120"/>
              <w:ind w:right="66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</w:tcPr>
          <w:p w14:paraId="7DAC57BF" w14:textId="77777777" w:rsidR="00A165D4" w:rsidRPr="00120E1B" w:rsidRDefault="00A165D4" w:rsidP="006C5909">
            <w:pPr>
              <w:widowControl w:val="0"/>
              <w:tabs>
                <w:tab w:val="center" w:pos="4205"/>
              </w:tabs>
              <w:suppressAutoHyphens w:val="0"/>
              <w:autoSpaceDE w:val="0"/>
              <w:autoSpaceDN w:val="0"/>
              <w:spacing w:after="120"/>
              <w:ind w:left="2147"/>
              <w:rPr>
                <w:b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57AF235C" w14:textId="77777777" w:rsidR="00A165D4" w:rsidRPr="00120E1B" w:rsidRDefault="00A165D4" w:rsidP="006C5909">
            <w:pPr>
              <w:widowControl w:val="0"/>
              <w:suppressAutoHyphens w:val="0"/>
              <w:autoSpaceDE w:val="0"/>
              <w:autoSpaceDN w:val="0"/>
              <w:spacing w:after="120"/>
              <w:ind w:left="28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65D4" w:rsidRPr="00BC56E3" w14:paraId="40B1A395" w14:textId="77777777" w:rsidTr="00CE400A">
        <w:tblPrEx>
          <w:tblLook w:val="0000" w:firstRow="0" w:lastRow="0" w:firstColumn="0" w:lastColumn="0" w:noHBand="0" w:noVBand="0"/>
        </w:tblPrEx>
        <w:trPr>
          <w:gridAfter w:val="1"/>
          <w:wAfter w:w="245" w:type="dxa"/>
          <w:trHeight w:val="360"/>
        </w:trPr>
        <w:tc>
          <w:tcPr>
            <w:tcW w:w="9446" w:type="dxa"/>
            <w:gridSpan w:val="3"/>
          </w:tcPr>
          <w:p w14:paraId="2D12AE33" w14:textId="77777777" w:rsidR="00A165D4" w:rsidRPr="00E37EE3" w:rsidRDefault="00A165D4" w:rsidP="00E37E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37EE3">
              <w:rPr>
                <w:b/>
                <w:bCs/>
                <w:sz w:val="28"/>
                <w:szCs w:val="28"/>
              </w:rPr>
              <w:t>Об утверждении муниципальной программы Манского района «Управление муниципальными финансами» на 20</w:t>
            </w:r>
            <w:r w:rsidR="00AA3262" w:rsidRPr="00E37EE3">
              <w:rPr>
                <w:b/>
                <w:bCs/>
                <w:sz w:val="28"/>
                <w:szCs w:val="28"/>
              </w:rPr>
              <w:t>2</w:t>
            </w:r>
            <w:r w:rsidR="00E37EE3">
              <w:rPr>
                <w:b/>
                <w:bCs/>
                <w:sz w:val="28"/>
                <w:szCs w:val="28"/>
              </w:rPr>
              <w:t>5</w:t>
            </w:r>
            <w:r w:rsidRPr="00E37EE3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E37EE3">
              <w:rPr>
                <w:b/>
                <w:bCs/>
                <w:sz w:val="28"/>
                <w:szCs w:val="28"/>
              </w:rPr>
              <w:t>6</w:t>
            </w:r>
            <w:r w:rsidRPr="00E37EE3">
              <w:rPr>
                <w:b/>
                <w:bCs/>
                <w:sz w:val="28"/>
                <w:szCs w:val="28"/>
              </w:rPr>
              <w:t>-202</w:t>
            </w:r>
            <w:r w:rsidR="00E37EE3">
              <w:rPr>
                <w:b/>
                <w:bCs/>
                <w:sz w:val="28"/>
                <w:szCs w:val="28"/>
              </w:rPr>
              <w:t>7</w:t>
            </w:r>
            <w:r w:rsidRPr="00E37EE3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14:paraId="79DD68C9" w14:textId="77777777" w:rsidR="00A165D4" w:rsidRPr="00BC56E3" w:rsidRDefault="00A165D4" w:rsidP="000540B2">
      <w:pPr>
        <w:jc w:val="both"/>
        <w:rPr>
          <w:sz w:val="28"/>
          <w:szCs w:val="28"/>
        </w:rPr>
      </w:pPr>
    </w:p>
    <w:p w14:paraId="3E09E92C" w14:textId="77777777" w:rsidR="00A165D4" w:rsidRPr="00936B9A" w:rsidRDefault="00A165D4" w:rsidP="000540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6E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1 с</w:t>
      </w:r>
      <w:r w:rsidRPr="00BC56E3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BC56E3">
        <w:rPr>
          <w:sz w:val="28"/>
          <w:szCs w:val="28"/>
        </w:rPr>
        <w:t xml:space="preserve"> 179 Бюджетного кодекса Российской Федерации, </w:t>
      </w:r>
      <w:r>
        <w:rPr>
          <w:sz w:val="28"/>
          <w:szCs w:val="28"/>
        </w:rPr>
        <w:t>руководствуясь пунктом 1 статьи 35 Устава Манского района</w:t>
      </w:r>
      <w:r w:rsidR="007D2DA6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Манского района</w:t>
      </w:r>
      <w:r w:rsidRPr="00936B9A">
        <w:rPr>
          <w:sz w:val="28"/>
          <w:szCs w:val="28"/>
        </w:rPr>
        <w:t xml:space="preserve"> ПОСТАНОВЛЯ</w:t>
      </w:r>
      <w:r>
        <w:rPr>
          <w:sz w:val="28"/>
          <w:szCs w:val="28"/>
        </w:rPr>
        <w:t>ЕТ</w:t>
      </w:r>
      <w:r w:rsidRPr="00936B9A">
        <w:rPr>
          <w:sz w:val="28"/>
          <w:szCs w:val="28"/>
        </w:rPr>
        <w:t>:</w:t>
      </w:r>
    </w:p>
    <w:p w14:paraId="1D430418" w14:textId="121501CF" w:rsidR="00A165D4" w:rsidRDefault="00A165D4" w:rsidP="000540B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6B9A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муниципальную программу Манского района</w:t>
      </w:r>
      <w:r w:rsidRPr="00936B9A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Pr="00936B9A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936B9A">
        <w:rPr>
          <w:rFonts w:ascii="Times New Roman" w:hAnsi="Times New Roman"/>
          <w:sz w:val="28"/>
          <w:szCs w:val="28"/>
        </w:rPr>
        <w:t xml:space="preserve"> финансами</w:t>
      </w:r>
      <w:r w:rsidRPr="00936B9A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20</w:t>
      </w:r>
      <w:r w:rsidR="00AA3262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6C565F">
        <w:rPr>
          <w:rFonts w:ascii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 и плановый период 202</w:t>
      </w:r>
      <w:r w:rsidR="006C565F">
        <w:rPr>
          <w:rFonts w:ascii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6C565F">
        <w:rPr>
          <w:rFonts w:ascii="Times New Roman" w:hAnsi="Times New Roman"/>
          <w:bCs/>
          <w:sz w:val="28"/>
          <w:szCs w:val="28"/>
          <w:lang w:eastAsia="ru-RU"/>
        </w:rPr>
        <w:t>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годов</w:t>
      </w:r>
      <w:r w:rsidR="00B328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36B9A">
        <w:rPr>
          <w:rFonts w:ascii="Times New Roman" w:hAnsi="Times New Roman"/>
          <w:sz w:val="28"/>
          <w:szCs w:val="28"/>
        </w:rPr>
        <w:t>согласно приложению.</w:t>
      </w:r>
    </w:p>
    <w:p w14:paraId="4D04D6E0" w14:textId="3B9A2851" w:rsidR="00A165D4" w:rsidRPr="00936B9A" w:rsidRDefault="0046366A" w:rsidP="000540B2">
      <w:pPr>
        <w:pStyle w:val="ConsPlusTitle"/>
        <w:widowControl/>
        <w:ind w:firstLine="709"/>
        <w:jc w:val="both"/>
        <w:outlineLvl w:val="0"/>
        <w:rPr>
          <w:b w:val="0"/>
        </w:rPr>
      </w:pPr>
      <w:r>
        <w:rPr>
          <w:b w:val="0"/>
        </w:rPr>
        <w:t xml:space="preserve">2. </w:t>
      </w:r>
      <w:r w:rsidR="00A165D4" w:rsidRPr="00936B9A">
        <w:rPr>
          <w:b w:val="0"/>
        </w:rPr>
        <w:t xml:space="preserve">Постановление вступает </w:t>
      </w:r>
      <w:r w:rsidR="00A165D4" w:rsidRPr="006C2829">
        <w:rPr>
          <w:b w:val="0"/>
        </w:rPr>
        <w:t>в силу с 01.01.20</w:t>
      </w:r>
      <w:r w:rsidR="00AA3262">
        <w:rPr>
          <w:b w:val="0"/>
        </w:rPr>
        <w:t>2</w:t>
      </w:r>
      <w:r w:rsidR="006C565F">
        <w:rPr>
          <w:b w:val="0"/>
        </w:rPr>
        <w:t>5</w:t>
      </w:r>
      <w:r w:rsidR="00A165D4">
        <w:rPr>
          <w:b w:val="0"/>
        </w:rPr>
        <w:t xml:space="preserve"> года и подлежит</w:t>
      </w:r>
      <w:r w:rsidR="00A165D4" w:rsidRPr="00936B9A">
        <w:rPr>
          <w:b w:val="0"/>
        </w:rPr>
        <w:t xml:space="preserve"> официально</w:t>
      </w:r>
      <w:r w:rsidR="00A165D4">
        <w:rPr>
          <w:b w:val="0"/>
        </w:rPr>
        <w:t>му</w:t>
      </w:r>
      <w:r w:rsidR="00A165D4" w:rsidRPr="00936B9A">
        <w:rPr>
          <w:b w:val="0"/>
        </w:rPr>
        <w:t xml:space="preserve"> опубликовани</w:t>
      </w:r>
      <w:r w:rsidR="00A165D4">
        <w:rPr>
          <w:b w:val="0"/>
        </w:rPr>
        <w:t>ю</w:t>
      </w:r>
      <w:r w:rsidR="00A165D4" w:rsidRPr="00936B9A">
        <w:rPr>
          <w:b w:val="0"/>
        </w:rPr>
        <w:t>.</w:t>
      </w:r>
    </w:p>
    <w:p w14:paraId="4DB43307" w14:textId="77777777" w:rsidR="00A165D4" w:rsidRDefault="00A165D4" w:rsidP="000540B2">
      <w:pPr>
        <w:shd w:val="clear" w:color="auto" w:fill="FFFFFF"/>
        <w:tabs>
          <w:tab w:val="left" w:pos="168"/>
        </w:tabs>
        <w:spacing w:before="96" w:line="250" w:lineRule="exact"/>
        <w:rPr>
          <w:color w:val="212121"/>
          <w:spacing w:val="-1"/>
          <w:sz w:val="28"/>
          <w:szCs w:val="28"/>
        </w:rPr>
      </w:pPr>
    </w:p>
    <w:p w14:paraId="151683B7" w14:textId="77777777" w:rsidR="00A165D4" w:rsidRDefault="00A165D4" w:rsidP="000540B2">
      <w:pPr>
        <w:shd w:val="clear" w:color="auto" w:fill="FFFFFF"/>
        <w:tabs>
          <w:tab w:val="left" w:pos="168"/>
        </w:tabs>
        <w:spacing w:before="96" w:line="250" w:lineRule="exact"/>
        <w:rPr>
          <w:color w:val="212121"/>
          <w:spacing w:val="-1"/>
          <w:sz w:val="28"/>
          <w:szCs w:val="28"/>
        </w:rPr>
      </w:pPr>
    </w:p>
    <w:p w14:paraId="1BC7B3BD" w14:textId="1EFBC78B" w:rsidR="00A165D4" w:rsidRDefault="00A165D4" w:rsidP="00701868">
      <w:pPr>
        <w:jc w:val="both"/>
      </w:pPr>
      <w:r>
        <w:rPr>
          <w:bCs/>
          <w:sz w:val="28"/>
        </w:rPr>
        <w:t>Глав</w:t>
      </w:r>
      <w:r w:rsidR="00EB3433">
        <w:rPr>
          <w:bCs/>
          <w:sz w:val="28"/>
        </w:rPr>
        <w:t xml:space="preserve">а </w:t>
      </w:r>
      <w:r>
        <w:rPr>
          <w:bCs/>
          <w:sz w:val="28"/>
        </w:rPr>
        <w:t xml:space="preserve">района                                                                    </w:t>
      </w:r>
      <w:r w:rsidR="005E0A07">
        <w:rPr>
          <w:bCs/>
          <w:sz w:val="28"/>
        </w:rPr>
        <w:t xml:space="preserve">  </w:t>
      </w:r>
      <w:r w:rsidR="0089019B">
        <w:rPr>
          <w:bCs/>
          <w:sz w:val="28"/>
        </w:rPr>
        <w:t xml:space="preserve">           </w:t>
      </w:r>
      <w:r w:rsidR="005E0A07">
        <w:rPr>
          <w:bCs/>
          <w:sz w:val="28"/>
        </w:rPr>
        <w:t>М</w:t>
      </w:r>
      <w:r w:rsidR="00B46A71">
        <w:rPr>
          <w:bCs/>
          <w:sz w:val="28"/>
        </w:rPr>
        <w:t>.</w:t>
      </w:r>
      <w:r w:rsidR="005E0A07">
        <w:rPr>
          <w:bCs/>
          <w:sz w:val="28"/>
        </w:rPr>
        <w:t>Г</w:t>
      </w:r>
      <w:r w:rsidR="00B46A71">
        <w:rPr>
          <w:bCs/>
          <w:sz w:val="28"/>
        </w:rPr>
        <w:t xml:space="preserve">. </w:t>
      </w:r>
      <w:r w:rsidR="005E0A07">
        <w:rPr>
          <w:bCs/>
          <w:sz w:val="28"/>
        </w:rPr>
        <w:t>Лозовиков</w:t>
      </w:r>
    </w:p>
    <w:p w14:paraId="57470C3C" w14:textId="77777777" w:rsidR="00A165D4" w:rsidRDefault="00A165D4" w:rsidP="000540B2"/>
    <w:p w14:paraId="5BAD4AF0" w14:textId="77777777" w:rsidR="00A165D4" w:rsidRDefault="00A165D4" w:rsidP="000540B2"/>
    <w:p w14:paraId="2220BDAB" w14:textId="77777777" w:rsidR="00A165D4" w:rsidRDefault="00A165D4" w:rsidP="000540B2"/>
    <w:p w14:paraId="5D1912D9" w14:textId="77777777" w:rsidR="00A165D4" w:rsidRDefault="00A165D4" w:rsidP="000540B2"/>
    <w:p w14:paraId="25F504D9" w14:textId="6755E913" w:rsidR="00A165D4" w:rsidRDefault="00A165D4" w:rsidP="000540B2"/>
    <w:p w14:paraId="65DB5CC2" w14:textId="2B827D08" w:rsidR="0046366A" w:rsidRDefault="0046366A" w:rsidP="000540B2"/>
    <w:p w14:paraId="48036DBA" w14:textId="46955FE5" w:rsidR="0046366A" w:rsidRDefault="0046366A" w:rsidP="000540B2"/>
    <w:p w14:paraId="6B8CC089" w14:textId="11C33AA3" w:rsidR="0046366A" w:rsidRDefault="0046366A" w:rsidP="000540B2"/>
    <w:p w14:paraId="09AD443A" w14:textId="571F23B6" w:rsidR="0046366A" w:rsidRDefault="0046366A" w:rsidP="000540B2"/>
    <w:p w14:paraId="60A9D143" w14:textId="77777777" w:rsidR="0046366A" w:rsidRDefault="0046366A" w:rsidP="000540B2"/>
    <w:p w14:paraId="43C7AF88" w14:textId="77777777" w:rsidR="00A165D4" w:rsidRDefault="00A165D4" w:rsidP="000540B2"/>
    <w:p w14:paraId="5EA5BECF" w14:textId="77777777" w:rsidR="00A165D4" w:rsidRDefault="00A165D4" w:rsidP="000540B2"/>
    <w:p w14:paraId="1795F334" w14:textId="77777777" w:rsidR="00A165D4" w:rsidRDefault="00A165D4" w:rsidP="000540B2"/>
    <w:p w14:paraId="6E9FC9DC" w14:textId="77777777" w:rsidR="00A165D4" w:rsidRDefault="00A165D4" w:rsidP="000540B2"/>
    <w:p w14:paraId="030FF111" w14:textId="77777777" w:rsidR="00A165D4" w:rsidRDefault="00A165D4" w:rsidP="000540B2"/>
    <w:p w14:paraId="159FBB45" w14:textId="77777777" w:rsidR="006C565F" w:rsidRDefault="006C565F" w:rsidP="000540B2"/>
    <w:p w14:paraId="2BE01259" w14:textId="77777777" w:rsidR="005E0A07" w:rsidRDefault="005E0A07" w:rsidP="000540B2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4E2CA75D" w14:textId="77777777" w:rsidR="00CE400A" w:rsidRDefault="00CE400A" w:rsidP="000540B2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221D7C1F" w14:textId="77777777" w:rsidR="00A165D4" w:rsidRPr="00D40B8C" w:rsidRDefault="00A165D4" w:rsidP="000540B2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D40B8C">
        <w:rPr>
          <w:sz w:val="28"/>
          <w:szCs w:val="28"/>
        </w:rPr>
        <w:lastRenderedPageBreak/>
        <w:t xml:space="preserve">Приложение к постановлению </w:t>
      </w:r>
      <w:r>
        <w:rPr>
          <w:sz w:val="28"/>
          <w:szCs w:val="28"/>
        </w:rPr>
        <w:t>администрации Манского района</w:t>
      </w:r>
    </w:p>
    <w:p w14:paraId="602F62DD" w14:textId="2D15592A" w:rsidR="00A165D4" w:rsidRDefault="00B46A71" w:rsidP="000540B2">
      <w:pPr>
        <w:autoSpaceDE w:val="0"/>
        <w:autoSpaceDN w:val="0"/>
        <w:adjustRightInd w:val="0"/>
        <w:ind w:left="5387" w:hanging="851"/>
        <w:rPr>
          <w:sz w:val="28"/>
          <w:szCs w:val="28"/>
        </w:rPr>
      </w:pPr>
      <w:r>
        <w:rPr>
          <w:sz w:val="28"/>
          <w:szCs w:val="28"/>
        </w:rPr>
        <w:t>о</w:t>
      </w:r>
      <w:r w:rsidR="00A165D4" w:rsidRPr="00D40B8C">
        <w:rPr>
          <w:sz w:val="28"/>
          <w:szCs w:val="28"/>
        </w:rPr>
        <w:t>т</w:t>
      </w:r>
      <w:r w:rsidR="00FF36BD">
        <w:rPr>
          <w:sz w:val="28"/>
          <w:szCs w:val="28"/>
        </w:rPr>
        <w:t xml:space="preserve"> </w:t>
      </w:r>
      <w:r w:rsidR="001934BC">
        <w:rPr>
          <w:sz w:val="28"/>
          <w:szCs w:val="28"/>
        </w:rPr>
        <w:t xml:space="preserve">  </w:t>
      </w:r>
      <w:r w:rsidR="0067277C">
        <w:rPr>
          <w:sz w:val="28"/>
          <w:szCs w:val="28"/>
        </w:rPr>
        <w:t>12.11.2024</w:t>
      </w:r>
      <w:r w:rsidR="001934BC">
        <w:rPr>
          <w:sz w:val="28"/>
          <w:szCs w:val="28"/>
        </w:rPr>
        <w:t xml:space="preserve">  </w:t>
      </w:r>
      <w:r w:rsidR="00A165D4">
        <w:rPr>
          <w:sz w:val="28"/>
          <w:szCs w:val="28"/>
        </w:rPr>
        <w:t xml:space="preserve">№ </w:t>
      </w:r>
      <w:r w:rsidR="0067277C">
        <w:rPr>
          <w:sz w:val="28"/>
          <w:szCs w:val="28"/>
        </w:rPr>
        <w:t>832</w:t>
      </w:r>
    </w:p>
    <w:p w14:paraId="14F09B91" w14:textId="77777777" w:rsidR="00A165D4" w:rsidRPr="00D40B8C" w:rsidRDefault="00A165D4" w:rsidP="000540B2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14:paraId="6D8CD700" w14:textId="77777777" w:rsidR="00A165D4" w:rsidRPr="006C565F" w:rsidRDefault="00A165D4" w:rsidP="000540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565F">
        <w:rPr>
          <w:b/>
          <w:sz w:val="28"/>
          <w:szCs w:val="28"/>
        </w:rPr>
        <w:t xml:space="preserve">Муниципальная программа Манского района </w:t>
      </w:r>
    </w:p>
    <w:p w14:paraId="4F210639" w14:textId="77777777" w:rsidR="00A165D4" w:rsidRPr="006C565F" w:rsidRDefault="00A165D4" w:rsidP="000540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565F">
        <w:rPr>
          <w:b/>
          <w:sz w:val="28"/>
          <w:szCs w:val="28"/>
        </w:rPr>
        <w:t xml:space="preserve">«Управление муниципальными финансами» </w:t>
      </w:r>
    </w:p>
    <w:p w14:paraId="40F88FD9" w14:textId="77777777" w:rsidR="00A165D4" w:rsidRPr="006C565F" w:rsidRDefault="00A165D4" w:rsidP="000540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565F">
        <w:rPr>
          <w:b/>
          <w:sz w:val="28"/>
          <w:szCs w:val="28"/>
        </w:rPr>
        <w:t>на 20</w:t>
      </w:r>
      <w:r w:rsidR="003D5105" w:rsidRPr="006C565F">
        <w:rPr>
          <w:b/>
          <w:sz w:val="28"/>
          <w:szCs w:val="28"/>
        </w:rPr>
        <w:t>2</w:t>
      </w:r>
      <w:r w:rsidR="006C565F">
        <w:rPr>
          <w:b/>
          <w:sz w:val="28"/>
          <w:szCs w:val="28"/>
        </w:rPr>
        <w:t>5</w:t>
      </w:r>
      <w:r w:rsidRPr="006C565F">
        <w:rPr>
          <w:b/>
          <w:sz w:val="28"/>
          <w:szCs w:val="28"/>
        </w:rPr>
        <w:t xml:space="preserve"> год и плановый период 202</w:t>
      </w:r>
      <w:r w:rsidR="006C565F">
        <w:rPr>
          <w:b/>
          <w:sz w:val="28"/>
          <w:szCs w:val="28"/>
        </w:rPr>
        <w:t>6</w:t>
      </w:r>
      <w:r w:rsidRPr="006C565F">
        <w:rPr>
          <w:b/>
          <w:sz w:val="28"/>
          <w:szCs w:val="28"/>
        </w:rPr>
        <w:t>-202</w:t>
      </w:r>
      <w:r w:rsidR="006C565F">
        <w:rPr>
          <w:b/>
          <w:sz w:val="28"/>
          <w:szCs w:val="28"/>
        </w:rPr>
        <w:t>7</w:t>
      </w:r>
      <w:r w:rsidRPr="006C565F">
        <w:rPr>
          <w:b/>
          <w:sz w:val="28"/>
          <w:szCs w:val="28"/>
        </w:rPr>
        <w:t xml:space="preserve"> годов</w:t>
      </w:r>
    </w:p>
    <w:p w14:paraId="1AB35B31" w14:textId="77777777" w:rsidR="00A165D4" w:rsidRDefault="00A165D4" w:rsidP="000540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BE14BB" w14:textId="77777777" w:rsidR="00A165D4" w:rsidRDefault="00A165D4" w:rsidP="00197971">
      <w:pPr>
        <w:autoSpaceDE w:val="0"/>
        <w:autoSpaceDN w:val="0"/>
        <w:adjustRightInd w:val="0"/>
        <w:ind w:left="720"/>
        <w:jc w:val="center"/>
        <w:rPr>
          <w:bCs/>
          <w:sz w:val="28"/>
          <w:szCs w:val="28"/>
        </w:rPr>
      </w:pPr>
      <w:r w:rsidRPr="00D40B8C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муниципальной</w:t>
      </w:r>
      <w:r w:rsidRPr="00D40B8C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Манского района</w:t>
      </w:r>
      <w:r w:rsidRPr="00D40B8C">
        <w:rPr>
          <w:sz w:val="28"/>
          <w:szCs w:val="28"/>
        </w:rPr>
        <w:t xml:space="preserve"> «Управление </w:t>
      </w:r>
      <w:r w:rsidR="007D2DA6">
        <w:rPr>
          <w:sz w:val="28"/>
          <w:szCs w:val="28"/>
        </w:rPr>
        <w:t>муниципальными</w:t>
      </w:r>
      <w:r w:rsidRPr="00D40B8C">
        <w:rPr>
          <w:sz w:val="28"/>
          <w:szCs w:val="28"/>
        </w:rPr>
        <w:t xml:space="preserve"> финансами»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A165D4" w:rsidRPr="00D40B8C" w14:paraId="5EFC1281" w14:textId="77777777" w:rsidTr="006C5909">
        <w:trPr>
          <w:trHeight w:val="600"/>
        </w:trPr>
        <w:tc>
          <w:tcPr>
            <w:tcW w:w="2400" w:type="dxa"/>
          </w:tcPr>
          <w:p w14:paraId="302E3109" w14:textId="77777777" w:rsidR="00A165D4" w:rsidRPr="00D40B8C" w:rsidRDefault="00A165D4" w:rsidP="006C59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40B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40B8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0" w:type="dxa"/>
          </w:tcPr>
          <w:p w14:paraId="771BFDB5" w14:textId="77777777" w:rsidR="00A165D4" w:rsidRPr="00D40B8C" w:rsidRDefault="00A165D4" w:rsidP="006C59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B8C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>муниципальными</w:t>
            </w:r>
            <w:r w:rsidRPr="00D40B8C">
              <w:rPr>
                <w:sz w:val="28"/>
                <w:szCs w:val="28"/>
              </w:rPr>
              <w:t xml:space="preserve"> финансами»</w:t>
            </w:r>
            <w:r>
              <w:rPr>
                <w:sz w:val="28"/>
                <w:szCs w:val="28"/>
              </w:rPr>
              <w:t xml:space="preserve"> на 20</w:t>
            </w:r>
            <w:r w:rsidR="003D5105">
              <w:rPr>
                <w:sz w:val="28"/>
                <w:szCs w:val="28"/>
              </w:rPr>
              <w:t>2</w:t>
            </w:r>
            <w:r w:rsidR="006C56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6C565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-202</w:t>
            </w:r>
            <w:r w:rsidR="006C565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</w:t>
            </w:r>
            <w:r w:rsidRPr="00D40B8C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муниципальная</w:t>
            </w:r>
            <w:r w:rsidRPr="00D40B8C">
              <w:rPr>
                <w:sz w:val="28"/>
                <w:szCs w:val="28"/>
              </w:rPr>
              <w:t xml:space="preserve"> программа)</w:t>
            </w:r>
          </w:p>
          <w:p w14:paraId="07E107FC" w14:textId="77777777" w:rsidR="00A165D4" w:rsidRPr="00D40B8C" w:rsidRDefault="00A165D4" w:rsidP="006C59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D4" w:rsidRPr="00D40B8C" w14:paraId="7C1BBBF9" w14:textId="77777777" w:rsidTr="006C5909">
        <w:trPr>
          <w:trHeight w:val="600"/>
        </w:trPr>
        <w:tc>
          <w:tcPr>
            <w:tcW w:w="2400" w:type="dxa"/>
          </w:tcPr>
          <w:p w14:paraId="075ED567" w14:textId="77777777" w:rsidR="00A165D4" w:rsidRPr="00365200" w:rsidRDefault="00A165D4" w:rsidP="006C59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5200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960" w:type="dxa"/>
          </w:tcPr>
          <w:p w14:paraId="5C2D9187" w14:textId="77777777" w:rsidR="00A165D4" w:rsidRPr="00F11E2A" w:rsidRDefault="00A165D4" w:rsidP="004F4FB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11E2A">
              <w:rPr>
                <w:sz w:val="28"/>
                <w:szCs w:val="28"/>
              </w:rPr>
              <w:t>Пункт 1 статьи 179 Бюджетного кодекса Российской Федерации;</w:t>
            </w:r>
          </w:p>
          <w:p w14:paraId="5B34E253" w14:textId="77777777" w:rsidR="00A165D4" w:rsidRPr="00F11E2A" w:rsidRDefault="00A165D4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1E2A">
              <w:rPr>
                <w:sz w:val="28"/>
                <w:szCs w:val="28"/>
              </w:rPr>
              <w:t>постановление администрации Манского района от 10.10.2014 № 1111 «Об утверждении Порядка принятия решений о разработке муниципальных программ Манского района, их формировании и реализации»;</w:t>
            </w:r>
          </w:p>
          <w:p w14:paraId="16DB74C7" w14:textId="77777777" w:rsidR="00A165D4" w:rsidRPr="00F11E2A" w:rsidRDefault="00CE400A" w:rsidP="005E0A07">
            <w:pPr>
              <w:jc w:val="both"/>
              <w:rPr>
                <w:b/>
                <w:sz w:val="28"/>
                <w:szCs w:val="28"/>
              </w:rPr>
            </w:pPr>
            <w:r w:rsidRPr="00F11E2A">
              <w:rPr>
                <w:sz w:val="28"/>
                <w:szCs w:val="28"/>
                <w:lang w:eastAsia="ru-RU"/>
              </w:rPr>
              <w:t xml:space="preserve">Постановление администрации Манского района от </w:t>
            </w:r>
            <w:r w:rsidR="006C565F" w:rsidRPr="00F11E2A">
              <w:rPr>
                <w:sz w:val="28"/>
                <w:szCs w:val="28"/>
                <w:lang w:eastAsia="ru-RU"/>
              </w:rPr>
              <w:t>29</w:t>
            </w:r>
            <w:r w:rsidRPr="00F11E2A">
              <w:rPr>
                <w:sz w:val="28"/>
                <w:szCs w:val="28"/>
                <w:lang w:eastAsia="ru-RU"/>
              </w:rPr>
              <w:t>.07.202</w:t>
            </w:r>
            <w:r w:rsidR="006C565F" w:rsidRPr="00F11E2A">
              <w:rPr>
                <w:sz w:val="28"/>
                <w:szCs w:val="28"/>
                <w:lang w:eastAsia="ru-RU"/>
              </w:rPr>
              <w:t>4</w:t>
            </w:r>
            <w:r w:rsidRPr="00F11E2A">
              <w:rPr>
                <w:sz w:val="28"/>
                <w:szCs w:val="28"/>
                <w:lang w:eastAsia="ru-RU"/>
              </w:rPr>
              <w:t xml:space="preserve"> №</w:t>
            </w:r>
            <w:r w:rsidR="006C565F" w:rsidRPr="00F11E2A">
              <w:rPr>
                <w:sz w:val="28"/>
                <w:szCs w:val="28"/>
                <w:lang w:eastAsia="ru-RU"/>
              </w:rPr>
              <w:t xml:space="preserve"> 572</w:t>
            </w:r>
            <w:r w:rsidRPr="00F11E2A">
              <w:rPr>
                <w:sz w:val="28"/>
                <w:szCs w:val="28"/>
                <w:lang w:eastAsia="ru-RU"/>
              </w:rPr>
              <w:t xml:space="preserve"> «Об утверждении перечня муниципальных программ Манского района»</w:t>
            </w:r>
          </w:p>
        </w:tc>
      </w:tr>
      <w:tr w:rsidR="00A165D4" w:rsidRPr="00D40B8C" w14:paraId="604B0416" w14:textId="77777777" w:rsidTr="006C5909">
        <w:trPr>
          <w:trHeight w:val="600"/>
        </w:trPr>
        <w:tc>
          <w:tcPr>
            <w:tcW w:w="2400" w:type="dxa"/>
          </w:tcPr>
          <w:p w14:paraId="4F073CD0" w14:textId="77777777" w:rsidR="00A165D4" w:rsidRPr="00D40B8C" w:rsidRDefault="00A165D4" w:rsidP="006C59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40B8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40B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60" w:type="dxa"/>
          </w:tcPr>
          <w:p w14:paraId="63B4CD0E" w14:textId="77777777" w:rsidR="00A165D4" w:rsidRPr="00D40B8C" w:rsidRDefault="00A165D4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Манского района</w:t>
            </w:r>
          </w:p>
          <w:p w14:paraId="2A2B7598" w14:textId="77777777" w:rsidR="00A165D4" w:rsidRPr="00D40B8C" w:rsidRDefault="00A165D4" w:rsidP="004F4FB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D4" w:rsidRPr="00D40B8C" w14:paraId="159E6866" w14:textId="77777777" w:rsidTr="006C5909">
        <w:trPr>
          <w:trHeight w:val="600"/>
        </w:trPr>
        <w:tc>
          <w:tcPr>
            <w:tcW w:w="2400" w:type="dxa"/>
          </w:tcPr>
          <w:p w14:paraId="38E89EDA" w14:textId="77777777" w:rsidR="00B16FFD" w:rsidRDefault="00B16FFD" w:rsidP="006C59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муниципальной программы, перечень подпрограмм, отдельных мероприятий (при наличии)</w:t>
            </w:r>
          </w:p>
          <w:p w14:paraId="4F22E963" w14:textId="77777777" w:rsidR="00A165D4" w:rsidRPr="00D40B8C" w:rsidRDefault="00A165D4" w:rsidP="006C59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</w:tcPr>
          <w:p w14:paraId="09604CCA" w14:textId="77777777" w:rsidR="00A165D4" w:rsidRPr="00D40B8C" w:rsidRDefault="00A165D4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B8C">
              <w:rPr>
                <w:sz w:val="28"/>
                <w:szCs w:val="28"/>
              </w:rPr>
              <w:t>Подпрограммы:</w:t>
            </w:r>
          </w:p>
          <w:p w14:paraId="4E6EA258" w14:textId="77777777" w:rsidR="00A165D4" w:rsidRPr="00D40B8C" w:rsidRDefault="00A165D4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B8C">
              <w:rPr>
                <w:sz w:val="28"/>
                <w:szCs w:val="28"/>
              </w:rPr>
              <w:t>1. Создание условий для эффективного и ответственного управления муниципальными финансами, повышения устойчивости бюджет</w:t>
            </w:r>
            <w:r>
              <w:rPr>
                <w:sz w:val="28"/>
                <w:szCs w:val="28"/>
              </w:rPr>
              <w:t>ов</w:t>
            </w:r>
            <w:r w:rsidR="007843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сельсоветов Манского района</w:t>
            </w:r>
            <w:r w:rsidRPr="00D40B8C">
              <w:rPr>
                <w:sz w:val="28"/>
                <w:szCs w:val="28"/>
              </w:rPr>
              <w:t>.</w:t>
            </w:r>
          </w:p>
          <w:p w14:paraId="0556F652" w14:textId="77777777" w:rsidR="00A165D4" w:rsidRPr="00D40B8C" w:rsidRDefault="00A165D4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B8C">
              <w:rPr>
                <w:sz w:val="28"/>
                <w:szCs w:val="28"/>
              </w:rPr>
              <w:t xml:space="preserve">2. Управление </w:t>
            </w:r>
            <w:r>
              <w:rPr>
                <w:sz w:val="28"/>
                <w:szCs w:val="28"/>
              </w:rPr>
              <w:t>муниципальным</w:t>
            </w:r>
            <w:r w:rsidRPr="00D40B8C">
              <w:rPr>
                <w:sz w:val="28"/>
                <w:szCs w:val="28"/>
              </w:rPr>
              <w:t xml:space="preserve"> долгом </w:t>
            </w:r>
            <w:r>
              <w:rPr>
                <w:sz w:val="28"/>
                <w:szCs w:val="28"/>
              </w:rPr>
              <w:t>Манского района.</w:t>
            </w:r>
          </w:p>
          <w:p w14:paraId="74344DED" w14:textId="77777777" w:rsidR="00A165D4" w:rsidRPr="00D40B8C" w:rsidRDefault="00A165D4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B8C">
              <w:rPr>
                <w:sz w:val="28"/>
                <w:szCs w:val="28"/>
              </w:rPr>
              <w:t xml:space="preserve">3. Обеспечение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D40B8C">
              <w:rPr>
                <w:sz w:val="28"/>
                <w:szCs w:val="28"/>
              </w:rPr>
              <w:t xml:space="preserve"> программы и прочие мероприятия.</w:t>
            </w:r>
          </w:p>
        </w:tc>
      </w:tr>
      <w:tr w:rsidR="00A165D4" w:rsidRPr="00D40B8C" w14:paraId="5E756DAE" w14:textId="77777777" w:rsidTr="006C5909">
        <w:trPr>
          <w:trHeight w:val="1428"/>
        </w:trPr>
        <w:tc>
          <w:tcPr>
            <w:tcW w:w="2400" w:type="dxa"/>
          </w:tcPr>
          <w:p w14:paraId="7917C8B9" w14:textId="77777777" w:rsidR="00A165D4" w:rsidRPr="00D40B8C" w:rsidRDefault="003F107B" w:rsidP="006C59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A165D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A165D4" w:rsidRPr="00D40B8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0" w:type="dxa"/>
          </w:tcPr>
          <w:p w14:paraId="207C5FD7" w14:textId="77777777" w:rsidR="00A165D4" w:rsidRPr="00D40B8C" w:rsidRDefault="00A165D4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40B8C">
              <w:rPr>
                <w:sz w:val="28"/>
                <w:szCs w:val="28"/>
              </w:rPr>
              <w:t xml:space="preserve">беспечение долгосрочной сбалансированности и устойчивости бюджетной системы </w:t>
            </w:r>
            <w:r>
              <w:rPr>
                <w:sz w:val="28"/>
                <w:szCs w:val="28"/>
              </w:rPr>
              <w:t>Манского района</w:t>
            </w:r>
            <w:r w:rsidRPr="00D40B8C">
              <w:rPr>
                <w:sz w:val="28"/>
                <w:szCs w:val="28"/>
              </w:rPr>
              <w:t xml:space="preserve">, повышение качества и прозрачности управления </w:t>
            </w:r>
            <w:r>
              <w:rPr>
                <w:sz w:val="28"/>
                <w:szCs w:val="28"/>
              </w:rPr>
              <w:t>муниципаль</w:t>
            </w:r>
            <w:r w:rsidRPr="00D40B8C">
              <w:rPr>
                <w:sz w:val="28"/>
                <w:szCs w:val="28"/>
              </w:rPr>
              <w:t>ными финансами</w:t>
            </w:r>
          </w:p>
        </w:tc>
      </w:tr>
      <w:tr w:rsidR="00A165D4" w:rsidRPr="00D40B8C" w14:paraId="26C39E12" w14:textId="77777777" w:rsidTr="006C5909">
        <w:trPr>
          <w:trHeight w:val="1124"/>
        </w:trPr>
        <w:tc>
          <w:tcPr>
            <w:tcW w:w="2400" w:type="dxa"/>
          </w:tcPr>
          <w:p w14:paraId="59FD9D5A" w14:textId="77777777" w:rsidR="00A165D4" w:rsidRPr="00D40B8C" w:rsidRDefault="00A165D4" w:rsidP="006C59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40B8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40B8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0" w:type="dxa"/>
          </w:tcPr>
          <w:p w14:paraId="718A6A2C" w14:textId="77777777" w:rsidR="00A165D4" w:rsidRPr="00D40B8C" w:rsidRDefault="00A165D4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B8C">
              <w:rPr>
                <w:sz w:val="28"/>
                <w:szCs w:val="28"/>
              </w:rPr>
              <w:t xml:space="preserve">1. Обеспечение равных условий для устойчивого и эффективного исполнения расходных обязательств </w:t>
            </w:r>
            <w:r>
              <w:rPr>
                <w:sz w:val="28"/>
                <w:szCs w:val="28"/>
              </w:rPr>
              <w:t>бюджетов сельсоветов</w:t>
            </w:r>
            <w:r w:rsidR="007843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Манского района</w:t>
            </w:r>
            <w:r w:rsidRPr="00D40B8C">
              <w:rPr>
                <w:sz w:val="28"/>
                <w:szCs w:val="28"/>
              </w:rPr>
              <w:t>, обеспечение сбалансированности</w:t>
            </w:r>
            <w:r w:rsidR="00784356">
              <w:rPr>
                <w:sz w:val="28"/>
                <w:szCs w:val="28"/>
              </w:rPr>
              <w:t xml:space="preserve"> </w:t>
            </w:r>
            <w:r w:rsidRPr="00D40B8C">
              <w:rPr>
                <w:sz w:val="28"/>
                <w:szCs w:val="28"/>
              </w:rPr>
              <w:t>и</w:t>
            </w:r>
            <w:r w:rsidR="00784356">
              <w:rPr>
                <w:sz w:val="28"/>
                <w:szCs w:val="28"/>
              </w:rPr>
              <w:t xml:space="preserve"> </w:t>
            </w:r>
            <w:r w:rsidRPr="00D40B8C">
              <w:rPr>
                <w:sz w:val="28"/>
                <w:szCs w:val="28"/>
              </w:rPr>
              <w:t xml:space="preserve">повышение финансовой </w:t>
            </w:r>
            <w:r w:rsidRPr="00D40B8C">
              <w:rPr>
                <w:sz w:val="28"/>
                <w:szCs w:val="28"/>
              </w:rPr>
              <w:lastRenderedPageBreak/>
              <w:t>самостоятельности местных бюджетов.</w:t>
            </w:r>
          </w:p>
          <w:p w14:paraId="66180A13" w14:textId="77777777" w:rsidR="00A165D4" w:rsidRPr="00D40B8C" w:rsidRDefault="00A165D4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B8C">
              <w:rPr>
                <w:sz w:val="28"/>
                <w:szCs w:val="28"/>
              </w:rPr>
              <w:t xml:space="preserve">2. Эффективное управление </w:t>
            </w:r>
            <w:r>
              <w:rPr>
                <w:sz w:val="28"/>
                <w:szCs w:val="28"/>
              </w:rPr>
              <w:t>муниципальным</w:t>
            </w:r>
            <w:r w:rsidRPr="00D40B8C">
              <w:rPr>
                <w:sz w:val="28"/>
                <w:szCs w:val="28"/>
              </w:rPr>
              <w:t xml:space="preserve"> долгом </w:t>
            </w:r>
            <w:r>
              <w:rPr>
                <w:sz w:val="28"/>
                <w:szCs w:val="28"/>
              </w:rPr>
              <w:t>Манского района</w:t>
            </w:r>
            <w:r w:rsidRPr="00D40B8C">
              <w:rPr>
                <w:sz w:val="28"/>
                <w:szCs w:val="28"/>
              </w:rPr>
              <w:t>.</w:t>
            </w:r>
          </w:p>
          <w:p w14:paraId="434770EA" w14:textId="77777777" w:rsidR="00A165D4" w:rsidRPr="00D40B8C" w:rsidRDefault="00A165D4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B8C">
              <w:rPr>
                <w:sz w:val="28"/>
                <w:szCs w:val="28"/>
              </w:rPr>
              <w:t xml:space="preserve">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sz w:val="28"/>
                <w:szCs w:val="28"/>
              </w:rPr>
              <w:t>районного</w:t>
            </w:r>
            <w:r w:rsidRPr="00D40B8C">
              <w:rPr>
                <w:sz w:val="28"/>
                <w:szCs w:val="28"/>
              </w:rPr>
              <w:t xml:space="preserve"> бюджета.  </w:t>
            </w:r>
          </w:p>
        </w:tc>
      </w:tr>
      <w:tr w:rsidR="00A165D4" w:rsidRPr="00D40B8C" w14:paraId="35F735CD" w14:textId="77777777" w:rsidTr="006C5909">
        <w:trPr>
          <w:trHeight w:val="840"/>
        </w:trPr>
        <w:tc>
          <w:tcPr>
            <w:tcW w:w="2400" w:type="dxa"/>
          </w:tcPr>
          <w:p w14:paraId="3993E2F2" w14:textId="77777777" w:rsidR="00B16FFD" w:rsidRDefault="00B16FFD" w:rsidP="006C59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Этапы и сроки реализации муниципальной программы</w:t>
            </w:r>
          </w:p>
          <w:p w14:paraId="79761F8C" w14:textId="77777777" w:rsidR="00A165D4" w:rsidRPr="00D40B8C" w:rsidRDefault="00A165D4" w:rsidP="006C59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</w:tcPr>
          <w:p w14:paraId="43A5428F" w14:textId="48A8067C" w:rsidR="00A165D4" w:rsidRPr="00D40B8C" w:rsidRDefault="00FF36BD" w:rsidP="00FF36B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3E8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A165D4" w:rsidRPr="003A33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5105" w:rsidRPr="003A3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07E1" w:rsidRPr="003A33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33E8" w:rsidRPr="003A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5D4" w:rsidRPr="003A33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33E8">
              <w:rPr>
                <w:rFonts w:ascii="Times New Roman" w:hAnsi="Times New Roman" w:cs="Times New Roman"/>
                <w:sz w:val="28"/>
                <w:szCs w:val="28"/>
              </w:rPr>
              <w:t xml:space="preserve"> 31.12.</w:t>
            </w:r>
            <w:r w:rsidR="00A165D4" w:rsidRPr="003A33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07E1" w:rsidRPr="003A33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165D4" w:rsidRPr="00D40B8C" w14:paraId="0F667C43" w14:textId="77777777" w:rsidTr="006C5909">
        <w:trPr>
          <w:trHeight w:val="840"/>
        </w:trPr>
        <w:tc>
          <w:tcPr>
            <w:tcW w:w="2400" w:type="dxa"/>
          </w:tcPr>
          <w:p w14:paraId="67D7C8BF" w14:textId="77777777" w:rsidR="00A165D4" w:rsidRPr="00D40B8C" w:rsidRDefault="00843F51" w:rsidP="00E70C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результативности муниципальной</w:t>
            </w:r>
            <w:r w:rsidRPr="00D40B8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0" w:type="dxa"/>
          </w:tcPr>
          <w:p w14:paraId="5C3D27F8" w14:textId="77777777" w:rsidR="0097385D" w:rsidRPr="00FA2862" w:rsidRDefault="0097385D" w:rsidP="0097385D">
            <w:pPr>
              <w:pStyle w:val="ConsPlusCell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A28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Доля налоговых и неналоговых доходов </w:t>
            </w:r>
            <w:r w:rsidR="00821B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районного </w:t>
            </w:r>
            <w:r w:rsidRPr="00FA28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бюджета (за исключением поступлений доходов по дополнительным нормативам отчислений) в общем объеме собственных доходов бюджета (без учета субвенций)</w:t>
            </w:r>
            <w:r w:rsidR="007843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3133341B" w14:textId="77777777" w:rsidR="00A165D4" w:rsidRPr="00FA2862" w:rsidRDefault="0097385D" w:rsidP="0097385D">
            <w:pPr>
              <w:pStyle w:val="ConsPlusCell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Доля расходов на обслуживание муниципального долга районного бюджета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14:paraId="1462AF93" w14:textId="77777777" w:rsidR="0097385D" w:rsidRPr="00FA2862" w:rsidRDefault="0097385D" w:rsidP="0097385D">
            <w:pPr>
              <w:pStyle w:val="ConsPlusCell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Соотношение количества фактически проведенных контрольных мероприятий к количеству запланированных</w:t>
            </w:r>
            <w:r w:rsidR="007843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28F663FC" w14:textId="77777777" w:rsidR="0097385D" w:rsidRPr="00D40B8C" w:rsidRDefault="0097385D" w:rsidP="0097385D">
            <w:pPr>
              <w:pStyle w:val="ConsPlusCell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расходов районного бюджета, формируемых в рамках муниципальных программ</w:t>
            </w:r>
            <w:r w:rsidR="007843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A165D4" w:rsidRPr="00D40B8C" w14:paraId="125AD39E" w14:textId="77777777" w:rsidTr="006C5909">
        <w:trPr>
          <w:trHeight w:val="416"/>
        </w:trPr>
        <w:tc>
          <w:tcPr>
            <w:tcW w:w="2400" w:type="dxa"/>
          </w:tcPr>
          <w:p w14:paraId="69B9D547" w14:textId="77777777" w:rsidR="00843F51" w:rsidRDefault="00843F51" w:rsidP="006C59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14:paraId="1937F4D0" w14:textId="77777777" w:rsidR="00A165D4" w:rsidRPr="00D40B8C" w:rsidRDefault="00A165D4" w:rsidP="006C59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</w:tcPr>
          <w:p w14:paraId="12B7983F" w14:textId="77777777" w:rsidR="00A165D4" w:rsidRPr="00476668" w:rsidRDefault="008507E1" w:rsidP="007226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165D4" w:rsidRPr="00D40B8C">
              <w:rPr>
                <w:sz w:val="28"/>
                <w:szCs w:val="28"/>
              </w:rPr>
              <w:t xml:space="preserve">бщий объем бюджетных ассигнований на реализацию </w:t>
            </w:r>
            <w:r w:rsidR="00A165D4">
              <w:rPr>
                <w:sz w:val="28"/>
                <w:szCs w:val="28"/>
              </w:rPr>
              <w:t>муниципальной</w:t>
            </w:r>
            <w:r w:rsidR="00A165D4" w:rsidRPr="00D40B8C">
              <w:rPr>
                <w:sz w:val="28"/>
                <w:szCs w:val="28"/>
              </w:rPr>
              <w:t xml:space="preserve"> программы </w:t>
            </w:r>
            <w:r w:rsidR="00A165D4" w:rsidRPr="00476668">
              <w:rPr>
                <w:sz w:val="28"/>
                <w:szCs w:val="28"/>
              </w:rPr>
              <w:t xml:space="preserve">составляет </w:t>
            </w:r>
            <w:r w:rsidR="00E32FCB" w:rsidRPr="00E32FCB">
              <w:rPr>
                <w:sz w:val="28"/>
                <w:szCs w:val="28"/>
              </w:rPr>
              <w:t>459 695,4</w:t>
            </w:r>
            <w:r w:rsidR="00A165D4" w:rsidRPr="00476668">
              <w:rPr>
                <w:sz w:val="28"/>
                <w:szCs w:val="28"/>
              </w:rPr>
              <w:t xml:space="preserve"> тыс. рублей, в том числе:</w:t>
            </w:r>
          </w:p>
          <w:p w14:paraId="285863B5" w14:textId="77777777" w:rsidR="00A165D4" w:rsidRPr="00E2302E" w:rsidRDefault="00E2302E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302E">
              <w:rPr>
                <w:sz w:val="28"/>
                <w:szCs w:val="28"/>
              </w:rPr>
              <w:t>45 280,0</w:t>
            </w:r>
            <w:r w:rsidR="00A165D4" w:rsidRPr="00E2302E">
              <w:rPr>
                <w:sz w:val="28"/>
                <w:szCs w:val="28"/>
              </w:rPr>
              <w:t xml:space="preserve"> тыс. рублей – средства краевого бюджета;</w:t>
            </w:r>
          </w:p>
          <w:p w14:paraId="61F5E0C8" w14:textId="77777777" w:rsidR="00A165D4" w:rsidRPr="00E2302E" w:rsidRDefault="00E2302E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" w:name="_Hlk182388817"/>
            <w:r w:rsidRPr="00E2302E">
              <w:rPr>
                <w:sz w:val="28"/>
                <w:szCs w:val="28"/>
              </w:rPr>
              <w:t>15 228,9</w:t>
            </w:r>
            <w:bookmarkEnd w:id="2"/>
            <w:r w:rsidR="00A165D4" w:rsidRPr="00E2302E">
              <w:rPr>
                <w:sz w:val="28"/>
                <w:szCs w:val="28"/>
              </w:rPr>
              <w:t xml:space="preserve"> тыс. рублей – средства бюджета поселений;</w:t>
            </w:r>
          </w:p>
          <w:p w14:paraId="30BD442E" w14:textId="77777777" w:rsidR="00A165D4" w:rsidRPr="00476668" w:rsidRDefault="00E2302E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302E">
              <w:rPr>
                <w:sz w:val="28"/>
                <w:szCs w:val="28"/>
              </w:rPr>
              <w:t>399 186,</w:t>
            </w:r>
            <w:r>
              <w:rPr>
                <w:sz w:val="28"/>
                <w:szCs w:val="28"/>
              </w:rPr>
              <w:t>5</w:t>
            </w:r>
            <w:r w:rsidR="00A165D4" w:rsidRPr="00476668">
              <w:rPr>
                <w:sz w:val="28"/>
                <w:szCs w:val="28"/>
              </w:rPr>
              <w:t xml:space="preserve"> тыс. рублей – средства районного бюджета.</w:t>
            </w:r>
          </w:p>
          <w:p w14:paraId="67ED6549" w14:textId="77777777" w:rsidR="00A165D4" w:rsidRPr="00476668" w:rsidRDefault="00A165D4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668">
              <w:rPr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14:paraId="195393CA" w14:textId="77777777" w:rsidR="00A165D4" w:rsidRPr="00476668" w:rsidRDefault="00A165D4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668">
              <w:rPr>
                <w:b/>
                <w:sz w:val="28"/>
                <w:szCs w:val="28"/>
              </w:rPr>
              <w:t>20</w:t>
            </w:r>
            <w:r w:rsidR="00AF3219" w:rsidRPr="00476668">
              <w:rPr>
                <w:b/>
                <w:sz w:val="28"/>
                <w:szCs w:val="28"/>
              </w:rPr>
              <w:t>2</w:t>
            </w:r>
            <w:r w:rsidR="008507E1">
              <w:rPr>
                <w:b/>
                <w:sz w:val="28"/>
                <w:szCs w:val="28"/>
              </w:rPr>
              <w:t>5</w:t>
            </w:r>
            <w:r w:rsidRPr="00476668">
              <w:rPr>
                <w:b/>
                <w:sz w:val="28"/>
                <w:szCs w:val="28"/>
              </w:rPr>
              <w:t xml:space="preserve"> год</w:t>
            </w:r>
            <w:r w:rsidRPr="00476668">
              <w:rPr>
                <w:sz w:val="28"/>
                <w:szCs w:val="28"/>
              </w:rPr>
              <w:t xml:space="preserve"> – </w:t>
            </w:r>
            <w:r w:rsidR="00E2302E" w:rsidRPr="00E2302E">
              <w:rPr>
                <w:sz w:val="28"/>
                <w:szCs w:val="28"/>
              </w:rPr>
              <w:t>174 663,7</w:t>
            </w:r>
            <w:r w:rsidR="009D730D" w:rsidRPr="00E2302E">
              <w:rPr>
                <w:sz w:val="28"/>
                <w:szCs w:val="28"/>
              </w:rPr>
              <w:t> </w:t>
            </w:r>
            <w:r w:rsidRPr="00E2302E">
              <w:rPr>
                <w:sz w:val="28"/>
                <w:szCs w:val="28"/>
              </w:rPr>
              <w:t>тыс</w:t>
            </w:r>
            <w:r w:rsidRPr="00476668">
              <w:rPr>
                <w:sz w:val="28"/>
                <w:szCs w:val="28"/>
              </w:rPr>
              <w:t>. рублей, в том числе:</w:t>
            </w:r>
          </w:p>
          <w:p w14:paraId="36595FEF" w14:textId="77777777" w:rsidR="00A165D4" w:rsidRPr="00476668" w:rsidRDefault="008507E1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17 415,</w:t>
            </w:r>
            <w:r w:rsidR="00A95633">
              <w:rPr>
                <w:sz w:val="28"/>
                <w:szCs w:val="28"/>
              </w:rPr>
              <w:t>4</w:t>
            </w:r>
            <w:r w:rsidR="00A165D4" w:rsidRPr="00476668">
              <w:rPr>
                <w:sz w:val="28"/>
                <w:szCs w:val="28"/>
              </w:rPr>
              <w:t xml:space="preserve"> тыс. рублей - средства краевого бюджета; </w:t>
            </w:r>
          </w:p>
          <w:p w14:paraId="1DC22C78" w14:textId="77777777" w:rsidR="00A165D4" w:rsidRPr="00476668" w:rsidRDefault="008507E1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5 076,3</w:t>
            </w:r>
            <w:r w:rsidR="00784356">
              <w:rPr>
                <w:sz w:val="28"/>
                <w:szCs w:val="28"/>
              </w:rPr>
              <w:t xml:space="preserve"> </w:t>
            </w:r>
            <w:r w:rsidR="00A165D4" w:rsidRPr="00476668">
              <w:rPr>
                <w:sz w:val="28"/>
                <w:szCs w:val="28"/>
              </w:rPr>
              <w:t>тыс. рублей – средства бюджета поселений;</w:t>
            </w:r>
          </w:p>
          <w:p w14:paraId="3D30A680" w14:textId="77777777" w:rsidR="00A165D4" w:rsidRPr="00476668" w:rsidRDefault="00E2302E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5847">
              <w:rPr>
                <w:sz w:val="28"/>
                <w:szCs w:val="28"/>
              </w:rPr>
              <w:t>152</w:t>
            </w:r>
            <w:r w:rsidR="00C75847" w:rsidRPr="00C75847">
              <w:rPr>
                <w:sz w:val="28"/>
                <w:szCs w:val="28"/>
              </w:rPr>
              <w:t> 172,0</w:t>
            </w:r>
            <w:r w:rsidR="00784356">
              <w:rPr>
                <w:sz w:val="28"/>
                <w:szCs w:val="28"/>
              </w:rPr>
              <w:t xml:space="preserve"> </w:t>
            </w:r>
            <w:r w:rsidR="00A165D4" w:rsidRPr="00C75847">
              <w:rPr>
                <w:sz w:val="28"/>
                <w:szCs w:val="28"/>
              </w:rPr>
              <w:t>тыс.</w:t>
            </w:r>
            <w:r w:rsidR="00A165D4" w:rsidRPr="00476668">
              <w:rPr>
                <w:sz w:val="28"/>
                <w:szCs w:val="28"/>
              </w:rPr>
              <w:t xml:space="preserve"> рублей - средства районного бюджета.</w:t>
            </w:r>
          </w:p>
          <w:p w14:paraId="0E704B1A" w14:textId="77777777" w:rsidR="00A165D4" w:rsidRPr="00476668" w:rsidRDefault="00A165D4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668">
              <w:rPr>
                <w:b/>
                <w:sz w:val="28"/>
                <w:szCs w:val="28"/>
              </w:rPr>
              <w:t>202</w:t>
            </w:r>
            <w:r w:rsidR="008507E1">
              <w:rPr>
                <w:b/>
                <w:sz w:val="28"/>
                <w:szCs w:val="28"/>
              </w:rPr>
              <w:t>6</w:t>
            </w:r>
            <w:r w:rsidRPr="00476668">
              <w:rPr>
                <w:b/>
                <w:sz w:val="28"/>
                <w:szCs w:val="28"/>
              </w:rPr>
              <w:t xml:space="preserve"> год </w:t>
            </w:r>
            <w:r w:rsidRPr="00476668">
              <w:rPr>
                <w:sz w:val="28"/>
                <w:szCs w:val="28"/>
              </w:rPr>
              <w:t xml:space="preserve">– </w:t>
            </w:r>
            <w:r w:rsidR="00FE4CE4" w:rsidRPr="00FE4CE4">
              <w:rPr>
                <w:sz w:val="28"/>
                <w:szCs w:val="28"/>
              </w:rPr>
              <w:t>142 623,3</w:t>
            </w:r>
            <w:r w:rsidRPr="00FE4CE4">
              <w:rPr>
                <w:sz w:val="28"/>
                <w:szCs w:val="28"/>
              </w:rPr>
              <w:t xml:space="preserve"> тыс.</w:t>
            </w:r>
            <w:r w:rsidRPr="00476668">
              <w:rPr>
                <w:sz w:val="28"/>
                <w:szCs w:val="28"/>
              </w:rPr>
              <w:t xml:space="preserve"> рублей, в том числе:</w:t>
            </w:r>
          </w:p>
          <w:p w14:paraId="04FDECAE" w14:textId="77777777" w:rsidR="00A165D4" w:rsidRPr="00476668" w:rsidRDefault="00A95633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5633">
              <w:rPr>
                <w:sz w:val="28"/>
                <w:szCs w:val="28"/>
              </w:rPr>
              <w:t>13</w:t>
            </w:r>
            <w:r w:rsidR="00784356">
              <w:rPr>
                <w:sz w:val="28"/>
                <w:szCs w:val="28"/>
              </w:rPr>
              <w:t xml:space="preserve"> </w:t>
            </w:r>
            <w:r w:rsidRPr="00A95633">
              <w:rPr>
                <w:sz w:val="28"/>
                <w:szCs w:val="28"/>
              </w:rPr>
              <w:t>932</w:t>
            </w:r>
            <w:r>
              <w:rPr>
                <w:sz w:val="28"/>
                <w:szCs w:val="28"/>
              </w:rPr>
              <w:t>,</w:t>
            </w:r>
            <w:r w:rsidRPr="00A95633">
              <w:rPr>
                <w:sz w:val="28"/>
                <w:szCs w:val="28"/>
              </w:rPr>
              <w:t>3</w:t>
            </w:r>
            <w:r w:rsidR="00A165D4" w:rsidRPr="00476668">
              <w:rPr>
                <w:sz w:val="28"/>
                <w:szCs w:val="28"/>
              </w:rPr>
              <w:t xml:space="preserve"> тыс. рублей - средства краевого бюджета; </w:t>
            </w:r>
          </w:p>
          <w:p w14:paraId="1C6D8696" w14:textId="77777777" w:rsidR="00A165D4" w:rsidRPr="00476668" w:rsidRDefault="00A95633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5 076,3 </w:t>
            </w:r>
            <w:r w:rsidR="00A165D4" w:rsidRPr="00476668">
              <w:rPr>
                <w:sz w:val="28"/>
                <w:szCs w:val="28"/>
              </w:rPr>
              <w:t>тыс. рублей – средства бюджета поселений;</w:t>
            </w:r>
          </w:p>
          <w:p w14:paraId="30D0E4E3" w14:textId="77777777" w:rsidR="00A165D4" w:rsidRPr="00476668" w:rsidRDefault="00FE4CE4" w:rsidP="004F4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4CE4">
              <w:rPr>
                <w:sz w:val="28"/>
                <w:szCs w:val="28"/>
              </w:rPr>
              <w:t>123 614,7</w:t>
            </w:r>
            <w:r w:rsidR="00A165D4" w:rsidRPr="00FE4CE4">
              <w:rPr>
                <w:sz w:val="28"/>
                <w:szCs w:val="28"/>
              </w:rPr>
              <w:t xml:space="preserve"> тыс</w:t>
            </w:r>
            <w:r w:rsidR="00A165D4" w:rsidRPr="00476668">
              <w:rPr>
                <w:sz w:val="28"/>
                <w:szCs w:val="28"/>
              </w:rPr>
              <w:t>. рублей - средства районного бюджета.</w:t>
            </w:r>
          </w:p>
          <w:p w14:paraId="58E99B60" w14:textId="77777777" w:rsidR="009E6152" w:rsidRPr="00476668" w:rsidRDefault="00A165D4" w:rsidP="009E61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6668">
              <w:rPr>
                <w:b/>
                <w:sz w:val="28"/>
                <w:szCs w:val="28"/>
              </w:rPr>
              <w:t>202</w:t>
            </w:r>
            <w:r w:rsidR="00A95633">
              <w:rPr>
                <w:b/>
                <w:sz w:val="28"/>
                <w:szCs w:val="28"/>
              </w:rPr>
              <w:t>7</w:t>
            </w:r>
            <w:r w:rsidR="00784356">
              <w:rPr>
                <w:b/>
                <w:sz w:val="28"/>
                <w:szCs w:val="28"/>
              </w:rPr>
              <w:t xml:space="preserve"> </w:t>
            </w:r>
            <w:r w:rsidRPr="00476668">
              <w:rPr>
                <w:b/>
                <w:sz w:val="28"/>
                <w:szCs w:val="28"/>
              </w:rPr>
              <w:t>год</w:t>
            </w:r>
            <w:r w:rsidRPr="00476668">
              <w:rPr>
                <w:sz w:val="28"/>
                <w:szCs w:val="28"/>
              </w:rPr>
              <w:t xml:space="preserve"> – </w:t>
            </w:r>
            <w:r w:rsidR="00571AC6" w:rsidRPr="00A13D96">
              <w:rPr>
                <w:sz w:val="28"/>
                <w:szCs w:val="28"/>
              </w:rPr>
              <w:t>142 408,4</w:t>
            </w:r>
            <w:r w:rsidR="00784356">
              <w:rPr>
                <w:sz w:val="28"/>
                <w:szCs w:val="28"/>
              </w:rPr>
              <w:t xml:space="preserve"> </w:t>
            </w:r>
            <w:r w:rsidR="009E6152" w:rsidRPr="00A13D96">
              <w:rPr>
                <w:sz w:val="28"/>
                <w:szCs w:val="28"/>
              </w:rPr>
              <w:t>тыс</w:t>
            </w:r>
            <w:r w:rsidR="009E6152" w:rsidRPr="00476668">
              <w:rPr>
                <w:sz w:val="28"/>
                <w:szCs w:val="28"/>
              </w:rPr>
              <w:t>. рублей, в том числе:</w:t>
            </w:r>
          </w:p>
          <w:p w14:paraId="14FA9396" w14:textId="77777777" w:rsidR="002A5D22" w:rsidRPr="00476668" w:rsidRDefault="00A95633" w:rsidP="002A5D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5633">
              <w:rPr>
                <w:sz w:val="28"/>
                <w:szCs w:val="28"/>
              </w:rPr>
              <w:lastRenderedPageBreak/>
              <w:t>13932</w:t>
            </w:r>
            <w:r>
              <w:rPr>
                <w:sz w:val="28"/>
                <w:szCs w:val="28"/>
              </w:rPr>
              <w:t>,</w:t>
            </w:r>
            <w:r w:rsidRPr="00A95633">
              <w:rPr>
                <w:sz w:val="28"/>
                <w:szCs w:val="28"/>
              </w:rPr>
              <w:t>3</w:t>
            </w:r>
            <w:r w:rsidR="00784356">
              <w:rPr>
                <w:sz w:val="28"/>
                <w:szCs w:val="28"/>
              </w:rPr>
              <w:t xml:space="preserve"> </w:t>
            </w:r>
            <w:r w:rsidR="002A5D22" w:rsidRPr="00476668">
              <w:rPr>
                <w:sz w:val="28"/>
                <w:szCs w:val="28"/>
              </w:rPr>
              <w:t xml:space="preserve">тыс. рублей - средства краевого бюджета; </w:t>
            </w:r>
          </w:p>
          <w:p w14:paraId="6BFC8F92" w14:textId="77777777" w:rsidR="002A5D22" w:rsidRPr="00476668" w:rsidRDefault="00A95633" w:rsidP="002A5D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5 076,3</w:t>
            </w:r>
            <w:r w:rsidR="00784356">
              <w:rPr>
                <w:sz w:val="28"/>
                <w:szCs w:val="28"/>
              </w:rPr>
              <w:t xml:space="preserve"> </w:t>
            </w:r>
            <w:r w:rsidR="002A5D22" w:rsidRPr="00476668">
              <w:rPr>
                <w:sz w:val="28"/>
                <w:szCs w:val="28"/>
              </w:rPr>
              <w:t>тыс. рублей – средства бюджета поселений;</w:t>
            </w:r>
          </w:p>
          <w:p w14:paraId="531CC914" w14:textId="77777777" w:rsidR="00A165D4" w:rsidRPr="00D40B8C" w:rsidRDefault="00571AC6" w:rsidP="002A5D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AC6">
              <w:rPr>
                <w:sz w:val="28"/>
                <w:szCs w:val="28"/>
              </w:rPr>
              <w:t>123 399,8</w:t>
            </w:r>
            <w:r w:rsidR="00784356">
              <w:rPr>
                <w:sz w:val="28"/>
                <w:szCs w:val="28"/>
              </w:rPr>
              <w:t xml:space="preserve"> </w:t>
            </w:r>
            <w:r w:rsidR="002A5D22" w:rsidRPr="00571AC6">
              <w:rPr>
                <w:sz w:val="28"/>
                <w:szCs w:val="28"/>
              </w:rPr>
              <w:t>тыс. рублей</w:t>
            </w:r>
            <w:r w:rsidR="002A5D22" w:rsidRPr="00476668">
              <w:rPr>
                <w:sz w:val="28"/>
                <w:szCs w:val="28"/>
              </w:rPr>
              <w:t xml:space="preserve"> - средства районного бюджета.</w:t>
            </w:r>
          </w:p>
        </w:tc>
      </w:tr>
    </w:tbl>
    <w:p w14:paraId="41751596" w14:textId="77777777" w:rsidR="00703395" w:rsidRDefault="00703395" w:rsidP="000540B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43C9F661" w14:textId="77777777" w:rsidR="00A165D4" w:rsidRPr="00C41745" w:rsidRDefault="00197971" w:rsidP="00B86158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A165D4" w:rsidRPr="00C41745">
        <w:rPr>
          <w:sz w:val="28"/>
          <w:szCs w:val="28"/>
        </w:rPr>
        <w:t>. Общая характеристика сферы реализации муниципальной программы</w:t>
      </w:r>
      <w:r w:rsidR="001237D3" w:rsidRPr="001237D3">
        <w:rPr>
          <w:sz w:val="28"/>
          <w:szCs w:val="28"/>
        </w:rPr>
        <w:t>«Управление муниципальными финансами»</w:t>
      </w:r>
      <w:r w:rsidR="001237D3">
        <w:rPr>
          <w:sz w:val="28"/>
          <w:szCs w:val="28"/>
        </w:rPr>
        <w:t xml:space="preserve">, </w:t>
      </w:r>
      <w:r w:rsidR="001237D3" w:rsidRPr="001237D3">
        <w:rPr>
          <w:sz w:val="28"/>
          <w:szCs w:val="28"/>
          <w:lang w:eastAsia="ru-RU"/>
        </w:rPr>
        <w:t>основные цели, задачи и сроки реализации муниципальной программы</w:t>
      </w:r>
    </w:p>
    <w:p w14:paraId="35FDCDBE" w14:textId="77777777" w:rsidR="00A165D4" w:rsidRDefault="00A165D4" w:rsidP="000540B2">
      <w:pPr>
        <w:jc w:val="both"/>
        <w:rPr>
          <w:sz w:val="28"/>
          <w:szCs w:val="28"/>
        </w:rPr>
      </w:pPr>
    </w:p>
    <w:p w14:paraId="64CAB814" w14:textId="77777777" w:rsidR="00492DAD" w:rsidRDefault="00492DAD" w:rsidP="00492DAD">
      <w:pPr>
        <w:pStyle w:val="ConsPlusNormal"/>
        <w:ind w:firstLine="567"/>
        <w:jc w:val="both"/>
        <w:rPr>
          <w:sz w:val="28"/>
          <w:szCs w:val="28"/>
        </w:rPr>
      </w:pPr>
      <w:r w:rsidRPr="00492DAD">
        <w:rPr>
          <w:rFonts w:ascii="Times New Roman" w:hAnsi="Times New Roman"/>
          <w:sz w:val="28"/>
          <w:szCs w:val="28"/>
        </w:rPr>
        <w:t>Современное состояние системы управления муниципальными финансами в Манском районе характеризуется проведением ответственной и прозрачной бюджетной политики, исполнением в полном объеме принятых бюджетных обязательств, повышением эффективности и результативности расходов районного бюджета.</w:t>
      </w:r>
    </w:p>
    <w:p w14:paraId="5004D119" w14:textId="710DA726" w:rsidR="00A165D4" w:rsidRDefault="00A165D4" w:rsidP="002353CE">
      <w:pPr>
        <w:ind w:firstLine="567"/>
        <w:jc w:val="both"/>
        <w:rPr>
          <w:sz w:val="28"/>
          <w:szCs w:val="28"/>
        </w:rPr>
      </w:pPr>
      <w:r w:rsidRPr="000A240D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>п</w:t>
      </w:r>
      <w:r w:rsidR="00492DAD">
        <w:rPr>
          <w:sz w:val="28"/>
          <w:szCs w:val="28"/>
        </w:rPr>
        <w:t>рограмма «</w:t>
      </w:r>
      <w:r w:rsidRPr="000A240D">
        <w:rPr>
          <w:sz w:val="28"/>
          <w:szCs w:val="28"/>
        </w:rPr>
        <w:t>Управление муниципальными финансами</w:t>
      </w:r>
      <w:r w:rsidR="00492DAD">
        <w:rPr>
          <w:sz w:val="28"/>
          <w:szCs w:val="28"/>
        </w:rPr>
        <w:t>»</w:t>
      </w:r>
      <w:r w:rsidR="00784356">
        <w:rPr>
          <w:sz w:val="28"/>
          <w:szCs w:val="28"/>
        </w:rPr>
        <w:t xml:space="preserve"> </w:t>
      </w:r>
      <w:r w:rsidRPr="000A240D">
        <w:rPr>
          <w:sz w:val="28"/>
          <w:szCs w:val="28"/>
        </w:rPr>
        <w:t>разработана в целях реализации бюджетной реформы, предусматривающей осуществление масштабных преобразований в управлении муниципальными финансами</w:t>
      </w:r>
      <w:r w:rsidRPr="00703395">
        <w:rPr>
          <w:sz w:val="28"/>
          <w:szCs w:val="28"/>
        </w:rPr>
        <w:t>,</w:t>
      </w:r>
      <w:r w:rsidR="003A33E8">
        <w:rPr>
          <w:sz w:val="28"/>
          <w:szCs w:val="28"/>
        </w:rPr>
        <w:t xml:space="preserve"> </w:t>
      </w:r>
      <w:r w:rsidRPr="00703395">
        <w:rPr>
          <w:sz w:val="28"/>
          <w:szCs w:val="28"/>
        </w:rPr>
        <w:t xml:space="preserve">обозначенных Президентом Российской Федерации в бюджетном послании Федеральному Собранию Российской Федерации от </w:t>
      </w:r>
      <w:r w:rsidRPr="00907FC6">
        <w:rPr>
          <w:sz w:val="28"/>
          <w:szCs w:val="28"/>
        </w:rPr>
        <w:t>13.06.2013 «О бюджетной политике».</w:t>
      </w:r>
    </w:p>
    <w:p w14:paraId="63D69342" w14:textId="77777777" w:rsidR="00A165D4" w:rsidRDefault="00A165D4" w:rsidP="002353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784356">
        <w:rPr>
          <w:sz w:val="28"/>
          <w:szCs w:val="28"/>
        </w:rPr>
        <w:t xml:space="preserve">ффективное, </w:t>
      </w:r>
      <w:r w:rsidRPr="00D40B8C">
        <w:rPr>
          <w:sz w:val="28"/>
          <w:szCs w:val="28"/>
        </w:rPr>
        <w:t>ответственное и прозрачное</w:t>
      </w:r>
      <w:r w:rsidR="00784356">
        <w:rPr>
          <w:sz w:val="28"/>
          <w:szCs w:val="28"/>
        </w:rPr>
        <w:t xml:space="preserve"> </w:t>
      </w:r>
      <w:r w:rsidRPr="00D40B8C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   муниципальными </w:t>
      </w:r>
      <w:r w:rsidRPr="00D40B8C">
        <w:rPr>
          <w:sz w:val="28"/>
          <w:szCs w:val="28"/>
        </w:rPr>
        <w:t xml:space="preserve">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</w:t>
      </w:r>
      <w:r>
        <w:rPr>
          <w:sz w:val="28"/>
          <w:szCs w:val="28"/>
        </w:rPr>
        <w:t>Манского района</w:t>
      </w:r>
      <w:r w:rsidRPr="00D40B8C">
        <w:rPr>
          <w:sz w:val="28"/>
          <w:szCs w:val="28"/>
        </w:rPr>
        <w:t>.</w:t>
      </w:r>
    </w:p>
    <w:p w14:paraId="39DC2963" w14:textId="77777777" w:rsidR="00A165D4" w:rsidRDefault="00A165D4" w:rsidP="002353CE">
      <w:pPr>
        <w:ind w:firstLine="567"/>
        <w:jc w:val="both"/>
        <w:rPr>
          <w:sz w:val="28"/>
          <w:szCs w:val="28"/>
        </w:rPr>
      </w:pPr>
      <w:r w:rsidRPr="00A70B01">
        <w:rPr>
          <w:sz w:val="28"/>
          <w:szCs w:val="28"/>
        </w:rPr>
        <w:t>Одним из важных моментов ответственности органов местного самоуправления перед населением</w:t>
      </w:r>
      <w:r w:rsidR="00784356">
        <w:rPr>
          <w:sz w:val="28"/>
          <w:szCs w:val="28"/>
        </w:rPr>
        <w:t xml:space="preserve"> </w:t>
      </w:r>
      <w:r w:rsidRPr="00A70B01">
        <w:rPr>
          <w:sz w:val="28"/>
          <w:szCs w:val="28"/>
        </w:rPr>
        <w:t xml:space="preserve">является достоверное доказательство того, что бюджетные деньги израсходованы эффективно и </w:t>
      </w:r>
      <w:r w:rsidR="007D2DA6">
        <w:rPr>
          <w:sz w:val="28"/>
          <w:szCs w:val="28"/>
        </w:rPr>
        <w:t>дали</w:t>
      </w:r>
      <w:r w:rsidRPr="00A70B01">
        <w:rPr>
          <w:sz w:val="28"/>
          <w:szCs w:val="28"/>
        </w:rPr>
        <w:t xml:space="preserve"> определенный результат. Другими словами, достижение высокого результата при снижении расходов.</w:t>
      </w:r>
    </w:p>
    <w:p w14:paraId="4E2C8FB5" w14:textId="77777777" w:rsidR="00A165D4" w:rsidRDefault="00A165D4" w:rsidP="002353CE">
      <w:pPr>
        <w:ind w:firstLine="567"/>
        <w:jc w:val="both"/>
        <w:rPr>
          <w:sz w:val="28"/>
          <w:szCs w:val="28"/>
        </w:rPr>
      </w:pPr>
      <w:r w:rsidRPr="00A70B01">
        <w:rPr>
          <w:sz w:val="28"/>
          <w:szCs w:val="28"/>
        </w:rPr>
        <w:t>Такого результата можно добиться при существенном улучшении организации бюджетного процесса и повышении общей эффективности бюджета. Главная трудность в повышении эффективности использования бюджетных средств заключается в сложившейся практике планирования бюджета в зависимости от исполнения по статьям и видам расходов за прошлые периоды.</w:t>
      </w:r>
    </w:p>
    <w:p w14:paraId="1E91FD4E" w14:textId="77777777" w:rsidR="00A165D4" w:rsidRDefault="00A165D4" w:rsidP="002353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0B01">
        <w:rPr>
          <w:sz w:val="28"/>
          <w:szCs w:val="28"/>
        </w:rPr>
        <w:t>Всложившихся условиях назрела необходимость перехода к выделению бюджетных средств на четко обозначенные цели или результат, то есть "бюджетирование, ориентированное на результат".</w:t>
      </w:r>
    </w:p>
    <w:p w14:paraId="61AF580D" w14:textId="77777777" w:rsidR="00A165D4" w:rsidRPr="00D40B8C" w:rsidRDefault="00A165D4" w:rsidP="002353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40B8C">
        <w:rPr>
          <w:sz w:val="28"/>
          <w:szCs w:val="28"/>
        </w:rPr>
        <w:t xml:space="preserve">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</w:t>
      </w:r>
      <w:r>
        <w:rPr>
          <w:sz w:val="28"/>
          <w:szCs w:val="28"/>
        </w:rPr>
        <w:t>района</w:t>
      </w:r>
      <w:r w:rsidRPr="00D40B8C">
        <w:rPr>
          <w:sz w:val="28"/>
          <w:szCs w:val="28"/>
        </w:rPr>
        <w:t xml:space="preserve"> и выполн</w:t>
      </w:r>
      <w:r w:rsidRPr="00EF3AFA">
        <w:rPr>
          <w:sz w:val="28"/>
          <w:szCs w:val="28"/>
        </w:rPr>
        <w:t xml:space="preserve">ении задач, поставленных в указах Президента Российской Федерации от </w:t>
      </w:r>
      <w:r w:rsidRPr="00D8645D">
        <w:rPr>
          <w:sz w:val="28"/>
          <w:szCs w:val="28"/>
        </w:rPr>
        <w:t>07.05.2012 № 601</w:t>
      </w:r>
      <w:r w:rsidRPr="00EF3AFA">
        <w:rPr>
          <w:sz w:val="28"/>
          <w:szCs w:val="28"/>
        </w:rPr>
        <w:t xml:space="preserve"> «Об основных направлениях совершенствования системы государственного управления»</w:t>
      </w:r>
      <w:r w:rsidRPr="00EF3AFA">
        <w:t xml:space="preserve"> и №</w:t>
      </w:r>
      <w:r w:rsidRPr="00EF3AFA">
        <w:rPr>
          <w:sz w:val="28"/>
          <w:szCs w:val="28"/>
        </w:rPr>
        <w:t xml:space="preserve"> 596</w:t>
      </w:r>
      <w:r w:rsidR="00784356">
        <w:rPr>
          <w:sz w:val="28"/>
          <w:szCs w:val="28"/>
        </w:rPr>
        <w:t xml:space="preserve"> </w:t>
      </w:r>
      <w:r w:rsidRPr="00EF3AFA">
        <w:rPr>
          <w:sz w:val="28"/>
          <w:szCs w:val="28"/>
        </w:rPr>
        <w:t>«О долгосрочной государственной экономической политике»:</w:t>
      </w:r>
    </w:p>
    <w:p w14:paraId="1ED1C5D6" w14:textId="77777777" w:rsidR="00A165D4" w:rsidRPr="00D40B8C" w:rsidRDefault="00A165D4" w:rsidP="002353C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40B8C">
        <w:rPr>
          <w:sz w:val="28"/>
          <w:szCs w:val="28"/>
        </w:rPr>
        <w:lastRenderedPageBreak/>
        <w:t>развитие программно-целевых методов управления;</w:t>
      </w:r>
    </w:p>
    <w:p w14:paraId="709F77C8" w14:textId="77777777" w:rsidR="00A165D4" w:rsidRPr="00D40B8C" w:rsidRDefault="00A165D4" w:rsidP="002353C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40B8C">
        <w:rPr>
          <w:sz w:val="28"/>
          <w:szCs w:val="28"/>
        </w:rPr>
        <w:t>развитие межбюджетных отношений;</w:t>
      </w:r>
    </w:p>
    <w:p w14:paraId="30C33A14" w14:textId="77777777" w:rsidR="00A165D4" w:rsidRPr="00D40B8C" w:rsidRDefault="00A165D4" w:rsidP="002353C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40B8C">
        <w:rPr>
          <w:sz w:val="28"/>
          <w:szCs w:val="28"/>
        </w:rPr>
        <w:t>повышение прозрачности бюджетов и бюджетного процесса.</w:t>
      </w:r>
    </w:p>
    <w:p w14:paraId="4C97E602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40B8C">
        <w:rPr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учреждений должны обеспечить предоставление большего объема </w:t>
      </w:r>
      <w:r>
        <w:rPr>
          <w:sz w:val="28"/>
          <w:szCs w:val="28"/>
        </w:rPr>
        <w:t>муниципальных</w:t>
      </w:r>
      <w:r w:rsidRPr="00D40B8C">
        <w:rPr>
          <w:sz w:val="28"/>
          <w:szCs w:val="28"/>
        </w:rPr>
        <w:t xml:space="preserve"> услуг населению за прежний объем финансирования. При этом качество оказания </w:t>
      </w:r>
      <w:r>
        <w:rPr>
          <w:sz w:val="28"/>
          <w:szCs w:val="28"/>
        </w:rPr>
        <w:t>муниципальных</w:t>
      </w:r>
      <w:r w:rsidRPr="00D40B8C">
        <w:rPr>
          <w:sz w:val="28"/>
          <w:szCs w:val="28"/>
        </w:rPr>
        <w:t xml:space="preserve"> услуг не должно снижаться. </w:t>
      </w:r>
    </w:p>
    <w:p w14:paraId="7A5FC545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40B8C">
        <w:rPr>
          <w:sz w:val="28"/>
          <w:szCs w:val="28"/>
        </w:rPr>
        <w:t>Важную роль в организации бюджетного процесса занимает своевременно</w:t>
      </w:r>
      <w:r>
        <w:rPr>
          <w:sz w:val="28"/>
          <w:szCs w:val="28"/>
        </w:rPr>
        <w:t>е</w:t>
      </w:r>
      <w:r w:rsidRPr="00D40B8C">
        <w:rPr>
          <w:sz w:val="28"/>
          <w:szCs w:val="28"/>
        </w:rPr>
        <w:t xml:space="preserve"> выявл</w:t>
      </w:r>
      <w:r>
        <w:rPr>
          <w:sz w:val="28"/>
          <w:szCs w:val="28"/>
        </w:rPr>
        <w:t>ение</w:t>
      </w:r>
      <w:r w:rsidRPr="00D40B8C">
        <w:rPr>
          <w:sz w:val="28"/>
          <w:szCs w:val="28"/>
        </w:rPr>
        <w:t xml:space="preserve"> и, самое главное, предотвращ</w:t>
      </w:r>
      <w:r>
        <w:rPr>
          <w:sz w:val="28"/>
          <w:szCs w:val="28"/>
        </w:rPr>
        <w:t>ение</w:t>
      </w:r>
      <w:r w:rsidRPr="00D40B8C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 xml:space="preserve">х </w:t>
      </w:r>
      <w:r w:rsidRPr="00D40B8C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D40B8C">
        <w:rPr>
          <w:sz w:val="28"/>
          <w:szCs w:val="28"/>
        </w:rPr>
        <w:t>.</w:t>
      </w:r>
    </w:p>
    <w:p w14:paraId="471FF382" w14:textId="77777777" w:rsidR="003D1B7D" w:rsidRDefault="00A165D4" w:rsidP="002353C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pacing w:val="-2"/>
          <w:sz w:val="28"/>
          <w:szCs w:val="28"/>
        </w:rPr>
      </w:pPr>
      <w:r w:rsidRPr="009F6A3C">
        <w:rPr>
          <w:sz w:val="28"/>
          <w:szCs w:val="28"/>
        </w:rPr>
        <w:t xml:space="preserve">Решение вышеуказанных задач будет осуществляться </w:t>
      </w:r>
      <w:r>
        <w:rPr>
          <w:sz w:val="28"/>
          <w:szCs w:val="28"/>
        </w:rPr>
        <w:t>Финансовым у</w:t>
      </w:r>
      <w:r w:rsidRPr="009F6A3C">
        <w:rPr>
          <w:sz w:val="28"/>
          <w:szCs w:val="28"/>
        </w:rPr>
        <w:t xml:space="preserve">правлением администрации </w:t>
      </w:r>
      <w:r>
        <w:rPr>
          <w:sz w:val="28"/>
          <w:szCs w:val="28"/>
        </w:rPr>
        <w:t>Манского района</w:t>
      </w:r>
      <w:r w:rsidRPr="009F6A3C">
        <w:rPr>
          <w:sz w:val="28"/>
          <w:szCs w:val="28"/>
        </w:rPr>
        <w:t xml:space="preserve"> в рамках трех подпрограмм муниципальной программы «</w:t>
      </w:r>
      <w:r w:rsidR="00492DAD">
        <w:rPr>
          <w:spacing w:val="-2"/>
          <w:sz w:val="28"/>
          <w:szCs w:val="28"/>
        </w:rPr>
        <w:t xml:space="preserve">Управление муниципальными </w:t>
      </w:r>
      <w:r w:rsidRPr="009F6A3C">
        <w:rPr>
          <w:spacing w:val="-2"/>
          <w:sz w:val="28"/>
          <w:szCs w:val="28"/>
        </w:rPr>
        <w:t>финансами</w:t>
      </w:r>
      <w:r>
        <w:rPr>
          <w:spacing w:val="-2"/>
          <w:sz w:val="28"/>
          <w:szCs w:val="28"/>
        </w:rPr>
        <w:t>».</w:t>
      </w:r>
    </w:p>
    <w:p w14:paraId="2FCD9D6A" w14:textId="77777777" w:rsidR="00492DAD" w:rsidRDefault="00492DAD" w:rsidP="002353C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14:paraId="7E1CC784" w14:textId="77777777" w:rsidR="00A165D4" w:rsidRPr="00197971" w:rsidRDefault="00A165D4" w:rsidP="00197971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97971">
        <w:rPr>
          <w:rFonts w:ascii="Times New Roman" w:hAnsi="Times New Roman"/>
          <w:sz w:val="28"/>
          <w:szCs w:val="28"/>
        </w:rPr>
        <w:t>Цели и задачи муниципальной программы</w:t>
      </w:r>
    </w:p>
    <w:p w14:paraId="311F1541" w14:textId="77777777" w:rsidR="00A165D4" w:rsidRDefault="00A165D4" w:rsidP="002353C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Поставленные цели и задачи программы соответствуют социально-экономическим приоритетам Манского района.</w:t>
      </w:r>
    </w:p>
    <w:p w14:paraId="107F33A9" w14:textId="77777777" w:rsidR="00A165D4" w:rsidRDefault="00A165D4" w:rsidP="002353C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бюджетной системы Манского района, повышения качества и прозрачности управления муниципальными финансами.</w:t>
      </w:r>
    </w:p>
    <w:p w14:paraId="7AED9416" w14:textId="77777777" w:rsidR="00A165D4" w:rsidRDefault="00A165D4" w:rsidP="002353C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41745">
        <w:rPr>
          <w:sz w:val="28"/>
          <w:szCs w:val="28"/>
        </w:rPr>
        <w:t xml:space="preserve">Задачами, которые должны быть решены в ходе достижения </w:t>
      </w:r>
      <w:r>
        <w:rPr>
          <w:sz w:val="28"/>
          <w:szCs w:val="28"/>
        </w:rPr>
        <w:t>в</w:t>
      </w:r>
      <w:r w:rsidRPr="00C41745">
        <w:rPr>
          <w:sz w:val="28"/>
          <w:szCs w:val="28"/>
        </w:rPr>
        <w:t>ышеуказанной цели, являются:</w:t>
      </w:r>
    </w:p>
    <w:p w14:paraId="07570AF4" w14:textId="77777777" w:rsidR="00A165D4" w:rsidRDefault="00A165D4" w:rsidP="002353C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D40B8C">
        <w:rPr>
          <w:sz w:val="28"/>
          <w:szCs w:val="28"/>
        </w:rPr>
        <w:t xml:space="preserve">беспечение равных условий для устойчивого и эффективного исполнения расходных обязательств </w:t>
      </w:r>
      <w:r>
        <w:rPr>
          <w:sz w:val="28"/>
          <w:szCs w:val="28"/>
        </w:rPr>
        <w:t>бюджетов сельсоветов</w:t>
      </w:r>
      <w:r w:rsidR="00784356">
        <w:rPr>
          <w:sz w:val="28"/>
          <w:szCs w:val="28"/>
        </w:rPr>
        <w:t xml:space="preserve"> </w:t>
      </w:r>
      <w:r>
        <w:rPr>
          <w:sz w:val="28"/>
          <w:szCs w:val="28"/>
        </w:rPr>
        <w:t>Манского района</w:t>
      </w:r>
      <w:r w:rsidRPr="00D40B8C">
        <w:rPr>
          <w:sz w:val="28"/>
          <w:szCs w:val="28"/>
        </w:rPr>
        <w:t>, обеспечение сбалансированности и повышение финансовой самостоятельности местных бюджетов</w:t>
      </w:r>
      <w:r>
        <w:rPr>
          <w:sz w:val="28"/>
          <w:szCs w:val="28"/>
        </w:rPr>
        <w:t xml:space="preserve">;  </w:t>
      </w:r>
    </w:p>
    <w:p w14:paraId="314BE8F7" w14:textId="77777777" w:rsidR="00A165D4" w:rsidRDefault="00A165D4" w:rsidP="002353C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эффективное у</w:t>
      </w:r>
      <w:r w:rsidR="00ED6BD8">
        <w:rPr>
          <w:sz w:val="28"/>
          <w:szCs w:val="28"/>
        </w:rPr>
        <w:t xml:space="preserve">правление </w:t>
      </w:r>
      <w:r w:rsidRPr="00C41745">
        <w:rPr>
          <w:sz w:val="28"/>
          <w:szCs w:val="28"/>
        </w:rPr>
        <w:t xml:space="preserve">муниципальным долгом </w:t>
      </w:r>
      <w:r>
        <w:rPr>
          <w:sz w:val="28"/>
          <w:szCs w:val="28"/>
        </w:rPr>
        <w:t>Манского района;</w:t>
      </w:r>
    </w:p>
    <w:p w14:paraId="483519A8" w14:textId="77777777" w:rsidR="00A165D4" w:rsidRDefault="00A165D4" w:rsidP="002353C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Pr="00D40B8C">
        <w:rPr>
          <w:sz w:val="28"/>
          <w:szCs w:val="28"/>
        </w:rPr>
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</w:r>
      <w:r>
        <w:rPr>
          <w:sz w:val="28"/>
          <w:szCs w:val="28"/>
        </w:rPr>
        <w:t>районного</w:t>
      </w:r>
      <w:r w:rsidRPr="00D40B8C">
        <w:rPr>
          <w:sz w:val="28"/>
          <w:szCs w:val="28"/>
        </w:rPr>
        <w:t xml:space="preserve"> бюджета.  </w:t>
      </w:r>
    </w:p>
    <w:p w14:paraId="38261846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87E11E5" w14:textId="77777777" w:rsidR="00A165D4" w:rsidRDefault="00197971" w:rsidP="00B86158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1.2</w:t>
      </w:r>
      <w:r w:rsidR="00A165D4">
        <w:rPr>
          <w:sz w:val="28"/>
          <w:szCs w:val="28"/>
        </w:rPr>
        <w:t>. Механизм реализации отдельных мероприятий программы</w:t>
      </w:r>
    </w:p>
    <w:p w14:paraId="07813737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32FF53A" w14:textId="77777777" w:rsidR="00A165D4" w:rsidRDefault="00A165D4" w:rsidP="00ED6B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7ADB">
        <w:rPr>
          <w:sz w:val="28"/>
          <w:szCs w:val="28"/>
        </w:rPr>
        <w:t>Реализация муниципальной программы требует соответствующее нормативно-правовое обеспечение. В рамках муниципальной программы планируется</w:t>
      </w:r>
      <w:r w:rsidR="00ED6BD8">
        <w:rPr>
          <w:sz w:val="28"/>
          <w:szCs w:val="28"/>
        </w:rPr>
        <w:t xml:space="preserve"> совершенствование нормативно-правовой базы в сфере</w:t>
      </w:r>
      <w:r w:rsidR="00784356">
        <w:rPr>
          <w:sz w:val="28"/>
          <w:szCs w:val="28"/>
        </w:rPr>
        <w:t xml:space="preserve"> </w:t>
      </w:r>
      <w:r w:rsidR="00ED6BD8">
        <w:rPr>
          <w:sz w:val="28"/>
          <w:szCs w:val="28"/>
        </w:rPr>
        <w:t>межбюджетных отношений</w:t>
      </w:r>
      <w:r w:rsidRPr="00EF3AFA">
        <w:rPr>
          <w:sz w:val="28"/>
          <w:szCs w:val="28"/>
        </w:rPr>
        <w:t xml:space="preserve"> в Манском районе.</w:t>
      </w:r>
    </w:p>
    <w:p w14:paraId="61DF670B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280FAF2" w14:textId="77777777" w:rsidR="00A165D4" w:rsidRDefault="00197971" w:rsidP="00B86158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1.3</w:t>
      </w:r>
      <w:r w:rsidR="00A165D4" w:rsidRPr="00D40B8C">
        <w:rPr>
          <w:sz w:val="28"/>
          <w:szCs w:val="28"/>
        </w:rPr>
        <w:t xml:space="preserve">. Прогноз конечных результатов </w:t>
      </w:r>
      <w:r w:rsidR="00A165D4">
        <w:rPr>
          <w:sz w:val="28"/>
          <w:szCs w:val="28"/>
        </w:rPr>
        <w:t>муниципальной</w:t>
      </w:r>
      <w:r w:rsidR="00A165D4" w:rsidRPr="00D40B8C">
        <w:rPr>
          <w:sz w:val="28"/>
          <w:szCs w:val="28"/>
        </w:rPr>
        <w:t xml:space="preserve"> программы</w:t>
      </w:r>
    </w:p>
    <w:p w14:paraId="3928009D" w14:textId="77777777" w:rsidR="00A165D4" w:rsidRPr="00D40B8C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EAC53B0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B8C">
        <w:rPr>
          <w:sz w:val="28"/>
          <w:szCs w:val="28"/>
        </w:rPr>
        <w:t xml:space="preserve">Ожидаемыми результатами реализации </w:t>
      </w:r>
      <w:r>
        <w:rPr>
          <w:sz w:val="28"/>
          <w:szCs w:val="28"/>
        </w:rPr>
        <w:t>муниципальной</w:t>
      </w:r>
      <w:r w:rsidRPr="00D40B8C">
        <w:rPr>
          <w:sz w:val="28"/>
          <w:szCs w:val="28"/>
        </w:rPr>
        <w:t xml:space="preserve"> программы являются следующие:</w:t>
      </w:r>
    </w:p>
    <w:p w14:paraId="441359CF" w14:textId="77777777" w:rsidR="00A165D4" w:rsidRPr="00D40B8C" w:rsidRDefault="00784356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165D4">
        <w:rPr>
          <w:sz w:val="28"/>
          <w:szCs w:val="28"/>
        </w:rPr>
        <w:t>сполнение</w:t>
      </w:r>
      <w:r>
        <w:rPr>
          <w:sz w:val="28"/>
          <w:szCs w:val="28"/>
        </w:rPr>
        <w:t xml:space="preserve"> </w:t>
      </w:r>
      <w:r w:rsidR="00A165D4">
        <w:rPr>
          <w:sz w:val="28"/>
          <w:szCs w:val="28"/>
        </w:rPr>
        <w:t>органами местного самоуправления районного бюджета и бюджетов сельсоветов Манского района</w:t>
      </w:r>
      <w:r w:rsidR="00A165D4" w:rsidRPr="00D40B8C">
        <w:rPr>
          <w:sz w:val="28"/>
          <w:szCs w:val="28"/>
        </w:rPr>
        <w:t>, отдельных</w:t>
      </w:r>
      <w:r w:rsidR="00A165D4">
        <w:rPr>
          <w:sz w:val="28"/>
          <w:szCs w:val="28"/>
        </w:rPr>
        <w:t xml:space="preserve"> государственных</w:t>
      </w:r>
      <w:r w:rsidR="00A165D4" w:rsidRPr="00D40B8C">
        <w:rPr>
          <w:sz w:val="28"/>
          <w:szCs w:val="28"/>
        </w:rPr>
        <w:t xml:space="preserve"> полномочий, </w:t>
      </w:r>
      <w:r w:rsidR="00A165D4">
        <w:rPr>
          <w:sz w:val="28"/>
          <w:szCs w:val="28"/>
        </w:rPr>
        <w:t>надлежащим образом</w:t>
      </w:r>
      <w:r w:rsidR="00A165D4" w:rsidRPr="00D40B8C">
        <w:rPr>
          <w:sz w:val="28"/>
          <w:szCs w:val="28"/>
        </w:rPr>
        <w:t xml:space="preserve">; </w:t>
      </w:r>
    </w:p>
    <w:p w14:paraId="35692FFE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B8C">
        <w:rPr>
          <w:sz w:val="28"/>
          <w:szCs w:val="28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14:paraId="1F62FC4A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B8C">
        <w:rPr>
          <w:sz w:val="28"/>
          <w:szCs w:val="28"/>
        </w:rPr>
        <w:t xml:space="preserve">сохранение объема </w:t>
      </w:r>
      <w:r>
        <w:rPr>
          <w:sz w:val="28"/>
          <w:szCs w:val="28"/>
        </w:rPr>
        <w:t>муниципального</w:t>
      </w:r>
      <w:r w:rsidRPr="00D40B8C">
        <w:rPr>
          <w:sz w:val="28"/>
          <w:szCs w:val="28"/>
        </w:rPr>
        <w:t xml:space="preserve"> долга </w:t>
      </w:r>
      <w:r>
        <w:rPr>
          <w:sz w:val="28"/>
          <w:szCs w:val="28"/>
        </w:rPr>
        <w:t>Манского района</w:t>
      </w:r>
      <w:r w:rsidRPr="00D40B8C">
        <w:rPr>
          <w:sz w:val="28"/>
          <w:szCs w:val="28"/>
        </w:rPr>
        <w:t xml:space="preserve"> на уровне, не превышающем объем доходов </w:t>
      </w:r>
      <w:r>
        <w:rPr>
          <w:sz w:val="28"/>
          <w:szCs w:val="28"/>
        </w:rPr>
        <w:t>местного</w:t>
      </w:r>
      <w:r w:rsidRPr="00D40B8C">
        <w:rPr>
          <w:sz w:val="28"/>
          <w:szCs w:val="28"/>
        </w:rPr>
        <w:t xml:space="preserve"> бюджета без учета объема безвозмездных поступлений;</w:t>
      </w:r>
    </w:p>
    <w:p w14:paraId="337574A1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B8C">
        <w:rPr>
          <w:sz w:val="28"/>
          <w:szCs w:val="28"/>
        </w:rPr>
        <w:t xml:space="preserve">отсутствие выплат из </w:t>
      </w:r>
      <w:r>
        <w:rPr>
          <w:sz w:val="28"/>
          <w:szCs w:val="28"/>
        </w:rPr>
        <w:t>местного</w:t>
      </w:r>
      <w:r w:rsidRPr="00D40B8C">
        <w:rPr>
          <w:sz w:val="28"/>
          <w:szCs w:val="28"/>
        </w:rPr>
        <w:t xml:space="preserve"> бюджета сумм, связанных с несвоевременным исполнением долговых обязательств; </w:t>
      </w:r>
    </w:p>
    <w:p w14:paraId="3C0824D9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B8C">
        <w:rPr>
          <w:sz w:val="28"/>
          <w:szCs w:val="28"/>
        </w:rPr>
        <w:t xml:space="preserve">снижение объема выявленных нарушений бюджетного законодательства к общему объему расходов </w:t>
      </w:r>
      <w:r>
        <w:rPr>
          <w:sz w:val="28"/>
          <w:szCs w:val="28"/>
        </w:rPr>
        <w:t>местного</w:t>
      </w:r>
      <w:r w:rsidRPr="00D40B8C">
        <w:rPr>
          <w:sz w:val="28"/>
          <w:szCs w:val="28"/>
        </w:rPr>
        <w:t xml:space="preserve"> бюджета;</w:t>
      </w:r>
    </w:p>
    <w:p w14:paraId="1F7A62F0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B8C">
        <w:rPr>
          <w:sz w:val="28"/>
          <w:szCs w:val="28"/>
        </w:rPr>
        <w:t xml:space="preserve">снижение объема повторных нарушений бюджетного законодательства; </w:t>
      </w:r>
    </w:p>
    <w:p w14:paraId="35325D51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B8C">
        <w:rPr>
          <w:sz w:val="28"/>
          <w:szCs w:val="28"/>
        </w:rPr>
        <w:t xml:space="preserve">разработка проектов необходимых правовых актов для совершенствования законодательства в области внутреннего </w:t>
      </w:r>
      <w:r>
        <w:rPr>
          <w:sz w:val="28"/>
          <w:szCs w:val="28"/>
        </w:rPr>
        <w:t>муниципального</w:t>
      </w:r>
      <w:r w:rsidRPr="00D40B8C">
        <w:rPr>
          <w:sz w:val="28"/>
          <w:szCs w:val="28"/>
        </w:rPr>
        <w:t xml:space="preserve"> финансового контроля;</w:t>
      </w:r>
    </w:p>
    <w:p w14:paraId="6832B4E1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B8C">
        <w:rPr>
          <w:sz w:val="28"/>
          <w:szCs w:val="28"/>
        </w:rPr>
        <w:t xml:space="preserve">повышение доли расходов </w:t>
      </w:r>
      <w:r>
        <w:rPr>
          <w:sz w:val="28"/>
          <w:szCs w:val="28"/>
        </w:rPr>
        <w:t>районного</w:t>
      </w:r>
      <w:r w:rsidRPr="00D40B8C">
        <w:rPr>
          <w:sz w:val="28"/>
          <w:szCs w:val="28"/>
        </w:rPr>
        <w:t xml:space="preserve"> бюджета, формируемых в рамках </w:t>
      </w:r>
      <w:r>
        <w:rPr>
          <w:sz w:val="28"/>
          <w:szCs w:val="28"/>
        </w:rPr>
        <w:t xml:space="preserve">муниципальных </w:t>
      </w:r>
      <w:r w:rsidRPr="00D40B8C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Манского района</w:t>
      </w:r>
      <w:r w:rsidRPr="00D40B8C">
        <w:rPr>
          <w:sz w:val="28"/>
          <w:szCs w:val="28"/>
        </w:rPr>
        <w:t xml:space="preserve">; </w:t>
      </w:r>
    </w:p>
    <w:p w14:paraId="7C520E60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B8C">
        <w:rPr>
          <w:sz w:val="28"/>
          <w:szCs w:val="28"/>
        </w:rPr>
        <w:t xml:space="preserve">своевременное составление проекта </w:t>
      </w:r>
      <w:r>
        <w:rPr>
          <w:sz w:val="28"/>
          <w:szCs w:val="28"/>
        </w:rPr>
        <w:t>районного</w:t>
      </w:r>
      <w:r w:rsidRPr="00D40B8C">
        <w:rPr>
          <w:sz w:val="28"/>
          <w:szCs w:val="28"/>
        </w:rPr>
        <w:t xml:space="preserve"> бюджета и отчета об исполнении </w:t>
      </w:r>
      <w:r>
        <w:rPr>
          <w:sz w:val="28"/>
          <w:szCs w:val="28"/>
        </w:rPr>
        <w:t>районного</w:t>
      </w:r>
      <w:r w:rsidRPr="00D40B8C">
        <w:rPr>
          <w:sz w:val="28"/>
          <w:szCs w:val="28"/>
        </w:rPr>
        <w:t xml:space="preserve"> бюджета; </w:t>
      </w:r>
    </w:p>
    <w:p w14:paraId="72FE75A1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B8C">
        <w:rPr>
          <w:sz w:val="28"/>
          <w:szCs w:val="28"/>
        </w:rPr>
        <w:t xml:space="preserve">непревышение размера дефицита бюджета к общему годовому объему доходов выше уровня, установленного Бюджетным кодексом Российской Федерации; </w:t>
      </w:r>
    </w:p>
    <w:p w14:paraId="26F38BF7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B8C">
        <w:rPr>
          <w:sz w:val="28"/>
          <w:szCs w:val="28"/>
        </w:rPr>
        <w:t xml:space="preserve">обеспечение исполнения расходных обязательств </w:t>
      </w:r>
      <w:r>
        <w:rPr>
          <w:sz w:val="28"/>
          <w:szCs w:val="28"/>
        </w:rPr>
        <w:t>Манского района</w:t>
      </w:r>
      <w:r w:rsidRPr="00D40B8C">
        <w:rPr>
          <w:sz w:val="28"/>
          <w:szCs w:val="28"/>
        </w:rPr>
        <w:t xml:space="preserve">; </w:t>
      </w:r>
    </w:p>
    <w:p w14:paraId="684D3A8D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B8C">
        <w:rPr>
          <w:sz w:val="28"/>
          <w:szCs w:val="28"/>
        </w:rPr>
        <w:t xml:space="preserve">качественное планирование доходов </w:t>
      </w:r>
      <w:r>
        <w:rPr>
          <w:sz w:val="28"/>
          <w:szCs w:val="28"/>
        </w:rPr>
        <w:t>районного</w:t>
      </w:r>
      <w:r w:rsidRPr="00D40B8C">
        <w:rPr>
          <w:sz w:val="28"/>
          <w:szCs w:val="28"/>
        </w:rPr>
        <w:t xml:space="preserve"> бюджета; </w:t>
      </w:r>
    </w:p>
    <w:p w14:paraId="75CC196C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финансового менеджмента главных распорядителей бюджетных средств;</w:t>
      </w:r>
    </w:p>
    <w:p w14:paraId="31F83B26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B8C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 xml:space="preserve">муниципальными </w:t>
      </w:r>
      <w:r w:rsidRPr="00D40B8C">
        <w:rPr>
          <w:sz w:val="28"/>
          <w:szCs w:val="28"/>
        </w:rPr>
        <w:t xml:space="preserve">учреждениями в полном объеме требуемую информацию на официальном сайте в сети интернет </w:t>
      </w:r>
      <w:hyperlink r:id="rId9" w:history="1">
        <w:r w:rsidRPr="00D40B8C">
          <w:rPr>
            <w:sz w:val="28"/>
            <w:szCs w:val="28"/>
          </w:rPr>
          <w:t>www.bus.gov.ru</w:t>
        </w:r>
      </w:hyperlink>
      <w:r w:rsidRPr="00D40B8C">
        <w:rPr>
          <w:sz w:val="28"/>
          <w:szCs w:val="28"/>
        </w:rPr>
        <w:t xml:space="preserve"> в текущем году;</w:t>
      </w:r>
    </w:p>
    <w:p w14:paraId="1B01DE79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B8C">
        <w:rPr>
          <w:sz w:val="28"/>
          <w:szCs w:val="28"/>
        </w:rPr>
        <w:t xml:space="preserve">повышение квалификации </w:t>
      </w:r>
      <w:r>
        <w:rPr>
          <w:sz w:val="28"/>
          <w:szCs w:val="28"/>
        </w:rPr>
        <w:t>муниципальных</w:t>
      </w:r>
      <w:r w:rsidRPr="00D40B8C">
        <w:rPr>
          <w:sz w:val="28"/>
          <w:szCs w:val="28"/>
        </w:rPr>
        <w:t xml:space="preserve"> служащих, работающих в </w:t>
      </w:r>
      <w:r>
        <w:rPr>
          <w:sz w:val="28"/>
          <w:szCs w:val="28"/>
        </w:rPr>
        <w:t>финансовом управлении</w:t>
      </w:r>
      <w:r w:rsidR="00784356">
        <w:rPr>
          <w:sz w:val="28"/>
          <w:szCs w:val="28"/>
        </w:rPr>
        <w:t xml:space="preserve"> </w:t>
      </w:r>
      <w:r>
        <w:rPr>
          <w:sz w:val="28"/>
          <w:szCs w:val="28"/>
        </w:rPr>
        <w:t>Манского района;</w:t>
      </w:r>
    </w:p>
    <w:p w14:paraId="31C08E3E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B8C">
        <w:rPr>
          <w:sz w:val="28"/>
          <w:szCs w:val="28"/>
        </w:rPr>
        <w:t xml:space="preserve">доля органов исполнительной власти </w:t>
      </w:r>
      <w:r>
        <w:rPr>
          <w:sz w:val="28"/>
          <w:szCs w:val="28"/>
        </w:rPr>
        <w:t>Манского района</w:t>
      </w:r>
      <w:r w:rsidRPr="00D40B8C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муниципальных бюджетных </w:t>
      </w:r>
      <w:r w:rsidRPr="00D40B8C">
        <w:rPr>
          <w:sz w:val="28"/>
          <w:szCs w:val="28"/>
        </w:rPr>
        <w:t xml:space="preserve">учреждений, обеспеченных возможностью работы в информационных системах планирования и исполнения </w:t>
      </w:r>
      <w:r>
        <w:rPr>
          <w:sz w:val="28"/>
          <w:szCs w:val="28"/>
        </w:rPr>
        <w:t>районного</w:t>
      </w:r>
      <w:r w:rsidRPr="00D40B8C">
        <w:rPr>
          <w:sz w:val="28"/>
          <w:szCs w:val="28"/>
        </w:rPr>
        <w:t xml:space="preserve"> бюджета;</w:t>
      </w:r>
    </w:p>
    <w:p w14:paraId="431DA289" w14:textId="77777777" w:rsidR="00A165D4" w:rsidRPr="00D40B8C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B8C">
        <w:rPr>
          <w:sz w:val="28"/>
          <w:szCs w:val="28"/>
        </w:rPr>
        <w:t xml:space="preserve">рассмотрение на заседаниях </w:t>
      </w:r>
      <w:r>
        <w:rPr>
          <w:sz w:val="28"/>
          <w:szCs w:val="28"/>
        </w:rPr>
        <w:t>Манского районного С</w:t>
      </w:r>
      <w:r w:rsidRPr="00D40B8C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депутатов Красноярского края </w:t>
      </w:r>
      <w:r w:rsidRPr="00D40B8C">
        <w:rPr>
          <w:sz w:val="28"/>
          <w:szCs w:val="28"/>
        </w:rPr>
        <w:t xml:space="preserve">проектов нормативных правовых актов, касающихся принятия </w:t>
      </w:r>
      <w:r>
        <w:rPr>
          <w:sz w:val="28"/>
          <w:szCs w:val="28"/>
        </w:rPr>
        <w:t>решения</w:t>
      </w:r>
      <w:r w:rsidRPr="00D40B8C">
        <w:rPr>
          <w:sz w:val="28"/>
          <w:szCs w:val="28"/>
        </w:rPr>
        <w:t xml:space="preserve"> о </w:t>
      </w:r>
      <w:r>
        <w:rPr>
          <w:sz w:val="28"/>
          <w:szCs w:val="28"/>
        </w:rPr>
        <w:t>районном</w:t>
      </w:r>
      <w:r w:rsidRPr="00D40B8C">
        <w:rPr>
          <w:sz w:val="28"/>
          <w:szCs w:val="28"/>
        </w:rPr>
        <w:t xml:space="preserve"> бюджете, внесения в него изменений, а также отчета об исполнении </w:t>
      </w:r>
      <w:r>
        <w:rPr>
          <w:sz w:val="28"/>
          <w:szCs w:val="28"/>
        </w:rPr>
        <w:t>районного</w:t>
      </w:r>
      <w:r w:rsidRPr="00D40B8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14:paraId="62F13C95" w14:textId="77777777" w:rsidR="00A165D4" w:rsidRDefault="00A165D4" w:rsidP="00235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BADFFA9" w14:textId="77777777" w:rsidR="00197971" w:rsidRPr="00197971" w:rsidRDefault="00197971" w:rsidP="00197971">
      <w:pPr>
        <w:shd w:val="clear" w:color="auto" w:fill="FFFFFF"/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197971">
        <w:rPr>
          <w:b/>
          <w:sz w:val="28"/>
          <w:szCs w:val="28"/>
        </w:rPr>
        <w:lastRenderedPageBreak/>
        <w:t>2</w:t>
      </w:r>
      <w:r w:rsidR="00A165D4" w:rsidRPr="00197971">
        <w:rPr>
          <w:b/>
          <w:sz w:val="28"/>
          <w:szCs w:val="28"/>
        </w:rPr>
        <w:t xml:space="preserve">. </w:t>
      </w:r>
      <w:r w:rsidRPr="00197971">
        <w:rPr>
          <w:b/>
          <w:sz w:val="28"/>
          <w:szCs w:val="28"/>
          <w:lang w:eastAsia="ru-RU"/>
        </w:rPr>
        <w:t xml:space="preserve">Перечень целевых индикаторов </w:t>
      </w:r>
      <w:r w:rsidRPr="00197971">
        <w:rPr>
          <w:b/>
          <w:bCs/>
          <w:sz w:val="28"/>
          <w:szCs w:val="28"/>
          <w:lang w:eastAsia="ru-RU"/>
        </w:rPr>
        <w:t xml:space="preserve">и показателей </w:t>
      </w:r>
    </w:p>
    <w:p w14:paraId="3D35E6F0" w14:textId="77777777" w:rsidR="00197971" w:rsidRPr="00197971" w:rsidRDefault="00197971" w:rsidP="00197971">
      <w:p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  <w:r w:rsidRPr="00197971">
        <w:rPr>
          <w:b/>
          <w:bCs/>
          <w:sz w:val="28"/>
          <w:szCs w:val="28"/>
          <w:lang w:eastAsia="ru-RU"/>
        </w:rPr>
        <w:t>результативности муниципальной программы</w:t>
      </w:r>
    </w:p>
    <w:p w14:paraId="57E95848" w14:textId="77777777" w:rsidR="00197971" w:rsidRPr="00197971" w:rsidRDefault="00197971" w:rsidP="00197971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14:paraId="2DECACDB" w14:textId="77777777" w:rsidR="00197971" w:rsidRPr="00197971" w:rsidRDefault="00197971" w:rsidP="00197971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97971">
        <w:rPr>
          <w:sz w:val="28"/>
          <w:szCs w:val="28"/>
          <w:lang w:eastAsia="ru-RU"/>
        </w:rPr>
        <w:t xml:space="preserve">          Данная информация предоставлена в приложении № 1 к Паспорту муниципальной программы Манского района.</w:t>
      </w:r>
    </w:p>
    <w:p w14:paraId="6BB01A35" w14:textId="77777777" w:rsidR="00197971" w:rsidRDefault="00197971" w:rsidP="00197971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</w:p>
    <w:p w14:paraId="5DEA5C7D" w14:textId="77777777" w:rsidR="00197971" w:rsidRPr="00197971" w:rsidRDefault="00197971" w:rsidP="00197971">
      <w:p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  <w:r w:rsidRPr="00197971">
        <w:rPr>
          <w:b/>
          <w:sz w:val="28"/>
          <w:szCs w:val="28"/>
          <w:lang w:eastAsia="ru-RU"/>
        </w:rPr>
        <w:t>3. Перечень подпрограмм, краткое описание мероприятий подпрограмм</w:t>
      </w:r>
    </w:p>
    <w:p w14:paraId="02EAFD5B" w14:textId="77777777" w:rsidR="00197971" w:rsidRPr="00197971" w:rsidRDefault="00197971" w:rsidP="00197971">
      <w:pPr>
        <w:shd w:val="clear" w:color="auto" w:fill="FFFFFF"/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0C064CA6" w14:textId="77777777" w:rsidR="00197971" w:rsidRPr="00197971" w:rsidRDefault="00197971" w:rsidP="00197971">
      <w:pPr>
        <w:suppressAutoHyphens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ru-RU"/>
        </w:rPr>
      </w:pPr>
      <w:r w:rsidRPr="00197971">
        <w:rPr>
          <w:sz w:val="28"/>
          <w:szCs w:val="28"/>
          <w:lang w:eastAsia="ru-RU"/>
        </w:rPr>
        <w:t xml:space="preserve">          Данная информация предоставлена в приложении № 2 к Паспорту муниципальной программы Манского района.</w:t>
      </w:r>
    </w:p>
    <w:p w14:paraId="68B745CF" w14:textId="77777777" w:rsidR="00A165D4" w:rsidRPr="00D40B8C" w:rsidRDefault="00A165D4" w:rsidP="0019797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59FE0E4C" w14:textId="77777777" w:rsidR="00815320" w:rsidRPr="00815320" w:rsidRDefault="00815320" w:rsidP="00815320">
      <w:pPr>
        <w:pStyle w:val="ConsPlusNormal"/>
        <w:spacing w:line="240" w:lineRule="atLeast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815320">
        <w:rPr>
          <w:rFonts w:ascii="Times New Roman" w:hAnsi="Times New Roman"/>
          <w:b/>
          <w:sz w:val="28"/>
          <w:szCs w:val="28"/>
        </w:rPr>
        <w:t>4</w:t>
      </w:r>
      <w:r w:rsidR="00A165D4" w:rsidRPr="00815320">
        <w:rPr>
          <w:rFonts w:ascii="Times New Roman" w:hAnsi="Times New Roman"/>
          <w:b/>
          <w:sz w:val="28"/>
          <w:szCs w:val="28"/>
        </w:rPr>
        <w:t xml:space="preserve">. </w:t>
      </w:r>
      <w:r w:rsidRPr="00815320">
        <w:rPr>
          <w:rFonts w:ascii="Times New Roman" w:eastAsia="Times New Roman" w:hAnsi="Times New Roman"/>
          <w:b/>
          <w:sz w:val="28"/>
          <w:szCs w:val="28"/>
        </w:rPr>
        <w:t>Ресурсное обеспечение муниципальной программы</w:t>
      </w:r>
    </w:p>
    <w:p w14:paraId="0277710D" w14:textId="77777777" w:rsidR="00815320" w:rsidRPr="00815320" w:rsidRDefault="00815320" w:rsidP="00815320">
      <w:pPr>
        <w:widowControl w:val="0"/>
        <w:suppressAutoHyphens w:val="0"/>
        <w:autoSpaceDE w:val="0"/>
        <w:autoSpaceDN w:val="0"/>
        <w:adjustRightInd w:val="0"/>
        <w:spacing w:line="240" w:lineRule="atLeast"/>
        <w:ind w:firstLine="720"/>
        <w:jc w:val="center"/>
        <w:rPr>
          <w:b/>
          <w:sz w:val="28"/>
          <w:szCs w:val="28"/>
          <w:lang w:eastAsia="ru-RU"/>
        </w:rPr>
      </w:pPr>
      <w:r w:rsidRPr="00815320">
        <w:rPr>
          <w:b/>
          <w:sz w:val="28"/>
          <w:szCs w:val="28"/>
          <w:lang w:eastAsia="ru-RU"/>
        </w:rPr>
        <w:t>за счет средств бюджета района, вышестоящих бюджетов</w:t>
      </w:r>
    </w:p>
    <w:p w14:paraId="3B38A15E" w14:textId="77777777" w:rsidR="00815320" w:rsidRPr="00815320" w:rsidRDefault="00815320" w:rsidP="00815320">
      <w:pPr>
        <w:widowControl w:val="0"/>
        <w:suppressAutoHyphens w:val="0"/>
        <w:autoSpaceDE w:val="0"/>
        <w:autoSpaceDN w:val="0"/>
        <w:adjustRightInd w:val="0"/>
        <w:spacing w:line="240" w:lineRule="atLeast"/>
        <w:ind w:firstLine="720"/>
        <w:jc w:val="center"/>
        <w:rPr>
          <w:b/>
          <w:sz w:val="28"/>
          <w:szCs w:val="28"/>
          <w:lang w:eastAsia="ru-RU"/>
        </w:rPr>
      </w:pPr>
      <w:r w:rsidRPr="00815320">
        <w:rPr>
          <w:b/>
          <w:sz w:val="28"/>
          <w:szCs w:val="28"/>
          <w:lang w:eastAsia="ru-RU"/>
        </w:rPr>
        <w:t>и внебюджетных источников</w:t>
      </w:r>
    </w:p>
    <w:p w14:paraId="06935BFC" w14:textId="77777777" w:rsidR="0081174C" w:rsidRPr="0081174C" w:rsidRDefault="0081174C" w:rsidP="0081174C">
      <w:pPr>
        <w:shd w:val="clear" w:color="auto" w:fill="FFFFFF"/>
        <w:suppressAutoHyphens w:val="0"/>
        <w:spacing w:before="269" w:line="274" w:lineRule="exact"/>
        <w:ind w:left="29" w:right="67" w:firstLine="542"/>
        <w:jc w:val="both"/>
        <w:rPr>
          <w:sz w:val="28"/>
          <w:szCs w:val="28"/>
          <w:lang w:eastAsia="ru-RU"/>
        </w:rPr>
      </w:pPr>
      <w:r w:rsidRPr="0081174C">
        <w:rPr>
          <w:sz w:val="28"/>
          <w:szCs w:val="28"/>
          <w:lang w:eastAsia="ru-RU"/>
        </w:rPr>
        <w:t xml:space="preserve">Мероприятия муниципальной программы реализуются за счет средств </w:t>
      </w:r>
      <w:r>
        <w:rPr>
          <w:sz w:val="28"/>
          <w:szCs w:val="28"/>
          <w:lang w:eastAsia="ru-RU"/>
        </w:rPr>
        <w:t xml:space="preserve">районного </w:t>
      </w:r>
      <w:r w:rsidRPr="0081174C">
        <w:rPr>
          <w:sz w:val="28"/>
          <w:szCs w:val="28"/>
          <w:lang w:eastAsia="ru-RU"/>
        </w:rPr>
        <w:t>бюджета муниципального образования Манский район.</w:t>
      </w:r>
    </w:p>
    <w:p w14:paraId="5E3C8BF1" w14:textId="77777777" w:rsidR="00567F7D" w:rsidRPr="00476668" w:rsidRDefault="0081174C" w:rsidP="00567F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74C">
        <w:rPr>
          <w:snapToGrid w:val="0"/>
          <w:sz w:val="28"/>
          <w:szCs w:val="28"/>
          <w:lang w:eastAsia="ru-RU"/>
        </w:rPr>
        <w:tab/>
      </w:r>
      <w:r w:rsidR="002000A4">
        <w:rPr>
          <w:snapToGrid w:val="0"/>
          <w:sz w:val="28"/>
          <w:szCs w:val="28"/>
          <w:lang w:eastAsia="ru-RU"/>
        </w:rPr>
        <w:t>О</w:t>
      </w:r>
      <w:r w:rsidR="00567F7D" w:rsidRPr="00D40B8C">
        <w:rPr>
          <w:sz w:val="28"/>
          <w:szCs w:val="28"/>
        </w:rPr>
        <w:t xml:space="preserve">бщий объем бюджетных ассигнований на реализацию </w:t>
      </w:r>
      <w:r w:rsidR="00567F7D">
        <w:rPr>
          <w:sz w:val="28"/>
          <w:szCs w:val="28"/>
        </w:rPr>
        <w:t>муниципальной</w:t>
      </w:r>
      <w:r w:rsidR="00567F7D" w:rsidRPr="00D40B8C">
        <w:rPr>
          <w:sz w:val="28"/>
          <w:szCs w:val="28"/>
        </w:rPr>
        <w:t xml:space="preserve"> программы </w:t>
      </w:r>
      <w:r w:rsidR="00567F7D" w:rsidRPr="00476668">
        <w:rPr>
          <w:sz w:val="28"/>
          <w:szCs w:val="28"/>
        </w:rPr>
        <w:t xml:space="preserve">составляет </w:t>
      </w:r>
      <w:r w:rsidR="00A13D96">
        <w:rPr>
          <w:sz w:val="28"/>
          <w:szCs w:val="28"/>
        </w:rPr>
        <w:t>459 695,4</w:t>
      </w:r>
      <w:r w:rsidR="00567F7D" w:rsidRPr="00476668">
        <w:rPr>
          <w:sz w:val="28"/>
          <w:szCs w:val="28"/>
        </w:rPr>
        <w:t xml:space="preserve"> тыс. рублей, в том числе:</w:t>
      </w:r>
    </w:p>
    <w:p w14:paraId="53D17BA2" w14:textId="77777777" w:rsidR="00567F7D" w:rsidRPr="00476668" w:rsidRDefault="00A13D96" w:rsidP="00567F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45 280,0</w:t>
      </w:r>
      <w:r w:rsidR="00567F7D" w:rsidRPr="00476668">
        <w:rPr>
          <w:sz w:val="28"/>
          <w:szCs w:val="28"/>
        </w:rPr>
        <w:t xml:space="preserve"> тыс. рублей – средства краевого бюджета;</w:t>
      </w:r>
    </w:p>
    <w:p w14:paraId="2680E2F3" w14:textId="77777777" w:rsidR="00567F7D" w:rsidRPr="00476668" w:rsidRDefault="00A13D96" w:rsidP="00567F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302E">
        <w:rPr>
          <w:sz w:val="28"/>
          <w:szCs w:val="28"/>
        </w:rPr>
        <w:t>15 228,9</w:t>
      </w:r>
      <w:r w:rsidR="00567F7D" w:rsidRPr="00476668">
        <w:rPr>
          <w:sz w:val="28"/>
          <w:szCs w:val="28"/>
        </w:rPr>
        <w:t xml:space="preserve"> тыс. рублей – средства бюджета поселений;</w:t>
      </w:r>
    </w:p>
    <w:p w14:paraId="398F49BD" w14:textId="77777777" w:rsidR="00567F7D" w:rsidRPr="00476668" w:rsidRDefault="00A13D96" w:rsidP="00567F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399 186,6 тыс</w:t>
      </w:r>
      <w:r w:rsidR="00567F7D" w:rsidRPr="00476668">
        <w:rPr>
          <w:sz w:val="28"/>
          <w:szCs w:val="28"/>
        </w:rPr>
        <w:t>. рублей – средства районного бюджета.</w:t>
      </w:r>
    </w:p>
    <w:p w14:paraId="490C99BF" w14:textId="77777777" w:rsidR="00567F7D" w:rsidRPr="00476668" w:rsidRDefault="00567F7D" w:rsidP="007843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668">
        <w:rPr>
          <w:sz w:val="28"/>
          <w:szCs w:val="28"/>
        </w:rPr>
        <w:t>Объем финансирования по годам реализации муниципальной программы:</w:t>
      </w:r>
    </w:p>
    <w:p w14:paraId="0373162C" w14:textId="77777777" w:rsidR="00A92DC6" w:rsidRPr="00476668" w:rsidRDefault="00A92DC6" w:rsidP="00FF36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66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476668">
        <w:rPr>
          <w:b/>
          <w:sz w:val="28"/>
          <w:szCs w:val="28"/>
        </w:rPr>
        <w:t xml:space="preserve"> год</w:t>
      </w:r>
      <w:r w:rsidRPr="00476668">
        <w:rPr>
          <w:sz w:val="28"/>
          <w:szCs w:val="28"/>
        </w:rPr>
        <w:t xml:space="preserve"> – </w:t>
      </w:r>
      <w:r w:rsidRPr="00E2302E">
        <w:rPr>
          <w:sz w:val="28"/>
          <w:szCs w:val="28"/>
        </w:rPr>
        <w:t>174 663,7 тыс</w:t>
      </w:r>
      <w:r w:rsidRPr="00476668">
        <w:rPr>
          <w:sz w:val="28"/>
          <w:szCs w:val="28"/>
        </w:rPr>
        <w:t>. рублей, в том числе:</w:t>
      </w:r>
    </w:p>
    <w:p w14:paraId="71264B08" w14:textId="77777777" w:rsidR="00A92DC6" w:rsidRPr="00476668" w:rsidRDefault="00A92DC6" w:rsidP="00FF36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17 415,4</w:t>
      </w:r>
      <w:r w:rsidRPr="00476668">
        <w:rPr>
          <w:sz w:val="28"/>
          <w:szCs w:val="28"/>
        </w:rPr>
        <w:t xml:space="preserve"> тыс. рублей - средства краевого бюджета; </w:t>
      </w:r>
    </w:p>
    <w:p w14:paraId="651962D2" w14:textId="77777777" w:rsidR="00A92DC6" w:rsidRPr="00476668" w:rsidRDefault="00A92DC6" w:rsidP="00FF36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5 076,3</w:t>
      </w:r>
      <w:r w:rsidRPr="00476668">
        <w:rPr>
          <w:sz w:val="28"/>
          <w:szCs w:val="28"/>
        </w:rPr>
        <w:t xml:space="preserve"> тыс. рублей – средства бюджета поселений;</w:t>
      </w:r>
    </w:p>
    <w:p w14:paraId="19F1084E" w14:textId="77777777" w:rsidR="00A92DC6" w:rsidRPr="00476668" w:rsidRDefault="00A92DC6" w:rsidP="00FF36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5847">
        <w:rPr>
          <w:sz w:val="28"/>
          <w:szCs w:val="28"/>
        </w:rPr>
        <w:t>152 172,0 тыс.</w:t>
      </w:r>
      <w:r w:rsidRPr="00476668">
        <w:rPr>
          <w:sz w:val="28"/>
          <w:szCs w:val="28"/>
        </w:rPr>
        <w:t xml:space="preserve"> рублей - средства районного бюджета.</w:t>
      </w:r>
    </w:p>
    <w:p w14:paraId="4ED84F08" w14:textId="77777777" w:rsidR="00A92DC6" w:rsidRPr="00476668" w:rsidRDefault="00A92DC6" w:rsidP="00FF36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66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476668">
        <w:rPr>
          <w:b/>
          <w:sz w:val="28"/>
          <w:szCs w:val="28"/>
        </w:rPr>
        <w:t xml:space="preserve"> год </w:t>
      </w:r>
      <w:r w:rsidRPr="00476668">
        <w:rPr>
          <w:sz w:val="28"/>
          <w:szCs w:val="28"/>
        </w:rPr>
        <w:t xml:space="preserve">– </w:t>
      </w:r>
      <w:r w:rsidRPr="00FE4CE4">
        <w:rPr>
          <w:sz w:val="28"/>
          <w:szCs w:val="28"/>
        </w:rPr>
        <w:t>142 623,3 тыс.</w:t>
      </w:r>
      <w:r w:rsidRPr="00476668">
        <w:rPr>
          <w:sz w:val="28"/>
          <w:szCs w:val="28"/>
        </w:rPr>
        <w:t xml:space="preserve"> рублей, в том числе:</w:t>
      </w:r>
    </w:p>
    <w:p w14:paraId="5B5CD6AC" w14:textId="77777777" w:rsidR="00A92DC6" w:rsidRPr="00476668" w:rsidRDefault="00A92DC6" w:rsidP="00FF36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5633">
        <w:rPr>
          <w:sz w:val="28"/>
          <w:szCs w:val="28"/>
        </w:rPr>
        <w:t>13932</w:t>
      </w:r>
      <w:r>
        <w:rPr>
          <w:sz w:val="28"/>
          <w:szCs w:val="28"/>
        </w:rPr>
        <w:t>,</w:t>
      </w:r>
      <w:r w:rsidRPr="00A95633">
        <w:rPr>
          <w:sz w:val="28"/>
          <w:szCs w:val="28"/>
        </w:rPr>
        <w:t>3</w:t>
      </w:r>
      <w:r w:rsidRPr="00476668">
        <w:rPr>
          <w:sz w:val="28"/>
          <w:szCs w:val="28"/>
        </w:rPr>
        <w:t xml:space="preserve"> тыс. рублей - средства краевого бюджета; </w:t>
      </w:r>
    </w:p>
    <w:p w14:paraId="13A46C7D" w14:textId="77777777" w:rsidR="00A92DC6" w:rsidRPr="00476668" w:rsidRDefault="00A92DC6" w:rsidP="00FF36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5 076,3 </w:t>
      </w:r>
      <w:r w:rsidRPr="00476668">
        <w:rPr>
          <w:sz w:val="28"/>
          <w:szCs w:val="28"/>
        </w:rPr>
        <w:t>тыс. рублей – средства бюджета поселений;</w:t>
      </w:r>
    </w:p>
    <w:p w14:paraId="25E2AF62" w14:textId="77777777" w:rsidR="00A92DC6" w:rsidRPr="00476668" w:rsidRDefault="00A92DC6" w:rsidP="00FF36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CE4">
        <w:rPr>
          <w:sz w:val="28"/>
          <w:szCs w:val="28"/>
        </w:rPr>
        <w:t>123 614,7 тыс</w:t>
      </w:r>
      <w:r w:rsidRPr="00476668">
        <w:rPr>
          <w:sz w:val="28"/>
          <w:szCs w:val="28"/>
        </w:rPr>
        <w:t>. рублей - средства районного бюджета.</w:t>
      </w:r>
    </w:p>
    <w:p w14:paraId="046F1062" w14:textId="77777777" w:rsidR="00A92DC6" w:rsidRPr="00476668" w:rsidRDefault="00A92DC6" w:rsidP="00FF36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66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7 </w:t>
      </w:r>
      <w:r w:rsidRPr="00476668">
        <w:rPr>
          <w:b/>
          <w:sz w:val="28"/>
          <w:szCs w:val="28"/>
        </w:rPr>
        <w:t>год</w:t>
      </w:r>
      <w:r w:rsidRPr="00476668">
        <w:rPr>
          <w:sz w:val="28"/>
          <w:szCs w:val="28"/>
        </w:rPr>
        <w:t xml:space="preserve"> – </w:t>
      </w:r>
      <w:r w:rsidRPr="00A13D96">
        <w:rPr>
          <w:sz w:val="28"/>
          <w:szCs w:val="28"/>
        </w:rPr>
        <w:t>142 408,4 тыс</w:t>
      </w:r>
      <w:r w:rsidRPr="00476668">
        <w:rPr>
          <w:sz w:val="28"/>
          <w:szCs w:val="28"/>
        </w:rPr>
        <w:t>. рублей, в том числе:</w:t>
      </w:r>
    </w:p>
    <w:p w14:paraId="33D4218C" w14:textId="77777777" w:rsidR="00A92DC6" w:rsidRPr="00476668" w:rsidRDefault="00A92DC6" w:rsidP="00FF36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5633">
        <w:rPr>
          <w:sz w:val="28"/>
          <w:szCs w:val="28"/>
        </w:rPr>
        <w:t>13932</w:t>
      </w:r>
      <w:r>
        <w:rPr>
          <w:sz w:val="28"/>
          <w:szCs w:val="28"/>
        </w:rPr>
        <w:t>,</w:t>
      </w:r>
      <w:r w:rsidRPr="00A95633">
        <w:rPr>
          <w:sz w:val="28"/>
          <w:szCs w:val="28"/>
        </w:rPr>
        <w:t>3</w:t>
      </w:r>
      <w:r w:rsidRPr="00476668">
        <w:rPr>
          <w:sz w:val="28"/>
          <w:szCs w:val="28"/>
        </w:rPr>
        <w:t xml:space="preserve"> тыс. рублей - средства краевого бюджета; </w:t>
      </w:r>
    </w:p>
    <w:p w14:paraId="6C17B633" w14:textId="77777777" w:rsidR="00A92DC6" w:rsidRPr="00476668" w:rsidRDefault="00A92DC6" w:rsidP="00FF36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5 076,3</w:t>
      </w:r>
      <w:r w:rsidRPr="00476668">
        <w:rPr>
          <w:sz w:val="28"/>
          <w:szCs w:val="28"/>
        </w:rPr>
        <w:t xml:space="preserve"> тыс. рублей – средства бюджета поселений;</w:t>
      </w:r>
    </w:p>
    <w:p w14:paraId="64B5A129" w14:textId="77777777" w:rsidR="00567F7D" w:rsidRDefault="00A92DC6" w:rsidP="00FF36BD">
      <w:pPr>
        <w:tabs>
          <w:tab w:val="left" w:pos="0"/>
          <w:tab w:val="left" w:pos="567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 w:val="0"/>
        <w:jc w:val="both"/>
        <w:rPr>
          <w:sz w:val="28"/>
          <w:szCs w:val="28"/>
        </w:rPr>
      </w:pPr>
      <w:r w:rsidRPr="00571AC6">
        <w:rPr>
          <w:sz w:val="28"/>
          <w:szCs w:val="28"/>
        </w:rPr>
        <w:t>123 399,8 тыс. рублей</w:t>
      </w:r>
      <w:r w:rsidRPr="00476668">
        <w:rPr>
          <w:sz w:val="28"/>
          <w:szCs w:val="28"/>
        </w:rPr>
        <w:t xml:space="preserve"> - средства районного бюджета.</w:t>
      </w:r>
    </w:p>
    <w:p w14:paraId="26F48B9F" w14:textId="77777777" w:rsidR="00567F7D" w:rsidRDefault="00567F7D" w:rsidP="00567F7D">
      <w:pPr>
        <w:tabs>
          <w:tab w:val="left" w:pos="0"/>
          <w:tab w:val="left" w:pos="567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 w:val="0"/>
        <w:jc w:val="both"/>
        <w:rPr>
          <w:sz w:val="28"/>
          <w:szCs w:val="28"/>
        </w:rPr>
      </w:pPr>
    </w:p>
    <w:p w14:paraId="0E9D118E" w14:textId="77777777" w:rsidR="00A92DC6" w:rsidRDefault="00A92DC6" w:rsidP="00567F7D">
      <w:pPr>
        <w:tabs>
          <w:tab w:val="left" w:pos="0"/>
          <w:tab w:val="left" w:pos="567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 w:val="0"/>
        <w:jc w:val="both"/>
        <w:rPr>
          <w:sz w:val="28"/>
          <w:szCs w:val="28"/>
        </w:rPr>
      </w:pPr>
    </w:p>
    <w:p w14:paraId="3AB7304E" w14:textId="77777777" w:rsidR="001E0D9B" w:rsidRDefault="001E0D9B" w:rsidP="001E0D9B">
      <w:pPr>
        <w:tabs>
          <w:tab w:val="left" w:pos="0"/>
          <w:tab w:val="left" w:pos="567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района</w:t>
      </w:r>
    </w:p>
    <w:p w14:paraId="20C4F143" w14:textId="77777777" w:rsidR="001E0D9B" w:rsidRDefault="00567F7D" w:rsidP="001E0D9B">
      <w:pPr>
        <w:tabs>
          <w:tab w:val="left" w:pos="0"/>
          <w:tab w:val="left" w:pos="567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0D9B">
        <w:rPr>
          <w:sz w:val="28"/>
          <w:szCs w:val="28"/>
        </w:rPr>
        <w:t>о экономике и финансам-</w:t>
      </w:r>
    </w:p>
    <w:p w14:paraId="3E685169" w14:textId="77777777" w:rsidR="00A165D4" w:rsidRDefault="001E0D9B" w:rsidP="001E0D9B">
      <w:pPr>
        <w:tabs>
          <w:tab w:val="left" w:pos="0"/>
          <w:tab w:val="left" w:pos="567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E0A07" w:rsidRPr="001E0D9B">
        <w:rPr>
          <w:sz w:val="28"/>
          <w:szCs w:val="28"/>
        </w:rPr>
        <w:t>уководитель</w:t>
      </w:r>
      <w:r w:rsidR="00A165D4" w:rsidRPr="00AE4C17">
        <w:rPr>
          <w:sz w:val="28"/>
          <w:szCs w:val="28"/>
        </w:rPr>
        <w:t xml:space="preserve">финансового управления </w:t>
      </w:r>
    </w:p>
    <w:p w14:paraId="4307FA38" w14:textId="77777777" w:rsidR="00A165D4" w:rsidRDefault="00A165D4" w:rsidP="00D8645D">
      <w:pPr>
        <w:rPr>
          <w:sz w:val="28"/>
          <w:szCs w:val="28"/>
        </w:rPr>
      </w:pPr>
      <w:r w:rsidRPr="00AE4C17">
        <w:rPr>
          <w:sz w:val="28"/>
          <w:szCs w:val="28"/>
        </w:rPr>
        <w:t>администрации Манского района</w:t>
      </w:r>
      <w:r w:rsidRPr="00AE4C17">
        <w:rPr>
          <w:sz w:val="28"/>
          <w:szCs w:val="28"/>
        </w:rPr>
        <w:tab/>
      </w:r>
      <w:r w:rsidR="00784356">
        <w:rPr>
          <w:sz w:val="28"/>
          <w:szCs w:val="28"/>
        </w:rPr>
        <w:t xml:space="preserve">                          </w:t>
      </w:r>
      <w:r w:rsidR="002000A4">
        <w:rPr>
          <w:sz w:val="28"/>
          <w:szCs w:val="28"/>
        </w:rPr>
        <w:t xml:space="preserve">          </w:t>
      </w:r>
      <w:r w:rsidR="00784356">
        <w:rPr>
          <w:sz w:val="28"/>
          <w:szCs w:val="28"/>
        </w:rPr>
        <w:t xml:space="preserve">             </w:t>
      </w:r>
      <w:r w:rsidR="00A92DC6">
        <w:rPr>
          <w:sz w:val="28"/>
          <w:szCs w:val="28"/>
        </w:rPr>
        <w:t>Т.В. Анжаева</w:t>
      </w:r>
    </w:p>
    <w:p w14:paraId="2416FE5A" w14:textId="77777777" w:rsidR="00A165D4" w:rsidRDefault="00A165D4" w:rsidP="000540B2">
      <w:pPr>
        <w:pStyle w:val="ConsPlusNormal"/>
        <w:widowControl/>
        <w:tabs>
          <w:tab w:val="left" w:pos="5103"/>
        </w:tabs>
        <w:ind w:left="4820" w:firstLine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21288B87" w14:textId="77777777" w:rsidR="0044250D" w:rsidRDefault="0044250D" w:rsidP="0044250D">
      <w:pPr>
        <w:rPr>
          <w:lang w:eastAsia="ru-RU"/>
        </w:rPr>
      </w:pPr>
    </w:p>
    <w:p w14:paraId="2B7D82CD" w14:textId="77777777" w:rsidR="0044250D" w:rsidRDefault="0044250D" w:rsidP="0044250D">
      <w:pPr>
        <w:rPr>
          <w:lang w:eastAsia="ru-RU"/>
        </w:rPr>
      </w:pPr>
    </w:p>
    <w:p w14:paraId="090FB443" w14:textId="77777777" w:rsidR="002000A4" w:rsidRPr="0044250D" w:rsidRDefault="002000A4" w:rsidP="0044250D">
      <w:pPr>
        <w:rPr>
          <w:lang w:eastAsia="ru-RU"/>
        </w:rPr>
      </w:pPr>
    </w:p>
    <w:p w14:paraId="3A833440" w14:textId="77777777" w:rsidR="009A126D" w:rsidRPr="00E70CB0" w:rsidRDefault="009A126D" w:rsidP="009A126D">
      <w:pPr>
        <w:pStyle w:val="ConsPlusNormal"/>
        <w:widowControl/>
        <w:tabs>
          <w:tab w:val="left" w:pos="5103"/>
        </w:tabs>
        <w:ind w:left="482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E70CB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567840C8" w14:textId="77777777" w:rsidR="009A126D" w:rsidRPr="00E70CB0" w:rsidRDefault="009A126D" w:rsidP="009A126D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E70CB0">
        <w:rPr>
          <w:sz w:val="28"/>
          <w:szCs w:val="28"/>
        </w:rPr>
        <w:t xml:space="preserve">к муниципальной программе </w:t>
      </w:r>
    </w:p>
    <w:p w14:paraId="5E5A2813" w14:textId="77777777" w:rsidR="009A126D" w:rsidRPr="00E70CB0" w:rsidRDefault="009A126D" w:rsidP="009A126D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E70CB0">
        <w:rPr>
          <w:sz w:val="28"/>
          <w:szCs w:val="28"/>
        </w:rPr>
        <w:t>Манского района «Управление муниципальными финансами</w:t>
      </w:r>
      <w:r w:rsidRPr="00E70CB0">
        <w:rPr>
          <w:bCs/>
          <w:sz w:val="28"/>
          <w:szCs w:val="28"/>
        </w:rPr>
        <w:t xml:space="preserve">» </w:t>
      </w:r>
      <w:r w:rsidRPr="00E70CB0">
        <w:rPr>
          <w:bCs/>
          <w:sz w:val="28"/>
          <w:szCs w:val="28"/>
        </w:rPr>
        <w:br/>
      </w:r>
    </w:p>
    <w:p w14:paraId="43C03E90" w14:textId="77777777" w:rsidR="009A126D" w:rsidRPr="00E70CB0" w:rsidRDefault="009A126D" w:rsidP="009A126D">
      <w:pPr>
        <w:jc w:val="center"/>
        <w:rPr>
          <w:sz w:val="28"/>
          <w:szCs w:val="28"/>
        </w:rPr>
      </w:pPr>
      <w:r w:rsidRPr="00E70CB0">
        <w:rPr>
          <w:sz w:val="28"/>
          <w:szCs w:val="28"/>
        </w:rPr>
        <w:t xml:space="preserve">Подпрограмма </w:t>
      </w:r>
      <w:r w:rsidR="00295799">
        <w:rPr>
          <w:sz w:val="28"/>
          <w:szCs w:val="28"/>
        </w:rPr>
        <w:t>1</w:t>
      </w:r>
    </w:p>
    <w:p w14:paraId="412CF61A" w14:textId="77777777" w:rsidR="009A126D" w:rsidRPr="00E70CB0" w:rsidRDefault="009A126D" w:rsidP="009A126D">
      <w:pPr>
        <w:jc w:val="center"/>
        <w:rPr>
          <w:sz w:val="28"/>
          <w:szCs w:val="28"/>
        </w:rPr>
      </w:pPr>
      <w:r w:rsidRPr="00E70CB0">
        <w:rPr>
          <w:sz w:val="28"/>
          <w:szCs w:val="28"/>
        </w:rPr>
        <w:t xml:space="preserve">«Создание условий для эффективного и ответственного управления муниципальными финансами, повышения устойчивости бюджетов сельсоветов Манского района» </w:t>
      </w:r>
    </w:p>
    <w:p w14:paraId="74EA0A79" w14:textId="77777777" w:rsidR="009A126D" w:rsidRPr="00E70CB0" w:rsidRDefault="009A126D" w:rsidP="009A126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51A0CBA7" w14:textId="77777777" w:rsidR="009A126D" w:rsidRPr="00E70CB0" w:rsidRDefault="009A126D" w:rsidP="009A126D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E70CB0">
        <w:rPr>
          <w:rFonts w:ascii="Times New Roman" w:hAnsi="Times New Roman" w:cs="Times New Roman"/>
          <w:sz w:val="28"/>
          <w:szCs w:val="28"/>
        </w:rPr>
        <w:t xml:space="preserve"> Паспорт подпрограммы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9A126D" w:rsidRPr="00E70CB0" w14:paraId="5971D691" w14:textId="77777777" w:rsidTr="0089595E">
        <w:trPr>
          <w:trHeight w:val="600"/>
        </w:trPr>
        <w:tc>
          <w:tcPr>
            <w:tcW w:w="2400" w:type="dxa"/>
          </w:tcPr>
          <w:p w14:paraId="20B19DB6" w14:textId="77777777" w:rsidR="009A126D" w:rsidRPr="00E70CB0" w:rsidRDefault="009A126D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14:paraId="58FC1300" w14:textId="77777777" w:rsidR="009A126D" w:rsidRPr="00E70CB0" w:rsidRDefault="009A126D" w:rsidP="0089595E">
            <w:pPr>
              <w:jc w:val="both"/>
              <w:rPr>
                <w:sz w:val="28"/>
                <w:szCs w:val="28"/>
              </w:rPr>
            </w:pPr>
            <w:r w:rsidRPr="00E70CB0">
              <w:rPr>
                <w:sz w:val="28"/>
                <w:szCs w:val="28"/>
              </w:rPr>
              <w:t>«Создание условий для эффективного и ответственного управления муниципальными финансами, повышения устойчивости бюджетов сельсоветов Манского района» (далее - подпрограмма)</w:t>
            </w:r>
          </w:p>
        </w:tc>
      </w:tr>
      <w:tr w:rsidR="009A126D" w:rsidRPr="00E70CB0" w14:paraId="35B5D2AD" w14:textId="77777777" w:rsidTr="0089595E">
        <w:trPr>
          <w:trHeight w:val="600"/>
        </w:trPr>
        <w:tc>
          <w:tcPr>
            <w:tcW w:w="2400" w:type="dxa"/>
          </w:tcPr>
          <w:p w14:paraId="7F416445" w14:textId="77777777" w:rsidR="009A126D" w:rsidRPr="00E70CB0" w:rsidRDefault="009A126D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</w:tcPr>
          <w:p w14:paraId="0AB0A4FA" w14:textId="77777777" w:rsidR="009A126D" w:rsidRPr="00E70CB0" w:rsidRDefault="009A126D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муниципальными финансами Манского района» </w:t>
            </w:r>
          </w:p>
        </w:tc>
      </w:tr>
      <w:tr w:rsidR="009A126D" w:rsidRPr="00E70CB0" w14:paraId="491E8A3D" w14:textId="77777777" w:rsidTr="0089595E">
        <w:trPr>
          <w:trHeight w:val="600"/>
        </w:trPr>
        <w:tc>
          <w:tcPr>
            <w:tcW w:w="2400" w:type="dxa"/>
          </w:tcPr>
          <w:p w14:paraId="1B60181B" w14:textId="77777777" w:rsidR="009A126D" w:rsidRPr="00E70CB0" w:rsidRDefault="009A126D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960" w:type="dxa"/>
          </w:tcPr>
          <w:p w14:paraId="508994CE" w14:textId="77777777" w:rsidR="009A126D" w:rsidRPr="00E70CB0" w:rsidRDefault="009A126D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Манского района (далее – финансовое управление)</w:t>
            </w:r>
          </w:p>
        </w:tc>
      </w:tr>
      <w:tr w:rsidR="009A126D" w:rsidRPr="00E70CB0" w14:paraId="48B887AE" w14:textId="77777777" w:rsidTr="0089595E">
        <w:trPr>
          <w:trHeight w:val="1185"/>
        </w:trPr>
        <w:tc>
          <w:tcPr>
            <w:tcW w:w="2400" w:type="dxa"/>
          </w:tcPr>
          <w:p w14:paraId="33AA131D" w14:textId="77777777" w:rsidR="009A126D" w:rsidRPr="00E70CB0" w:rsidRDefault="009A126D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960" w:type="dxa"/>
          </w:tcPr>
          <w:p w14:paraId="1EAC07EB" w14:textId="77777777" w:rsidR="009A126D" w:rsidRPr="00E70CB0" w:rsidRDefault="009A126D" w:rsidP="0089595E">
            <w:pPr>
              <w:jc w:val="both"/>
              <w:rPr>
                <w:sz w:val="28"/>
                <w:szCs w:val="28"/>
              </w:rPr>
            </w:pPr>
            <w:r w:rsidRPr="00E70CB0">
              <w:rPr>
                <w:sz w:val="28"/>
                <w:szCs w:val="28"/>
              </w:rPr>
              <w:t>Обеспечение равных условий для устойчивого и эффективного исполнения расходных обязательств сельсоветов, обеспечение сбалансированности и повышение финансовой самостоятельности местных бюджетов</w:t>
            </w:r>
          </w:p>
        </w:tc>
      </w:tr>
      <w:tr w:rsidR="009A126D" w:rsidRPr="00E70CB0" w14:paraId="283C9EA2" w14:textId="77777777" w:rsidTr="0089595E">
        <w:trPr>
          <w:trHeight w:val="416"/>
        </w:trPr>
        <w:tc>
          <w:tcPr>
            <w:tcW w:w="2400" w:type="dxa"/>
          </w:tcPr>
          <w:p w14:paraId="6A39F8B9" w14:textId="77777777" w:rsidR="009A126D" w:rsidRPr="00E70CB0" w:rsidRDefault="009A126D" w:rsidP="008959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60" w:type="dxa"/>
          </w:tcPr>
          <w:p w14:paraId="4D07BB3B" w14:textId="77777777" w:rsidR="009A126D" w:rsidRPr="00E70CB0" w:rsidRDefault="009A126D" w:rsidP="0089595E">
            <w:pPr>
              <w:autoSpaceDE w:val="0"/>
              <w:autoSpaceDN w:val="0"/>
              <w:adjustRightInd w:val="0"/>
              <w:ind w:left="77"/>
              <w:rPr>
                <w:sz w:val="28"/>
                <w:szCs w:val="28"/>
                <w:lang w:eastAsia="en-US"/>
              </w:rPr>
            </w:pPr>
            <w:r w:rsidRPr="00E70CB0">
              <w:rPr>
                <w:sz w:val="28"/>
                <w:szCs w:val="28"/>
                <w:lang w:eastAsia="en-US"/>
              </w:rPr>
              <w:t>1. Создание условий для обеспечения финансовой устойчивости бюджетов сельсоветов Манского района.</w:t>
            </w:r>
          </w:p>
          <w:p w14:paraId="3CA6A119" w14:textId="77777777" w:rsidR="009A126D" w:rsidRPr="00E70CB0" w:rsidRDefault="009A126D" w:rsidP="0089595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77" w:firstLine="0"/>
              <w:rPr>
                <w:sz w:val="28"/>
                <w:szCs w:val="28"/>
                <w:lang w:eastAsia="en-US"/>
              </w:rPr>
            </w:pPr>
            <w:r w:rsidRPr="00E70CB0">
              <w:rPr>
                <w:sz w:val="28"/>
                <w:szCs w:val="28"/>
                <w:lang w:eastAsia="en-US"/>
              </w:rPr>
              <w:t>Повышение заинтересованности сельсоветов Манского района</w:t>
            </w:r>
            <w:r w:rsidR="004846EF">
              <w:rPr>
                <w:sz w:val="28"/>
                <w:szCs w:val="28"/>
                <w:lang w:eastAsia="en-US"/>
              </w:rPr>
              <w:t xml:space="preserve"> </w:t>
            </w:r>
            <w:r w:rsidRPr="00E70CB0">
              <w:rPr>
                <w:sz w:val="28"/>
                <w:szCs w:val="28"/>
                <w:lang w:eastAsia="en-US"/>
              </w:rPr>
              <w:t>в росте налогового потенциала</w:t>
            </w:r>
            <w:r w:rsidR="002000A4">
              <w:rPr>
                <w:sz w:val="28"/>
                <w:szCs w:val="28"/>
                <w:lang w:eastAsia="en-US"/>
              </w:rPr>
              <w:t>.</w:t>
            </w:r>
          </w:p>
          <w:p w14:paraId="5F7F0DAD" w14:textId="77777777" w:rsidR="009A126D" w:rsidRPr="00E70CB0" w:rsidRDefault="009A126D" w:rsidP="0089595E">
            <w:pPr>
              <w:autoSpaceDE w:val="0"/>
              <w:autoSpaceDN w:val="0"/>
              <w:adjustRightInd w:val="0"/>
              <w:ind w:left="77"/>
              <w:rPr>
                <w:sz w:val="28"/>
                <w:szCs w:val="28"/>
                <w:lang w:eastAsia="en-US"/>
              </w:rPr>
            </w:pPr>
            <w:r w:rsidRPr="00E70CB0">
              <w:rPr>
                <w:sz w:val="28"/>
                <w:szCs w:val="28"/>
                <w:lang w:eastAsia="en-US"/>
              </w:rPr>
              <w:t xml:space="preserve">3. Повышение качества реализации </w:t>
            </w:r>
            <w:r w:rsidRPr="00E70CB0">
              <w:rPr>
                <w:sz w:val="28"/>
                <w:szCs w:val="28"/>
              </w:rPr>
              <w:t>сельсоветами Манского района</w:t>
            </w:r>
            <w:r w:rsidRPr="00E70CB0">
              <w:rPr>
                <w:sz w:val="28"/>
                <w:szCs w:val="28"/>
                <w:lang w:eastAsia="en-US"/>
              </w:rPr>
              <w:t xml:space="preserve"> закрепленных за ними полномочий.</w:t>
            </w:r>
          </w:p>
        </w:tc>
      </w:tr>
      <w:tr w:rsidR="009A126D" w:rsidRPr="00E70CB0" w14:paraId="51BD5B4D" w14:textId="77777777" w:rsidTr="0089595E">
        <w:trPr>
          <w:trHeight w:val="5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7F33" w14:textId="77777777" w:rsidR="009A126D" w:rsidRPr="00E70CB0" w:rsidRDefault="009A126D" w:rsidP="0089595E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70CB0">
              <w:rPr>
                <w:rFonts w:ascii="Times New Roman" w:hAnsi="Times New Roman"/>
                <w:sz w:val="28"/>
                <w:szCs w:val="28"/>
              </w:rPr>
              <w:t>Целевые индикаторы, показатели результативности подпрограммы</w:t>
            </w:r>
          </w:p>
        </w:tc>
        <w:tc>
          <w:tcPr>
            <w:tcW w:w="6960" w:type="dxa"/>
          </w:tcPr>
          <w:p w14:paraId="338292E8" w14:textId="77777777" w:rsidR="00A92DC6" w:rsidRDefault="009A126D" w:rsidP="0089595E">
            <w:pPr>
              <w:autoSpaceDE w:val="0"/>
              <w:autoSpaceDN w:val="0"/>
              <w:adjustRightInd w:val="0"/>
              <w:ind w:firstLine="405"/>
              <w:jc w:val="both"/>
              <w:rPr>
                <w:sz w:val="28"/>
                <w:szCs w:val="28"/>
                <w:lang w:eastAsia="en-US"/>
              </w:rPr>
            </w:pPr>
            <w:r w:rsidRPr="00A92DC6">
              <w:rPr>
                <w:sz w:val="28"/>
                <w:szCs w:val="28"/>
                <w:lang w:eastAsia="en-US"/>
              </w:rPr>
              <w:t xml:space="preserve">1. </w:t>
            </w:r>
            <w:r w:rsidR="00A92DC6" w:rsidRPr="00A92DC6">
              <w:rPr>
                <w:color w:val="000000"/>
                <w:sz w:val="28"/>
                <w:szCs w:val="28"/>
                <w:lang w:eastAsia="zh-CN"/>
              </w:rPr>
              <w:t>Доля налоговых и неналоговых доходов консолидированного бюджета (за исключением поступлений доходов по дополнительным нормативам отчислений) в общем объеме собственных доходов бюджета (без учета субвенций)</w:t>
            </w:r>
            <w:r w:rsidR="00A92DC6">
              <w:rPr>
                <w:color w:val="000000"/>
                <w:sz w:val="28"/>
                <w:szCs w:val="28"/>
                <w:lang w:eastAsia="zh-CN"/>
              </w:rPr>
              <w:t>.</w:t>
            </w:r>
          </w:p>
          <w:p w14:paraId="334A9DC8" w14:textId="77777777" w:rsidR="009A126D" w:rsidRPr="00E70CB0" w:rsidRDefault="009A126D" w:rsidP="0089595E">
            <w:pPr>
              <w:autoSpaceDE w:val="0"/>
              <w:autoSpaceDN w:val="0"/>
              <w:adjustRightInd w:val="0"/>
              <w:ind w:firstLine="405"/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E70CB0">
              <w:rPr>
                <w:sz w:val="28"/>
                <w:szCs w:val="28"/>
                <w:lang w:eastAsia="en-US"/>
              </w:rPr>
              <w:t xml:space="preserve">2. </w:t>
            </w:r>
            <w:r w:rsidRPr="00E70CB0">
              <w:rPr>
                <w:sz w:val="28"/>
                <w:szCs w:val="28"/>
              </w:rPr>
              <w:t xml:space="preserve">Исполнение бюджетами сельсоветов Манского </w:t>
            </w:r>
            <w:r w:rsidRPr="00E70CB0">
              <w:rPr>
                <w:sz w:val="28"/>
                <w:szCs w:val="28"/>
              </w:rPr>
              <w:lastRenderedPageBreak/>
              <w:t>района, отдельных государственных полномочий, надлежащим образом.</w:t>
            </w:r>
          </w:p>
          <w:p w14:paraId="5093D0C8" w14:textId="77777777" w:rsidR="009A126D" w:rsidRPr="00E70CB0" w:rsidRDefault="009A126D" w:rsidP="0089595E">
            <w:pPr>
              <w:autoSpaceDE w:val="0"/>
              <w:autoSpaceDN w:val="0"/>
              <w:adjustRightInd w:val="0"/>
              <w:ind w:firstLine="405"/>
              <w:jc w:val="both"/>
              <w:rPr>
                <w:sz w:val="28"/>
                <w:szCs w:val="28"/>
              </w:rPr>
            </w:pPr>
            <w:r w:rsidRPr="00E70CB0">
              <w:rPr>
                <w:sz w:val="28"/>
                <w:szCs w:val="28"/>
              </w:rPr>
              <w:t>3.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гражданами.</w:t>
            </w:r>
          </w:p>
        </w:tc>
      </w:tr>
      <w:tr w:rsidR="009A126D" w:rsidRPr="00C05CF4" w14:paraId="28FE5190" w14:textId="77777777" w:rsidTr="0089595E">
        <w:trPr>
          <w:trHeight w:val="840"/>
        </w:trPr>
        <w:tc>
          <w:tcPr>
            <w:tcW w:w="2400" w:type="dxa"/>
          </w:tcPr>
          <w:p w14:paraId="68648039" w14:textId="77777777" w:rsidR="009A126D" w:rsidRPr="003A33E8" w:rsidRDefault="009A126D" w:rsidP="008959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3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  <w:p w14:paraId="7297F015" w14:textId="77777777" w:rsidR="009A126D" w:rsidRPr="003A33E8" w:rsidRDefault="009A126D" w:rsidP="008959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24C9D" w14:textId="77777777" w:rsidR="009A126D" w:rsidRPr="003A33E8" w:rsidRDefault="009A126D" w:rsidP="008959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</w:tcPr>
          <w:p w14:paraId="09A20DF6" w14:textId="77777777" w:rsidR="009A126D" w:rsidRPr="003A33E8" w:rsidRDefault="009A126D" w:rsidP="008959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33E8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A92DC6" w:rsidRPr="003A33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33E8">
              <w:rPr>
                <w:rFonts w:ascii="Times New Roman" w:hAnsi="Times New Roman" w:cs="Times New Roman"/>
                <w:sz w:val="28"/>
                <w:szCs w:val="28"/>
              </w:rPr>
              <w:t xml:space="preserve"> - 31.12.202</w:t>
            </w:r>
            <w:r w:rsidR="00A92DC6" w:rsidRPr="003A33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126D" w:rsidRPr="00C05CF4" w14:paraId="2D64FF05" w14:textId="77777777" w:rsidTr="0089595E">
        <w:trPr>
          <w:trHeight w:val="416"/>
        </w:trPr>
        <w:tc>
          <w:tcPr>
            <w:tcW w:w="2400" w:type="dxa"/>
          </w:tcPr>
          <w:p w14:paraId="3F8BC7D2" w14:textId="77777777" w:rsidR="009A126D" w:rsidRPr="00567F7D" w:rsidRDefault="009A126D" w:rsidP="008959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7F7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60" w:type="dxa"/>
          </w:tcPr>
          <w:p w14:paraId="707D9A34" w14:textId="77777777" w:rsidR="009A126D" w:rsidRPr="00567F7D" w:rsidRDefault="009A126D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7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A92DC6">
              <w:rPr>
                <w:rFonts w:ascii="Times New Roman" w:hAnsi="Times New Roman" w:cs="Times New Roman"/>
                <w:sz w:val="28"/>
                <w:szCs w:val="28"/>
              </w:rPr>
              <w:t>409 079,7</w:t>
            </w:r>
            <w:r w:rsidRPr="00567F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1D91B1B5" w14:textId="77777777" w:rsidR="009A126D" w:rsidRPr="00567F7D" w:rsidRDefault="0031066B" w:rsidP="008959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45 280,0</w:t>
            </w:r>
            <w:r w:rsidR="009A126D" w:rsidRPr="00567F7D">
              <w:rPr>
                <w:sz w:val="28"/>
                <w:szCs w:val="28"/>
              </w:rPr>
              <w:t xml:space="preserve"> тыс. рублей – средства краевого бюджета;</w:t>
            </w:r>
          </w:p>
          <w:p w14:paraId="795B271F" w14:textId="77777777" w:rsidR="009A126D" w:rsidRPr="00567F7D" w:rsidRDefault="0031066B" w:rsidP="008959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363 799,7</w:t>
            </w:r>
            <w:r w:rsidR="009A126D" w:rsidRPr="00567F7D">
              <w:rPr>
                <w:sz w:val="28"/>
                <w:szCs w:val="28"/>
              </w:rPr>
              <w:t xml:space="preserve"> тыс. рублей – средства районного бюджета.</w:t>
            </w:r>
          </w:p>
          <w:p w14:paraId="38F8BD35" w14:textId="77777777" w:rsidR="009A126D" w:rsidRPr="00567F7D" w:rsidRDefault="009A126D" w:rsidP="008959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7D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14:paraId="397F784A" w14:textId="77777777" w:rsidR="009A126D" w:rsidRPr="00567F7D" w:rsidRDefault="009A126D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7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106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67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567F7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1066B">
              <w:rPr>
                <w:rFonts w:ascii="Times New Roman" w:hAnsi="Times New Roman" w:cs="Times New Roman"/>
                <w:sz w:val="28"/>
                <w:szCs w:val="28"/>
              </w:rPr>
              <w:t>157 338,</w:t>
            </w:r>
            <w:r w:rsidR="004207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7F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6A368725" w14:textId="77777777" w:rsidR="009A126D" w:rsidRPr="00567F7D" w:rsidRDefault="009A126D" w:rsidP="008959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7D">
              <w:rPr>
                <w:sz w:val="28"/>
                <w:szCs w:val="28"/>
              </w:rPr>
              <w:t>1</w:t>
            </w:r>
            <w:r w:rsidR="00567F7D">
              <w:rPr>
                <w:sz w:val="28"/>
                <w:szCs w:val="28"/>
              </w:rPr>
              <w:t>7</w:t>
            </w:r>
            <w:r w:rsidR="0031066B">
              <w:rPr>
                <w:sz w:val="28"/>
                <w:szCs w:val="28"/>
              </w:rPr>
              <w:t> 415,4</w:t>
            </w:r>
            <w:r w:rsidRPr="00567F7D">
              <w:rPr>
                <w:sz w:val="28"/>
                <w:szCs w:val="28"/>
              </w:rPr>
              <w:t xml:space="preserve"> тыс. рублей – средства краевого бюджета;</w:t>
            </w:r>
          </w:p>
          <w:p w14:paraId="48EB9598" w14:textId="77777777" w:rsidR="009A126D" w:rsidRPr="00567F7D" w:rsidRDefault="0031066B" w:rsidP="008959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0775">
              <w:rPr>
                <w:sz w:val="28"/>
                <w:szCs w:val="28"/>
              </w:rPr>
              <w:t>139 92</w:t>
            </w:r>
            <w:r w:rsidR="00420775" w:rsidRPr="00420775">
              <w:rPr>
                <w:sz w:val="28"/>
                <w:szCs w:val="28"/>
              </w:rPr>
              <w:t>2</w:t>
            </w:r>
            <w:r w:rsidRPr="00420775">
              <w:rPr>
                <w:sz w:val="28"/>
                <w:szCs w:val="28"/>
              </w:rPr>
              <w:t>,</w:t>
            </w:r>
            <w:r w:rsidR="00420775">
              <w:rPr>
                <w:sz w:val="28"/>
                <w:szCs w:val="28"/>
              </w:rPr>
              <w:t>9</w:t>
            </w:r>
            <w:r w:rsidR="009A126D" w:rsidRPr="00567F7D">
              <w:rPr>
                <w:sz w:val="28"/>
                <w:szCs w:val="28"/>
              </w:rPr>
              <w:t xml:space="preserve"> тыс. рублей - средства районного бюджета.</w:t>
            </w:r>
          </w:p>
          <w:p w14:paraId="10D6CB6D" w14:textId="77777777" w:rsidR="009A126D" w:rsidRPr="00567F7D" w:rsidRDefault="009A126D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7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1066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67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 w:rsidRPr="00567F7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1066B">
              <w:rPr>
                <w:rFonts w:ascii="Times New Roman" w:hAnsi="Times New Roman"/>
                <w:sz w:val="28"/>
                <w:szCs w:val="28"/>
              </w:rPr>
              <w:t>125 870,7</w:t>
            </w:r>
            <w:r w:rsidR="00484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F7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1B46DAF5" w14:textId="77777777" w:rsidR="009A126D" w:rsidRPr="00567F7D" w:rsidRDefault="0031066B" w:rsidP="008959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13 932,3</w:t>
            </w:r>
            <w:r w:rsidR="009A126D" w:rsidRPr="00567F7D">
              <w:rPr>
                <w:sz w:val="28"/>
                <w:szCs w:val="28"/>
              </w:rPr>
              <w:t xml:space="preserve"> тыс. рублей – средства краевого бюджета;</w:t>
            </w:r>
          </w:p>
          <w:p w14:paraId="084AB1FD" w14:textId="77777777" w:rsidR="009A126D" w:rsidRPr="00567F7D" w:rsidRDefault="0031066B" w:rsidP="0089595E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111 938,4</w:t>
            </w:r>
            <w:r w:rsidR="009A126D" w:rsidRPr="00567F7D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районного бюджета.</w:t>
            </w:r>
          </w:p>
          <w:p w14:paraId="349AE73D" w14:textId="77777777" w:rsidR="009A126D" w:rsidRPr="00567F7D" w:rsidRDefault="00EC7980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7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1066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A126D" w:rsidRPr="00567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 w:rsidR="009A126D" w:rsidRPr="00567F7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1066B">
              <w:rPr>
                <w:rFonts w:ascii="Times New Roman" w:hAnsi="Times New Roman"/>
                <w:sz w:val="28"/>
                <w:szCs w:val="28"/>
              </w:rPr>
              <w:t>125 870,7</w:t>
            </w:r>
            <w:r w:rsidR="00484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126D" w:rsidRPr="00567F7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35A5EF12" w14:textId="77777777" w:rsidR="0006620D" w:rsidRPr="00567F7D" w:rsidRDefault="0031066B" w:rsidP="000662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13 932,3</w:t>
            </w:r>
            <w:r w:rsidR="0006620D" w:rsidRPr="00567F7D">
              <w:rPr>
                <w:sz w:val="28"/>
                <w:szCs w:val="28"/>
              </w:rPr>
              <w:t xml:space="preserve"> тыс. рублей – средства краевого бюджета;</w:t>
            </w:r>
          </w:p>
          <w:p w14:paraId="39D14C32" w14:textId="77777777" w:rsidR="009A126D" w:rsidRPr="00E70CB0" w:rsidRDefault="0031066B" w:rsidP="0006620D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111 938,4</w:t>
            </w:r>
            <w:r w:rsidR="009A126D" w:rsidRPr="00567F7D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районного бюджета.</w:t>
            </w:r>
          </w:p>
        </w:tc>
      </w:tr>
    </w:tbl>
    <w:p w14:paraId="16982907" w14:textId="77777777" w:rsidR="009A126D" w:rsidRPr="00C05CF4" w:rsidRDefault="009A126D" w:rsidP="009A126D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14:paraId="666AAC96" w14:textId="77777777" w:rsidR="009A126D" w:rsidRDefault="009A126D" w:rsidP="009A126D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14:paraId="256BD56E" w14:textId="77777777" w:rsidR="00BE56C6" w:rsidRPr="00BE56C6" w:rsidRDefault="00BE56C6" w:rsidP="00BE56C6">
      <w:pPr>
        <w:numPr>
          <w:ilvl w:val="0"/>
          <w:numId w:val="6"/>
        </w:numPr>
        <w:suppressAutoHyphens w:val="0"/>
        <w:jc w:val="center"/>
        <w:rPr>
          <w:sz w:val="28"/>
          <w:szCs w:val="28"/>
          <w:lang w:eastAsia="ru-RU"/>
        </w:rPr>
      </w:pPr>
      <w:r w:rsidRPr="00BE56C6">
        <w:rPr>
          <w:sz w:val="28"/>
          <w:szCs w:val="28"/>
          <w:lang w:eastAsia="ru-RU"/>
        </w:rPr>
        <w:t>Постановка проблемы подпрограммы и обоснование необходимости разработки подпрограммы</w:t>
      </w:r>
    </w:p>
    <w:p w14:paraId="34E795C2" w14:textId="77777777" w:rsidR="009A126D" w:rsidRPr="00C05CF4" w:rsidRDefault="009A126D" w:rsidP="009A126D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14:paraId="3369012E" w14:textId="77777777" w:rsidR="009A126D" w:rsidRPr="00C05CF4" w:rsidRDefault="009A126D" w:rsidP="009A12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5CF4">
        <w:rPr>
          <w:sz w:val="28"/>
          <w:szCs w:val="28"/>
        </w:rPr>
        <w:t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законе от 06.10.2003 № 131-ФЗ «Об общих принципах организации местного самоуправления в Российской Федерации».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доходов, поступающих в местные бюджеты. При этом совокупный объем собственных доходов в значительной степени не покрывает общий объем расходных обязательств местных бюджетов</w:t>
      </w:r>
      <w:r>
        <w:rPr>
          <w:sz w:val="28"/>
          <w:szCs w:val="28"/>
        </w:rPr>
        <w:t>.</w:t>
      </w:r>
    </w:p>
    <w:p w14:paraId="5E5F030C" w14:textId="77777777" w:rsidR="009A126D" w:rsidRPr="00C35786" w:rsidRDefault="009A126D" w:rsidP="009A126D">
      <w:pPr>
        <w:ind w:firstLine="567"/>
        <w:jc w:val="both"/>
        <w:rPr>
          <w:sz w:val="28"/>
          <w:szCs w:val="28"/>
          <w:lang w:eastAsia="ru-RU"/>
        </w:rPr>
      </w:pPr>
      <w:r w:rsidRPr="00C35786">
        <w:rPr>
          <w:sz w:val="28"/>
          <w:szCs w:val="28"/>
          <w:lang w:eastAsia="ru-RU"/>
        </w:rPr>
        <w:lastRenderedPageBreak/>
        <w:t>В целях обеспечения равной возможности граждан к получению базовых муниципальных услуг органам местного самоуправления муниципальных образований Манского района предоставляются дотации</w:t>
      </w:r>
      <w:r>
        <w:rPr>
          <w:sz w:val="28"/>
          <w:szCs w:val="28"/>
          <w:lang w:eastAsia="ru-RU"/>
        </w:rPr>
        <w:t xml:space="preserve"> н</w:t>
      </w:r>
      <w:r w:rsidRPr="00C35786">
        <w:rPr>
          <w:sz w:val="28"/>
          <w:szCs w:val="28"/>
          <w:lang w:eastAsia="ru-RU"/>
        </w:rPr>
        <w:t xml:space="preserve">а выравнивание бюджетной обеспеченности, объем которых определяется по единой Методике, утвержденной решением Манского районного Совета депутатов от </w:t>
      </w:r>
      <w:r w:rsidR="00C46D52">
        <w:rPr>
          <w:sz w:val="28"/>
          <w:szCs w:val="28"/>
          <w:lang w:eastAsia="ru-RU"/>
        </w:rPr>
        <w:t>24</w:t>
      </w:r>
      <w:r w:rsidRPr="00C35786">
        <w:rPr>
          <w:sz w:val="28"/>
          <w:szCs w:val="28"/>
          <w:lang w:eastAsia="ru-RU"/>
        </w:rPr>
        <w:t>.1</w:t>
      </w:r>
      <w:r w:rsidR="00C46D52">
        <w:rPr>
          <w:sz w:val="28"/>
          <w:szCs w:val="28"/>
          <w:lang w:eastAsia="ru-RU"/>
        </w:rPr>
        <w:t>2</w:t>
      </w:r>
      <w:r w:rsidRPr="00C35786">
        <w:rPr>
          <w:sz w:val="28"/>
          <w:szCs w:val="28"/>
          <w:lang w:eastAsia="ru-RU"/>
        </w:rPr>
        <w:t>.20</w:t>
      </w:r>
      <w:r w:rsidR="00C46D52">
        <w:rPr>
          <w:sz w:val="28"/>
          <w:szCs w:val="28"/>
          <w:lang w:eastAsia="ru-RU"/>
        </w:rPr>
        <w:t>21</w:t>
      </w:r>
      <w:r w:rsidRPr="00C35786">
        <w:rPr>
          <w:sz w:val="28"/>
          <w:szCs w:val="28"/>
          <w:lang w:eastAsia="ru-RU"/>
        </w:rPr>
        <w:t xml:space="preserve"> №</w:t>
      </w:r>
      <w:r w:rsidR="00C46D52">
        <w:rPr>
          <w:sz w:val="28"/>
          <w:szCs w:val="28"/>
          <w:lang w:eastAsia="ru-RU"/>
        </w:rPr>
        <w:t xml:space="preserve"> 2-12</w:t>
      </w:r>
      <w:r w:rsidRPr="00C35786">
        <w:rPr>
          <w:sz w:val="28"/>
          <w:szCs w:val="28"/>
          <w:lang w:eastAsia="ru-RU"/>
        </w:rPr>
        <w:t xml:space="preserve">р </w:t>
      </w:r>
      <w:r w:rsidRPr="00C35786">
        <w:rPr>
          <w:sz w:val="28"/>
          <w:szCs w:val="28"/>
        </w:rPr>
        <w:t xml:space="preserve">«Об утверждении методики распределения дотации </w:t>
      </w:r>
      <w:r w:rsidR="00C46D52">
        <w:rPr>
          <w:sz w:val="28"/>
          <w:szCs w:val="28"/>
        </w:rPr>
        <w:t>из районного бюджета на</w:t>
      </w:r>
      <w:r w:rsidRPr="00C35786">
        <w:rPr>
          <w:sz w:val="28"/>
          <w:szCs w:val="28"/>
        </w:rPr>
        <w:t xml:space="preserve"> выравнивание бюджетной обеспеченности </w:t>
      </w:r>
      <w:r w:rsidR="00C46D52">
        <w:rPr>
          <w:sz w:val="28"/>
          <w:szCs w:val="28"/>
        </w:rPr>
        <w:t>поселений</w:t>
      </w:r>
      <w:r>
        <w:rPr>
          <w:sz w:val="28"/>
          <w:szCs w:val="28"/>
        </w:rPr>
        <w:t>».</w:t>
      </w:r>
      <w:r w:rsidRPr="00C35786">
        <w:rPr>
          <w:sz w:val="28"/>
          <w:szCs w:val="28"/>
          <w:lang w:eastAsia="ru-RU"/>
        </w:rPr>
        <w:t xml:space="preserve"> Дотации на выравнивание бюджетной обеспеченности </w:t>
      </w:r>
      <w:r>
        <w:rPr>
          <w:sz w:val="28"/>
          <w:szCs w:val="28"/>
          <w:lang w:eastAsia="ru-RU"/>
        </w:rPr>
        <w:t>сельсоветов</w:t>
      </w:r>
      <w:r w:rsidRPr="00C35786">
        <w:rPr>
          <w:sz w:val="28"/>
          <w:szCs w:val="28"/>
          <w:lang w:eastAsia="ru-RU"/>
        </w:rPr>
        <w:t xml:space="preserve"> предоставляются бюджетам </w:t>
      </w:r>
      <w:r>
        <w:rPr>
          <w:sz w:val="28"/>
          <w:szCs w:val="28"/>
          <w:lang w:eastAsia="ru-RU"/>
        </w:rPr>
        <w:t>сельсоветов</w:t>
      </w:r>
      <w:r w:rsidRPr="00C35786">
        <w:rPr>
          <w:sz w:val="28"/>
          <w:szCs w:val="28"/>
          <w:lang w:eastAsia="ru-RU"/>
        </w:rPr>
        <w:t xml:space="preserve"> Манского района так же и за счет средств субвенций в соответствии с Законом Красноярского края </w:t>
      </w:r>
      <w:r>
        <w:rPr>
          <w:sz w:val="28"/>
          <w:szCs w:val="28"/>
          <w:lang w:eastAsia="ru-RU"/>
        </w:rPr>
        <w:t>о</w:t>
      </w:r>
      <w:r w:rsidRPr="00C35786">
        <w:rPr>
          <w:sz w:val="28"/>
          <w:szCs w:val="28"/>
          <w:lang w:eastAsia="ru-RU"/>
        </w:rPr>
        <w:t xml:space="preserve">т 29.11.2005 </w:t>
      </w:r>
      <w:r>
        <w:rPr>
          <w:sz w:val="28"/>
          <w:szCs w:val="28"/>
          <w:lang w:eastAsia="ru-RU"/>
        </w:rPr>
        <w:t>№</w:t>
      </w:r>
      <w:r w:rsidRPr="00C35786">
        <w:rPr>
          <w:sz w:val="28"/>
          <w:szCs w:val="28"/>
          <w:lang w:eastAsia="ru-RU"/>
        </w:rPr>
        <w:t xml:space="preserve">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края».</w:t>
      </w:r>
    </w:p>
    <w:p w14:paraId="7E04CC2E" w14:textId="77777777" w:rsidR="009A126D" w:rsidRPr="00C35786" w:rsidRDefault="009A126D" w:rsidP="009A126D">
      <w:pPr>
        <w:ind w:firstLine="567"/>
        <w:jc w:val="both"/>
        <w:rPr>
          <w:sz w:val="28"/>
          <w:szCs w:val="28"/>
          <w:lang w:eastAsia="ru-RU"/>
        </w:rPr>
      </w:pPr>
      <w:r w:rsidRPr="00C35786">
        <w:rPr>
          <w:sz w:val="28"/>
          <w:szCs w:val="28"/>
          <w:lang w:eastAsia="ru-RU"/>
        </w:rPr>
        <w:t>Объем дотаций на выравнивание бюджетной обеспеченности планируется определять</w:t>
      </w:r>
      <w:r>
        <w:rPr>
          <w:sz w:val="28"/>
          <w:szCs w:val="28"/>
          <w:lang w:eastAsia="ru-RU"/>
        </w:rPr>
        <w:t>,</w:t>
      </w:r>
      <w:r w:rsidRPr="00C35786">
        <w:rPr>
          <w:sz w:val="28"/>
          <w:szCs w:val="28"/>
          <w:lang w:eastAsia="ru-RU"/>
        </w:rPr>
        <w:t xml:space="preserve"> исходя из необходимости достижения критерия выравнивания финансовых возможностей поселений. </w:t>
      </w:r>
      <w:r w:rsidRPr="00D83ED5">
        <w:rPr>
          <w:sz w:val="28"/>
          <w:szCs w:val="28"/>
          <w:lang w:eastAsia="ru-RU"/>
        </w:rPr>
        <w:t>Значение критерия выравнивания будет утверждаться решением районного Совета депутатов о районном бюджете на очередной финансовый год и плановый период.</w:t>
      </w:r>
    </w:p>
    <w:p w14:paraId="191A0556" w14:textId="77777777" w:rsidR="009A126D" w:rsidRDefault="009A126D" w:rsidP="009A12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сбалансированности местных бюджетов сельсоветам района предоставляются иные межбюджетные трансферты                 на </w:t>
      </w:r>
      <w:r w:rsidRPr="00C05CF4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мер по обеспечению сбалансированности бюджетов за счет средств районного бюджета.</w:t>
      </w:r>
    </w:p>
    <w:p w14:paraId="164B7B34" w14:textId="77777777" w:rsidR="009A126D" w:rsidRPr="00552BFE" w:rsidRDefault="009A126D" w:rsidP="009A12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BFE">
        <w:rPr>
          <w:sz w:val="28"/>
          <w:szCs w:val="28"/>
        </w:rPr>
        <w:t xml:space="preserve">Эффективность реализации органами местного самоуправления </w:t>
      </w:r>
      <w:r>
        <w:rPr>
          <w:sz w:val="28"/>
          <w:szCs w:val="28"/>
        </w:rPr>
        <w:t>Манского района</w:t>
      </w:r>
      <w:r w:rsidRPr="00552BFE">
        <w:rPr>
          <w:sz w:val="28"/>
          <w:szCs w:val="28"/>
        </w:rPr>
        <w:t xml:space="preserve"> закрепленных за ними полномочий напрямую зависит от выстроенной в </w:t>
      </w:r>
      <w:r>
        <w:rPr>
          <w:sz w:val="28"/>
          <w:szCs w:val="28"/>
        </w:rPr>
        <w:t>Манском районе</w:t>
      </w:r>
      <w:r w:rsidRPr="00552BFE">
        <w:rPr>
          <w:sz w:val="28"/>
          <w:szCs w:val="28"/>
        </w:rPr>
        <w:t xml:space="preserve"> системы межбюджетных отношений, обеспечивающей стабильность при формировании доходной части местного бюджета и стимулирующей органы местного самоуправления </w:t>
      </w:r>
      <w:r>
        <w:rPr>
          <w:sz w:val="28"/>
          <w:szCs w:val="28"/>
        </w:rPr>
        <w:t>сельсоветов</w:t>
      </w:r>
      <w:r w:rsidR="004846EF">
        <w:rPr>
          <w:sz w:val="28"/>
          <w:szCs w:val="28"/>
        </w:rPr>
        <w:t xml:space="preserve"> </w:t>
      </w:r>
      <w:r>
        <w:rPr>
          <w:sz w:val="28"/>
          <w:szCs w:val="28"/>
        </w:rPr>
        <w:t>Манского района</w:t>
      </w:r>
      <w:r w:rsidRPr="00552BFE">
        <w:rPr>
          <w:sz w:val="28"/>
          <w:szCs w:val="28"/>
        </w:rPr>
        <w:t xml:space="preserve"> к наращиванию налогового потенциала.</w:t>
      </w:r>
    </w:p>
    <w:p w14:paraId="68C22DE4" w14:textId="77777777" w:rsidR="009A126D" w:rsidRDefault="009A126D" w:rsidP="009A126D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14:paraId="7C675FE9" w14:textId="77777777" w:rsidR="009A126D" w:rsidRPr="00C05CF4" w:rsidRDefault="00BE56C6" w:rsidP="009A126D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9A126D" w:rsidRPr="00C05CF4">
        <w:rPr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14:paraId="24D776EA" w14:textId="77777777" w:rsidR="009A126D" w:rsidRDefault="009A126D" w:rsidP="009A12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8F9BFDA" w14:textId="77777777" w:rsidR="009A126D" w:rsidRPr="00C05CF4" w:rsidRDefault="009A126D" w:rsidP="009A12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5CF4">
        <w:rPr>
          <w:sz w:val="28"/>
          <w:szCs w:val="28"/>
        </w:rPr>
        <w:t xml:space="preserve"> Выбор мероприятий подпрограммы обусловлен необходимостью решения проблем, обозначенных в разделе 2 подпрограммы «</w:t>
      </w:r>
      <w:r>
        <w:rPr>
          <w:sz w:val="28"/>
          <w:szCs w:val="28"/>
        </w:rPr>
        <w:t xml:space="preserve">Общая характеристика </w:t>
      </w:r>
      <w:r w:rsidRPr="00C05CF4">
        <w:rPr>
          <w:sz w:val="28"/>
          <w:szCs w:val="28"/>
        </w:rPr>
        <w:t>разработки подпрограммы».</w:t>
      </w:r>
    </w:p>
    <w:p w14:paraId="20420E06" w14:textId="77777777" w:rsidR="009A126D" w:rsidRPr="00C05CF4" w:rsidRDefault="009A126D" w:rsidP="009A12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5CF4">
        <w:rPr>
          <w:sz w:val="28"/>
          <w:szCs w:val="28"/>
        </w:rPr>
        <w:t xml:space="preserve">Функции исполнителя подпрограммы в области реализации мероприятий осуществляет </w:t>
      </w:r>
      <w:r>
        <w:rPr>
          <w:sz w:val="28"/>
          <w:szCs w:val="28"/>
        </w:rPr>
        <w:t>финансовое управление администрации Манского района</w:t>
      </w:r>
      <w:r w:rsidRPr="00C05CF4">
        <w:rPr>
          <w:sz w:val="28"/>
          <w:szCs w:val="28"/>
        </w:rPr>
        <w:t>.</w:t>
      </w:r>
    </w:p>
    <w:p w14:paraId="2120D186" w14:textId="77777777" w:rsidR="009A126D" w:rsidRPr="00C05CF4" w:rsidRDefault="009A126D" w:rsidP="009A12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5CF4">
        <w:rPr>
          <w:sz w:val="28"/>
          <w:szCs w:val="28"/>
        </w:rPr>
        <w:t xml:space="preserve"> Целью подпрограммы является </w:t>
      </w:r>
      <w:r>
        <w:rPr>
          <w:sz w:val="28"/>
          <w:szCs w:val="28"/>
        </w:rPr>
        <w:t>о</w:t>
      </w:r>
      <w:r w:rsidRPr="00C05CF4">
        <w:rPr>
          <w:sz w:val="28"/>
          <w:szCs w:val="28"/>
        </w:rPr>
        <w:t xml:space="preserve">беспечение равных условий для устойчивого и эффективного исполнения расходных обязательств </w:t>
      </w:r>
      <w:r>
        <w:rPr>
          <w:sz w:val="28"/>
          <w:szCs w:val="28"/>
        </w:rPr>
        <w:t>сельсоветов</w:t>
      </w:r>
      <w:r w:rsidRPr="00C05CF4">
        <w:rPr>
          <w:sz w:val="28"/>
          <w:szCs w:val="28"/>
        </w:rPr>
        <w:t>, обеспечение сбалансированности и повышение финансовой самостоятельности местных бюджетов.</w:t>
      </w:r>
    </w:p>
    <w:p w14:paraId="0312D740" w14:textId="77777777" w:rsidR="009A126D" w:rsidRPr="00C05CF4" w:rsidRDefault="009A126D" w:rsidP="009A126D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CF4">
        <w:rPr>
          <w:rFonts w:ascii="Times New Roman" w:hAnsi="Times New Roman" w:cs="Times New Roman"/>
          <w:sz w:val="28"/>
          <w:szCs w:val="28"/>
        </w:rPr>
        <w:t>Для достижения цели подпрограммы необходимо ре</w:t>
      </w:r>
      <w:r w:rsidR="000478CA">
        <w:rPr>
          <w:rFonts w:ascii="Times New Roman" w:hAnsi="Times New Roman" w:cs="Times New Roman"/>
          <w:sz w:val="28"/>
          <w:szCs w:val="28"/>
        </w:rPr>
        <w:t>ализовать следующие мероприятия</w:t>
      </w:r>
      <w:r w:rsidRPr="00C05CF4">
        <w:rPr>
          <w:rFonts w:ascii="Times New Roman" w:hAnsi="Times New Roman" w:cs="Times New Roman"/>
          <w:sz w:val="28"/>
          <w:szCs w:val="28"/>
        </w:rPr>
        <w:t>:</w:t>
      </w:r>
    </w:p>
    <w:p w14:paraId="04D8765D" w14:textId="77777777" w:rsidR="009A126D" w:rsidRPr="00C05CF4" w:rsidRDefault="009A126D" w:rsidP="009A12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5CF4">
        <w:rPr>
          <w:sz w:val="28"/>
          <w:szCs w:val="28"/>
        </w:rPr>
        <w:lastRenderedPageBreak/>
        <w:t>1) </w:t>
      </w:r>
      <w:r>
        <w:rPr>
          <w:sz w:val="28"/>
          <w:szCs w:val="28"/>
          <w:lang w:eastAsia="en-US"/>
        </w:rPr>
        <w:t>с</w:t>
      </w:r>
      <w:r w:rsidRPr="00C05CF4">
        <w:rPr>
          <w:sz w:val="28"/>
          <w:szCs w:val="28"/>
          <w:lang w:eastAsia="en-US"/>
        </w:rPr>
        <w:t xml:space="preserve">оздание условий для обеспечения финансовой устойчивости бюджетов </w:t>
      </w:r>
      <w:r>
        <w:rPr>
          <w:sz w:val="28"/>
          <w:szCs w:val="28"/>
          <w:lang w:eastAsia="en-US"/>
        </w:rPr>
        <w:t>сельсоветов Манского района</w:t>
      </w:r>
      <w:r>
        <w:rPr>
          <w:sz w:val="28"/>
          <w:szCs w:val="28"/>
        </w:rPr>
        <w:t>;</w:t>
      </w:r>
    </w:p>
    <w:p w14:paraId="7F418588" w14:textId="77777777" w:rsidR="009A126D" w:rsidRPr="00C05CF4" w:rsidRDefault="009A126D" w:rsidP="009A12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5CF4">
        <w:rPr>
          <w:sz w:val="28"/>
          <w:szCs w:val="28"/>
        </w:rPr>
        <w:t>2) </w:t>
      </w:r>
      <w:r>
        <w:rPr>
          <w:sz w:val="28"/>
          <w:szCs w:val="28"/>
          <w:lang w:eastAsia="en-US"/>
        </w:rPr>
        <w:t xml:space="preserve">повышение заинтересованности </w:t>
      </w:r>
      <w:r w:rsidRPr="0036315F">
        <w:rPr>
          <w:sz w:val="28"/>
          <w:szCs w:val="28"/>
          <w:lang w:eastAsia="en-US"/>
        </w:rPr>
        <w:t>сельсоветов</w:t>
      </w:r>
      <w:r>
        <w:rPr>
          <w:sz w:val="28"/>
          <w:szCs w:val="28"/>
          <w:lang w:eastAsia="en-US"/>
        </w:rPr>
        <w:t xml:space="preserve"> Манского района                      в росте налогового потенциала</w:t>
      </w:r>
      <w:r>
        <w:rPr>
          <w:sz w:val="28"/>
          <w:szCs w:val="28"/>
        </w:rPr>
        <w:t>;</w:t>
      </w:r>
    </w:p>
    <w:p w14:paraId="0FACA8A3" w14:textId="77777777" w:rsidR="009A126D" w:rsidRDefault="009A126D" w:rsidP="009A126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05CF4">
        <w:rPr>
          <w:sz w:val="28"/>
          <w:szCs w:val="28"/>
        </w:rPr>
        <w:t xml:space="preserve">3) </w:t>
      </w:r>
      <w:r>
        <w:rPr>
          <w:sz w:val="28"/>
          <w:szCs w:val="28"/>
          <w:lang w:eastAsia="en-US"/>
        </w:rPr>
        <w:t>п</w:t>
      </w:r>
      <w:r w:rsidRPr="00C05CF4">
        <w:rPr>
          <w:sz w:val="28"/>
          <w:szCs w:val="28"/>
          <w:lang w:eastAsia="en-US"/>
        </w:rPr>
        <w:t xml:space="preserve">овышение качества реализации </w:t>
      </w:r>
      <w:r>
        <w:rPr>
          <w:sz w:val="28"/>
          <w:szCs w:val="28"/>
        </w:rPr>
        <w:t>сельсоветами Манского района</w:t>
      </w:r>
      <w:r w:rsidRPr="00C05CF4">
        <w:rPr>
          <w:sz w:val="28"/>
          <w:szCs w:val="28"/>
          <w:lang w:eastAsia="en-US"/>
        </w:rPr>
        <w:t xml:space="preserve"> закрепленных за ними полномочий.</w:t>
      </w:r>
    </w:p>
    <w:p w14:paraId="6DCE31AE" w14:textId="77777777" w:rsidR="009A126D" w:rsidRPr="00C05CF4" w:rsidRDefault="009A126D" w:rsidP="009A12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5CF4">
        <w:rPr>
          <w:sz w:val="28"/>
          <w:szCs w:val="28"/>
        </w:rPr>
        <w:t xml:space="preserve">Реализация мероприятий подпрограммы осуществляется на постоянной основе в период </w:t>
      </w:r>
      <w:r w:rsidRPr="003A33E8">
        <w:rPr>
          <w:sz w:val="28"/>
          <w:szCs w:val="28"/>
        </w:rPr>
        <w:t>с 01.01.202</w:t>
      </w:r>
      <w:r w:rsidR="00C46D52" w:rsidRPr="003A33E8">
        <w:rPr>
          <w:sz w:val="28"/>
          <w:szCs w:val="28"/>
        </w:rPr>
        <w:t>5</w:t>
      </w:r>
      <w:r w:rsidR="004846EF" w:rsidRPr="003A33E8">
        <w:rPr>
          <w:sz w:val="28"/>
          <w:szCs w:val="28"/>
        </w:rPr>
        <w:t xml:space="preserve"> </w:t>
      </w:r>
      <w:r w:rsidRPr="003A33E8">
        <w:rPr>
          <w:sz w:val="28"/>
          <w:szCs w:val="28"/>
        </w:rPr>
        <w:t>-</w:t>
      </w:r>
      <w:r w:rsidR="004846EF" w:rsidRPr="003A33E8">
        <w:rPr>
          <w:sz w:val="28"/>
          <w:szCs w:val="28"/>
        </w:rPr>
        <w:t xml:space="preserve"> </w:t>
      </w:r>
      <w:r w:rsidRPr="003A33E8">
        <w:rPr>
          <w:sz w:val="28"/>
          <w:szCs w:val="28"/>
        </w:rPr>
        <w:t>31.12.202</w:t>
      </w:r>
      <w:r w:rsidR="00C46D52" w:rsidRPr="003A33E8">
        <w:rPr>
          <w:sz w:val="28"/>
          <w:szCs w:val="28"/>
        </w:rPr>
        <w:t>7</w:t>
      </w:r>
      <w:r w:rsidR="004846EF" w:rsidRPr="003A33E8">
        <w:rPr>
          <w:sz w:val="28"/>
          <w:szCs w:val="28"/>
        </w:rPr>
        <w:t xml:space="preserve"> </w:t>
      </w:r>
      <w:r w:rsidRPr="003A33E8">
        <w:rPr>
          <w:sz w:val="28"/>
          <w:szCs w:val="28"/>
        </w:rPr>
        <w:t>г</w:t>
      </w:r>
      <w:r w:rsidR="00FF36BD" w:rsidRPr="003A33E8">
        <w:rPr>
          <w:sz w:val="28"/>
          <w:szCs w:val="28"/>
        </w:rPr>
        <w:t>одов</w:t>
      </w:r>
      <w:r w:rsidRPr="003A33E8">
        <w:rPr>
          <w:sz w:val="28"/>
          <w:szCs w:val="28"/>
        </w:rPr>
        <w:t>.</w:t>
      </w:r>
      <w:r w:rsidRPr="00C05CF4">
        <w:rPr>
          <w:sz w:val="28"/>
          <w:szCs w:val="28"/>
        </w:rPr>
        <w:t xml:space="preserve"> В силу решаемых </w:t>
      </w:r>
      <w:r>
        <w:rPr>
          <w:sz w:val="28"/>
          <w:szCs w:val="28"/>
        </w:rPr>
        <w:t>р</w:t>
      </w:r>
      <w:r w:rsidRPr="00C05CF4">
        <w:rPr>
          <w:sz w:val="28"/>
          <w:szCs w:val="28"/>
        </w:rPr>
        <w:t>амках подпрограммы задач этапы реализации подпрограммы не выделяются.</w:t>
      </w:r>
    </w:p>
    <w:p w14:paraId="1A54D075" w14:textId="77777777" w:rsidR="009A126D" w:rsidRPr="00C05CF4" w:rsidRDefault="009A126D" w:rsidP="009A12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5CF4">
        <w:rPr>
          <w:sz w:val="28"/>
          <w:szCs w:val="28"/>
        </w:rPr>
        <w:t xml:space="preserve"> Перечень целевых индикаторов подпрограммы приведен в приложении № </w:t>
      </w:r>
      <w:r>
        <w:rPr>
          <w:sz w:val="28"/>
          <w:szCs w:val="28"/>
        </w:rPr>
        <w:t>1</w:t>
      </w:r>
      <w:r w:rsidRPr="00C05CF4">
        <w:rPr>
          <w:sz w:val="28"/>
          <w:szCs w:val="28"/>
        </w:rPr>
        <w:t xml:space="preserve"> к подпрограмме.</w:t>
      </w:r>
    </w:p>
    <w:p w14:paraId="42CDCFE0" w14:textId="77777777" w:rsidR="009A126D" w:rsidRPr="00C05CF4" w:rsidRDefault="009A126D" w:rsidP="009A12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CACA721" w14:textId="77777777" w:rsidR="009A126D" w:rsidRPr="00C05CF4" w:rsidRDefault="00BE56C6" w:rsidP="009A126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A126D" w:rsidRPr="00C05CF4">
        <w:rPr>
          <w:sz w:val="28"/>
          <w:szCs w:val="28"/>
        </w:rPr>
        <w:t>. Механизм реализации подпрограммы</w:t>
      </w:r>
    </w:p>
    <w:p w14:paraId="36948643" w14:textId="77777777" w:rsidR="009A126D" w:rsidRDefault="009A126D" w:rsidP="009A12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AEF9A1E" w14:textId="77777777" w:rsidR="009A126D" w:rsidRDefault="009A126D" w:rsidP="009A12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5CF4">
        <w:rPr>
          <w:sz w:val="28"/>
          <w:szCs w:val="28"/>
        </w:rPr>
        <w:t xml:space="preserve">Реализацию мероприятий подпрограммы осуществляет </w:t>
      </w:r>
      <w:r>
        <w:rPr>
          <w:sz w:val="28"/>
          <w:szCs w:val="28"/>
        </w:rPr>
        <w:t>финансовое управление администрации Манского района</w:t>
      </w:r>
      <w:r w:rsidRPr="00C05CF4">
        <w:rPr>
          <w:sz w:val="28"/>
          <w:szCs w:val="28"/>
        </w:rPr>
        <w:t xml:space="preserve">. </w:t>
      </w:r>
    </w:p>
    <w:p w14:paraId="54F872AC" w14:textId="77777777" w:rsidR="009A126D" w:rsidRDefault="009A126D" w:rsidP="009A126D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C05CF4">
        <w:rPr>
          <w:iCs/>
          <w:sz w:val="28"/>
          <w:szCs w:val="28"/>
        </w:rPr>
        <w:t xml:space="preserve">Главным распорядителем средств </w:t>
      </w:r>
      <w:r>
        <w:rPr>
          <w:iCs/>
          <w:sz w:val="28"/>
          <w:szCs w:val="28"/>
        </w:rPr>
        <w:t>районного</w:t>
      </w:r>
      <w:r w:rsidRPr="00C05CF4">
        <w:rPr>
          <w:iCs/>
          <w:sz w:val="28"/>
          <w:szCs w:val="28"/>
        </w:rPr>
        <w:t xml:space="preserve"> бюджета на реализацию мероприятий подпрограммы</w:t>
      </w:r>
      <w:r>
        <w:rPr>
          <w:iCs/>
          <w:sz w:val="28"/>
          <w:szCs w:val="28"/>
        </w:rPr>
        <w:t xml:space="preserve"> является </w:t>
      </w:r>
      <w:r>
        <w:rPr>
          <w:sz w:val="28"/>
          <w:szCs w:val="28"/>
        </w:rPr>
        <w:t>финансовое управление администрации Манского района.</w:t>
      </w:r>
    </w:p>
    <w:p w14:paraId="5A542166" w14:textId="77777777" w:rsidR="00295799" w:rsidRDefault="00295799" w:rsidP="009A126D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Финансовое управление осуществляет текущий контроль </w:t>
      </w:r>
      <w:r w:rsidRPr="00C05CF4">
        <w:rPr>
          <w:sz w:val="28"/>
          <w:szCs w:val="28"/>
        </w:rPr>
        <w:t>за реализацией мероприятий подпрограммы</w:t>
      </w:r>
      <w:r>
        <w:rPr>
          <w:sz w:val="28"/>
          <w:szCs w:val="28"/>
        </w:rPr>
        <w:t>, к</w:t>
      </w:r>
      <w:r w:rsidRPr="00C05CF4">
        <w:rPr>
          <w:sz w:val="28"/>
          <w:szCs w:val="28"/>
        </w:rPr>
        <w:t xml:space="preserve">онтроль за целевым и эффективным использованием средств </w:t>
      </w:r>
      <w:r>
        <w:rPr>
          <w:sz w:val="28"/>
          <w:szCs w:val="28"/>
        </w:rPr>
        <w:t>районного</w:t>
      </w:r>
      <w:r w:rsidRPr="00C05CF4">
        <w:rPr>
          <w:sz w:val="28"/>
          <w:szCs w:val="28"/>
        </w:rPr>
        <w:t xml:space="preserve"> бюджета на реализацию мероприятий</w:t>
      </w:r>
      <w:r>
        <w:rPr>
          <w:sz w:val="28"/>
          <w:szCs w:val="28"/>
        </w:rPr>
        <w:t xml:space="preserve"> подпрограммы.</w:t>
      </w:r>
    </w:p>
    <w:p w14:paraId="68923BFD" w14:textId="77777777" w:rsidR="009A126D" w:rsidRPr="00C05CF4" w:rsidRDefault="009A126D" w:rsidP="009A12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5CF4">
        <w:rPr>
          <w:sz w:val="28"/>
          <w:szCs w:val="28"/>
        </w:rPr>
        <w:t xml:space="preserve">Поставленные цели и задачи подпрограммы соответствуют социально-экономическим приоритетам </w:t>
      </w:r>
      <w:r>
        <w:rPr>
          <w:sz w:val="28"/>
          <w:szCs w:val="28"/>
        </w:rPr>
        <w:t>Манского района</w:t>
      </w:r>
      <w:r w:rsidRPr="00C05CF4">
        <w:rPr>
          <w:sz w:val="28"/>
          <w:szCs w:val="28"/>
        </w:rPr>
        <w:t xml:space="preserve">. </w:t>
      </w:r>
    </w:p>
    <w:p w14:paraId="4D14555E" w14:textId="77777777" w:rsidR="009A126D" w:rsidRPr="00C05CF4" w:rsidRDefault="009A126D" w:rsidP="009A12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5CF4">
        <w:rPr>
          <w:sz w:val="28"/>
          <w:szCs w:val="28"/>
        </w:rPr>
        <w:t xml:space="preserve">Реализация мероприятий подпрограммы приведет к следующему изменению значений показателей, характеризующих качество планирования и управления </w:t>
      </w:r>
      <w:r>
        <w:rPr>
          <w:sz w:val="28"/>
          <w:szCs w:val="28"/>
        </w:rPr>
        <w:t>муниципальными</w:t>
      </w:r>
      <w:r w:rsidRPr="00C05CF4">
        <w:rPr>
          <w:sz w:val="28"/>
          <w:szCs w:val="28"/>
        </w:rPr>
        <w:t xml:space="preserve"> финансами:</w:t>
      </w:r>
    </w:p>
    <w:p w14:paraId="201BC5AD" w14:textId="77777777" w:rsidR="009A126D" w:rsidRPr="001934BC" w:rsidRDefault="00C46D52" w:rsidP="009A12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34BC">
        <w:rPr>
          <w:color w:val="000000"/>
          <w:sz w:val="28"/>
          <w:szCs w:val="28"/>
          <w:lang w:eastAsia="zh-CN"/>
        </w:rPr>
        <w:t>доля налоговых и неналоговых доходов консолидированного бюджета (за исключением поступлений доходов по дополнительным нормативам отчислений) в общем объеме собственных доходов бюджета (без учета субвенций)</w:t>
      </w:r>
      <w:r w:rsidR="00FF36BD" w:rsidRPr="001934BC">
        <w:rPr>
          <w:color w:val="000000"/>
          <w:sz w:val="28"/>
          <w:szCs w:val="28"/>
          <w:lang w:eastAsia="zh-CN"/>
        </w:rPr>
        <w:t xml:space="preserve"> </w:t>
      </w:r>
      <w:r w:rsidR="00FF36BD" w:rsidRPr="001934BC">
        <w:rPr>
          <w:sz w:val="28"/>
          <w:szCs w:val="28"/>
        </w:rPr>
        <w:t>не менее 15%</w:t>
      </w:r>
      <w:r w:rsidR="009A126D" w:rsidRPr="001934BC">
        <w:rPr>
          <w:sz w:val="28"/>
          <w:szCs w:val="28"/>
        </w:rPr>
        <w:t>;</w:t>
      </w:r>
    </w:p>
    <w:p w14:paraId="647B3F1C" w14:textId="77777777" w:rsidR="009A126D" w:rsidRPr="00102581" w:rsidRDefault="009A126D" w:rsidP="009A12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34BC">
        <w:rPr>
          <w:sz w:val="28"/>
          <w:szCs w:val="28"/>
        </w:rPr>
        <w:t>исполнение бюджетами</w:t>
      </w:r>
      <w:r w:rsidRPr="00102581">
        <w:rPr>
          <w:sz w:val="28"/>
          <w:szCs w:val="28"/>
        </w:rPr>
        <w:t xml:space="preserve"> сельсоветов Манского района, отдельных государственных полномочий, надлежащим образом;</w:t>
      </w:r>
    </w:p>
    <w:p w14:paraId="6730F707" w14:textId="77777777" w:rsidR="009A126D" w:rsidRDefault="009A126D" w:rsidP="009A12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02581">
        <w:rPr>
          <w:sz w:val="28"/>
          <w:szCs w:val="28"/>
        </w:rPr>
        <w:t>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гражданами.</w:t>
      </w:r>
    </w:p>
    <w:p w14:paraId="5C81A9EC" w14:textId="77777777" w:rsidR="00295799" w:rsidRDefault="00295799" w:rsidP="00295799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14:paraId="7560AF87" w14:textId="77777777" w:rsidR="00295799" w:rsidRDefault="004A025F" w:rsidP="00295799">
      <w:pPr>
        <w:suppressAutoHyphens w:val="0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4.Характерист</w:t>
      </w:r>
      <w:r w:rsidR="00295799" w:rsidRPr="00295799">
        <w:rPr>
          <w:sz w:val="28"/>
          <w:szCs w:val="28"/>
          <w:lang w:eastAsia="ru-RU"/>
        </w:rPr>
        <w:t>ика основных мероприятий подпрограммы</w:t>
      </w:r>
    </w:p>
    <w:p w14:paraId="193AC45C" w14:textId="77777777" w:rsidR="00C46D52" w:rsidRPr="00295799" w:rsidRDefault="00C46D52" w:rsidP="00295799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14:paraId="7E8BA9B3" w14:textId="77777777" w:rsidR="00295799" w:rsidRPr="00295799" w:rsidRDefault="00295799" w:rsidP="0029579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95799">
        <w:rPr>
          <w:sz w:val="28"/>
          <w:szCs w:val="28"/>
          <w:lang w:eastAsia="ru-RU"/>
        </w:rPr>
        <w:t xml:space="preserve">Главным распорядителем и получателем бюджетных средств, предусмотренных на реализацию мероприятий подпрограммы, является </w:t>
      </w:r>
      <w:r>
        <w:rPr>
          <w:sz w:val="28"/>
          <w:szCs w:val="28"/>
          <w:lang w:eastAsia="ru-RU"/>
        </w:rPr>
        <w:t>Финансовое управление администрации</w:t>
      </w:r>
      <w:r w:rsidRPr="00295799">
        <w:rPr>
          <w:sz w:val="28"/>
          <w:szCs w:val="28"/>
          <w:lang w:eastAsia="ru-RU"/>
        </w:rPr>
        <w:t xml:space="preserve"> Манского района.</w:t>
      </w:r>
    </w:p>
    <w:p w14:paraId="4EFA45A4" w14:textId="77777777" w:rsidR="00295799" w:rsidRPr="00295799" w:rsidRDefault="00295799" w:rsidP="0029579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95799">
        <w:rPr>
          <w:sz w:val="28"/>
          <w:szCs w:val="28"/>
          <w:lang w:eastAsia="ru-RU"/>
        </w:rPr>
        <w:t xml:space="preserve">Информация по мероприятиям подпрограммы представлена                    </w:t>
      </w:r>
      <w:r w:rsidRPr="00EC7980">
        <w:rPr>
          <w:sz w:val="28"/>
          <w:szCs w:val="28"/>
          <w:lang w:eastAsia="ru-RU"/>
        </w:rPr>
        <w:t>в приложении №2 к</w:t>
      </w:r>
      <w:r w:rsidRPr="00295799">
        <w:rPr>
          <w:sz w:val="28"/>
          <w:szCs w:val="28"/>
          <w:lang w:eastAsia="ru-RU"/>
        </w:rPr>
        <w:t xml:space="preserve"> Паспорту муниципальной программы Манского района</w:t>
      </w:r>
    </w:p>
    <w:p w14:paraId="724E8A1A" w14:textId="77777777" w:rsidR="00295799" w:rsidRPr="00295799" w:rsidRDefault="00295799" w:rsidP="0029579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95799">
        <w:rPr>
          <w:sz w:val="28"/>
          <w:szCs w:val="28"/>
          <w:lang w:eastAsia="ru-RU"/>
        </w:rPr>
        <w:lastRenderedPageBreak/>
        <w:t>Расходы подпрограммы формируются за счет средств районного бюджета.</w:t>
      </w:r>
    </w:p>
    <w:p w14:paraId="4A150C5E" w14:textId="77777777" w:rsidR="00295799" w:rsidRPr="00295799" w:rsidRDefault="00295799" w:rsidP="00295799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295799">
        <w:rPr>
          <w:sz w:val="28"/>
          <w:szCs w:val="28"/>
          <w:lang w:eastAsia="ru-RU"/>
        </w:rPr>
        <w:t>Общий объем финансирования подпрограммы за период 202</w:t>
      </w:r>
      <w:r w:rsidR="00C46D52">
        <w:rPr>
          <w:sz w:val="28"/>
          <w:szCs w:val="28"/>
          <w:lang w:eastAsia="ru-RU"/>
        </w:rPr>
        <w:t>5</w:t>
      </w:r>
      <w:r w:rsidRPr="00295799">
        <w:rPr>
          <w:sz w:val="28"/>
          <w:szCs w:val="28"/>
          <w:lang w:eastAsia="ru-RU"/>
        </w:rPr>
        <w:t>-202</w:t>
      </w:r>
      <w:r w:rsidR="00C46D52">
        <w:rPr>
          <w:sz w:val="28"/>
          <w:szCs w:val="28"/>
          <w:lang w:eastAsia="ru-RU"/>
        </w:rPr>
        <w:t>7</w:t>
      </w:r>
      <w:r w:rsidRPr="00295799">
        <w:rPr>
          <w:sz w:val="28"/>
          <w:szCs w:val="28"/>
          <w:lang w:eastAsia="ru-RU"/>
        </w:rPr>
        <w:t xml:space="preserve"> годов составляет </w:t>
      </w:r>
      <w:r w:rsidR="00FB119B">
        <w:rPr>
          <w:sz w:val="28"/>
          <w:szCs w:val="28"/>
        </w:rPr>
        <w:t>409 079,7</w:t>
      </w:r>
      <w:r w:rsidRPr="00295799">
        <w:rPr>
          <w:sz w:val="27"/>
          <w:szCs w:val="27"/>
          <w:lang w:eastAsia="ru-RU"/>
        </w:rPr>
        <w:t xml:space="preserve"> тыс. рублей, в том числе по годам:</w:t>
      </w:r>
    </w:p>
    <w:p w14:paraId="248854FB" w14:textId="77777777" w:rsidR="00295799" w:rsidRPr="00032F56" w:rsidRDefault="00295799" w:rsidP="004846EF">
      <w:pPr>
        <w:tabs>
          <w:tab w:val="left" w:pos="567"/>
        </w:tabs>
        <w:suppressAutoHyphens w:val="0"/>
        <w:ind w:firstLine="567"/>
        <w:jc w:val="both"/>
        <w:rPr>
          <w:sz w:val="27"/>
          <w:szCs w:val="27"/>
          <w:lang w:eastAsia="ru-RU"/>
        </w:rPr>
      </w:pPr>
      <w:r w:rsidRPr="00032F56">
        <w:rPr>
          <w:sz w:val="27"/>
          <w:szCs w:val="27"/>
          <w:lang w:eastAsia="ru-RU"/>
        </w:rPr>
        <w:t>202</w:t>
      </w:r>
      <w:r w:rsidR="00FB119B">
        <w:rPr>
          <w:sz w:val="27"/>
          <w:szCs w:val="27"/>
          <w:lang w:eastAsia="ru-RU"/>
        </w:rPr>
        <w:t>5</w:t>
      </w:r>
      <w:r w:rsidRPr="00032F56">
        <w:rPr>
          <w:sz w:val="27"/>
          <w:szCs w:val="27"/>
          <w:lang w:eastAsia="ru-RU"/>
        </w:rPr>
        <w:t xml:space="preserve"> – </w:t>
      </w:r>
      <w:r w:rsidR="00FB119B">
        <w:rPr>
          <w:sz w:val="28"/>
          <w:szCs w:val="28"/>
        </w:rPr>
        <w:t>157 338,3</w:t>
      </w:r>
      <w:r w:rsidRPr="00032F56">
        <w:rPr>
          <w:sz w:val="27"/>
          <w:szCs w:val="27"/>
          <w:lang w:eastAsia="ru-RU"/>
        </w:rPr>
        <w:t xml:space="preserve"> тыс. рублей;</w:t>
      </w:r>
    </w:p>
    <w:p w14:paraId="1D30EB11" w14:textId="77777777" w:rsidR="00295799" w:rsidRPr="00032F56" w:rsidRDefault="00295799" w:rsidP="00295799">
      <w:pPr>
        <w:suppressAutoHyphens w:val="0"/>
        <w:autoSpaceDE w:val="0"/>
        <w:autoSpaceDN w:val="0"/>
        <w:ind w:firstLine="243"/>
        <w:rPr>
          <w:sz w:val="27"/>
          <w:szCs w:val="27"/>
          <w:lang w:eastAsia="ru-RU"/>
        </w:rPr>
      </w:pPr>
      <w:r w:rsidRPr="00032F56">
        <w:rPr>
          <w:sz w:val="27"/>
          <w:szCs w:val="27"/>
          <w:lang w:eastAsia="ru-RU"/>
        </w:rPr>
        <w:t xml:space="preserve">     202</w:t>
      </w:r>
      <w:r w:rsidR="00FB119B">
        <w:rPr>
          <w:sz w:val="27"/>
          <w:szCs w:val="27"/>
          <w:lang w:eastAsia="ru-RU"/>
        </w:rPr>
        <w:t>6</w:t>
      </w:r>
      <w:r w:rsidRPr="00032F56">
        <w:rPr>
          <w:sz w:val="27"/>
          <w:szCs w:val="27"/>
          <w:lang w:eastAsia="ru-RU"/>
        </w:rPr>
        <w:t xml:space="preserve"> – </w:t>
      </w:r>
      <w:r w:rsidR="00FB119B">
        <w:rPr>
          <w:sz w:val="28"/>
          <w:szCs w:val="28"/>
        </w:rPr>
        <w:t xml:space="preserve">125 870,7 </w:t>
      </w:r>
      <w:r w:rsidRPr="00032F56">
        <w:rPr>
          <w:sz w:val="27"/>
          <w:szCs w:val="27"/>
          <w:lang w:eastAsia="ru-RU"/>
        </w:rPr>
        <w:t>тыс. рублей;</w:t>
      </w:r>
    </w:p>
    <w:p w14:paraId="78B6A265" w14:textId="77777777" w:rsidR="00295799" w:rsidRPr="00295799" w:rsidRDefault="00295799" w:rsidP="00295799">
      <w:pPr>
        <w:suppressAutoHyphens w:val="0"/>
        <w:autoSpaceDE w:val="0"/>
        <w:autoSpaceDN w:val="0"/>
        <w:ind w:firstLine="243"/>
        <w:rPr>
          <w:sz w:val="27"/>
          <w:szCs w:val="27"/>
          <w:lang w:eastAsia="ru-RU"/>
        </w:rPr>
      </w:pPr>
      <w:r w:rsidRPr="00032F56">
        <w:rPr>
          <w:sz w:val="27"/>
          <w:szCs w:val="27"/>
          <w:lang w:eastAsia="ru-RU"/>
        </w:rPr>
        <w:t xml:space="preserve">     202</w:t>
      </w:r>
      <w:r w:rsidR="00FB119B">
        <w:rPr>
          <w:sz w:val="27"/>
          <w:szCs w:val="27"/>
          <w:lang w:eastAsia="ru-RU"/>
        </w:rPr>
        <w:t>7</w:t>
      </w:r>
      <w:r w:rsidRPr="00032F56">
        <w:rPr>
          <w:sz w:val="27"/>
          <w:szCs w:val="27"/>
          <w:lang w:eastAsia="ru-RU"/>
        </w:rPr>
        <w:t xml:space="preserve"> – </w:t>
      </w:r>
      <w:r w:rsidR="00FB119B">
        <w:rPr>
          <w:sz w:val="28"/>
          <w:szCs w:val="28"/>
        </w:rPr>
        <w:t>125 870,7</w:t>
      </w:r>
      <w:r w:rsidR="004846EF">
        <w:rPr>
          <w:sz w:val="28"/>
          <w:szCs w:val="28"/>
        </w:rPr>
        <w:t xml:space="preserve"> </w:t>
      </w:r>
      <w:r w:rsidRPr="00032F56">
        <w:rPr>
          <w:sz w:val="27"/>
          <w:szCs w:val="27"/>
          <w:lang w:eastAsia="ru-RU"/>
        </w:rPr>
        <w:t>тыс. рублей.</w:t>
      </w:r>
    </w:p>
    <w:p w14:paraId="1180F7E0" w14:textId="77777777" w:rsidR="00295799" w:rsidRPr="00295799" w:rsidRDefault="00295799" w:rsidP="00295799">
      <w:pPr>
        <w:suppressAutoHyphens w:val="0"/>
        <w:ind w:firstLine="709"/>
        <w:rPr>
          <w:sz w:val="28"/>
          <w:szCs w:val="28"/>
          <w:lang w:eastAsia="ru-RU"/>
        </w:rPr>
      </w:pPr>
    </w:p>
    <w:p w14:paraId="1BB21788" w14:textId="77777777" w:rsidR="00295799" w:rsidRPr="00295799" w:rsidRDefault="00295799" w:rsidP="00295799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1A3D7701" w14:textId="77777777" w:rsidR="009A126D" w:rsidRDefault="009A126D" w:rsidP="009A126D">
      <w:pPr>
        <w:rPr>
          <w:sz w:val="28"/>
          <w:szCs w:val="28"/>
        </w:rPr>
      </w:pPr>
      <w:r>
        <w:rPr>
          <w:sz w:val="28"/>
          <w:szCs w:val="28"/>
        </w:rPr>
        <w:t>Заместитель главы района</w:t>
      </w:r>
    </w:p>
    <w:p w14:paraId="430B167D" w14:textId="77777777" w:rsidR="009A126D" w:rsidRDefault="009A126D" w:rsidP="009A126D">
      <w:pPr>
        <w:rPr>
          <w:sz w:val="28"/>
          <w:szCs w:val="28"/>
        </w:rPr>
      </w:pPr>
      <w:r>
        <w:rPr>
          <w:sz w:val="28"/>
          <w:szCs w:val="28"/>
        </w:rPr>
        <w:t>по экономике и финансам-</w:t>
      </w:r>
    </w:p>
    <w:p w14:paraId="1B6A8AEF" w14:textId="77777777" w:rsidR="009A126D" w:rsidRDefault="009A126D" w:rsidP="009A126D">
      <w:pPr>
        <w:rPr>
          <w:sz w:val="28"/>
          <w:szCs w:val="28"/>
        </w:rPr>
      </w:pPr>
      <w:r>
        <w:rPr>
          <w:sz w:val="28"/>
          <w:szCs w:val="28"/>
        </w:rPr>
        <w:t>руководитель ф</w:t>
      </w:r>
      <w:r w:rsidRPr="0036315F">
        <w:rPr>
          <w:sz w:val="28"/>
          <w:szCs w:val="28"/>
        </w:rPr>
        <w:t>инансового</w:t>
      </w:r>
      <w:r>
        <w:rPr>
          <w:sz w:val="28"/>
          <w:szCs w:val="28"/>
        </w:rPr>
        <w:t xml:space="preserve"> управления </w:t>
      </w:r>
      <w:r w:rsidR="00FB119B">
        <w:rPr>
          <w:sz w:val="28"/>
          <w:szCs w:val="28"/>
        </w:rPr>
        <w:t xml:space="preserve">    </w:t>
      </w:r>
      <w:r w:rsidR="004846EF">
        <w:rPr>
          <w:sz w:val="28"/>
          <w:szCs w:val="28"/>
        </w:rPr>
        <w:t xml:space="preserve">                                      </w:t>
      </w:r>
      <w:r w:rsidR="00FB119B">
        <w:rPr>
          <w:sz w:val="28"/>
          <w:szCs w:val="28"/>
        </w:rPr>
        <w:t>Т.В. Анжаева</w:t>
      </w:r>
    </w:p>
    <w:p w14:paraId="6160BE46" w14:textId="77777777" w:rsidR="00295799" w:rsidRDefault="00295799" w:rsidP="009A126D">
      <w:pPr>
        <w:rPr>
          <w:sz w:val="28"/>
          <w:szCs w:val="28"/>
        </w:rPr>
      </w:pPr>
    </w:p>
    <w:p w14:paraId="57708042" w14:textId="77777777" w:rsidR="00295799" w:rsidRDefault="00295799" w:rsidP="009A126D">
      <w:pPr>
        <w:rPr>
          <w:sz w:val="28"/>
          <w:szCs w:val="28"/>
        </w:rPr>
      </w:pPr>
    </w:p>
    <w:p w14:paraId="11F55559" w14:textId="77777777" w:rsidR="00295799" w:rsidRDefault="00295799" w:rsidP="009A126D">
      <w:pPr>
        <w:rPr>
          <w:sz w:val="28"/>
          <w:szCs w:val="28"/>
        </w:rPr>
      </w:pPr>
    </w:p>
    <w:p w14:paraId="0BD7E3FE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45244A3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320185B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1530757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94D7BDA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C9565F0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A7478E2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14E67FE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7F858B6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D700500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D7CA465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1BB96E6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498D816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6A69870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032CF5D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849F1FC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7D52A29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7BF4A07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087ADEE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02876EE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B67386B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1EC1DF1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A4569D6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3FA14ED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C01AE4E" w14:textId="77777777" w:rsidR="00295799" w:rsidRDefault="00295799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7889085" w14:textId="77777777" w:rsidR="00397BC0" w:rsidRDefault="00397BC0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D1D2246" w14:textId="77777777" w:rsidR="004846EF" w:rsidRDefault="004846EF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1B896BF" w14:textId="77777777" w:rsidR="004846EF" w:rsidRDefault="004846EF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17BE386" w14:textId="77777777" w:rsidR="00397BC0" w:rsidRDefault="00397BC0" w:rsidP="002957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8D43FC1" w14:textId="77777777" w:rsidR="00A23290" w:rsidRDefault="00A23290" w:rsidP="003612AB">
      <w:pPr>
        <w:jc w:val="both"/>
        <w:rPr>
          <w:sz w:val="28"/>
          <w:szCs w:val="28"/>
        </w:rPr>
      </w:pPr>
    </w:p>
    <w:p w14:paraId="619EB22B" w14:textId="77777777" w:rsidR="004A025F" w:rsidRPr="003F107B" w:rsidRDefault="004846EF" w:rsidP="005205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4A025F" w:rsidRPr="003F107B">
        <w:rPr>
          <w:sz w:val="28"/>
          <w:szCs w:val="28"/>
        </w:rPr>
        <w:t xml:space="preserve">Приложение № 2 </w:t>
      </w:r>
    </w:p>
    <w:p w14:paraId="2025FA68" w14:textId="77777777" w:rsidR="004A025F" w:rsidRPr="003F107B" w:rsidRDefault="004A025F" w:rsidP="0052059C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3F107B">
        <w:rPr>
          <w:sz w:val="28"/>
          <w:szCs w:val="28"/>
        </w:rPr>
        <w:t>к муниципальной программе Манского района</w:t>
      </w:r>
    </w:p>
    <w:p w14:paraId="6C043900" w14:textId="77777777" w:rsidR="004A025F" w:rsidRPr="003F107B" w:rsidRDefault="004A025F" w:rsidP="0052059C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3F107B">
        <w:rPr>
          <w:sz w:val="28"/>
          <w:szCs w:val="28"/>
        </w:rPr>
        <w:t xml:space="preserve">«Управление муниципальными финансами» </w:t>
      </w:r>
    </w:p>
    <w:p w14:paraId="790BB14E" w14:textId="77777777" w:rsidR="004A025F" w:rsidRPr="003F107B" w:rsidRDefault="004A025F" w:rsidP="004A025F">
      <w:pPr>
        <w:pStyle w:val="ConsPlusCell"/>
        <w:ind w:left="5160"/>
        <w:jc w:val="center"/>
        <w:rPr>
          <w:rFonts w:ascii="Times New Roman" w:hAnsi="Times New Roman" w:cs="Times New Roman"/>
          <w:sz w:val="28"/>
          <w:szCs w:val="28"/>
        </w:rPr>
      </w:pPr>
    </w:p>
    <w:p w14:paraId="509DE45D" w14:textId="77777777" w:rsidR="004A025F" w:rsidRPr="003F107B" w:rsidRDefault="004A025F" w:rsidP="004A025F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3F107B">
        <w:rPr>
          <w:rFonts w:ascii="Times New Roman" w:hAnsi="Times New Roman" w:cs="Times New Roman"/>
          <w:sz w:val="28"/>
          <w:szCs w:val="28"/>
        </w:rPr>
        <w:t>Подпрограмма</w:t>
      </w:r>
      <w:r w:rsidR="00EC6CB3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44E9455" w14:textId="77777777" w:rsidR="004A025F" w:rsidRPr="003F107B" w:rsidRDefault="004A025F" w:rsidP="004A025F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3F107B">
        <w:rPr>
          <w:rFonts w:ascii="Times New Roman" w:hAnsi="Times New Roman" w:cs="Times New Roman"/>
          <w:sz w:val="28"/>
          <w:szCs w:val="28"/>
        </w:rPr>
        <w:t xml:space="preserve">«Управление муниципальным долгом Манского района» </w:t>
      </w:r>
      <w:r w:rsidRPr="003F107B">
        <w:rPr>
          <w:rFonts w:ascii="Times New Roman" w:hAnsi="Times New Roman" w:cs="Times New Roman"/>
          <w:sz w:val="28"/>
          <w:szCs w:val="28"/>
        </w:rPr>
        <w:br/>
      </w:r>
    </w:p>
    <w:p w14:paraId="659D64D5" w14:textId="77777777" w:rsidR="004A025F" w:rsidRPr="003F107B" w:rsidRDefault="004A025F" w:rsidP="004A025F">
      <w:pPr>
        <w:pStyle w:val="ConsPlusCell"/>
        <w:jc w:val="center"/>
        <w:rPr>
          <w:sz w:val="28"/>
          <w:szCs w:val="28"/>
        </w:rPr>
      </w:pPr>
      <w:r w:rsidRPr="003F107B">
        <w:rPr>
          <w:rFonts w:ascii="Times New Roman" w:hAnsi="Times New Roman" w:cs="Times New Roman"/>
          <w:sz w:val="28"/>
          <w:szCs w:val="28"/>
        </w:rPr>
        <w:t xml:space="preserve"> Паспорт подпрограммы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525"/>
      </w:tblGrid>
      <w:tr w:rsidR="004A025F" w:rsidRPr="003F107B" w14:paraId="571CF9BB" w14:textId="77777777" w:rsidTr="0089595E">
        <w:trPr>
          <w:trHeight w:val="521"/>
          <w:tblCellSpacing w:w="5" w:type="nil"/>
        </w:trPr>
        <w:tc>
          <w:tcPr>
            <w:tcW w:w="2835" w:type="dxa"/>
          </w:tcPr>
          <w:p w14:paraId="6232250E" w14:textId="77777777" w:rsidR="004A025F" w:rsidRPr="003F107B" w:rsidRDefault="004A025F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38C47695" w14:textId="77777777" w:rsidR="004A025F" w:rsidRPr="003F107B" w:rsidRDefault="004A025F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525" w:type="dxa"/>
          </w:tcPr>
          <w:p w14:paraId="64060C91" w14:textId="77777777" w:rsidR="004A025F" w:rsidRPr="003F107B" w:rsidRDefault="004A025F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 долгом Манского района» (далее – подпрограмма)</w:t>
            </w:r>
          </w:p>
        </w:tc>
      </w:tr>
      <w:tr w:rsidR="004A025F" w:rsidRPr="003F107B" w14:paraId="458140DA" w14:textId="77777777" w:rsidTr="0089595E">
        <w:trPr>
          <w:trHeight w:val="600"/>
          <w:tblCellSpacing w:w="5" w:type="nil"/>
        </w:trPr>
        <w:tc>
          <w:tcPr>
            <w:tcW w:w="2835" w:type="dxa"/>
          </w:tcPr>
          <w:p w14:paraId="0DA559B9" w14:textId="77777777" w:rsidR="004A025F" w:rsidRPr="003F107B" w:rsidRDefault="004A025F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5" w:type="dxa"/>
          </w:tcPr>
          <w:p w14:paraId="1B6FB912" w14:textId="77777777" w:rsidR="004A025F" w:rsidRPr="003F107B" w:rsidRDefault="004A025F" w:rsidP="0089595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F107B">
              <w:rPr>
                <w:sz w:val="28"/>
                <w:szCs w:val="28"/>
              </w:rPr>
              <w:t xml:space="preserve">«Управление муниципальными финансами» </w:t>
            </w:r>
          </w:p>
          <w:p w14:paraId="281B971F" w14:textId="77777777" w:rsidR="004A025F" w:rsidRPr="003F107B" w:rsidRDefault="004A025F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5F" w:rsidRPr="003F107B" w14:paraId="6410B9C6" w14:textId="77777777" w:rsidTr="0089595E">
        <w:trPr>
          <w:trHeight w:val="493"/>
          <w:tblCellSpacing w:w="5" w:type="nil"/>
        </w:trPr>
        <w:tc>
          <w:tcPr>
            <w:tcW w:w="2835" w:type="dxa"/>
          </w:tcPr>
          <w:p w14:paraId="0AA1B4B4" w14:textId="77777777" w:rsidR="004A025F" w:rsidRPr="003F107B" w:rsidRDefault="004A025F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525" w:type="dxa"/>
          </w:tcPr>
          <w:p w14:paraId="789E1822" w14:textId="77777777" w:rsidR="004A025F" w:rsidRPr="003F107B" w:rsidRDefault="004A025F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Манского района</w:t>
            </w:r>
            <w:r w:rsidRPr="00C05CF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  <w:r w:rsidRPr="00C05C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A025F" w:rsidRPr="003F107B" w14:paraId="7E216AC5" w14:textId="77777777" w:rsidTr="0089595E">
        <w:trPr>
          <w:trHeight w:val="459"/>
          <w:tblCellSpacing w:w="5" w:type="nil"/>
        </w:trPr>
        <w:tc>
          <w:tcPr>
            <w:tcW w:w="2835" w:type="dxa"/>
          </w:tcPr>
          <w:p w14:paraId="70B3D0A5" w14:textId="77777777" w:rsidR="004A025F" w:rsidRPr="003F107B" w:rsidRDefault="004A025F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 w:rsidRPr="003F107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25" w:type="dxa"/>
          </w:tcPr>
          <w:p w14:paraId="3D58437A" w14:textId="77777777" w:rsidR="004A025F" w:rsidRPr="003F107B" w:rsidRDefault="004A025F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>эффективное управление муниципальным долгом Манского района (далее – муниципальный долг)</w:t>
            </w:r>
          </w:p>
        </w:tc>
      </w:tr>
      <w:tr w:rsidR="004A025F" w:rsidRPr="003F107B" w14:paraId="43113A36" w14:textId="77777777" w:rsidTr="0089595E">
        <w:trPr>
          <w:trHeight w:val="1543"/>
          <w:tblCellSpacing w:w="5" w:type="nil"/>
        </w:trPr>
        <w:tc>
          <w:tcPr>
            <w:tcW w:w="2835" w:type="dxa"/>
          </w:tcPr>
          <w:p w14:paraId="630A0465" w14:textId="77777777" w:rsidR="004A025F" w:rsidRPr="003F107B" w:rsidRDefault="004A025F" w:rsidP="008959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  <w:r w:rsidRPr="003F107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25" w:type="dxa"/>
          </w:tcPr>
          <w:p w14:paraId="12578836" w14:textId="77777777" w:rsidR="004A025F" w:rsidRPr="003F107B" w:rsidRDefault="004A025F" w:rsidP="0089595E">
            <w:pPr>
              <w:pStyle w:val="ConsPlusCell"/>
              <w:ind w:left="77" w:hanging="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F107B">
              <w:rPr>
                <w:rFonts w:ascii="Times New Roman" w:hAnsi="Times New Roman"/>
                <w:sz w:val="28"/>
                <w:szCs w:val="28"/>
              </w:rPr>
              <w:t>бслуживание муниципального долга Манского района</w:t>
            </w:r>
          </w:p>
        </w:tc>
      </w:tr>
      <w:tr w:rsidR="004A025F" w:rsidRPr="003F107B" w14:paraId="0B87BE56" w14:textId="77777777" w:rsidTr="0089595E">
        <w:trPr>
          <w:trHeight w:val="1408"/>
          <w:tblCellSpacing w:w="5" w:type="nil"/>
        </w:trPr>
        <w:tc>
          <w:tcPr>
            <w:tcW w:w="2835" w:type="dxa"/>
          </w:tcPr>
          <w:p w14:paraId="06F3051C" w14:textId="77777777" w:rsidR="004A025F" w:rsidRPr="003F107B" w:rsidRDefault="004A025F" w:rsidP="008959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>Целевые индикаторы, показатели результативности подпрограммы</w:t>
            </w:r>
          </w:p>
        </w:tc>
        <w:tc>
          <w:tcPr>
            <w:tcW w:w="6525" w:type="dxa"/>
          </w:tcPr>
          <w:p w14:paraId="3417AE55" w14:textId="77777777" w:rsidR="004A025F" w:rsidRPr="003F107B" w:rsidRDefault="004A025F" w:rsidP="0089595E">
            <w:pPr>
              <w:pStyle w:val="ConsPlusCell"/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80">
              <w:rPr>
                <w:rFonts w:ascii="Times New Roman" w:hAnsi="Times New Roman" w:cs="Times New Roman"/>
                <w:sz w:val="28"/>
                <w:szCs w:val="28"/>
              </w:rPr>
              <w:t>приведены в приложении №1 к паспорту муниципальной программы</w:t>
            </w:r>
          </w:p>
        </w:tc>
      </w:tr>
      <w:tr w:rsidR="004A025F" w:rsidRPr="003F107B" w14:paraId="0A2FD457" w14:textId="77777777" w:rsidTr="0089595E">
        <w:trPr>
          <w:trHeight w:val="600"/>
          <w:tblCellSpacing w:w="5" w:type="nil"/>
        </w:trPr>
        <w:tc>
          <w:tcPr>
            <w:tcW w:w="2835" w:type="dxa"/>
          </w:tcPr>
          <w:p w14:paraId="719D9958" w14:textId="77777777" w:rsidR="004A025F" w:rsidRPr="003F107B" w:rsidRDefault="004A025F" w:rsidP="008959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525" w:type="dxa"/>
          </w:tcPr>
          <w:p w14:paraId="4610B656" w14:textId="77777777" w:rsidR="004A025F" w:rsidRPr="003A33E8" w:rsidRDefault="004A025F" w:rsidP="004846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33E8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4846EF" w:rsidRPr="003A33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A3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3290" w:rsidRPr="003A33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33E8">
              <w:rPr>
                <w:rFonts w:ascii="Times New Roman" w:hAnsi="Times New Roman" w:cs="Times New Roman"/>
                <w:sz w:val="28"/>
                <w:szCs w:val="28"/>
              </w:rPr>
              <w:t xml:space="preserve"> - 31.12.</w:t>
            </w:r>
            <w:r w:rsidR="004846EF" w:rsidRPr="003A33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A3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3290" w:rsidRPr="003A33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025F" w:rsidRPr="003F107B" w14:paraId="551DEF65" w14:textId="77777777" w:rsidTr="0089595E">
        <w:trPr>
          <w:trHeight w:val="132"/>
          <w:tblCellSpacing w:w="5" w:type="nil"/>
        </w:trPr>
        <w:tc>
          <w:tcPr>
            <w:tcW w:w="2835" w:type="dxa"/>
          </w:tcPr>
          <w:p w14:paraId="67F1D1F0" w14:textId="77777777" w:rsidR="004A025F" w:rsidRPr="003F107B" w:rsidRDefault="004A025F" w:rsidP="008959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525" w:type="dxa"/>
          </w:tcPr>
          <w:p w14:paraId="430FD734" w14:textId="77777777" w:rsidR="004A025F" w:rsidRPr="003F107B" w:rsidRDefault="004A025F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A232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15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>,0 тыс. рублей за счет средств районного бюджета, в том числе по годам:</w:t>
            </w:r>
          </w:p>
          <w:p w14:paraId="51BFB8C3" w14:textId="77777777" w:rsidR="004A025F" w:rsidRPr="003F107B" w:rsidRDefault="004A025F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23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232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14:paraId="431FE6A2" w14:textId="77777777" w:rsidR="004A025F" w:rsidRPr="003F107B" w:rsidRDefault="004A025F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232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232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14:paraId="39DFADDE" w14:textId="77777777" w:rsidR="004A025F" w:rsidRPr="003F107B" w:rsidRDefault="004A025F" w:rsidP="00EC798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232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232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5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2B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875D60C" w14:textId="77777777" w:rsidR="004A025F" w:rsidRDefault="004A025F" w:rsidP="004A025F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14:paraId="5BA17AD3" w14:textId="77777777" w:rsidR="00EC6CB3" w:rsidRPr="00BE56C6" w:rsidRDefault="00EC6CB3" w:rsidP="00EC6CB3">
      <w:pPr>
        <w:numPr>
          <w:ilvl w:val="0"/>
          <w:numId w:val="9"/>
        </w:numPr>
        <w:suppressAutoHyphens w:val="0"/>
        <w:jc w:val="center"/>
        <w:rPr>
          <w:sz w:val="28"/>
          <w:szCs w:val="28"/>
          <w:lang w:eastAsia="ru-RU"/>
        </w:rPr>
      </w:pPr>
      <w:r w:rsidRPr="00BE56C6">
        <w:rPr>
          <w:sz w:val="28"/>
          <w:szCs w:val="28"/>
          <w:lang w:eastAsia="ru-RU"/>
        </w:rPr>
        <w:lastRenderedPageBreak/>
        <w:t>Постановка проблемы подпрограммы и обоснование необходимости разработки подпрограммы</w:t>
      </w:r>
    </w:p>
    <w:p w14:paraId="5CF1E337" w14:textId="77777777" w:rsidR="00EC6CB3" w:rsidRDefault="00EC6CB3" w:rsidP="004A025F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6A6AAC5" w14:textId="77777777" w:rsidR="004A025F" w:rsidRPr="00067B47" w:rsidRDefault="004A025F" w:rsidP="004A025F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B47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>
        <w:rPr>
          <w:rFonts w:ascii="Times New Roman" w:hAnsi="Times New Roman" w:cs="Times New Roman"/>
          <w:sz w:val="28"/>
          <w:szCs w:val="28"/>
        </w:rPr>
        <w:t>Манского района</w:t>
      </w:r>
      <w:r w:rsidRPr="00067B47">
        <w:rPr>
          <w:rFonts w:ascii="Times New Roman" w:hAnsi="Times New Roman" w:cs="Times New Roman"/>
          <w:sz w:val="28"/>
          <w:szCs w:val="28"/>
        </w:rPr>
        <w:t xml:space="preserve"> (далее – долговая политика) является неотъемлемой частью финансовой политики </w:t>
      </w:r>
      <w:r>
        <w:rPr>
          <w:rFonts w:ascii="Times New Roman" w:hAnsi="Times New Roman" w:cs="Times New Roman"/>
          <w:sz w:val="28"/>
          <w:szCs w:val="28"/>
        </w:rPr>
        <w:t>Манского района</w:t>
      </w:r>
      <w:r w:rsidRPr="00067B47">
        <w:rPr>
          <w:rFonts w:ascii="Times New Roman" w:hAnsi="Times New Roman" w:cs="Times New Roman"/>
          <w:sz w:val="28"/>
          <w:szCs w:val="28"/>
        </w:rPr>
        <w:t xml:space="preserve">. Эффективное 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67B47">
        <w:rPr>
          <w:rFonts w:ascii="Times New Roman" w:hAnsi="Times New Roman" w:cs="Times New Roman"/>
          <w:sz w:val="28"/>
          <w:szCs w:val="28"/>
        </w:rPr>
        <w:t xml:space="preserve">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B47">
        <w:rPr>
          <w:rFonts w:ascii="Times New Roman" w:hAnsi="Times New Roman" w:cs="Times New Roman"/>
          <w:sz w:val="28"/>
          <w:szCs w:val="28"/>
        </w:rPr>
        <w:t xml:space="preserve"> долга на экономически безопасном уровне при соблюдении ограничений, установленных федеральным законодательством.</w:t>
      </w:r>
    </w:p>
    <w:p w14:paraId="02F20FBA" w14:textId="77777777" w:rsidR="004A025F" w:rsidRDefault="004A025F" w:rsidP="004A025F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B47">
        <w:rPr>
          <w:rFonts w:ascii="Times New Roman" w:hAnsi="Times New Roman" w:cs="Times New Roman"/>
          <w:sz w:val="28"/>
          <w:szCs w:val="28"/>
        </w:rPr>
        <w:t xml:space="preserve">Приоритетом долговой политики является обеспечение сбалансированности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067B47">
        <w:rPr>
          <w:rFonts w:ascii="Times New Roman" w:hAnsi="Times New Roman" w:cs="Times New Roman"/>
          <w:sz w:val="28"/>
          <w:szCs w:val="28"/>
        </w:rPr>
        <w:t xml:space="preserve"> бюджета. В качестве основных инструментов заимствований </w:t>
      </w:r>
      <w:r w:rsidRPr="006E76F6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це</w:t>
      </w:r>
      <w:r w:rsidRPr="00067B47">
        <w:rPr>
          <w:rFonts w:ascii="Times New Roman" w:hAnsi="Times New Roman" w:cs="Times New Roman"/>
          <w:sz w:val="28"/>
          <w:szCs w:val="28"/>
        </w:rPr>
        <w:t xml:space="preserve">левые бюджетные кредиты из </w:t>
      </w:r>
      <w:r>
        <w:rPr>
          <w:rFonts w:ascii="Times New Roman" w:hAnsi="Times New Roman" w:cs="Times New Roman"/>
          <w:sz w:val="28"/>
          <w:szCs w:val="28"/>
        </w:rPr>
        <w:t>краевого бюджета</w:t>
      </w:r>
    </w:p>
    <w:p w14:paraId="1B5202FA" w14:textId="77777777" w:rsidR="004A025F" w:rsidRPr="00067B47" w:rsidRDefault="004A025F" w:rsidP="004A025F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B47">
        <w:rPr>
          <w:rFonts w:ascii="Times New Roman" w:hAnsi="Times New Roman" w:cs="Times New Roman"/>
          <w:sz w:val="28"/>
          <w:szCs w:val="28"/>
        </w:rPr>
        <w:t xml:space="preserve">Опережающий (по сравнению с доходами) рост расходной части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067B47">
        <w:rPr>
          <w:rFonts w:ascii="Times New Roman" w:hAnsi="Times New Roman" w:cs="Times New Roman"/>
          <w:sz w:val="28"/>
          <w:szCs w:val="28"/>
        </w:rPr>
        <w:t xml:space="preserve"> бюджета формирует в ближайшие годы устойчивый дефицит, основным источником покрытия которого выступают заемные средства.</w:t>
      </w:r>
    </w:p>
    <w:p w14:paraId="3448F156" w14:textId="77777777" w:rsidR="004A025F" w:rsidRDefault="004A025F" w:rsidP="004A025F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B47">
        <w:rPr>
          <w:rFonts w:ascii="Times New Roman" w:hAnsi="Times New Roman" w:cs="Times New Roman"/>
          <w:sz w:val="28"/>
          <w:szCs w:val="28"/>
        </w:rPr>
        <w:t xml:space="preserve">В связи с этим долговая политика будет направлена, прежде всего, на обеспечение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067B47">
        <w:rPr>
          <w:rFonts w:ascii="Times New Roman" w:hAnsi="Times New Roman" w:cs="Times New Roman"/>
          <w:sz w:val="28"/>
          <w:szCs w:val="28"/>
        </w:rPr>
        <w:t xml:space="preserve"> бюджета путем привлечения ресурсов </w:t>
      </w:r>
      <w:r>
        <w:rPr>
          <w:rFonts w:ascii="Times New Roman" w:hAnsi="Times New Roman" w:cs="Times New Roman"/>
          <w:sz w:val="28"/>
          <w:szCs w:val="28"/>
        </w:rPr>
        <w:t>краевого бюджета</w:t>
      </w:r>
    </w:p>
    <w:p w14:paraId="6D5F49C7" w14:textId="77777777" w:rsidR="004A025F" w:rsidRPr="00067B47" w:rsidRDefault="004A025F" w:rsidP="004A025F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 все усилия будут направлены на оптимизацию расходной части бюджета и, как следствие, на сокращение объема муниципальных заимствований, что позволит </w:t>
      </w:r>
      <w:r w:rsidRPr="00067B47">
        <w:rPr>
          <w:rFonts w:ascii="Times New Roman" w:hAnsi="Times New Roman" w:cs="Times New Roman"/>
          <w:sz w:val="28"/>
          <w:szCs w:val="28"/>
        </w:rPr>
        <w:t>не превысит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67B47">
        <w:rPr>
          <w:rFonts w:ascii="Times New Roman" w:hAnsi="Times New Roman" w:cs="Times New Roman"/>
          <w:sz w:val="28"/>
          <w:szCs w:val="28"/>
        </w:rPr>
        <w:t xml:space="preserve"> ограничения, установленного Бюджетным кодексом Российской Федерации. Вслед за </w:t>
      </w:r>
      <w:r>
        <w:rPr>
          <w:rFonts w:ascii="Times New Roman" w:hAnsi="Times New Roman" w:cs="Times New Roman"/>
          <w:sz w:val="28"/>
          <w:szCs w:val="28"/>
        </w:rPr>
        <w:t>сокращением муниципального долга</w:t>
      </w:r>
      <w:r w:rsidRPr="00067B47">
        <w:rPr>
          <w:rFonts w:ascii="Times New Roman" w:hAnsi="Times New Roman" w:cs="Times New Roman"/>
          <w:sz w:val="28"/>
          <w:szCs w:val="28"/>
        </w:rPr>
        <w:t xml:space="preserve"> будут </w:t>
      </w:r>
      <w:r>
        <w:rPr>
          <w:rFonts w:ascii="Times New Roman" w:hAnsi="Times New Roman" w:cs="Times New Roman"/>
          <w:sz w:val="28"/>
          <w:szCs w:val="28"/>
        </w:rPr>
        <w:t>уменьшаться</w:t>
      </w:r>
      <w:r w:rsidRPr="00067B47">
        <w:rPr>
          <w:rFonts w:ascii="Times New Roman" w:hAnsi="Times New Roman" w:cs="Times New Roman"/>
          <w:sz w:val="28"/>
          <w:szCs w:val="28"/>
        </w:rPr>
        <w:t xml:space="preserve"> расходы на его обслуживание.</w:t>
      </w:r>
    </w:p>
    <w:p w14:paraId="7B9E59D1" w14:textId="77777777" w:rsidR="004A025F" w:rsidRPr="00067B47" w:rsidRDefault="004A025F" w:rsidP="004A0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E890F4" w14:textId="77777777" w:rsidR="00EC6CB3" w:rsidRPr="00C05CF4" w:rsidRDefault="00EC6CB3" w:rsidP="00EC6CB3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C05CF4">
        <w:rPr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14:paraId="690D9503" w14:textId="77777777" w:rsidR="00EC6CB3" w:rsidRDefault="00EC6CB3" w:rsidP="00EC6C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91A9305" w14:textId="77777777" w:rsidR="004A025F" w:rsidRPr="00067B47" w:rsidRDefault="004A025F" w:rsidP="004A0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B47">
        <w:rPr>
          <w:bCs/>
          <w:sz w:val="28"/>
          <w:szCs w:val="28"/>
        </w:rPr>
        <w:t>Выбор мероприятий подпрограммы обусловлен необходимостью решения проблем, обозначенных в разделе 2 подпрограммы «</w:t>
      </w:r>
      <w:r>
        <w:rPr>
          <w:sz w:val="28"/>
          <w:szCs w:val="28"/>
        </w:rPr>
        <w:t>Общая характеристика</w:t>
      </w:r>
      <w:r w:rsidRPr="00067B47">
        <w:rPr>
          <w:sz w:val="28"/>
          <w:szCs w:val="28"/>
        </w:rPr>
        <w:t xml:space="preserve"> разработки подпрограммы».</w:t>
      </w:r>
    </w:p>
    <w:p w14:paraId="1B86F51E" w14:textId="77777777" w:rsidR="004A025F" w:rsidRPr="00067B47" w:rsidRDefault="004A025F" w:rsidP="004A025F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B47">
        <w:rPr>
          <w:rFonts w:ascii="Times New Roman" w:hAnsi="Times New Roman" w:cs="Times New Roman"/>
          <w:sz w:val="28"/>
          <w:szCs w:val="28"/>
        </w:rPr>
        <w:t xml:space="preserve">Функции исполнителя подпрограммы в области реализации мероприятий осуществляет </w:t>
      </w:r>
      <w:r>
        <w:rPr>
          <w:rFonts w:ascii="Times New Roman" w:hAnsi="Times New Roman" w:cs="Times New Roman"/>
          <w:sz w:val="28"/>
          <w:szCs w:val="28"/>
        </w:rPr>
        <w:t>финансовым управлением администрации Манского района</w:t>
      </w:r>
      <w:r w:rsidRPr="00067B47">
        <w:rPr>
          <w:rFonts w:ascii="Times New Roman" w:hAnsi="Times New Roman" w:cs="Times New Roman"/>
          <w:sz w:val="28"/>
          <w:szCs w:val="28"/>
        </w:rPr>
        <w:t>.</w:t>
      </w:r>
    </w:p>
    <w:p w14:paraId="2376529F" w14:textId="77777777" w:rsidR="004A025F" w:rsidRPr="00067B47" w:rsidRDefault="004A025F" w:rsidP="004A025F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B47">
        <w:rPr>
          <w:rFonts w:ascii="Times New Roman" w:hAnsi="Times New Roman" w:cs="Times New Roman"/>
          <w:sz w:val="28"/>
          <w:szCs w:val="28"/>
        </w:rPr>
        <w:t>Целью подпрограммы является эффективное управление государственным долгом.</w:t>
      </w:r>
    </w:p>
    <w:p w14:paraId="0D4C659F" w14:textId="77777777" w:rsidR="004A025F" w:rsidRPr="00067B47" w:rsidRDefault="004A025F" w:rsidP="004A025F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B47">
        <w:rPr>
          <w:rFonts w:ascii="Times New Roman" w:hAnsi="Times New Roman" w:cs="Times New Roman"/>
          <w:sz w:val="28"/>
          <w:szCs w:val="28"/>
        </w:rPr>
        <w:t>Для достижения цели подпрограммы необходимо решить следующие задачи:</w:t>
      </w:r>
    </w:p>
    <w:p w14:paraId="46E33FA8" w14:textId="77777777" w:rsidR="004A025F" w:rsidRPr="00067B47" w:rsidRDefault="004A025F" w:rsidP="004A025F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E76F6">
        <w:rPr>
          <w:rFonts w:ascii="Times New Roman" w:hAnsi="Times New Roman"/>
          <w:sz w:val="28"/>
          <w:szCs w:val="28"/>
        </w:rPr>
        <w:t>существление расходов на обслуживание муниципального долга Манского района</w:t>
      </w:r>
      <w:r w:rsidRPr="00067B47">
        <w:rPr>
          <w:rFonts w:ascii="Times New Roman" w:hAnsi="Times New Roman" w:cs="Times New Roman"/>
          <w:sz w:val="28"/>
          <w:szCs w:val="28"/>
        </w:rPr>
        <w:t>;</w:t>
      </w:r>
    </w:p>
    <w:p w14:paraId="170DE108" w14:textId="77777777" w:rsidR="004A025F" w:rsidRPr="00067B47" w:rsidRDefault="004A025F" w:rsidP="004A025F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E724C">
        <w:rPr>
          <w:rFonts w:ascii="Times New Roman" w:hAnsi="Times New Roman"/>
          <w:sz w:val="28"/>
          <w:szCs w:val="28"/>
        </w:rPr>
        <w:t>облюдение сроков исполнения долговых обязательств Манского района</w:t>
      </w:r>
      <w:r w:rsidRPr="00067B47">
        <w:rPr>
          <w:rFonts w:ascii="Times New Roman" w:hAnsi="Times New Roman" w:cs="Times New Roman"/>
          <w:sz w:val="28"/>
          <w:szCs w:val="28"/>
        </w:rPr>
        <w:t>.</w:t>
      </w:r>
    </w:p>
    <w:p w14:paraId="0A7EB0F3" w14:textId="77777777" w:rsidR="004A025F" w:rsidRPr="00067B47" w:rsidRDefault="004A025F" w:rsidP="004A025F">
      <w:pPr>
        <w:pStyle w:val="ConsPlusCel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95700DE" w14:textId="77777777" w:rsidR="004A025F" w:rsidRPr="00067B47" w:rsidRDefault="00EC6CB3" w:rsidP="00EC6CB3">
      <w:pPr>
        <w:pStyle w:val="ConsPlusCel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A025F" w:rsidRPr="00067B47">
        <w:rPr>
          <w:rFonts w:ascii="Times New Roman" w:hAnsi="Times New Roman" w:cs="Times New Roman"/>
          <w:sz w:val="28"/>
          <w:szCs w:val="28"/>
        </w:rPr>
        <w:t xml:space="preserve"> Механизм реализации подпрограммы</w:t>
      </w:r>
    </w:p>
    <w:p w14:paraId="59C90D07" w14:textId="77777777" w:rsidR="004A025F" w:rsidRDefault="004A025F" w:rsidP="004A0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105B138" w14:textId="77777777" w:rsidR="004A025F" w:rsidRDefault="004A025F" w:rsidP="00EC6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B47">
        <w:rPr>
          <w:sz w:val="28"/>
          <w:szCs w:val="28"/>
        </w:rPr>
        <w:t xml:space="preserve">Реализацию мероприятий подпрограммы осуществляет </w:t>
      </w:r>
      <w:r>
        <w:rPr>
          <w:sz w:val="28"/>
          <w:szCs w:val="28"/>
        </w:rPr>
        <w:t>финансовое управление администрации Манского района</w:t>
      </w:r>
      <w:r w:rsidRPr="00067B47">
        <w:rPr>
          <w:sz w:val="28"/>
          <w:szCs w:val="28"/>
        </w:rPr>
        <w:t>.</w:t>
      </w:r>
    </w:p>
    <w:p w14:paraId="226C657F" w14:textId="77777777" w:rsidR="004A025F" w:rsidRPr="00067B47" w:rsidRDefault="004A025F" w:rsidP="004A0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B47">
        <w:rPr>
          <w:sz w:val="28"/>
          <w:szCs w:val="28"/>
        </w:rPr>
        <w:t>В рамках решения задач</w:t>
      </w:r>
      <w:r>
        <w:rPr>
          <w:sz w:val="28"/>
          <w:szCs w:val="28"/>
        </w:rPr>
        <w:t>и</w:t>
      </w:r>
      <w:r w:rsidRPr="00067B47">
        <w:rPr>
          <w:sz w:val="28"/>
          <w:szCs w:val="28"/>
        </w:rPr>
        <w:t xml:space="preserve"> подпрограммы реализуются следующие мероприятия:</w:t>
      </w:r>
    </w:p>
    <w:p w14:paraId="337E7CCC" w14:textId="77777777" w:rsidR="004A025F" w:rsidRPr="00067B47" w:rsidRDefault="00EC6CB3" w:rsidP="004A025F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025F">
        <w:rPr>
          <w:rFonts w:ascii="Times New Roman" w:hAnsi="Times New Roman"/>
          <w:sz w:val="28"/>
          <w:szCs w:val="28"/>
        </w:rPr>
        <w:t>о</w:t>
      </w:r>
      <w:r w:rsidR="004A025F" w:rsidRPr="006E76F6">
        <w:rPr>
          <w:rFonts w:ascii="Times New Roman" w:hAnsi="Times New Roman"/>
          <w:sz w:val="28"/>
          <w:szCs w:val="28"/>
        </w:rPr>
        <w:t>существление расходов на обслуживание муниципального долга Манского района</w:t>
      </w:r>
      <w:r w:rsidR="004A025F" w:rsidRPr="00067B47">
        <w:rPr>
          <w:rFonts w:ascii="Times New Roman" w:hAnsi="Times New Roman" w:cs="Times New Roman"/>
          <w:sz w:val="28"/>
          <w:szCs w:val="28"/>
        </w:rPr>
        <w:t>;</w:t>
      </w:r>
    </w:p>
    <w:p w14:paraId="168678C7" w14:textId="77777777" w:rsidR="00EC6CB3" w:rsidRDefault="00EC6CB3" w:rsidP="004A025F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025F">
        <w:rPr>
          <w:rFonts w:ascii="Times New Roman" w:hAnsi="Times New Roman"/>
          <w:sz w:val="28"/>
          <w:szCs w:val="28"/>
        </w:rPr>
        <w:t>с</w:t>
      </w:r>
      <w:r w:rsidR="004A025F" w:rsidRPr="006E724C">
        <w:rPr>
          <w:rFonts w:ascii="Times New Roman" w:hAnsi="Times New Roman"/>
          <w:sz w:val="28"/>
          <w:szCs w:val="28"/>
        </w:rPr>
        <w:t>облюдение сроков исполнения долговых обязательств Манского района</w:t>
      </w:r>
    </w:p>
    <w:p w14:paraId="3FD41587" w14:textId="77777777" w:rsidR="004A025F" w:rsidRDefault="00EC6CB3" w:rsidP="00D01089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B47">
        <w:rPr>
          <w:rFonts w:ascii="Times New Roman" w:hAnsi="Times New Roman" w:cs="Times New Roman"/>
          <w:sz w:val="28"/>
          <w:szCs w:val="28"/>
        </w:rPr>
        <w:t xml:space="preserve">Перечень целевых индикаторов подпрограммы приведен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67B47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14:paraId="464AAE77" w14:textId="77777777" w:rsidR="004A025F" w:rsidRPr="00067B47" w:rsidRDefault="00EC6CB3" w:rsidP="004A025F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является </w:t>
      </w:r>
      <w:r w:rsidR="004A025F" w:rsidRPr="00067B47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</w:t>
      </w:r>
      <w:r w:rsidR="004A025F">
        <w:rPr>
          <w:rFonts w:ascii="Times New Roman" w:hAnsi="Times New Roman" w:cs="Times New Roman"/>
          <w:sz w:val="28"/>
          <w:szCs w:val="28"/>
        </w:rPr>
        <w:t>районного</w:t>
      </w:r>
      <w:r w:rsidR="004A025F" w:rsidRPr="00067B47">
        <w:rPr>
          <w:rFonts w:ascii="Times New Roman" w:hAnsi="Times New Roman" w:cs="Times New Roman"/>
          <w:sz w:val="28"/>
          <w:szCs w:val="28"/>
        </w:rPr>
        <w:t xml:space="preserve"> бюджета на реализацию мероприятий подпрограммы </w:t>
      </w:r>
      <w:r>
        <w:rPr>
          <w:rFonts w:ascii="Times New Roman" w:hAnsi="Times New Roman" w:cs="Times New Roman"/>
          <w:sz w:val="28"/>
          <w:szCs w:val="28"/>
        </w:rPr>
        <w:t>и осуществляет к</w:t>
      </w:r>
      <w:r w:rsidR="004A025F" w:rsidRPr="00067B47">
        <w:rPr>
          <w:rFonts w:ascii="Times New Roman" w:hAnsi="Times New Roman" w:cs="Times New Roman"/>
          <w:sz w:val="28"/>
          <w:szCs w:val="28"/>
        </w:rPr>
        <w:t xml:space="preserve">онтроль за целевым и эффективным использованием средств </w:t>
      </w:r>
      <w:r w:rsidR="004A025F">
        <w:rPr>
          <w:rFonts w:ascii="Times New Roman" w:hAnsi="Times New Roman" w:cs="Times New Roman"/>
          <w:sz w:val="28"/>
          <w:szCs w:val="28"/>
        </w:rPr>
        <w:t>районного</w:t>
      </w:r>
      <w:r w:rsidR="004A025F" w:rsidRPr="00067B47">
        <w:rPr>
          <w:rFonts w:ascii="Times New Roman" w:hAnsi="Times New Roman" w:cs="Times New Roman"/>
          <w:sz w:val="28"/>
          <w:szCs w:val="28"/>
        </w:rPr>
        <w:t xml:space="preserve"> бюджета на реализацию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13DD94" w14:textId="77777777" w:rsidR="004A025F" w:rsidRPr="00067B47" w:rsidRDefault="004A025F" w:rsidP="004A025F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B47">
        <w:rPr>
          <w:rFonts w:ascii="Times New Roman" w:hAnsi="Times New Roman" w:cs="Times New Roman"/>
          <w:sz w:val="28"/>
          <w:szCs w:val="28"/>
        </w:rPr>
        <w:t>Ожидаемыми социально-экономическими результатами решения задач подпрограммы являются:</w:t>
      </w:r>
    </w:p>
    <w:p w14:paraId="27284225" w14:textId="77777777" w:rsidR="004A025F" w:rsidRPr="00067B47" w:rsidRDefault="004A025F" w:rsidP="004A025F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B47">
        <w:rPr>
          <w:rFonts w:ascii="Times New Roman" w:hAnsi="Times New Roman" w:cs="Times New Roman"/>
          <w:sz w:val="28"/>
          <w:szCs w:val="28"/>
        </w:rPr>
        <w:t xml:space="preserve">сохранение объема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67B47">
        <w:rPr>
          <w:rFonts w:ascii="Times New Roman" w:hAnsi="Times New Roman" w:cs="Times New Roman"/>
          <w:sz w:val="28"/>
          <w:szCs w:val="28"/>
        </w:rPr>
        <w:t xml:space="preserve"> долга на уровне, не превышающем объем доходов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067B47">
        <w:rPr>
          <w:rFonts w:ascii="Times New Roman" w:hAnsi="Times New Roman" w:cs="Times New Roman"/>
          <w:sz w:val="28"/>
          <w:szCs w:val="28"/>
        </w:rPr>
        <w:t xml:space="preserve"> бюджета без учета объема безвозмездных поступлений;</w:t>
      </w:r>
    </w:p>
    <w:p w14:paraId="4E7E54F1" w14:textId="77777777" w:rsidR="004A025F" w:rsidRPr="00067B47" w:rsidRDefault="004A025F" w:rsidP="004A025F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B47">
        <w:rPr>
          <w:rFonts w:ascii="Times New Roman" w:hAnsi="Times New Roman" w:cs="Times New Roman"/>
          <w:sz w:val="28"/>
          <w:szCs w:val="28"/>
        </w:rPr>
        <w:t xml:space="preserve">отсутствие выплат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067B47">
        <w:rPr>
          <w:rFonts w:ascii="Times New Roman" w:hAnsi="Times New Roman" w:cs="Times New Roman"/>
          <w:sz w:val="28"/>
          <w:szCs w:val="28"/>
        </w:rPr>
        <w:t xml:space="preserve"> бюджета сумм, связанных с несвоевременным исполнением долговых обязательств.</w:t>
      </w:r>
    </w:p>
    <w:p w14:paraId="5F8D70AC" w14:textId="77777777" w:rsidR="004A025F" w:rsidRDefault="004A025F" w:rsidP="004A025F">
      <w:pPr>
        <w:pStyle w:val="ConsPlusCel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0286F7E" w14:textId="77777777" w:rsidR="00EC6CB3" w:rsidRPr="00EC6CB3" w:rsidRDefault="00EC6CB3" w:rsidP="00EC6CB3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EC6CB3">
        <w:rPr>
          <w:sz w:val="28"/>
          <w:szCs w:val="28"/>
          <w:lang w:eastAsia="ru-RU"/>
        </w:rPr>
        <w:t>4.</w:t>
      </w:r>
      <w:r w:rsidR="004846EF">
        <w:rPr>
          <w:sz w:val="28"/>
          <w:szCs w:val="28"/>
          <w:lang w:eastAsia="ru-RU"/>
        </w:rPr>
        <w:t xml:space="preserve"> </w:t>
      </w:r>
      <w:r w:rsidRPr="00EC6CB3">
        <w:rPr>
          <w:sz w:val="28"/>
          <w:szCs w:val="28"/>
          <w:lang w:eastAsia="ru-RU"/>
        </w:rPr>
        <w:t>Характерискика основных мероприятий подпрограммы</w:t>
      </w:r>
    </w:p>
    <w:p w14:paraId="3A4A1C06" w14:textId="77777777" w:rsidR="00EC6CB3" w:rsidRDefault="00EC6CB3" w:rsidP="00EC6CB3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821F78F" w14:textId="77777777" w:rsidR="00EC6CB3" w:rsidRPr="00295799" w:rsidRDefault="00EC6CB3" w:rsidP="00EC6CB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95799">
        <w:rPr>
          <w:sz w:val="28"/>
          <w:szCs w:val="28"/>
          <w:lang w:eastAsia="ru-RU"/>
        </w:rPr>
        <w:t>Информация по мероприятиям подпрограммы представлена                    в приложении №2 к Паспорту муниципальной программы Манского района</w:t>
      </w:r>
    </w:p>
    <w:p w14:paraId="5A22F992" w14:textId="77777777" w:rsidR="00EC6CB3" w:rsidRPr="00295799" w:rsidRDefault="00EC6CB3" w:rsidP="00EC6CB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95799">
        <w:rPr>
          <w:sz w:val="28"/>
          <w:szCs w:val="28"/>
          <w:lang w:eastAsia="ru-RU"/>
        </w:rPr>
        <w:t>Расходы подпрограммы формируются за счет средств районного бюджета.</w:t>
      </w:r>
    </w:p>
    <w:p w14:paraId="0ACD40F7" w14:textId="77777777" w:rsidR="00EC6CB3" w:rsidRPr="00295799" w:rsidRDefault="00EC6CB3" w:rsidP="00EC6CB3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295799">
        <w:rPr>
          <w:sz w:val="28"/>
          <w:szCs w:val="28"/>
          <w:lang w:eastAsia="ru-RU"/>
        </w:rPr>
        <w:t>Общий объем финансирования подпрограммы за период 202</w:t>
      </w:r>
      <w:r w:rsidR="00D01089">
        <w:rPr>
          <w:sz w:val="28"/>
          <w:szCs w:val="28"/>
          <w:lang w:eastAsia="ru-RU"/>
        </w:rPr>
        <w:t>5</w:t>
      </w:r>
      <w:r w:rsidRPr="00295799">
        <w:rPr>
          <w:sz w:val="28"/>
          <w:szCs w:val="28"/>
          <w:lang w:eastAsia="ru-RU"/>
        </w:rPr>
        <w:t>-202</w:t>
      </w:r>
      <w:r w:rsidR="00D01089">
        <w:rPr>
          <w:sz w:val="28"/>
          <w:szCs w:val="28"/>
          <w:lang w:eastAsia="ru-RU"/>
        </w:rPr>
        <w:t>7</w:t>
      </w:r>
      <w:r w:rsidRPr="00295799">
        <w:rPr>
          <w:sz w:val="28"/>
          <w:szCs w:val="28"/>
          <w:lang w:eastAsia="ru-RU"/>
        </w:rPr>
        <w:t xml:space="preserve"> годов составляет </w:t>
      </w:r>
      <w:r w:rsidR="00D01089">
        <w:rPr>
          <w:sz w:val="28"/>
          <w:szCs w:val="28"/>
          <w:lang w:eastAsia="ru-RU"/>
        </w:rPr>
        <w:t>6</w:t>
      </w:r>
      <w:r w:rsidR="008515CF">
        <w:rPr>
          <w:sz w:val="28"/>
          <w:szCs w:val="28"/>
          <w:lang w:eastAsia="ru-RU"/>
        </w:rPr>
        <w:t>0</w:t>
      </w:r>
      <w:r w:rsidRPr="00295799">
        <w:rPr>
          <w:sz w:val="28"/>
          <w:szCs w:val="28"/>
          <w:lang w:eastAsia="ru-RU"/>
        </w:rPr>
        <w:t>,</w:t>
      </w:r>
      <w:r w:rsidR="008515CF">
        <w:rPr>
          <w:sz w:val="28"/>
          <w:szCs w:val="28"/>
          <w:lang w:eastAsia="ru-RU"/>
        </w:rPr>
        <w:t>0</w:t>
      </w:r>
      <w:r w:rsidRPr="00295799">
        <w:rPr>
          <w:sz w:val="27"/>
          <w:szCs w:val="27"/>
          <w:lang w:eastAsia="ru-RU"/>
        </w:rPr>
        <w:t xml:space="preserve"> тыс. рублей, в том числе по годам:</w:t>
      </w:r>
    </w:p>
    <w:p w14:paraId="7F41FEEC" w14:textId="77777777" w:rsidR="00EC6CB3" w:rsidRPr="00295799" w:rsidRDefault="00EC6CB3" w:rsidP="004846EF">
      <w:pPr>
        <w:suppressAutoHyphens w:val="0"/>
        <w:ind w:firstLine="567"/>
        <w:jc w:val="both"/>
        <w:rPr>
          <w:sz w:val="27"/>
          <w:szCs w:val="27"/>
          <w:lang w:eastAsia="ru-RU"/>
        </w:rPr>
      </w:pPr>
      <w:r w:rsidRPr="00295799">
        <w:rPr>
          <w:sz w:val="27"/>
          <w:szCs w:val="27"/>
          <w:lang w:eastAsia="ru-RU"/>
        </w:rPr>
        <w:t>202</w:t>
      </w:r>
      <w:r w:rsidR="00D01089">
        <w:rPr>
          <w:sz w:val="27"/>
          <w:szCs w:val="27"/>
          <w:lang w:eastAsia="ru-RU"/>
        </w:rPr>
        <w:t>5</w:t>
      </w:r>
      <w:r w:rsidRPr="00295799">
        <w:rPr>
          <w:sz w:val="27"/>
          <w:szCs w:val="27"/>
          <w:lang w:eastAsia="ru-RU"/>
        </w:rPr>
        <w:t xml:space="preserve"> – </w:t>
      </w:r>
      <w:r w:rsidR="00D01089">
        <w:rPr>
          <w:sz w:val="27"/>
          <w:szCs w:val="27"/>
          <w:lang w:eastAsia="ru-RU"/>
        </w:rPr>
        <w:t>2</w:t>
      </w:r>
      <w:r w:rsidR="008515CF">
        <w:rPr>
          <w:sz w:val="27"/>
          <w:szCs w:val="27"/>
          <w:lang w:eastAsia="ru-RU"/>
        </w:rPr>
        <w:t>0</w:t>
      </w:r>
      <w:r w:rsidRPr="00295799">
        <w:rPr>
          <w:sz w:val="27"/>
          <w:szCs w:val="27"/>
          <w:lang w:eastAsia="ru-RU"/>
        </w:rPr>
        <w:t>,</w:t>
      </w:r>
      <w:r w:rsidR="008515CF">
        <w:rPr>
          <w:sz w:val="27"/>
          <w:szCs w:val="27"/>
          <w:lang w:eastAsia="ru-RU"/>
        </w:rPr>
        <w:t>0</w:t>
      </w:r>
      <w:r w:rsidRPr="00295799">
        <w:rPr>
          <w:sz w:val="27"/>
          <w:szCs w:val="27"/>
          <w:lang w:eastAsia="ru-RU"/>
        </w:rPr>
        <w:t xml:space="preserve"> тыс. рублей;</w:t>
      </w:r>
    </w:p>
    <w:p w14:paraId="21DD909B" w14:textId="77777777" w:rsidR="00EC6CB3" w:rsidRPr="00295799" w:rsidRDefault="00EC6CB3" w:rsidP="0052059C">
      <w:pPr>
        <w:suppressAutoHyphens w:val="0"/>
        <w:autoSpaceDE w:val="0"/>
        <w:autoSpaceDN w:val="0"/>
        <w:ind w:firstLine="243"/>
        <w:jc w:val="both"/>
        <w:rPr>
          <w:sz w:val="27"/>
          <w:szCs w:val="27"/>
          <w:lang w:eastAsia="ru-RU"/>
        </w:rPr>
      </w:pPr>
      <w:r w:rsidRPr="00295799">
        <w:rPr>
          <w:sz w:val="27"/>
          <w:szCs w:val="27"/>
          <w:lang w:eastAsia="ru-RU"/>
        </w:rPr>
        <w:t xml:space="preserve">     202</w:t>
      </w:r>
      <w:r w:rsidR="00D01089">
        <w:rPr>
          <w:sz w:val="27"/>
          <w:szCs w:val="27"/>
          <w:lang w:eastAsia="ru-RU"/>
        </w:rPr>
        <w:t>6</w:t>
      </w:r>
      <w:r w:rsidRPr="00295799">
        <w:rPr>
          <w:sz w:val="27"/>
          <w:szCs w:val="27"/>
          <w:lang w:eastAsia="ru-RU"/>
        </w:rPr>
        <w:t xml:space="preserve"> – </w:t>
      </w:r>
      <w:r w:rsidR="00D01089">
        <w:rPr>
          <w:sz w:val="27"/>
          <w:szCs w:val="27"/>
          <w:lang w:eastAsia="ru-RU"/>
        </w:rPr>
        <w:t>2</w:t>
      </w:r>
      <w:r w:rsidRPr="00295799">
        <w:rPr>
          <w:sz w:val="27"/>
          <w:szCs w:val="27"/>
          <w:lang w:eastAsia="ru-RU"/>
        </w:rPr>
        <w:t>0,0 тыс. рублей;</w:t>
      </w:r>
    </w:p>
    <w:p w14:paraId="4C01614D" w14:textId="77777777" w:rsidR="00EC6CB3" w:rsidRPr="00295799" w:rsidRDefault="00EC6CB3" w:rsidP="0052059C">
      <w:pPr>
        <w:suppressAutoHyphens w:val="0"/>
        <w:autoSpaceDE w:val="0"/>
        <w:autoSpaceDN w:val="0"/>
        <w:ind w:firstLine="243"/>
        <w:jc w:val="both"/>
        <w:rPr>
          <w:sz w:val="27"/>
          <w:szCs w:val="27"/>
          <w:lang w:eastAsia="ru-RU"/>
        </w:rPr>
      </w:pPr>
      <w:r w:rsidRPr="00295799">
        <w:rPr>
          <w:sz w:val="27"/>
          <w:szCs w:val="27"/>
          <w:lang w:eastAsia="ru-RU"/>
        </w:rPr>
        <w:t xml:space="preserve">     202</w:t>
      </w:r>
      <w:r w:rsidR="00D01089">
        <w:rPr>
          <w:sz w:val="27"/>
          <w:szCs w:val="27"/>
          <w:lang w:eastAsia="ru-RU"/>
        </w:rPr>
        <w:t>7</w:t>
      </w:r>
      <w:r w:rsidRPr="00295799">
        <w:rPr>
          <w:sz w:val="27"/>
          <w:szCs w:val="27"/>
          <w:lang w:eastAsia="ru-RU"/>
        </w:rPr>
        <w:t xml:space="preserve"> – </w:t>
      </w:r>
      <w:r w:rsidR="00D01089">
        <w:rPr>
          <w:sz w:val="27"/>
          <w:szCs w:val="27"/>
          <w:lang w:eastAsia="ru-RU"/>
        </w:rPr>
        <w:t>2</w:t>
      </w:r>
      <w:r w:rsidRPr="00295799">
        <w:rPr>
          <w:sz w:val="27"/>
          <w:szCs w:val="27"/>
          <w:lang w:eastAsia="ru-RU"/>
        </w:rPr>
        <w:t>0,0 тыс. рублей.</w:t>
      </w:r>
    </w:p>
    <w:p w14:paraId="6BFE9C63" w14:textId="77777777" w:rsidR="004A025F" w:rsidRDefault="004A025F" w:rsidP="004A025F">
      <w:pPr>
        <w:rPr>
          <w:sz w:val="28"/>
          <w:szCs w:val="28"/>
          <w:lang w:eastAsia="ru-RU"/>
        </w:rPr>
      </w:pPr>
    </w:p>
    <w:p w14:paraId="21C284DE" w14:textId="77777777" w:rsidR="00EC6CB3" w:rsidRDefault="00EC6CB3" w:rsidP="00EC6CB3">
      <w:pPr>
        <w:rPr>
          <w:sz w:val="28"/>
          <w:szCs w:val="28"/>
        </w:rPr>
      </w:pPr>
      <w:r>
        <w:rPr>
          <w:sz w:val="28"/>
          <w:szCs w:val="28"/>
        </w:rPr>
        <w:t>Заместитель главы района</w:t>
      </w:r>
    </w:p>
    <w:p w14:paraId="3E6FF8B6" w14:textId="77777777" w:rsidR="00EC6CB3" w:rsidRDefault="00EC6CB3" w:rsidP="00EC6CB3">
      <w:pPr>
        <w:rPr>
          <w:sz w:val="28"/>
          <w:szCs w:val="28"/>
        </w:rPr>
      </w:pPr>
      <w:r>
        <w:rPr>
          <w:sz w:val="28"/>
          <w:szCs w:val="28"/>
        </w:rPr>
        <w:t>по экономике и финансам-</w:t>
      </w:r>
    </w:p>
    <w:p w14:paraId="68A54391" w14:textId="77777777" w:rsidR="00EC6CB3" w:rsidRDefault="00EC6CB3" w:rsidP="00EC6CB3">
      <w:pPr>
        <w:rPr>
          <w:sz w:val="28"/>
          <w:szCs w:val="28"/>
        </w:rPr>
      </w:pPr>
      <w:r>
        <w:rPr>
          <w:sz w:val="28"/>
          <w:szCs w:val="28"/>
        </w:rPr>
        <w:t>руководитель ф</w:t>
      </w:r>
      <w:r w:rsidRPr="0036315F">
        <w:rPr>
          <w:sz w:val="28"/>
          <w:szCs w:val="28"/>
        </w:rPr>
        <w:t>инансового</w:t>
      </w:r>
      <w:r>
        <w:rPr>
          <w:sz w:val="28"/>
          <w:szCs w:val="28"/>
        </w:rPr>
        <w:t xml:space="preserve"> управления </w:t>
      </w:r>
      <w:r w:rsidR="004846EF">
        <w:rPr>
          <w:sz w:val="28"/>
          <w:szCs w:val="28"/>
        </w:rPr>
        <w:t xml:space="preserve">                                          </w:t>
      </w:r>
      <w:r w:rsidR="00D01089">
        <w:rPr>
          <w:sz w:val="28"/>
          <w:szCs w:val="28"/>
        </w:rPr>
        <w:t>Т.В. Анжаева</w:t>
      </w:r>
    </w:p>
    <w:p w14:paraId="271E0FA2" w14:textId="77777777" w:rsidR="00EC6CB3" w:rsidRDefault="00EC6CB3" w:rsidP="00EC6CB3">
      <w:pPr>
        <w:rPr>
          <w:sz w:val="28"/>
          <w:szCs w:val="28"/>
        </w:rPr>
      </w:pPr>
    </w:p>
    <w:p w14:paraId="474A7A4A" w14:textId="77777777" w:rsidR="00A165D4" w:rsidRDefault="00A165D4" w:rsidP="000540B2"/>
    <w:p w14:paraId="0F424AD1" w14:textId="77777777" w:rsidR="00295799" w:rsidRDefault="00295799" w:rsidP="000540B2"/>
    <w:p w14:paraId="7D3CF6E9" w14:textId="77777777" w:rsidR="00295799" w:rsidRDefault="00295799" w:rsidP="000540B2"/>
    <w:p w14:paraId="26D93152" w14:textId="77777777" w:rsidR="00D01089" w:rsidRDefault="00D01089" w:rsidP="000540B2"/>
    <w:p w14:paraId="7545E72F" w14:textId="77777777" w:rsidR="00D01089" w:rsidRDefault="00D01089" w:rsidP="000540B2"/>
    <w:p w14:paraId="15C2F275" w14:textId="77777777" w:rsidR="00D01089" w:rsidRDefault="00D01089" w:rsidP="000540B2"/>
    <w:p w14:paraId="72DC3A0F" w14:textId="77777777" w:rsidR="00731C29" w:rsidRDefault="00731C29" w:rsidP="00731C29">
      <w:pPr>
        <w:ind w:left="4956"/>
        <w:rPr>
          <w:sz w:val="28"/>
          <w:szCs w:val="28"/>
        </w:rPr>
      </w:pPr>
      <w:r w:rsidRPr="006730DD">
        <w:rPr>
          <w:sz w:val="28"/>
          <w:szCs w:val="28"/>
        </w:rPr>
        <w:lastRenderedPageBreak/>
        <w:t xml:space="preserve">Приложение № 3 </w:t>
      </w:r>
    </w:p>
    <w:p w14:paraId="05AC3D33" w14:textId="77777777" w:rsidR="00731C29" w:rsidRPr="00234BAE" w:rsidRDefault="00731C29" w:rsidP="00731C29">
      <w:pPr>
        <w:ind w:left="4956"/>
        <w:rPr>
          <w:bCs/>
          <w:sz w:val="28"/>
          <w:szCs w:val="28"/>
        </w:rPr>
      </w:pPr>
      <w:r w:rsidRPr="006730DD">
        <w:rPr>
          <w:sz w:val="28"/>
          <w:szCs w:val="28"/>
        </w:rPr>
        <w:t>к муниципальной программе Манского района «Управление муниципальными финансами</w:t>
      </w:r>
      <w:r w:rsidRPr="006730DD">
        <w:rPr>
          <w:bCs/>
          <w:sz w:val="28"/>
          <w:szCs w:val="28"/>
        </w:rPr>
        <w:t xml:space="preserve">» </w:t>
      </w:r>
      <w:r w:rsidRPr="006730DD">
        <w:rPr>
          <w:bCs/>
          <w:sz w:val="28"/>
          <w:szCs w:val="28"/>
        </w:rPr>
        <w:br/>
      </w:r>
    </w:p>
    <w:p w14:paraId="3BB488CC" w14:textId="77777777" w:rsidR="00731C29" w:rsidRPr="00234BAE" w:rsidRDefault="00731C29" w:rsidP="00731C29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14:paraId="17F0C797" w14:textId="77777777" w:rsidR="00731C29" w:rsidRPr="00234BAE" w:rsidRDefault="00731C29" w:rsidP="00731C29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0B25984B" w14:textId="77777777" w:rsidR="00731C29" w:rsidRPr="00234BAE" w:rsidRDefault="00731C29" w:rsidP="00731C29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«Обеспечение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4BAE">
        <w:rPr>
          <w:rFonts w:ascii="Times New Roman" w:hAnsi="Times New Roman" w:cs="Times New Roman"/>
          <w:sz w:val="28"/>
          <w:szCs w:val="28"/>
        </w:rPr>
        <w:t xml:space="preserve"> программы и прочие мероприятия» </w:t>
      </w:r>
    </w:p>
    <w:p w14:paraId="3C501DB5" w14:textId="77777777" w:rsidR="00731C29" w:rsidRPr="00234BAE" w:rsidRDefault="00731C29" w:rsidP="00731C2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689085E3" w14:textId="77777777" w:rsidR="00731C29" w:rsidRPr="00234BAE" w:rsidRDefault="00731C29" w:rsidP="00731C29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 Паспорт подпрограммы</w:t>
      </w:r>
    </w:p>
    <w:p w14:paraId="0B6D4D34" w14:textId="77777777" w:rsidR="00731C29" w:rsidRPr="00234BAE" w:rsidRDefault="00731C29" w:rsidP="00731C2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1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720"/>
      </w:tblGrid>
      <w:tr w:rsidR="00731C29" w:rsidRPr="002B434C" w14:paraId="257F1908" w14:textId="77777777" w:rsidTr="0089595E">
        <w:trPr>
          <w:trHeight w:val="600"/>
        </w:trPr>
        <w:tc>
          <w:tcPr>
            <w:tcW w:w="2400" w:type="dxa"/>
          </w:tcPr>
          <w:p w14:paraId="7B378167" w14:textId="77777777" w:rsidR="00731C29" w:rsidRPr="002B434C" w:rsidRDefault="00731C29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4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720" w:type="dxa"/>
          </w:tcPr>
          <w:p w14:paraId="1B6C517E" w14:textId="77777777" w:rsidR="00731C29" w:rsidRPr="002B434C" w:rsidRDefault="00731C29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4C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B434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прочие мероприятия» (далее – подпрограмма)</w:t>
            </w:r>
          </w:p>
        </w:tc>
      </w:tr>
      <w:tr w:rsidR="00731C29" w:rsidRPr="00FA719F" w14:paraId="10C9847F" w14:textId="77777777" w:rsidTr="0089595E">
        <w:trPr>
          <w:trHeight w:val="600"/>
        </w:trPr>
        <w:tc>
          <w:tcPr>
            <w:tcW w:w="2400" w:type="dxa"/>
          </w:tcPr>
          <w:p w14:paraId="17EFFB9C" w14:textId="77777777" w:rsidR="00731C29" w:rsidRPr="00FA719F" w:rsidRDefault="00731C29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19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A719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6720" w:type="dxa"/>
          </w:tcPr>
          <w:p w14:paraId="6C944FE2" w14:textId="77777777" w:rsidR="00731C29" w:rsidRPr="00FA719F" w:rsidRDefault="00731C29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19F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Pr="00FA719F">
              <w:rPr>
                <w:rFonts w:ascii="Times New Roman" w:hAnsi="Times New Roman" w:cs="Times New Roman"/>
                <w:sz w:val="28"/>
                <w:szCs w:val="28"/>
              </w:rPr>
              <w:t xml:space="preserve">финансами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Манского района</w:t>
            </w:r>
            <w:r w:rsidRPr="00FA719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731C29" w:rsidRPr="00FA719F" w14:paraId="5AF26F73" w14:textId="77777777" w:rsidTr="0089595E">
        <w:trPr>
          <w:trHeight w:val="600"/>
        </w:trPr>
        <w:tc>
          <w:tcPr>
            <w:tcW w:w="2400" w:type="dxa"/>
          </w:tcPr>
          <w:p w14:paraId="1DECA520" w14:textId="77777777" w:rsidR="00731C29" w:rsidRPr="00FA719F" w:rsidRDefault="00731C29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07B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720" w:type="dxa"/>
          </w:tcPr>
          <w:p w14:paraId="1A877DD1" w14:textId="77777777" w:rsidR="00731C29" w:rsidRPr="00FA719F" w:rsidRDefault="00731C29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Манского района</w:t>
            </w:r>
            <w:r w:rsidRPr="00C05CF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  <w:r w:rsidRPr="00C05C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1C29" w:rsidRPr="00FA719F" w14:paraId="043B3E74" w14:textId="77777777" w:rsidTr="0089595E">
        <w:trPr>
          <w:trHeight w:val="600"/>
        </w:trPr>
        <w:tc>
          <w:tcPr>
            <w:tcW w:w="2400" w:type="dxa"/>
          </w:tcPr>
          <w:p w14:paraId="21AA7548" w14:textId="77777777" w:rsidR="00731C29" w:rsidRPr="00FA719F" w:rsidRDefault="00731C29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19F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 w:rsidRPr="00FA719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720" w:type="dxa"/>
          </w:tcPr>
          <w:p w14:paraId="23621137" w14:textId="77777777" w:rsidR="00731C29" w:rsidRPr="00FA719F" w:rsidRDefault="00731C29" w:rsidP="008959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A719F">
              <w:rPr>
                <w:sz w:val="28"/>
                <w:szCs w:val="28"/>
                <w:lang w:eastAsia="en-US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sz w:val="28"/>
                <w:szCs w:val="28"/>
                <w:lang w:eastAsia="en-US"/>
              </w:rPr>
              <w:t>районного</w:t>
            </w:r>
            <w:r w:rsidRPr="00FA719F">
              <w:rPr>
                <w:sz w:val="28"/>
                <w:szCs w:val="28"/>
                <w:lang w:eastAsia="en-US"/>
              </w:rPr>
              <w:t xml:space="preserve"> бюджета</w:t>
            </w:r>
          </w:p>
        </w:tc>
      </w:tr>
      <w:tr w:rsidR="00731C29" w:rsidRPr="00FA719F" w14:paraId="78BD93B2" w14:textId="77777777" w:rsidTr="0089595E">
        <w:trPr>
          <w:trHeight w:val="416"/>
        </w:trPr>
        <w:tc>
          <w:tcPr>
            <w:tcW w:w="2400" w:type="dxa"/>
          </w:tcPr>
          <w:p w14:paraId="6FD7A8F3" w14:textId="77777777" w:rsidR="00731C29" w:rsidRPr="00FA719F" w:rsidRDefault="00731C29" w:rsidP="008959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A719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Pr="00FA719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720" w:type="dxa"/>
          </w:tcPr>
          <w:p w14:paraId="3F79770D" w14:textId="77777777" w:rsidR="00731C29" w:rsidRPr="00FA719F" w:rsidRDefault="00731C29" w:rsidP="0089595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FA719F">
              <w:rPr>
                <w:sz w:val="28"/>
                <w:szCs w:val="28"/>
                <w:lang w:eastAsia="en-US"/>
              </w:rPr>
              <w:t xml:space="preserve">1. Повышение качества планирования и управления </w:t>
            </w:r>
            <w:r>
              <w:rPr>
                <w:sz w:val="28"/>
                <w:szCs w:val="28"/>
                <w:lang w:eastAsia="en-US"/>
              </w:rPr>
              <w:t>муниципальными</w:t>
            </w:r>
            <w:r w:rsidRPr="00FA719F">
              <w:rPr>
                <w:sz w:val="28"/>
                <w:szCs w:val="28"/>
                <w:lang w:eastAsia="en-US"/>
              </w:rPr>
              <w:t xml:space="preserve">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  <w:r>
              <w:rPr>
                <w:sz w:val="28"/>
                <w:szCs w:val="28"/>
                <w:lang w:eastAsia="en-US"/>
              </w:rPr>
              <w:t>финансового управления администрации Манского района</w:t>
            </w:r>
            <w:r w:rsidRPr="00FA719F">
              <w:rPr>
                <w:sz w:val="28"/>
                <w:szCs w:val="28"/>
                <w:lang w:eastAsia="en-US"/>
              </w:rPr>
              <w:t>.</w:t>
            </w:r>
          </w:p>
          <w:p w14:paraId="31D90278" w14:textId="77777777" w:rsidR="00731C29" w:rsidRDefault="00731C29" w:rsidP="0089595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FA719F">
              <w:rPr>
                <w:sz w:val="28"/>
                <w:szCs w:val="28"/>
                <w:lang w:eastAsia="en-US"/>
              </w:rPr>
              <w:t>2. </w:t>
            </w:r>
            <w:r>
              <w:rPr>
                <w:sz w:val="28"/>
                <w:szCs w:val="28"/>
              </w:rPr>
              <w:t>Обеспечение долгосрочной сбалансированности и устойчивости бюджетной системы Манского района</w:t>
            </w:r>
            <w:r w:rsidRPr="00FA719F">
              <w:rPr>
                <w:sz w:val="28"/>
                <w:szCs w:val="28"/>
                <w:lang w:eastAsia="en-US"/>
              </w:rPr>
              <w:t>.</w:t>
            </w:r>
          </w:p>
          <w:p w14:paraId="6D4079C7" w14:textId="77777777" w:rsidR="00731C29" w:rsidRPr="00FA719F" w:rsidRDefault="00731C29" w:rsidP="0089595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Создание условий для повышения качества финансового менеджмента главных распорядителей бюджетных средств Манского района.</w:t>
            </w:r>
          </w:p>
          <w:p w14:paraId="5D8CAC5F" w14:textId="77777777" w:rsidR="00731C29" w:rsidRPr="00FA719F" w:rsidRDefault="00731C29" w:rsidP="0089595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FA719F">
              <w:rPr>
                <w:sz w:val="28"/>
                <w:szCs w:val="28"/>
                <w:lang w:eastAsia="en-US"/>
              </w:rPr>
              <w:t xml:space="preserve">. Обеспечение доступа для граждан к </w:t>
            </w:r>
            <w:r w:rsidRPr="00FA719F">
              <w:rPr>
                <w:sz w:val="28"/>
                <w:szCs w:val="28"/>
                <w:lang w:eastAsia="en-US"/>
              </w:rPr>
              <w:lastRenderedPageBreak/>
              <w:t xml:space="preserve">информации о </w:t>
            </w:r>
            <w:r>
              <w:rPr>
                <w:sz w:val="28"/>
                <w:szCs w:val="28"/>
                <w:lang w:eastAsia="en-US"/>
              </w:rPr>
              <w:t>районном</w:t>
            </w:r>
            <w:r w:rsidRPr="00FA719F">
              <w:rPr>
                <w:sz w:val="28"/>
                <w:szCs w:val="28"/>
                <w:lang w:eastAsia="en-US"/>
              </w:rPr>
              <w:t xml:space="preserve"> бюджете и бюджетном процессе в компактной и доступной форме</w:t>
            </w:r>
          </w:p>
        </w:tc>
      </w:tr>
      <w:tr w:rsidR="00731C29" w:rsidRPr="00FA719F" w14:paraId="5FC30B02" w14:textId="77777777" w:rsidTr="0089595E">
        <w:trPr>
          <w:trHeight w:val="558"/>
        </w:trPr>
        <w:tc>
          <w:tcPr>
            <w:tcW w:w="2400" w:type="dxa"/>
          </w:tcPr>
          <w:p w14:paraId="1BD8160B" w14:textId="77777777" w:rsidR="00731C29" w:rsidRPr="00FA719F" w:rsidRDefault="00731C29" w:rsidP="008959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индикаторы, показатели результативности подпрограммы</w:t>
            </w:r>
          </w:p>
        </w:tc>
        <w:tc>
          <w:tcPr>
            <w:tcW w:w="6720" w:type="dxa"/>
          </w:tcPr>
          <w:p w14:paraId="4BD25992" w14:textId="77777777" w:rsidR="00731C29" w:rsidRPr="00FA719F" w:rsidRDefault="00731C29" w:rsidP="0089595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0B8C">
              <w:rPr>
                <w:sz w:val="28"/>
                <w:szCs w:val="28"/>
              </w:rPr>
              <w:t>приведены в приложении</w:t>
            </w:r>
            <w:r>
              <w:rPr>
                <w:sz w:val="28"/>
                <w:szCs w:val="28"/>
              </w:rPr>
              <w:t xml:space="preserve"> №1</w:t>
            </w:r>
            <w:r w:rsidRPr="00D40B8C">
              <w:rPr>
                <w:sz w:val="28"/>
                <w:szCs w:val="28"/>
              </w:rPr>
              <w:t xml:space="preserve"> к паспорту </w:t>
            </w:r>
            <w:r>
              <w:rPr>
                <w:sz w:val="28"/>
                <w:szCs w:val="28"/>
              </w:rPr>
              <w:t>муниципальной</w:t>
            </w:r>
            <w:r w:rsidRPr="00D40B8C">
              <w:rPr>
                <w:sz w:val="28"/>
                <w:szCs w:val="28"/>
              </w:rPr>
              <w:t xml:space="preserve"> программы</w:t>
            </w:r>
          </w:p>
        </w:tc>
      </w:tr>
      <w:tr w:rsidR="00731C29" w:rsidRPr="00FA719F" w14:paraId="6576F5D0" w14:textId="77777777" w:rsidTr="0089595E">
        <w:trPr>
          <w:trHeight w:val="840"/>
        </w:trPr>
        <w:tc>
          <w:tcPr>
            <w:tcW w:w="2400" w:type="dxa"/>
          </w:tcPr>
          <w:p w14:paraId="588A24D1" w14:textId="77777777" w:rsidR="00731C29" w:rsidRPr="00FA719F" w:rsidRDefault="00731C29" w:rsidP="008959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A719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20" w:type="dxa"/>
          </w:tcPr>
          <w:p w14:paraId="46B33EA4" w14:textId="10B0B1A5" w:rsidR="00731C29" w:rsidRPr="00FA719F" w:rsidRDefault="00731C29" w:rsidP="009224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33E8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282D01" w:rsidRPr="003A33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33E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A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3E8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282D01" w:rsidRPr="003A33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1C29" w:rsidRPr="00FA719F" w14:paraId="0FAF73B7" w14:textId="77777777" w:rsidTr="0089595E">
        <w:trPr>
          <w:trHeight w:val="416"/>
        </w:trPr>
        <w:tc>
          <w:tcPr>
            <w:tcW w:w="2400" w:type="dxa"/>
          </w:tcPr>
          <w:p w14:paraId="1FC11D68" w14:textId="77777777" w:rsidR="00731C29" w:rsidRPr="00FA719F" w:rsidRDefault="00731C29" w:rsidP="008959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A719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720" w:type="dxa"/>
          </w:tcPr>
          <w:p w14:paraId="4E91E763" w14:textId="77777777" w:rsidR="00731C29" w:rsidRPr="00C05CF4" w:rsidRDefault="00731C29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CF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282D01">
              <w:rPr>
                <w:rFonts w:ascii="Times New Roman" w:hAnsi="Times New Roman" w:cs="Times New Roman"/>
                <w:sz w:val="28"/>
                <w:szCs w:val="28"/>
              </w:rPr>
              <w:t>50 555,7</w:t>
            </w:r>
            <w:r w:rsidRPr="00C05C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4E669B2E" w14:textId="77777777" w:rsidR="00731C29" w:rsidRDefault="00282D01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15 228,9</w:t>
            </w:r>
            <w:r w:rsidR="00731C29" w:rsidRPr="00FA71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бюджета</w:t>
            </w:r>
            <w:r w:rsidR="00731C2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сельсоветов;</w:t>
            </w:r>
          </w:p>
          <w:p w14:paraId="515C01DC" w14:textId="77777777" w:rsidR="00731C29" w:rsidRPr="00FA719F" w:rsidRDefault="00BB26DE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35 326,8</w:t>
            </w:r>
            <w:r w:rsidR="00731C29" w:rsidRPr="00FA71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</w:t>
            </w:r>
            <w:r w:rsidR="00731C29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731C29" w:rsidRPr="00FA719F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 том числе по годам:</w:t>
            </w:r>
          </w:p>
          <w:p w14:paraId="51C04012" w14:textId="77777777" w:rsidR="00731C29" w:rsidRDefault="00731C29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B26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10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FA71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60340">
              <w:rPr>
                <w:rFonts w:ascii="Times New Roman" w:hAnsi="Times New Roman" w:cs="Times New Roman"/>
                <w:sz w:val="28"/>
                <w:szCs w:val="28"/>
              </w:rPr>
              <w:t>17 305,3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5766C2A3" w14:textId="77777777" w:rsidR="00731C29" w:rsidRDefault="00A60340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5 076,3</w:t>
            </w:r>
            <w:r w:rsidR="00922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C29" w:rsidRPr="00FA719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922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C29" w:rsidRPr="00FA719F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</w:t>
            </w:r>
            <w:r w:rsidR="00731C2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сельсоветов</w:t>
            </w:r>
            <w:r w:rsidR="00731C29" w:rsidRPr="00FA71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45C7BA" w14:textId="77777777" w:rsidR="00731C29" w:rsidRDefault="00A60340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12 229,0</w:t>
            </w:r>
            <w:r w:rsidR="00731C29" w:rsidRPr="00FA71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</w:t>
            </w:r>
            <w:r w:rsidR="00731C29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731C29" w:rsidRPr="00FA719F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731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0BDC40" w14:textId="77777777" w:rsidR="00731C29" w:rsidRDefault="00EC7980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6034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31C29" w:rsidRPr="00F10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731C29" w:rsidRPr="00FA71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60340">
              <w:rPr>
                <w:rFonts w:ascii="Times New Roman" w:hAnsi="Times New Roman" w:cs="Times New Roman"/>
                <w:sz w:val="28"/>
                <w:szCs w:val="28"/>
              </w:rPr>
              <w:t>16 732,7</w:t>
            </w:r>
            <w:r w:rsidR="00731C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2E0D4723" w14:textId="77777777" w:rsidR="00731C29" w:rsidRDefault="00A60340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5 076,3</w:t>
            </w:r>
            <w:r w:rsidR="00922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C29" w:rsidRPr="00FA719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922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C29" w:rsidRPr="00FA719F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</w:t>
            </w:r>
            <w:r w:rsidR="00731C2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сельсоветов; </w:t>
            </w:r>
          </w:p>
          <w:p w14:paraId="4E6ED2EB" w14:textId="2663FD34" w:rsidR="00731C29" w:rsidRDefault="00A60340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11 656,4</w:t>
            </w:r>
            <w:r w:rsidR="00922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C29" w:rsidRPr="00FA719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A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C29" w:rsidRPr="00FA719F">
              <w:rPr>
                <w:rFonts w:ascii="Times New Roman" w:hAnsi="Times New Roman" w:cs="Times New Roman"/>
                <w:sz w:val="28"/>
                <w:szCs w:val="28"/>
              </w:rPr>
              <w:t xml:space="preserve">рублей за счет средств </w:t>
            </w:r>
            <w:r w:rsidR="00731C29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731C29" w:rsidRPr="00FA719F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731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9E6CF9" w14:textId="77777777" w:rsidR="00731C29" w:rsidRPr="00F8320A" w:rsidRDefault="00731C29" w:rsidP="008959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6034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10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 w:rsidRPr="00FA719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60340">
              <w:rPr>
                <w:rFonts w:ascii="Times New Roman" w:hAnsi="Times New Roman" w:cs="Times New Roman"/>
                <w:sz w:val="28"/>
                <w:szCs w:val="28"/>
              </w:rPr>
              <w:t>16 517,7</w:t>
            </w:r>
            <w:r w:rsidR="00922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20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34C739A4" w14:textId="77777777" w:rsidR="000853B3" w:rsidRDefault="00A60340" w:rsidP="000853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5 076</w:t>
            </w:r>
            <w:r w:rsidR="000853B3">
              <w:rPr>
                <w:rFonts w:ascii="Times New Roman" w:hAnsi="Times New Roman" w:cs="Times New Roman"/>
                <w:sz w:val="28"/>
                <w:szCs w:val="28"/>
              </w:rPr>
              <w:t xml:space="preserve">,3 </w:t>
            </w:r>
            <w:r w:rsidR="000853B3" w:rsidRPr="00FA719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922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3B3" w:rsidRPr="00FA719F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</w:t>
            </w:r>
            <w:r w:rsidR="000853B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сельсоветов; </w:t>
            </w:r>
          </w:p>
          <w:p w14:paraId="59FB105C" w14:textId="33D2506C" w:rsidR="00731C29" w:rsidRPr="00FA719F" w:rsidRDefault="00A60340" w:rsidP="000853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11 441,4</w:t>
            </w:r>
            <w:r w:rsidR="00922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3B3" w:rsidRPr="00FA719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A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3B3" w:rsidRPr="00FA719F">
              <w:rPr>
                <w:rFonts w:ascii="Times New Roman" w:hAnsi="Times New Roman" w:cs="Times New Roman"/>
                <w:sz w:val="28"/>
                <w:szCs w:val="28"/>
              </w:rPr>
              <w:t xml:space="preserve">рублей за счет средств </w:t>
            </w:r>
            <w:r w:rsidR="000853B3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0853B3" w:rsidRPr="00FA719F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085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8F6E23C" w14:textId="77777777" w:rsidR="00731C29" w:rsidRDefault="00731C29" w:rsidP="00731C29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51FED4" w14:textId="77777777" w:rsidR="00731C29" w:rsidRPr="00BE56C6" w:rsidRDefault="00731C29" w:rsidP="00731C29">
      <w:pPr>
        <w:numPr>
          <w:ilvl w:val="0"/>
          <w:numId w:val="10"/>
        </w:numPr>
        <w:suppressAutoHyphens w:val="0"/>
        <w:jc w:val="center"/>
        <w:rPr>
          <w:sz w:val="28"/>
          <w:szCs w:val="28"/>
          <w:lang w:eastAsia="ru-RU"/>
        </w:rPr>
      </w:pPr>
      <w:r w:rsidRPr="00BE56C6">
        <w:rPr>
          <w:sz w:val="28"/>
          <w:szCs w:val="28"/>
          <w:lang w:eastAsia="ru-RU"/>
        </w:rPr>
        <w:t>Постановка проблемы подпрограммы и обоснование необходимости разработки подпрограммы</w:t>
      </w:r>
    </w:p>
    <w:p w14:paraId="6EA9B51F" w14:textId="77777777" w:rsidR="00731C29" w:rsidRPr="00FA719F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F96699C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FA719F">
        <w:rPr>
          <w:sz w:val="28"/>
          <w:szCs w:val="28"/>
          <w:lang w:eastAsia="en-US"/>
        </w:rPr>
        <w:t xml:space="preserve">В настоящее время в сфере руководства и управления финансовыми ресурсами </w:t>
      </w:r>
      <w:r>
        <w:rPr>
          <w:sz w:val="28"/>
          <w:szCs w:val="28"/>
          <w:lang w:eastAsia="en-US"/>
        </w:rPr>
        <w:t>Манского района</w:t>
      </w:r>
      <w:r w:rsidRPr="00FA719F">
        <w:rPr>
          <w:sz w:val="28"/>
          <w:szCs w:val="28"/>
          <w:lang w:eastAsia="en-US"/>
        </w:rPr>
        <w:t xml:space="preserve"> сохраня</w:t>
      </w:r>
      <w:r>
        <w:rPr>
          <w:sz w:val="28"/>
          <w:szCs w:val="28"/>
          <w:lang w:eastAsia="en-US"/>
        </w:rPr>
        <w:t>е</w:t>
      </w:r>
      <w:r w:rsidRPr="00FA719F">
        <w:rPr>
          <w:sz w:val="28"/>
          <w:szCs w:val="28"/>
          <w:lang w:eastAsia="en-US"/>
        </w:rPr>
        <w:t>тся ряд недостатков, ограничений и нерешенных проблем, в том числе:</w:t>
      </w:r>
    </w:p>
    <w:p w14:paraId="485E6F8C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FA719F">
        <w:rPr>
          <w:sz w:val="28"/>
          <w:szCs w:val="28"/>
          <w:lang w:eastAsia="en-US"/>
        </w:rPr>
        <w:t>слабая взаимосвязанность с бюджетным процессом инструментов бюджетирования, ориентированного на результат;</w:t>
      </w:r>
    </w:p>
    <w:p w14:paraId="69EA1AA9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FA719F">
        <w:rPr>
          <w:sz w:val="28"/>
          <w:szCs w:val="28"/>
          <w:lang w:eastAsia="en-US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14:paraId="550DA633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FA719F">
        <w:rPr>
          <w:sz w:val="28"/>
          <w:szCs w:val="28"/>
          <w:lang w:eastAsia="en-US"/>
        </w:rPr>
        <w:t>низкая степень автоматизации планирования бюджет</w:t>
      </w:r>
      <w:r>
        <w:rPr>
          <w:sz w:val="28"/>
          <w:szCs w:val="28"/>
          <w:lang w:eastAsia="en-US"/>
        </w:rPr>
        <w:t xml:space="preserve">а </w:t>
      </w:r>
      <w:r w:rsidRPr="00FA719F">
        <w:rPr>
          <w:sz w:val="28"/>
          <w:szCs w:val="28"/>
          <w:lang w:eastAsia="en-US"/>
        </w:rPr>
        <w:t>муниципальн</w:t>
      </w:r>
      <w:r>
        <w:rPr>
          <w:sz w:val="28"/>
          <w:szCs w:val="28"/>
          <w:lang w:eastAsia="en-US"/>
        </w:rPr>
        <w:t>ого</w:t>
      </w:r>
      <w:r w:rsidRPr="00FA719F">
        <w:rPr>
          <w:sz w:val="28"/>
          <w:szCs w:val="28"/>
          <w:lang w:eastAsia="en-US"/>
        </w:rPr>
        <w:t xml:space="preserve"> образовани</w:t>
      </w:r>
      <w:r>
        <w:rPr>
          <w:sz w:val="28"/>
          <w:szCs w:val="28"/>
          <w:lang w:eastAsia="en-US"/>
        </w:rPr>
        <w:t>я</w:t>
      </w:r>
      <w:r w:rsidRPr="00FA719F">
        <w:rPr>
          <w:sz w:val="28"/>
          <w:szCs w:val="28"/>
          <w:lang w:eastAsia="en-US"/>
        </w:rPr>
        <w:t>.</w:t>
      </w:r>
    </w:p>
    <w:p w14:paraId="07ADE672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FA719F">
        <w:rPr>
          <w:sz w:val="28"/>
          <w:szCs w:val="28"/>
          <w:lang w:eastAsia="en-US"/>
        </w:rPr>
        <w:lastRenderedPageBreak/>
        <w:t xml:space="preserve">Кроме того,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</w:t>
      </w:r>
      <w:r>
        <w:rPr>
          <w:sz w:val="28"/>
          <w:szCs w:val="28"/>
          <w:lang w:eastAsia="en-US"/>
        </w:rPr>
        <w:t>района</w:t>
      </w:r>
      <w:r w:rsidRPr="00FA719F">
        <w:rPr>
          <w:sz w:val="28"/>
          <w:szCs w:val="28"/>
          <w:lang w:eastAsia="en-US"/>
        </w:rPr>
        <w:t>.</w:t>
      </w:r>
    </w:p>
    <w:p w14:paraId="356E56D1" w14:textId="77777777" w:rsidR="00731C29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9F">
        <w:rPr>
          <w:rFonts w:ascii="Times New Roman" w:hAnsi="Times New Roman" w:cs="Times New Roman"/>
          <w:sz w:val="28"/>
          <w:szCs w:val="28"/>
        </w:rPr>
        <w:t>В настоящий момент средства автоматизации бюджетного процесса внедрены и успешно используются в бюджетном процессе на муниципальном уровн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71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055AA1" w14:textId="77777777" w:rsidR="00731C29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9F">
        <w:rPr>
          <w:rFonts w:ascii="Times New Roman" w:hAnsi="Times New Roman" w:cs="Times New Roman"/>
          <w:sz w:val="28"/>
          <w:szCs w:val="28"/>
        </w:rPr>
        <w:t xml:space="preserve">В настоящее время значительно возросла роль информационных систем в процессе формирования и исполнения бюджета. Использование современных программных продуктов позволяет значительно сократить трудозатраты и снизить влияние «человеческого фактора» в финансовой деятельности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>Манского района</w:t>
      </w:r>
      <w:r w:rsidRPr="00FA71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72B000" w14:textId="77777777" w:rsidR="00731C29" w:rsidRPr="00FA719F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программного</w:t>
      </w:r>
      <w:r w:rsidRPr="00FA719F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719F">
        <w:rPr>
          <w:rFonts w:ascii="Times New Roman" w:hAnsi="Times New Roman" w:cs="Times New Roman"/>
          <w:sz w:val="28"/>
          <w:szCs w:val="28"/>
        </w:rPr>
        <w:t xml:space="preserve"> возникает необходимость в приобретении нов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A719F">
        <w:rPr>
          <w:rFonts w:ascii="Times New Roman" w:hAnsi="Times New Roman" w:cs="Times New Roman"/>
          <w:sz w:val="28"/>
          <w:szCs w:val="28"/>
        </w:rPr>
        <w:t xml:space="preserve"> программн</w:t>
      </w:r>
      <w:r>
        <w:rPr>
          <w:rFonts w:ascii="Times New Roman" w:hAnsi="Times New Roman" w:cs="Times New Roman"/>
          <w:sz w:val="28"/>
          <w:szCs w:val="28"/>
        </w:rPr>
        <w:t xml:space="preserve">ых продуктов </w:t>
      </w:r>
      <w:r w:rsidRPr="00FA719F">
        <w:rPr>
          <w:rFonts w:ascii="Times New Roman" w:hAnsi="Times New Roman" w:cs="Times New Roman"/>
          <w:sz w:val="28"/>
          <w:szCs w:val="28"/>
        </w:rPr>
        <w:t>и информационных систем</w:t>
      </w:r>
      <w:r>
        <w:rPr>
          <w:rFonts w:ascii="Times New Roman" w:hAnsi="Times New Roman" w:cs="Times New Roman"/>
          <w:sz w:val="28"/>
          <w:szCs w:val="28"/>
        </w:rPr>
        <w:t xml:space="preserve"> для бюджетного планирования</w:t>
      </w:r>
      <w:r w:rsidRPr="00FA719F">
        <w:rPr>
          <w:rFonts w:ascii="Times New Roman" w:hAnsi="Times New Roman" w:cs="Times New Roman"/>
          <w:sz w:val="28"/>
          <w:szCs w:val="28"/>
        </w:rPr>
        <w:t>.</w:t>
      </w:r>
    </w:p>
    <w:p w14:paraId="5FD6BDD9" w14:textId="77777777" w:rsidR="00731C29" w:rsidRDefault="00731C29" w:rsidP="00731C29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719F">
        <w:rPr>
          <w:rFonts w:ascii="Times New Roman" w:hAnsi="Times New Roman" w:cs="Times New Roman"/>
          <w:sz w:val="28"/>
          <w:szCs w:val="28"/>
        </w:rPr>
        <w:t xml:space="preserve">Эффективность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22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Манского района,</w:t>
      </w:r>
      <w:r w:rsidRPr="00FA719F">
        <w:rPr>
          <w:rFonts w:ascii="Times New Roman" w:hAnsi="Times New Roman" w:cs="Times New Roman"/>
          <w:sz w:val="28"/>
          <w:szCs w:val="28"/>
        </w:rPr>
        <w:t xml:space="preserve"> в конечном счете, определяется жителями, проживающими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Манского района</w:t>
      </w:r>
      <w:r w:rsidRPr="00FA719F">
        <w:rPr>
          <w:rFonts w:ascii="Times New Roman" w:hAnsi="Times New Roman" w:cs="Times New Roman"/>
          <w:sz w:val="28"/>
          <w:szCs w:val="28"/>
        </w:rPr>
        <w:t xml:space="preserve">. Осуществление эффективного гражданского контроля является основным фактором, способствующим исполнению органами исполнительной власти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Манского района</w:t>
      </w:r>
      <w:r w:rsidRPr="00FA719F">
        <w:rPr>
          <w:rFonts w:ascii="Times New Roman" w:hAnsi="Times New Roman" w:cs="Times New Roman"/>
          <w:sz w:val="28"/>
          <w:szCs w:val="28"/>
        </w:rPr>
        <w:t xml:space="preserve"> закрепленных за ними задач и функций надлежащим образом. В целях обеспечения прозрачности и открытости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A719F">
        <w:rPr>
          <w:rFonts w:ascii="Times New Roman" w:hAnsi="Times New Roman" w:cs="Times New Roman"/>
          <w:sz w:val="28"/>
          <w:szCs w:val="28"/>
        </w:rPr>
        <w:t xml:space="preserve"> бюджета и бюджетного процесса </w:t>
      </w:r>
      <w:r w:rsidRPr="00F6421B">
        <w:rPr>
          <w:rFonts w:ascii="Times New Roman" w:hAnsi="Times New Roman" w:cs="Times New Roman"/>
          <w:sz w:val="28"/>
          <w:szCs w:val="28"/>
        </w:rPr>
        <w:t>для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421B">
        <w:rPr>
          <w:rFonts w:ascii="Times New Roman" w:hAnsi="Times New Roman" w:cs="Times New Roman"/>
          <w:sz w:val="28"/>
          <w:szCs w:val="28"/>
        </w:rPr>
        <w:t xml:space="preserve">в подпрограмме предусмотрены мероприятия </w:t>
      </w:r>
      <w:r w:rsidRPr="00FA719F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доступа для граждан к информации о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районном</w:t>
      </w:r>
      <w:r w:rsidRPr="00FA719F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бюджете и бюджетном процессе в компактной и доступной 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>, которая будет размещена</w:t>
      </w:r>
      <w:r w:rsidRPr="00F6421B">
        <w:rPr>
          <w:rFonts w:ascii="Times New Roman" w:hAnsi="Times New Roman" w:cs="Times New Roman"/>
          <w:sz w:val="28"/>
          <w:szCs w:val="28"/>
        </w:rPr>
        <w:t>на официальном сайте Манского района.</w:t>
      </w:r>
    </w:p>
    <w:p w14:paraId="4C3E2378" w14:textId="77777777" w:rsidR="00731C29" w:rsidRPr="00FA719F" w:rsidRDefault="00731C29" w:rsidP="00731C29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719F">
        <w:rPr>
          <w:rFonts w:ascii="Times New Roman" w:hAnsi="Times New Roman"/>
          <w:sz w:val="28"/>
          <w:szCs w:val="28"/>
          <w:lang w:eastAsia="en-US"/>
        </w:rPr>
        <w:t xml:space="preserve"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</w:t>
      </w:r>
      <w:r>
        <w:rPr>
          <w:rFonts w:ascii="Times New Roman" w:hAnsi="Times New Roman"/>
          <w:sz w:val="28"/>
          <w:szCs w:val="28"/>
          <w:lang w:eastAsia="en-US"/>
        </w:rPr>
        <w:t>района</w:t>
      </w:r>
      <w:r w:rsidRPr="00FA719F">
        <w:rPr>
          <w:rFonts w:ascii="Times New Roman" w:hAnsi="Times New Roman"/>
          <w:sz w:val="28"/>
          <w:szCs w:val="28"/>
          <w:lang w:eastAsia="en-US"/>
        </w:rPr>
        <w:t xml:space="preserve">, совершенствование кадрового потенциала </w:t>
      </w:r>
      <w:r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FA719F">
        <w:rPr>
          <w:rFonts w:ascii="Times New Roman" w:hAnsi="Times New Roman"/>
          <w:sz w:val="28"/>
          <w:szCs w:val="28"/>
          <w:lang w:eastAsia="en-US"/>
        </w:rPr>
        <w:t xml:space="preserve"> финансовой системы, системы исполнения бюджета и бюджетной отчетности, а также повышение эффективности использования средств </w:t>
      </w:r>
      <w:r>
        <w:rPr>
          <w:rFonts w:ascii="Times New Roman" w:hAnsi="Times New Roman"/>
          <w:sz w:val="28"/>
          <w:szCs w:val="28"/>
          <w:lang w:eastAsia="en-US"/>
        </w:rPr>
        <w:t>районного</w:t>
      </w:r>
      <w:r w:rsidRPr="00FA719F">
        <w:rPr>
          <w:rFonts w:ascii="Times New Roman" w:hAnsi="Times New Roman"/>
          <w:sz w:val="28"/>
          <w:szCs w:val="28"/>
          <w:lang w:eastAsia="en-US"/>
        </w:rPr>
        <w:t xml:space="preserve"> бюджета.</w:t>
      </w:r>
    </w:p>
    <w:p w14:paraId="06E3932E" w14:textId="77777777" w:rsidR="00731C29" w:rsidRPr="00626D53" w:rsidRDefault="00731C29" w:rsidP="00731C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719F">
        <w:rPr>
          <w:sz w:val="28"/>
          <w:szCs w:val="28"/>
        </w:rPr>
        <w:t xml:space="preserve">Эффективность реализации подпрограммы зависит не только от деятельности </w:t>
      </w:r>
      <w:r>
        <w:rPr>
          <w:sz w:val="28"/>
          <w:szCs w:val="28"/>
        </w:rPr>
        <w:t xml:space="preserve">финансового управления </w:t>
      </w:r>
      <w:r w:rsidRPr="00FA719F">
        <w:rPr>
          <w:sz w:val="28"/>
          <w:szCs w:val="28"/>
        </w:rPr>
        <w:t>ответственного за о</w:t>
      </w:r>
      <w:r w:rsidRPr="00FA719F">
        <w:rPr>
          <w:sz w:val="28"/>
          <w:szCs w:val="28"/>
          <w:lang w:eastAsia="en-US"/>
        </w:rPr>
        <w:t xml:space="preserve">беспечение реализации стратегических направлений единой </w:t>
      </w:r>
      <w:r>
        <w:rPr>
          <w:sz w:val="28"/>
          <w:szCs w:val="28"/>
          <w:lang w:eastAsia="en-US"/>
        </w:rPr>
        <w:t>муниципальной</w:t>
      </w:r>
      <w:r w:rsidRPr="00FA719F">
        <w:rPr>
          <w:sz w:val="28"/>
          <w:szCs w:val="28"/>
          <w:lang w:eastAsia="en-US"/>
        </w:rPr>
        <w:t xml:space="preserve"> политики в финансовой сфере, но и от деятельности </w:t>
      </w:r>
      <w:r w:rsidRPr="00626D53">
        <w:rPr>
          <w:sz w:val="28"/>
          <w:szCs w:val="28"/>
          <w:lang w:eastAsia="en-US"/>
        </w:rPr>
        <w:t>структурных подразделений администрации Манского района, принимающих участие в бюджетном процессе Манского района.</w:t>
      </w:r>
    </w:p>
    <w:p w14:paraId="6392045B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FA719F">
        <w:rPr>
          <w:sz w:val="28"/>
          <w:szCs w:val="28"/>
          <w:lang w:eastAsia="en-US"/>
        </w:rPr>
        <w:t>Необходимос</w:t>
      </w:r>
      <w:r>
        <w:rPr>
          <w:sz w:val="28"/>
          <w:szCs w:val="28"/>
          <w:lang w:eastAsia="en-US"/>
        </w:rPr>
        <w:t xml:space="preserve">ть </w:t>
      </w:r>
      <w:r w:rsidRPr="00FA719F">
        <w:rPr>
          <w:sz w:val="28"/>
          <w:szCs w:val="28"/>
          <w:lang w:eastAsia="en-US"/>
        </w:rPr>
        <w:t xml:space="preserve">достижения долгосрочных целей социально-экономического развития </w:t>
      </w:r>
      <w:r>
        <w:rPr>
          <w:sz w:val="28"/>
          <w:szCs w:val="28"/>
          <w:lang w:eastAsia="en-US"/>
        </w:rPr>
        <w:t>района</w:t>
      </w:r>
      <w:r w:rsidRPr="00FA719F">
        <w:rPr>
          <w:sz w:val="28"/>
          <w:szCs w:val="28"/>
          <w:lang w:eastAsia="en-US"/>
        </w:rPr>
        <w:t xml:space="preserve"> в условиях замедления темпов роста доходов </w:t>
      </w:r>
      <w:r>
        <w:rPr>
          <w:sz w:val="28"/>
          <w:szCs w:val="28"/>
          <w:lang w:eastAsia="en-US"/>
        </w:rPr>
        <w:t>районного</w:t>
      </w:r>
      <w:r w:rsidRPr="00FA719F">
        <w:rPr>
          <w:sz w:val="28"/>
          <w:szCs w:val="28"/>
          <w:lang w:eastAsia="en-US"/>
        </w:rPr>
        <w:t xml:space="preserve"> бюджета увеличивает актуальность разработки и реализации данной подпрограммы.</w:t>
      </w:r>
    </w:p>
    <w:p w14:paraId="73BDFD2F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14:paraId="5AA6E404" w14:textId="77777777" w:rsidR="00731C29" w:rsidRPr="00FA719F" w:rsidRDefault="00731C29" w:rsidP="00731C29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FA719F">
        <w:rPr>
          <w:rFonts w:ascii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14:paraId="4F8655AE" w14:textId="77777777" w:rsidR="00731C29" w:rsidRPr="00FA719F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1C116" w14:textId="77777777" w:rsidR="00731C29" w:rsidRPr="00FA719F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9F">
        <w:rPr>
          <w:rFonts w:ascii="Times New Roman" w:hAnsi="Times New Roman" w:cs="Times New Roman"/>
          <w:sz w:val="28"/>
          <w:szCs w:val="28"/>
        </w:rPr>
        <w:t>Выбор мероприятий подпрограммы обусловлен необходимостью решения проблем, обозначенных в разделе 2 подпрограммы «</w:t>
      </w:r>
      <w:r>
        <w:rPr>
          <w:rFonts w:ascii="Times New Roman" w:hAnsi="Times New Roman" w:cs="Times New Roman"/>
          <w:sz w:val="28"/>
          <w:szCs w:val="28"/>
        </w:rPr>
        <w:t>Общая характеристика</w:t>
      </w:r>
      <w:r w:rsidRPr="00FA719F">
        <w:rPr>
          <w:rFonts w:ascii="Times New Roman" w:hAnsi="Times New Roman" w:cs="Times New Roman"/>
          <w:sz w:val="28"/>
          <w:szCs w:val="28"/>
        </w:rPr>
        <w:t xml:space="preserve"> разработки программы».</w:t>
      </w:r>
    </w:p>
    <w:p w14:paraId="45A950C5" w14:textId="77777777" w:rsidR="00731C29" w:rsidRPr="00FA719F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9F">
        <w:rPr>
          <w:rFonts w:ascii="Times New Roman" w:hAnsi="Times New Roman" w:cs="Times New Roman"/>
          <w:sz w:val="28"/>
          <w:szCs w:val="28"/>
        </w:rPr>
        <w:t xml:space="preserve">Функции исполнителя подпрограммы в области реализации мероприятий осуществляет </w:t>
      </w:r>
      <w:r>
        <w:rPr>
          <w:rFonts w:ascii="Times New Roman" w:hAnsi="Times New Roman" w:cs="Times New Roman"/>
          <w:sz w:val="28"/>
          <w:szCs w:val="28"/>
        </w:rPr>
        <w:t>финансовым управлением администрации Манского района</w:t>
      </w:r>
      <w:r w:rsidRPr="00FA719F">
        <w:rPr>
          <w:rFonts w:ascii="Times New Roman" w:hAnsi="Times New Roman" w:cs="Times New Roman"/>
          <w:sz w:val="28"/>
          <w:szCs w:val="28"/>
        </w:rPr>
        <w:t>.</w:t>
      </w:r>
    </w:p>
    <w:p w14:paraId="0B8C5F13" w14:textId="77777777" w:rsidR="00731C29" w:rsidRPr="00FA719F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719F">
        <w:rPr>
          <w:rFonts w:ascii="Times New Roman" w:hAnsi="Times New Roman" w:cs="Times New Roman"/>
          <w:sz w:val="28"/>
          <w:szCs w:val="28"/>
        </w:rPr>
        <w:t>Целью подпрограммы является с</w:t>
      </w:r>
      <w:r w:rsidRPr="00FA719F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районного</w:t>
      </w:r>
      <w:r w:rsidRPr="00FA719F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бюджета.</w:t>
      </w:r>
    </w:p>
    <w:p w14:paraId="232816A6" w14:textId="77777777" w:rsidR="00731C29" w:rsidRPr="00FA719F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9F">
        <w:rPr>
          <w:rFonts w:ascii="Times New Roman" w:hAnsi="Times New Roman" w:cs="Times New Roman"/>
          <w:sz w:val="28"/>
          <w:szCs w:val="28"/>
        </w:rPr>
        <w:t>Для достижения цели подпрограммы необходимо решить следующие задачи:</w:t>
      </w:r>
    </w:p>
    <w:p w14:paraId="53F9A15D" w14:textId="77777777" w:rsidR="00731C29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19F">
        <w:rPr>
          <w:rFonts w:ascii="Times New Roman" w:hAnsi="Times New Roman" w:cs="Times New Roman"/>
          <w:sz w:val="28"/>
          <w:szCs w:val="28"/>
        </w:rPr>
        <w:t xml:space="preserve">повышение качества планирования 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FA719F">
        <w:rPr>
          <w:rFonts w:ascii="Times New Roman" w:hAnsi="Times New Roman" w:cs="Times New Roman"/>
          <w:sz w:val="28"/>
          <w:szCs w:val="28"/>
        </w:rPr>
        <w:t xml:space="preserve"> финансами, развитие программно-целевых принципов формирования бюджета, а также содействие совершенствованию кадрового потенциала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FA719F">
        <w:rPr>
          <w:rFonts w:ascii="Times New Roman" w:hAnsi="Times New Roman" w:cs="Times New Roman"/>
          <w:sz w:val="28"/>
          <w:szCs w:val="28"/>
        </w:rPr>
        <w:t>;</w:t>
      </w:r>
    </w:p>
    <w:p w14:paraId="2AB05C6E" w14:textId="77777777" w:rsidR="00731C29" w:rsidRDefault="00731C29" w:rsidP="00731C29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обеспечение долгосрочной сбалансированности и устойчивости бюджетной системы Манского района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14:paraId="4AD6B42A" w14:textId="77777777" w:rsidR="00731C29" w:rsidRDefault="00731C29" w:rsidP="00731C29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создание условий для повышения качества финансового менеджмента главных распорядителей бюджетных средств Манского района;</w:t>
      </w:r>
    </w:p>
    <w:p w14:paraId="29CA7EAF" w14:textId="77777777" w:rsidR="00731C29" w:rsidRPr="00FA719F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FA719F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доступа для граждан к информации о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районном</w:t>
      </w:r>
      <w:r w:rsidRPr="00FA719F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бюджете и бюджетном процессе в компактной и доступной форме.</w:t>
      </w:r>
    </w:p>
    <w:p w14:paraId="586AC7BB" w14:textId="77777777" w:rsidR="00731C29" w:rsidRDefault="00731C29" w:rsidP="00731C29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7D27B4" w14:textId="77777777" w:rsidR="00731C29" w:rsidRDefault="00731C29" w:rsidP="00731C29">
      <w:pPr>
        <w:pStyle w:val="ConsPlusCel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A719F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4368E4E7" w14:textId="77777777" w:rsidR="00731C29" w:rsidRDefault="00731C29" w:rsidP="00731C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A225AD2" w14:textId="77777777" w:rsidR="00731C29" w:rsidRPr="00FA719F" w:rsidRDefault="00731C29" w:rsidP="00731C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19F">
        <w:rPr>
          <w:sz w:val="28"/>
          <w:szCs w:val="28"/>
        </w:rPr>
        <w:t>Реализация мероприятий подпрограммы осуществляется на постоянной основе в период с 01.01.20</w:t>
      </w:r>
      <w:r>
        <w:rPr>
          <w:sz w:val="28"/>
          <w:szCs w:val="28"/>
        </w:rPr>
        <w:t>2</w:t>
      </w:r>
      <w:r w:rsidR="00152A56">
        <w:rPr>
          <w:sz w:val="28"/>
          <w:szCs w:val="28"/>
        </w:rPr>
        <w:t>5</w:t>
      </w:r>
      <w:r w:rsidR="009224BE">
        <w:rPr>
          <w:sz w:val="28"/>
          <w:szCs w:val="28"/>
        </w:rPr>
        <w:t xml:space="preserve"> </w:t>
      </w:r>
      <w:r w:rsidRPr="00FA719F">
        <w:rPr>
          <w:sz w:val="28"/>
          <w:szCs w:val="28"/>
        </w:rPr>
        <w:t>-</w:t>
      </w:r>
      <w:r w:rsidR="009224BE">
        <w:rPr>
          <w:sz w:val="28"/>
          <w:szCs w:val="28"/>
        </w:rPr>
        <w:t xml:space="preserve"> </w:t>
      </w:r>
      <w:r w:rsidRPr="00FA719F">
        <w:rPr>
          <w:sz w:val="28"/>
          <w:szCs w:val="28"/>
        </w:rPr>
        <w:t>31.12.20</w:t>
      </w:r>
      <w:r>
        <w:rPr>
          <w:sz w:val="28"/>
          <w:szCs w:val="28"/>
        </w:rPr>
        <w:t>2</w:t>
      </w:r>
      <w:r w:rsidR="00152A56">
        <w:rPr>
          <w:sz w:val="28"/>
          <w:szCs w:val="28"/>
        </w:rPr>
        <w:t>7</w:t>
      </w:r>
      <w:r>
        <w:rPr>
          <w:sz w:val="28"/>
          <w:szCs w:val="28"/>
        </w:rPr>
        <w:t xml:space="preserve"> гг</w:t>
      </w:r>
      <w:r w:rsidRPr="00FA719F">
        <w:rPr>
          <w:sz w:val="28"/>
          <w:szCs w:val="28"/>
        </w:rPr>
        <w:t>. В силу решаемых в рамках подпрограммы задач этапы реализации подпрограммы не выделяются.</w:t>
      </w:r>
    </w:p>
    <w:p w14:paraId="0302E928" w14:textId="77777777" w:rsidR="00731C29" w:rsidRPr="00FA719F" w:rsidRDefault="00731C29" w:rsidP="00731C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19F">
        <w:rPr>
          <w:sz w:val="28"/>
          <w:szCs w:val="28"/>
        </w:rPr>
        <w:t xml:space="preserve">Перечень целевых индикаторов подпрограммы приведен в приложении № </w:t>
      </w:r>
      <w:r>
        <w:rPr>
          <w:sz w:val="28"/>
          <w:szCs w:val="28"/>
        </w:rPr>
        <w:t>1</w:t>
      </w:r>
      <w:r w:rsidRPr="00FA719F">
        <w:rPr>
          <w:sz w:val="28"/>
          <w:szCs w:val="28"/>
        </w:rPr>
        <w:t xml:space="preserve"> к подпрограмме.</w:t>
      </w:r>
    </w:p>
    <w:p w14:paraId="21B76638" w14:textId="77777777" w:rsidR="00731C29" w:rsidRPr="00FA719F" w:rsidRDefault="00731C29" w:rsidP="00731C2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A719F">
        <w:rPr>
          <w:sz w:val="28"/>
          <w:szCs w:val="28"/>
        </w:rPr>
        <w:t xml:space="preserve"> Реализацию мероприятий подпрограммы осуществляет </w:t>
      </w:r>
      <w:r>
        <w:rPr>
          <w:sz w:val="28"/>
          <w:szCs w:val="28"/>
        </w:rPr>
        <w:t>финансовое управление администрации Манского района</w:t>
      </w:r>
      <w:r w:rsidRPr="00FA719F">
        <w:rPr>
          <w:sz w:val="28"/>
          <w:szCs w:val="28"/>
        </w:rPr>
        <w:t xml:space="preserve">. </w:t>
      </w:r>
      <w:r>
        <w:rPr>
          <w:sz w:val="28"/>
          <w:szCs w:val="28"/>
        </w:rPr>
        <w:t>Финансовое управление</w:t>
      </w:r>
      <w:r w:rsidRPr="00FA719F">
        <w:rPr>
          <w:sz w:val="28"/>
          <w:szCs w:val="28"/>
        </w:rPr>
        <w:t xml:space="preserve"> выбрано в качестве исполнителя подпрограммы по принципу специализации его деятельности по </w:t>
      </w:r>
      <w:r w:rsidRPr="00FA719F">
        <w:rPr>
          <w:sz w:val="28"/>
          <w:szCs w:val="28"/>
          <w:lang w:eastAsia="en-US"/>
        </w:rPr>
        <w:t xml:space="preserve">обеспечению устойчивого функционирования и развития бюджетной системы, бюджетного устройства и бюджетного процесса </w:t>
      </w:r>
      <w:r>
        <w:rPr>
          <w:sz w:val="28"/>
          <w:szCs w:val="28"/>
          <w:lang w:eastAsia="en-US"/>
        </w:rPr>
        <w:t>района</w:t>
      </w:r>
      <w:r w:rsidRPr="00FA719F">
        <w:rPr>
          <w:sz w:val="28"/>
          <w:szCs w:val="28"/>
          <w:lang w:eastAsia="en-US"/>
        </w:rPr>
        <w:t>.</w:t>
      </w:r>
    </w:p>
    <w:p w14:paraId="13D93F27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19F">
        <w:rPr>
          <w:sz w:val="28"/>
          <w:szCs w:val="28"/>
        </w:rPr>
        <w:t>В рамках решения задач подпрограммы реализуются следующие мероприятия:</w:t>
      </w:r>
    </w:p>
    <w:p w14:paraId="10586641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</w:t>
      </w:r>
      <w:r w:rsidRPr="00FA719F">
        <w:rPr>
          <w:sz w:val="28"/>
          <w:szCs w:val="28"/>
          <w:lang w:eastAsia="en-US"/>
        </w:rPr>
        <w:t xml:space="preserve"> Р</w:t>
      </w:r>
      <w:r w:rsidRPr="00FA719F">
        <w:rPr>
          <w:sz w:val="28"/>
          <w:szCs w:val="28"/>
        </w:rPr>
        <w:t>уководство и управление в сфере установленных функций.</w:t>
      </w:r>
    </w:p>
    <w:p w14:paraId="2A579019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719F">
        <w:rPr>
          <w:sz w:val="28"/>
          <w:szCs w:val="28"/>
          <w:lang w:eastAsia="en-US"/>
        </w:rPr>
        <w:t xml:space="preserve">В рамках данного мероприятия </w:t>
      </w:r>
      <w:r>
        <w:rPr>
          <w:sz w:val="28"/>
          <w:szCs w:val="28"/>
          <w:lang w:eastAsia="en-US"/>
        </w:rPr>
        <w:t xml:space="preserve">финансовое управление </w:t>
      </w:r>
      <w:r w:rsidRPr="00FA719F">
        <w:rPr>
          <w:sz w:val="28"/>
          <w:szCs w:val="28"/>
          <w:lang w:eastAsia="en-US"/>
        </w:rPr>
        <w:t>осуществляет:</w:t>
      </w:r>
    </w:p>
    <w:p w14:paraId="7C3FE9AB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19F">
        <w:rPr>
          <w:sz w:val="28"/>
          <w:szCs w:val="28"/>
        </w:rPr>
        <w:t>1) внедрение современных механизмов организации бюджетного процесса</w:t>
      </w:r>
      <w:r>
        <w:rPr>
          <w:sz w:val="28"/>
          <w:szCs w:val="28"/>
        </w:rPr>
        <w:t>.</w:t>
      </w:r>
    </w:p>
    <w:p w14:paraId="3AF4361D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5CA6">
        <w:rPr>
          <w:sz w:val="28"/>
          <w:szCs w:val="28"/>
          <w:lang w:eastAsia="en-US"/>
        </w:rPr>
        <w:lastRenderedPageBreak/>
        <w:t xml:space="preserve">В соответствии с </w:t>
      </w:r>
      <w:r w:rsidRPr="008E5CA6">
        <w:rPr>
          <w:sz w:val="28"/>
          <w:szCs w:val="28"/>
        </w:rPr>
        <w:t xml:space="preserve">постановлением администрации Манского района от </w:t>
      </w:r>
      <w:r>
        <w:rPr>
          <w:sz w:val="28"/>
          <w:szCs w:val="28"/>
        </w:rPr>
        <w:t>10</w:t>
      </w:r>
      <w:r w:rsidRPr="00D40B8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40B8C">
        <w:rPr>
          <w:sz w:val="28"/>
          <w:szCs w:val="28"/>
        </w:rPr>
        <w:t>0.201</w:t>
      </w:r>
      <w:r>
        <w:rPr>
          <w:sz w:val="28"/>
          <w:szCs w:val="28"/>
        </w:rPr>
        <w:t>4</w:t>
      </w:r>
      <w:r w:rsidRPr="00D40B8C">
        <w:rPr>
          <w:sz w:val="28"/>
          <w:szCs w:val="28"/>
        </w:rPr>
        <w:t xml:space="preserve"> № </w:t>
      </w:r>
      <w:r>
        <w:rPr>
          <w:sz w:val="28"/>
          <w:szCs w:val="28"/>
        </w:rPr>
        <w:t>1111</w:t>
      </w:r>
      <w:r w:rsidRPr="00D40B8C">
        <w:rPr>
          <w:sz w:val="28"/>
          <w:szCs w:val="28"/>
        </w:rPr>
        <w:t xml:space="preserve"> «Об утверждении Порядка принятия решений о разработке </w:t>
      </w:r>
      <w:r>
        <w:rPr>
          <w:sz w:val="28"/>
          <w:szCs w:val="28"/>
        </w:rPr>
        <w:t>муниципаль</w:t>
      </w:r>
      <w:r w:rsidRPr="00D40B8C">
        <w:rPr>
          <w:sz w:val="28"/>
          <w:szCs w:val="28"/>
        </w:rPr>
        <w:t xml:space="preserve">ных программ </w:t>
      </w:r>
      <w:r>
        <w:rPr>
          <w:sz w:val="28"/>
          <w:szCs w:val="28"/>
        </w:rPr>
        <w:t>Манского района</w:t>
      </w:r>
      <w:r w:rsidRPr="00D40B8C">
        <w:rPr>
          <w:sz w:val="28"/>
          <w:szCs w:val="28"/>
        </w:rPr>
        <w:t>, их формировании и реализации»</w:t>
      </w:r>
      <w:r w:rsidRPr="008E5CA6">
        <w:rPr>
          <w:sz w:val="28"/>
          <w:szCs w:val="28"/>
          <w:lang w:eastAsia="en-US"/>
        </w:rPr>
        <w:t xml:space="preserve">, планируется утвердить </w:t>
      </w:r>
      <w:r>
        <w:rPr>
          <w:sz w:val="28"/>
          <w:szCs w:val="28"/>
          <w:lang w:eastAsia="en-US"/>
        </w:rPr>
        <w:t>муниципальные</w:t>
      </w:r>
      <w:r w:rsidRPr="008E5CA6">
        <w:rPr>
          <w:sz w:val="28"/>
          <w:szCs w:val="28"/>
          <w:lang w:eastAsia="en-US"/>
        </w:rPr>
        <w:t xml:space="preserve"> программы </w:t>
      </w:r>
      <w:r>
        <w:rPr>
          <w:sz w:val="28"/>
          <w:szCs w:val="28"/>
          <w:lang w:eastAsia="en-US"/>
        </w:rPr>
        <w:t>Манского района</w:t>
      </w:r>
      <w:r w:rsidRPr="008E5CA6">
        <w:rPr>
          <w:sz w:val="28"/>
          <w:szCs w:val="28"/>
          <w:lang w:eastAsia="en-US"/>
        </w:rPr>
        <w:t xml:space="preserve">, охватывающие основные сферы деятельности </w:t>
      </w:r>
      <w:r w:rsidRPr="00AA25C8">
        <w:rPr>
          <w:sz w:val="28"/>
          <w:szCs w:val="28"/>
          <w:lang w:eastAsia="en-US"/>
        </w:rPr>
        <w:t>главных распорядителей бюджетных средств</w:t>
      </w:r>
      <w:r w:rsidR="009224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Манского района</w:t>
      </w:r>
      <w:r w:rsidRPr="00FA719F">
        <w:rPr>
          <w:sz w:val="28"/>
          <w:szCs w:val="28"/>
          <w:lang w:eastAsia="en-US"/>
        </w:rPr>
        <w:t xml:space="preserve">. Утвержденные </w:t>
      </w:r>
      <w:r>
        <w:rPr>
          <w:sz w:val="28"/>
          <w:szCs w:val="28"/>
          <w:lang w:eastAsia="en-US"/>
        </w:rPr>
        <w:t>муниципальные программы</w:t>
      </w:r>
      <w:r w:rsidRPr="00FA719F">
        <w:rPr>
          <w:sz w:val="28"/>
          <w:szCs w:val="28"/>
          <w:lang w:eastAsia="en-US"/>
        </w:rPr>
        <w:t xml:space="preserve"> подлежат реализации с 20</w:t>
      </w:r>
      <w:r>
        <w:rPr>
          <w:sz w:val="28"/>
          <w:szCs w:val="28"/>
          <w:lang w:eastAsia="en-US"/>
        </w:rPr>
        <w:t>2</w:t>
      </w:r>
      <w:r w:rsidR="006A7DD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года. В 202</w:t>
      </w:r>
      <w:r w:rsidR="006A7DD6">
        <w:rPr>
          <w:sz w:val="28"/>
          <w:szCs w:val="28"/>
          <w:lang w:eastAsia="en-US"/>
        </w:rPr>
        <w:t>5</w:t>
      </w:r>
      <w:r w:rsidRPr="00FA719F">
        <w:rPr>
          <w:sz w:val="28"/>
          <w:szCs w:val="28"/>
          <w:lang w:eastAsia="en-US"/>
        </w:rPr>
        <w:t>-20</w:t>
      </w:r>
      <w:r>
        <w:rPr>
          <w:sz w:val="28"/>
          <w:szCs w:val="28"/>
          <w:lang w:eastAsia="en-US"/>
        </w:rPr>
        <w:t>2</w:t>
      </w:r>
      <w:r w:rsidR="006A7DD6">
        <w:rPr>
          <w:sz w:val="28"/>
          <w:szCs w:val="28"/>
          <w:lang w:eastAsia="en-US"/>
        </w:rPr>
        <w:t>7</w:t>
      </w:r>
      <w:r w:rsidRPr="00FA719F">
        <w:rPr>
          <w:sz w:val="28"/>
          <w:szCs w:val="28"/>
          <w:lang w:eastAsia="en-US"/>
        </w:rPr>
        <w:t xml:space="preserve"> годах планируется расширение охвата расходов </w:t>
      </w:r>
      <w:r>
        <w:rPr>
          <w:sz w:val="28"/>
          <w:szCs w:val="28"/>
          <w:lang w:eastAsia="en-US"/>
        </w:rPr>
        <w:t>районного</w:t>
      </w:r>
      <w:r w:rsidRPr="00FA719F">
        <w:rPr>
          <w:sz w:val="28"/>
          <w:szCs w:val="28"/>
          <w:lang w:eastAsia="en-US"/>
        </w:rPr>
        <w:t xml:space="preserve"> бюджета программно-целевыми методами их формирования.</w:t>
      </w:r>
    </w:p>
    <w:p w14:paraId="45CCCD14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719F">
        <w:rPr>
          <w:sz w:val="28"/>
          <w:szCs w:val="28"/>
          <w:lang w:eastAsia="en-US"/>
        </w:rPr>
        <w:t xml:space="preserve">Одними из основных вопросов, решаемых </w:t>
      </w:r>
      <w:r>
        <w:rPr>
          <w:sz w:val="28"/>
          <w:szCs w:val="28"/>
          <w:lang w:eastAsia="en-US"/>
        </w:rPr>
        <w:t>финансовым управлением</w:t>
      </w:r>
      <w:r w:rsidRPr="00FA719F">
        <w:rPr>
          <w:sz w:val="28"/>
          <w:szCs w:val="28"/>
          <w:lang w:eastAsia="en-US"/>
        </w:rPr>
        <w:t xml:space="preserve"> в рамках выполнения установленных функций и полномочий</w:t>
      </w:r>
      <w:r>
        <w:rPr>
          <w:sz w:val="28"/>
          <w:szCs w:val="28"/>
          <w:lang w:eastAsia="en-US"/>
        </w:rPr>
        <w:t>,</w:t>
      </w:r>
      <w:r w:rsidRPr="00FA719F">
        <w:rPr>
          <w:sz w:val="28"/>
          <w:szCs w:val="28"/>
          <w:lang w:eastAsia="en-US"/>
        </w:rPr>
        <w:t xml:space="preserve"> являются:</w:t>
      </w:r>
    </w:p>
    <w:p w14:paraId="5CE44A3C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719F">
        <w:rPr>
          <w:sz w:val="28"/>
          <w:szCs w:val="28"/>
          <w:lang w:eastAsia="en-US"/>
        </w:rPr>
        <w:t xml:space="preserve">подготовка проектов </w:t>
      </w:r>
      <w:r>
        <w:rPr>
          <w:sz w:val="28"/>
          <w:szCs w:val="28"/>
          <w:lang w:eastAsia="en-US"/>
        </w:rPr>
        <w:t>решений Манского районного Совета депутатов</w:t>
      </w:r>
      <w:r w:rsidRPr="00FA719F">
        <w:rPr>
          <w:sz w:val="28"/>
          <w:szCs w:val="28"/>
          <w:lang w:eastAsia="en-US"/>
        </w:rPr>
        <w:t xml:space="preserve"> Красноярского края о </w:t>
      </w:r>
      <w:r>
        <w:rPr>
          <w:sz w:val="28"/>
          <w:szCs w:val="28"/>
          <w:lang w:eastAsia="en-US"/>
        </w:rPr>
        <w:t>районном</w:t>
      </w:r>
      <w:r w:rsidRPr="00FA719F">
        <w:rPr>
          <w:sz w:val="28"/>
          <w:szCs w:val="28"/>
          <w:lang w:eastAsia="en-US"/>
        </w:rPr>
        <w:t xml:space="preserve"> бюджете на очередной финансовый год и плановый период, о внесении изменений на очередной финансовый год и плановый период, об утверждении отчета об исполнении </w:t>
      </w:r>
      <w:r>
        <w:rPr>
          <w:sz w:val="28"/>
          <w:szCs w:val="28"/>
          <w:lang w:eastAsia="en-US"/>
        </w:rPr>
        <w:t>районного</w:t>
      </w:r>
      <w:r w:rsidRPr="00FA719F">
        <w:rPr>
          <w:sz w:val="28"/>
          <w:szCs w:val="28"/>
          <w:lang w:eastAsia="en-US"/>
        </w:rPr>
        <w:t xml:space="preserve"> бюджета;</w:t>
      </w:r>
    </w:p>
    <w:p w14:paraId="3D00D50F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719F">
        <w:rPr>
          <w:sz w:val="28"/>
          <w:szCs w:val="28"/>
          <w:lang w:eastAsia="en-US"/>
        </w:rPr>
        <w:t xml:space="preserve">определение параметров </w:t>
      </w:r>
      <w:r>
        <w:rPr>
          <w:sz w:val="28"/>
          <w:szCs w:val="28"/>
          <w:lang w:eastAsia="en-US"/>
        </w:rPr>
        <w:t>районного</w:t>
      </w:r>
      <w:r w:rsidRPr="00FA719F">
        <w:rPr>
          <w:sz w:val="28"/>
          <w:szCs w:val="28"/>
          <w:lang w:eastAsia="en-US"/>
        </w:rPr>
        <w:t xml:space="preserve"> бюджета на очередной финансовый год и плановый период с учетом различных вариантов сценарных условий;</w:t>
      </w:r>
    </w:p>
    <w:p w14:paraId="63FA848D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719F">
        <w:rPr>
          <w:sz w:val="28"/>
          <w:szCs w:val="28"/>
          <w:lang w:eastAsia="en-US"/>
        </w:rPr>
        <w:t xml:space="preserve">выявление рисков возникновения дополнительных расходов при проектировании </w:t>
      </w:r>
      <w:r>
        <w:rPr>
          <w:sz w:val="28"/>
          <w:szCs w:val="28"/>
          <w:lang w:eastAsia="en-US"/>
        </w:rPr>
        <w:t>районного</w:t>
      </w:r>
      <w:r w:rsidRPr="00FA719F">
        <w:rPr>
          <w:sz w:val="28"/>
          <w:szCs w:val="28"/>
          <w:lang w:eastAsia="en-US"/>
        </w:rPr>
        <w:t xml:space="preserve"> бюджета на очередной финансовый год и плановый период;</w:t>
      </w:r>
    </w:p>
    <w:p w14:paraId="1CBC08D7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719F">
        <w:rPr>
          <w:sz w:val="28"/>
          <w:szCs w:val="28"/>
          <w:lang w:eastAsia="en-US"/>
        </w:rPr>
        <w:t xml:space="preserve">обеспечение исполнения </w:t>
      </w:r>
      <w:r>
        <w:rPr>
          <w:sz w:val="28"/>
          <w:szCs w:val="28"/>
          <w:lang w:eastAsia="en-US"/>
        </w:rPr>
        <w:t>районного</w:t>
      </w:r>
      <w:r w:rsidRPr="00FA719F">
        <w:rPr>
          <w:sz w:val="28"/>
          <w:szCs w:val="28"/>
          <w:lang w:eastAsia="en-US"/>
        </w:rPr>
        <w:t xml:space="preserve"> бюджета по доходам и расходам.</w:t>
      </w:r>
    </w:p>
    <w:p w14:paraId="74ABDDFE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719F">
        <w:rPr>
          <w:sz w:val="28"/>
          <w:szCs w:val="28"/>
          <w:lang w:eastAsia="en-US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муниципальных служащих должна строго соответствовать объему функций и полномочий, которые они реализуют. В целях осуществления текущего контроля за численностью муниципальных служащих, а также работников учреждений </w:t>
      </w:r>
      <w:r>
        <w:rPr>
          <w:sz w:val="28"/>
          <w:szCs w:val="28"/>
          <w:lang w:eastAsia="en-US"/>
        </w:rPr>
        <w:t>финансовым управлением</w:t>
      </w:r>
      <w:r w:rsidRPr="00FA719F">
        <w:rPr>
          <w:sz w:val="28"/>
          <w:szCs w:val="28"/>
          <w:lang w:eastAsia="en-US"/>
        </w:rPr>
        <w:t xml:space="preserve"> планируется проводить:</w:t>
      </w:r>
    </w:p>
    <w:p w14:paraId="00705AD4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719F">
        <w:rPr>
          <w:sz w:val="28"/>
          <w:szCs w:val="28"/>
          <w:lang w:eastAsia="en-US"/>
        </w:rPr>
        <w:t>мониторинг численности и фонда оплаты труда работников муниципальных</w:t>
      </w:r>
      <w:r>
        <w:rPr>
          <w:sz w:val="28"/>
          <w:szCs w:val="28"/>
          <w:lang w:eastAsia="en-US"/>
        </w:rPr>
        <w:t xml:space="preserve"> бюджетных и казенных</w:t>
      </w:r>
      <w:r w:rsidRPr="00FA719F">
        <w:rPr>
          <w:sz w:val="28"/>
          <w:szCs w:val="28"/>
          <w:lang w:eastAsia="en-US"/>
        </w:rPr>
        <w:t xml:space="preserve"> учреждений </w:t>
      </w:r>
      <w:r>
        <w:rPr>
          <w:sz w:val="28"/>
          <w:szCs w:val="28"/>
          <w:lang w:eastAsia="en-US"/>
        </w:rPr>
        <w:t>Манского района</w:t>
      </w:r>
      <w:r w:rsidRPr="00FA719F">
        <w:rPr>
          <w:sz w:val="28"/>
          <w:szCs w:val="28"/>
          <w:lang w:eastAsia="en-US"/>
        </w:rPr>
        <w:t xml:space="preserve"> (с полугодовой периодичностью);</w:t>
      </w:r>
    </w:p>
    <w:p w14:paraId="71592CBD" w14:textId="77777777" w:rsidR="00731C29" w:rsidRPr="00526501" w:rsidRDefault="00731C29" w:rsidP="00731C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26501">
        <w:rPr>
          <w:sz w:val="28"/>
          <w:szCs w:val="28"/>
          <w:lang w:eastAsia="en-US"/>
        </w:rPr>
        <w:t>мониторинг численности муниципальных служащих Манского района, (ежеквартально);</w:t>
      </w:r>
    </w:p>
    <w:p w14:paraId="05163192" w14:textId="77777777" w:rsidR="00731C29" w:rsidRPr="00A23402" w:rsidRDefault="00731C29" w:rsidP="00731C2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  <w:r w:rsidRPr="00FA719F">
        <w:rPr>
          <w:sz w:val="28"/>
          <w:szCs w:val="28"/>
          <w:lang w:eastAsia="en-US"/>
        </w:rPr>
        <w:t xml:space="preserve">Кроме того, </w:t>
      </w:r>
      <w:r>
        <w:rPr>
          <w:sz w:val="28"/>
          <w:szCs w:val="28"/>
          <w:lang w:eastAsia="en-US"/>
        </w:rPr>
        <w:t>финансовое управление</w:t>
      </w:r>
      <w:r w:rsidRPr="00FA719F">
        <w:rPr>
          <w:sz w:val="28"/>
          <w:szCs w:val="28"/>
          <w:lang w:eastAsia="en-US"/>
        </w:rPr>
        <w:t xml:space="preserve"> при формировании прогноза расходов консолидированного бюджета </w:t>
      </w:r>
      <w:r>
        <w:rPr>
          <w:sz w:val="28"/>
          <w:szCs w:val="28"/>
          <w:lang w:eastAsia="en-US"/>
        </w:rPr>
        <w:t>Манского района</w:t>
      </w:r>
      <w:r w:rsidRPr="00FA719F">
        <w:rPr>
          <w:sz w:val="28"/>
          <w:szCs w:val="28"/>
          <w:lang w:eastAsia="en-US"/>
        </w:rPr>
        <w:t xml:space="preserve">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</w:t>
      </w:r>
      <w:r>
        <w:rPr>
          <w:sz w:val="28"/>
          <w:szCs w:val="28"/>
          <w:lang w:eastAsia="en-US"/>
        </w:rPr>
        <w:t>ого</w:t>
      </w:r>
      <w:r w:rsidRPr="00FA719F">
        <w:rPr>
          <w:sz w:val="28"/>
          <w:szCs w:val="28"/>
          <w:lang w:eastAsia="en-US"/>
        </w:rPr>
        <w:t xml:space="preserve"> образовани</w:t>
      </w:r>
      <w:r>
        <w:rPr>
          <w:sz w:val="28"/>
          <w:szCs w:val="28"/>
          <w:lang w:eastAsia="en-US"/>
        </w:rPr>
        <w:t>ярайона</w:t>
      </w:r>
      <w:r w:rsidRPr="00FA719F">
        <w:rPr>
          <w:sz w:val="28"/>
          <w:szCs w:val="28"/>
          <w:lang w:eastAsia="en-US"/>
        </w:rPr>
        <w:t xml:space="preserve">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</w:t>
      </w:r>
      <w:r>
        <w:rPr>
          <w:sz w:val="28"/>
          <w:szCs w:val="28"/>
          <w:lang w:eastAsia="en-US"/>
        </w:rPr>
        <w:t>ы</w:t>
      </w:r>
      <w:r w:rsidRPr="00FA719F">
        <w:rPr>
          <w:sz w:val="28"/>
          <w:szCs w:val="28"/>
          <w:lang w:eastAsia="en-US"/>
        </w:rPr>
        <w:t xml:space="preserve"> муниципальн</w:t>
      </w:r>
      <w:r>
        <w:rPr>
          <w:sz w:val="28"/>
          <w:szCs w:val="28"/>
          <w:lang w:eastAsia="en-US"/>
        </w:rPr>
        <w:t>ого</w:t>
      </w:r>
      <w:r w:rsidRPr="00FA719F">
        <w:rPr>
          <w:sz w:val="28"/>
          <w:szCs w:val="28"/>
          <w:lang w:eastAsia="en-US"/>
        </w:rPr>
        <w:t xml:space="preserve"> образовани</w:t>
      </w:r>
      <w:r>
        <w:rPr>
          <w:sz w:val="28"/>
          <w:szCs w:val="28"/>
          <w:lang w:eastAsia="en-US"/>
        </w:rPr>
        <w:t>я.</w:t>
      </w:r>
    </w:p>
    <w:p w14:paraId="3F786410" w14:textId="77777777" w:rsidR="00731C29" w:rsidRPr="004C202B" w:rsidRDefault="00731C29" w:rsidP="00731C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719F">
        <w:rPr>
          <w:sz w:val="28"/>
          <w:szCs w:val="28"/>
          <w:lang w:eastAsia="en-US"/>
        </w:rPr>
        <w:t xml:space="preserve">В целях обеспечения повышения эффективности бюджетных расходов и установления оптимальной численности работников муниципальных </w:t>
      </w:r>
      <w:r>
        <w:rPr>
          <w:sz w:val="28"/>
          <w:szCs w:val="28"/>
          <w:lang w:eastAsia="en-US"/>
        </w:rPr>
        <w:lastRenderedPageBreak/>
        <w:t xml:space="preserve">бюджетных </w:t>
      </w:r>
      <w:r w:rsidRPr="00FA719F">
        <w:rPr>
          <w:sz w:val="28"/>
          <w:szCs w:val="28"/>
          <w:lang w:eastAsia="en-US"/>
        </w:rPr>
        <w:t xml:space="preserve">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государственных (муниципальных) услуг (выполнения работ). В этой связи </w:t>
      </w:r>
      <w:r w:rsidRPr="004C202B">
        <w:rPr>
          <w:sz w:val="28"/>
          <w:szCs w:val="28"/>
          <w:lang w:eastAsia="en-US"/>
        </w:rPr>
        <w:t>планируется актуализация (разработка) и утверждение типовых норм труда органами исполнительной власти, осуществляющими функции по выработке и реализации государственной политики и нормативно-правовому регулированию в соответствующей сфере.</w:t>
      </w:r>
    </w:p>
    <w:p w14:paraId="08A3923B" w14:textId="77777777" w:rsidR="00731C29" w:rsidRPr="00FA719F" w:rsidRDefault="00731C29" w:rsidP="00731C29">
      <w:pPr>
        <w:ind w:firstLine="709"/>
        <w:jc w:val="both"/>
        <w:rPr>
          <w:sz w:val="28"/>
          <w:szCs w:val="28"/>
        </w:rPr>
      </w:pPr>
      <w:r w:rsidRPr="00FA719F">
        <w:rPr>
          <w:sz w:val="28"/>
          <w:szCs w:val="28"/>
        </w:rPr>
        <w:t>2) проведение оценки качества финансового менеджмента главных распорядителей бюджетных средств.</w:t>
      </w:r>
    </w:p>
    <w:p w14:paraId="062DA1CD" w14:textId="77777777" w:rsidR="00731C29" w:rsidRPr="00526501" w:rsidRDefault="00731C29" w:rsidP="00731C29">
      <w:pPr>
        <w:ind w:firstLine="709"/>
        <w:jc w:val="both"/>
        <w:rPr>
          <w:color w:val="FF0000"/>
          <w:sz w:val="28"/>
          <w:szCs w:val="28"/>
        </w:rPr>
      </w:pPr>
      <w:r w:rsidRPr="00AA25C8">
        <w:rPr>
          <w:sz w:val="28"/>
          <w:szCs w:val="28"/>
        </w:rPr>
        <w:t>3) обеспечение исполнения бюджета по доходам и расходам.</w:t>
      </w:r>
    </w:p>
    <w:p w14:paraId="1FA4EA13" w14:textId="77777777" w:rsidR="00731C29" w:rsidRPr="00FA719F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9F">
        <w:rPr>
          <w:rFonts w:ascii="Times New Roman" w:hAnsi="Times New Roman" w:cs="Times New Roman"/>
          <w:sz w:val="28"/>
          <w:szCs w:val="28"/>
        </w:rPr>
        <w:t xml:space="preserve">Качественная реализация </w:t>
      </w:r>
      <w:r w:rsidRPr="00AA25C8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922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Манского района</w:t>
      </w:r>
      <w:r w:rsidRPr="00FA719F">
        <w:rPr>
          <w:rFonts w:ascii="Times New Roman" w:hAnsi="Times New Roman" w:cs="Times New Roman"/>
          <w:sz w:val="28"/>
          <w:szCs w:val="28"/>
        </w:rPr>
        <w:t xml:space="preserve">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A719F">
        <w:rPr>
          <w:rFonts w:ascii="Times New Roman" w:hAnsi="Times New Roman" w:cs="Times New Roman"/>
          <w:sz w:val="28"/>
          <w:szCs w:val="28"/>
        </w:rPr>
        <w:t xml:space="preserve"> бюджета по доходам и расходам. В рамках данного мероприятия будет продолжена деятельность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FA719F">
        <w:rPr>
          <w:rFonts w:ascii="Times New Roman" w:hAnsi="Times New Roman" w:cs="Times New Roman"/>
          <w:sz w:val="28"/>
          <w:szCs w:val="28"/>
        </w:rPr>
        <w:t xml:space="preserve"> по организации и совершенствованию системы исполнения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A719F">
        <w:rPr>
          <w:rFonts w:ascii="Times New Roman" w:hAnsi="Times New Roman" w:cs="Times New Roman"/>
          <w:sz w:val="28"/>
          <w:szCs w:val="28"/>
        </w:rPr>
        <w:t xml:space="preserve"> бюджета и бюджетной отчетности.</w:t>
      </w:r>
    </w:p>
    <w:p w14:paraId="14B4A203" w14:textId="77777777" w:rsidR="00731C29" w:rsidRPr="00FA719F" w:rsidRDefault="00731C29" w:rsidP="00731C29">
      <w:pPr>
        <w:ind w:firstLine="709"/>
        <w:jc w:val="both"/>
        <w:rPr>
          <w:sz w:val="28"/>
          <w:szCs w:val="28"/>
        </w:rPr>
      </w:pPr>
      <w:r w:rsidRPr="00FA719F">
        <w:rPr>
          <w:sz w:val="28"/>
          <w:szCs w:val="28"/>
        </w:rPr>
        <w:t xml:space="preserve">4) организация и координация работы по размещению </w:t>
      </w:r>
      <w:r>
        <w:rPr>
          <w:sz w:val="28"/>
          <w:szCs w:val="28"/>
        </w:rPr>
        <w:t>муниципальными бюджетными</w:t>
      </w:r>
      <w:r w:rsidRPr="00FA719F">
        <w:rPr>
          <w:sz w:val="28"/>
          <w:szCs w:val="28"/>
        </w:rPr>
        <w:t xml:space="preserve"> учреждениями требуемой информации на официальном сайте в сети интернет </w:t>
      </w:r>
      <w:hyperlink r:id="rId10" w:history="1">
        <w:r w:rsidRPr="00FA719F">
          <w:rPr>
            <w:sz w:val="28"/>
            <w:szCs w:val="28"/>
          </w:rPr>
          <w:t>www.bus.gov.ru</w:t>
        </w:r>
      </w:hyperlink>
      <w:r w:rsidRPr="00FA719F">
        <w:rPr>
          <w:sz w:val="28"/>
          <w:szCs w:val="28"/>
        </w:rPr>
        <w:t>, 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14:paraId="70B80F06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19F">
        <w:rPr>
          <w:sz w:val="28"/>
          <w:szCs w:val="28"/>
        </w:rPr>
        <w:t xml:space="preserve">В рамках реализации в </w:t>
      </w:r>
      <w:r>
        <w:rPr>
          <w:sz w:val="28"/>
          <w:szCs w:val="28"/>
        </w:rPr>
        <w:t>Манском районе</w:t>
      </w:r>
      <w:r w:rsidRPr="00FA719F">
        <w:rPr>
          <w:sz w:val="28"/>
          <w:szCs w:val="28"/>
        </w:rPr>
        <w:t xml:space="preserve"> Федерального закона от 08.05.2010 года № 83-ФЗ «</w:t>
      </w:r>
      <w:r w:rsidRPr="00FA719F">
        <w:rPr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 </w:t>
      </w:r>
      <w:r w:rsidRPr="00AA25C8">
        <w:rPr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администрации Манского района</w:t>
      </w:r>
      <w:r w:rsidR="009224BE">
        <w:rPr>
          <w:sz w:val="28"/>
          <w:szCs w:val="28"/>
        </w:rPr>
        <w:t xml:space="preserve"> </w:t>
      </w:r>
      <w:r w:rsidRPr="00FA719F">
        <w:rPr>
          <w:sz w:val="28"/>
          <w:szCs w:val="28"/>
        </w:rPr>
        <w:t xml:space="preserve">организована работа по формированию и публикации структурированной информации о муниципальных </w:t>
      </w:r>
      <w:r>
        <w:rPr>
          <w:sz w:val="28"/>
          <w:szCs w:val="28"/>
        </w:rPr>
        <w:t xml:space="preserve">бюджетных </w:t>
      </w:r>
      <w:r w:rsidRPr="00FA719F">
        <w:rPr>
          <w:sz w:val="28"/>
          <w:szCs w:val="28"/>
        </w:rPr>
        <w:t>учреждениях на официальном сайте для размещения информации об учреждениях, основн</w:t>
      </w:r>
      <w:r>
        <w:rPr>
          <w:sz w:val="28"/>
          <w:szCs w:val="28"/>
        </w:rPr>
        <w:t>ой</w:t>
      </w:r>
      <w:r w:rsidRPr="00FA719F">
        <w:rPr>
          <w:sz w:val="28"/>
          <w:szCs w:val="28"/>
        </w:rPr>
        <w:t xml:space="preserve"> цель</w:t>
      </w:r>
      <w:r>
        <w:rPr>
          <w:sz w:val="28"/>
          <w:szCs w:val="28"/>
        </w:rPr>
        <w:t>ю</w:t>
      </w:r>
      <w:r w:rsidRPr="00FA719F">
        <w:rPr>
          <w:sz w:val="28"/>
          <w:szCs w:val="28"/>
        </w:rPr>
        <w:t xml:space="preserve"> создания, которого </w:t>
      </w:r>
      <w:r>
        <w:rPr>
          <w:sz w:val="28"/>
          <w:szCs w:val="28"/>
        </w:rPr>
        <w:t>является</w:t>
      </w:r>
      <w:r w:rsidRPr="00FA719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Pr="00FA719F">
        <w:rPr>
          <w:sz w:val="28"/>
          <w:szCs w:val="28"/>
        </w:rPr>
        <w:t xml:space="preserve"> свободного доступа к данным о деятельности муниципальных</w:t>
      </w:r>
      <w:r>
        <w:rPr>
          <w:sz w:val="28"/>
          <w:szCs w:val="28"/>
        </w:rPr>
        <w:t xml:space="preserve"> бюджетных</w:t>
      </w:r>
      <w:r w:rsidRPr="00FA719F">
        <w:rPr>
          <w:sz w:val="28"/>
          <w:szCs w:val="28"/>
        </w:rPr>
        <w:t xml:space="preserve"> учреждений, повышение эффективности оказания муниципальных услуг данными учреждениями, а также создание современных механизмов общественного контроля их деятельности. В целях повышения эффективности бюджетных расходов планируется проведение анализа сети муниципальных </w:t>
      </w:r>
      <w:r>
        <w:rPr>
          <w:sz w:val="28"/>
          <w:szCs w:val="28"/>
        </w:rPr>
        <w:t xml:space="preserve">бюджетных и казенных </w:t>
      </w:r>
      <w:r w:rsidRPr="00FA719F">
        <w:rPr>
          <w:sz w:val="28"/>
          <w:szCs w:val="28"/>
        </w:rPr>
        <w:t>учреждений.</w:t>
      </w:r>
    </w:p>
    <w:p w14:paraId="60255363" w14:textId="77777777" w:rsidR="00731C29" w:rsidRPr="00FA719F" w:rsidRDefault="00731C29" w:rsidP="00731C29">
      <w:pPr>
        <w:ind w:firstLine="709"/>
        <w:jc w:val="both"/>
        <w:rPr>
          <w:sz w:val="28"/>
          <w:szCs w:val="28"/>
        </w:rPr>
      </w:pPr>
      <w:r w:rsidRPr="00FA719F">
        <w:rPr>
          <w:sz w:val="28"/>
          <w:szCs w:val="28"/>
        </w:rPr>
        <w:t>5) повышение кадрового потенциала сотрудников путем направления их на обучающие семинары.</w:t>
      </w:r>
    </w:p>
    <w:p w14:paraId="12FCE0B3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19F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финансовым управлением</w:t>
      </w:r>
      <w:r w:rsidRPr="00FA719F">
        <w:rPr>
          <w:sz w:val="28"/>
          <w:szCs w:val="28"/>
        </w:rPr>
        <w:t xml:space="preserve"> установленных функций и полномочий напрямую зависит от кадрового потенциала сотрудников. В </w:t>
      </w:r>
      <w:r w:rsidRPr="00FA719F">
        <w:rPr>
          <w:sz w:val="28"/>
          <w:szCs w:val="28"/>
        </w:rPr>
        <w:lastRenderedPageBreak/>
        <w:t>рамках данного мероприятия планируется ежегодное повышение квалификации сотрудников</w:t>
      </w:r>
      <w:r>
        <w:rPr>
          <w:sz w:val="28"/>
          <w:szCs w:val="28"/>
        </w:rPr>
        <w:t>.</w:t>
      </w:r>
    </w:p>
    <w:p w14:paraId="0A44DD71" w14:textId="77777777" w:rsidR="00731C29" w:rsidRPr="00FA719F" w:rsidRDefault="00286120" w:rsidP="00731C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6)</w:t>
      </w:r>
      <w:r w:rsidR="00731C29" w:rsidRPr="00FA719F">
        <w:rPr>
          <w:sz w:val="28"/>
          <w:szCs w:val="28"/>
          <w:lang w:eastAsia="en-US"/>
        </w:rPr>
        <w:t xml:space="preserve"> К</w:t>
      </w:r>
      <w:r w:rsidR="00731C29" w:rsidRPr="00FA719F">
        <w:rPr>
          <w:sz w:val="28"/>
          <w:szCs w:val="28"/>
        </w:rPr>
        <w:t xml:space="preserve">омплексная автоматизация процесса исполнения и сбора отчетности </w:t>
      </w:r>
      <w:r w:rsidR="00731C29">
        <w:rPr>
          <w:sz w:val="28"/>
          <w:szCs w:val="28"/>
        </w:rPr>
        <w:t>районного</w:t>
      </w:r>
      <w:r w:rsidR="00731C29" w:rsidRPr="00FA719F">
        <w:rPr>
          <w:sz w:val="28"/>
          <w:szCs w:val="28"/>
        </w:rPr>
        <w:t xml:space="preserve"> бюджета и бюджетов </w:t>
      </w:r>
      <w:r w:rsidR="00731C29">
        <w:rPr>
          <w:sz w:val="28"/>
          <w:szCs w:val="28"/>
        </w:rPr>
        <w:t>сельсоветов</w:t>
      </w:r>
      <w:r w:rsidR="00731C29" w:rsidRPr="00FA719F">
        <w:rPr>
          <w:sz w:val="28"/>
          <w:szCs w:val="28"/>
        </w:rPr>
        <w:t>.</w:t>
      </w:r>
    </w:p>
    <w:p w14:paraId="0EEFE430" w14:textId="77777777" w:rsidR="00731C29" w:rsidRPr="00FA719F" w:rsidRDefault="00731C29" w:rsidP="00731C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FA719F">
        <w:rPr>
          <w:sz w:val="28"/>
          <w:szCs w:val="28"/>
          <w:lang w:eastAsia="en-US"/>
        </w:rPr>
        <w:t>В рамках данного мероприятия планируется осуществление сопровождения программных продуктов в течение всего периода реализации подпрограммы.</w:t>
      </w:r>
    </w:p>
    <w:p w14:paraId="2411B864" w14:textId="77777777" w:rsidR="00731C29" w:rsidRPr="00FA719F" w:rsidRDefault="00286120" w:rsidP="00731C29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7) </w:t>
      </w:r>
      <w:r w:rsidR="00731C29" w:rsidRPr="00FA719F">
        <w:rPr>
          <w:iCs/>
          <w:sz w:val="28"/>
          <w:szCs w:val="28"/>
        </w:rPr>
        <w:t xml:space="preserve">Главным распорядителем средств </w:t>
      </w:r>
      <w:r w:rsidR="00731C29">
        <w:rPr>
          <w:iCs/>
          <w:sz w:val="28"/>
          <w:szCs w:val="28"/>
        </w:rPr>
        <w:t>районного</w:t>
      </w:r>
      <w:r w:rsidR="00731C29" w:rsidRPr="00FA719F">
        <w:rPr>
          <w:iCs/>
          <w:sz w:val="28"/>
          <w:szCs w:val="28"/>
        </w:rPr>
        <w:t xml:space="preserve"> бюджета на реализацию мероприятий подпрограммы является </w:t>
      </w:r>
      <w:r w:rsidR="00731C29">
        <w:rPr>
          <w:iCs/>
          <w:sz w:val="28"/>
          <w:szCs w:val="28"/>
        </w:rPr>
        <w:t>финансовое управление администрации Манского района</w:t>
      </w:r>
      <w:r w:rsidR="00731C29" w:rsidRPr="00FA719F">
        <w:rPr>
          <w:iCs/>
          <w:sz w:val="28"/>
          <w:szCs w:val="28"/>
        </w:rPr>
        <w:t>.</w:t>
      </w:r>
    </w:p>
    <w:p w14:paraId="56DB9B95" w14:textId="77777777" w:rsidR="00731C29" w:rsidRDefault="00286120" w:rsidP="00731C29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8)</w:t>
      </w:r>
      <w:r w:rsidR="00731C29" w:rsidRPr="00FA719F">
        <w:rPr>
          <w:iCs/>
          <w:sz w:val="28"/>
          <w:szCs w:val="28"/>
        </w:rPr>
        <w:t xml:space="preserve"> Контроль за целевым и эффективным использованием средств </w:t>
      </w:r>
      <w:r w:rsidR="00731C29">
        <w:rPr>
          <w:iCs/>
          <w:sz w:val="28"/>
          <w:szCs w:val="28"/>
        </w:rPr>
        <w:t>районного</w:t>
      </w:r>
      <w:r w:rsidR="00731C29" w:rsidRPr="00FA719F">
        <w:rPr>
          <w:iCs/>
          <w:sz w:val="28"/>
          <w:szCs w:val="28"/>
        </w:rPr>
        <w:t xml:space="preserve"> бюджета на реализацию мероприятий подпрограммы осуществляется </w:t>
      </w:r>
      <w:r w:rsidR="00731C29">
        <w:rPr>
          <w:iCs/>
          <w:sz w:val="28"/>
          <w:szCs w:val="28"/>
        </w:rPr>
        <w:t>финансовым управлением администрации Манского района</w:t>
      </w:r>
      <w:r w:rsidR="00731C29" w:rsidRPr="00FA719F">
        <w:rPr>
          <w:iCs/>
          <w:sz w:val="28"/>
          <w:szCs w:val="28"/>
        </w:rPr>
        <w:t>.</w:t>
      </w:r>
    </w:p>
    <w:p w14:paraId="41EC995E" w14:textId="77777777" w:rsidR="00731C29" w:rsidRPr="00FA719F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9F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приведет к следующему изменению значений показателей, характеризующих качество планирования 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FA719F">
        <w:rPr>
          <w:rFonts w:ascii="Times New Roman" w:hAnsi="Times New Roman" w:cs="Times New Roman"/>
          <w:sz w:val="28"/>
          <w:szCs w:val="28"/>
        </w:rPr>
        <w:t xml:space="preserve"> финансами:</w:t>
      </w:r>
    </w:p>
    <w:p w14:paraId="2CC476C1" w14:textId="77777777" w:rsidR="00731C29" w:rsidRPr="00FA719F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28">
        <w:rPr>
          <w:rFonts w:ascii="Times New Roman" w:hAnsi="Times New Roman" w:cs="Times New Roman"/>
          <w:sz w:val="28"/>
          <w:szCs w:val="28"/>
        </w:rPr>
        <w:t>доля расходов районного бюджета, формируемых в рамках муниципальных программ Манского района (не мене 85% в 202</w:t>
      </w:r>
      <w:r w:rsidR="00C85E28" w:rsidRPr="00C85E28">
        <w:rPr>
          <w:rFonts w:ascii="Times New Roman" w:hAnsi="Times New Roman" w:cs="Times New Roman"/>
          <w:sz w:val="28"/>
          <w:szCs w:val="28"/>
        </w:rPr>
        <w:t>5</w:t>
      </w:r>
      <w:r w:rsidRPr="00C85E28">
        <w:rPr>
          <w:rFonts w:ascii="Times New Roman" w:hAnsi="Times New Roman" w:cs="Times New Roman"/>
          <w:sz w:val="28"/>
          <w:szCs w:val="28"/>
        </w:rPr>
        <w:t xml:space="preserve"> году, не менее 85% в 202</w:t>
      </w:r>
      <w:r w:rsidR="00C85E28" w:rsidRPr="00C85E28">
        <w:rPr>
          <w:rFonts w:ascii="Times New Roman" w:hAnsi="Times New Roman" w:cs="Times New Roman"/>
          <w:sz w:val="28"/>
          <w:szCs w:val="28"/>
        </w:rPr>
        <w:t>6</w:t>
      </w:r>
      <w:r w:rsidRPr="00C85E28">
        <w:rPr>
          <w:rFonts w:ascii="Times New Roman" w:hAnsi="Times New Roman" w:cs="Times New Roman"/>
          <w:sz w:val="28"/>
          <w:szCs w:val="28"/>
        </w:rPr>
        <w:t xml:space="preserve"> году, не менее 85% в 202</w:t>
      </w:r>
      <w:r w:rsidR="00C85E28" w:rsidRPr="00C85E28">
        <w:rPr>
          <w:rFonts w:ascii="Times New Roman" w:hAnsi="Times New Roman" w:cs="Times New Roman"/>
          <w:sz w:val="28"/>
          <w:szCs w:val="28"/>
        </w:rPr>
        <w:t>7</w:t>
      </w:r>
      <w:r w:rsidRPr="00C85E28">
        <w:rPr>
          <w:rFonts w:ascii="Times New Roman" w:hAnsi="Times New Roman" w:cs="Times New Roman"/>
          <w:sz w:val="28"/>
          <w:szCs w:val="28"/>
        </w:rPr>
        <w:t xml:space="preserve"> году);</w:t>
      </w:r>
    </w:p>
    <w:p w14:paraId="080C8828" w14:textId="77777777" w:rsidR="00731C29" w:rsidRPr="00FA719F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9F">
        <w:rPr>
          <w:rFonts w:ascii="Times New Roman" w:hAnsi="Times New Roman" w:cs="Times New Roman"/>
          <w:sz w:val="28"/>
          <w:szCs w:val="28"/>
        </w:rPr>
        <w:t xml:space="preserve">своевременное составление проекта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A719F">
        <w:rPr>
          <w:rFonts w:ascii="Times New Roman" w:hAnsi="Times New Roman" w:cs="Times New Roman"/>
          <w:sz w:val="28"/>
          <w:szCs w:val="28"/>
        </w:rPr>
        <w:t xml:space="preserve"> бюджета и отчета об исполнении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A719F">
        <w:rPr>
          <w:rFonts w:ascii="Times New Roman" w:hAnsi="Times New Roman" w:cs="Times New Roman"/>
          <w:sz w:val="28"/>
          <w:szCs w:val="28"/>
        </w:rPr>
        <w:t xml:space="preserve"> бюджета (не </w:t>
      </w:r>
      <w:r w:rsidRPr="00D8724E">
        <w:rPr>
          <w:rFonts w:ascii="Times New Roman" w:hAnsi="Times New Roman" w:cs="Times New Roman"/>
          <w:sz w:val="28"/>
          <w:szCs w:val="28"/>
        </w:rPr>
        <w:t>позднее 15 ноября текущего</w:t>
      </w:r>
      <w:r w:rsidRPr="00FA719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8724E">
        <w:rPr>
          <w:rFonts w:ascii="Times New Roman" w:hAnsi="Times New Roman" w:cs="Times New Roman"/>
          <w:sz w:val="28"/>
          <w:szCs w:val="28"/>
        </w:rPr>
        <w:t>и 1 мая</w:t>
      </w:r>
      <w:r w:rsidR="009224BE">
        <w:rPr>
          <w:rFonts w:ascii="Times New Roman" w:hAnsi="Times New Roman" w:cs="Times New Roman"/>
          <w:sz w:val="28"/>
          <w:szCs w:val="28"/>
        </w:rPr>
        <w:t xml:space="preserve"> </w:t>
      </w:r>
      <w:r w:rsidRPr="00D8724E">
        <w:rPr>
          <w:rFonts w:ascii="Times New Roman" w:hAnsi="Times New Roman" w:cs="Times New Roman"/>
          <w:sz w:val="28"/>
          <w:szCs w:val="28"/>
        </w:rPr>
        <w:t>года следующего за отчетным</w:t>
      </w:r>
      <w:r w:rsidR="009224BE">
        <w:rPr>
          <w:rFonts w:ascii="Times New Roman" w:hAnsi="Times New Roman" w:cs="Times New Roman"/>
          <w:sz w:val="28"/>
          <w:szCs w:val="28"/>
        </w:rPr>
        <w:t xml:space="preserve"> </w:t>
      </w:r>
      <w:r w:rsidRPr="00FA719F">
        <w:rPr>
          <w:rFonts w:ascii="Times New Roman" w:hAnsi="Times New Roman" w:cs="Times New Roman"/>
          <w:sz w:val="28"/>
          <w:szCs w:val="28"/>
        </w:rPr>
        <w:t>соответственно);</w:t>
      </w:r>
    </w:p>
    <w:p w14:paraId="63D0294A" w14:textId="77777777" w:rsidR="00731C29" w:rsidRPr="00FA719F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9F">
        <w:rPr>
          <w:rFonts w:ascii="Times New Roman" w:hAnsi="Times New Roman" w:cs="Times New Roman"/>
          <w:sz w:val="28"/>
          <w:szCs w:val="28"/>
        </w:rPr>
        <w:t xml:space="preserve">обеспечение исполнения расходных обязательств </w:t>
      </w:r>
      <w:r>
        <w:rPr>
          <w:rFonts w:ascii="Times New Roman" w:hAnsi="Times New Roman" w:cs="Times New Roman"/>
          <w:sz w:val="28"/>
          <w:szCs w:val="28"/>
          <w:lang w:eastAsia="en-US"/>
        </w:rPr>
        <w:t>Манского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FA719F">
        <w:rPr>
          <w:rFonts w:ascii="Times New Roman" w:hAnsi="Times New Roman" w:cs="Times New Roman"/>
          <w:sz w:val="28"/>
          <w:szCs w:val="28"/>
        </w:rPr>
        <w:t xml:space="preserve"> (без федеральных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FA719F">
        <w:rPr>
          <w:rFonts w:ascii="Times New Roman" w:hAnsi="Times New Roman" w:cs="Times New Roman"/>
          <w:sz w:val="28"/>
          <w:szCs w:val="28"/>
        </w:rPr>
        <w:t xml:space="preserve">средств) не менее чем на </w:t>
      </w:r>
      <w:r w:rsidRPr="00C85E28">
        <w:rPr>
          <w:rFonts w:ascii="Times New Roman" w:hAnsi="Times New Roman" w:cs="Times New Roman"/>
          <w:sz w:val="28"/>
          <w:szCs w:val="28"/>
        </w:rPr>
        <w:t>95 пр</w:t>
      </w:r>
      <w:r w:rsidRPr="00FA719F">
        <w:rPr>
          <w:rFonts w:ascii="Times New Roman" w:hAnsi="Times New Roman" w:cs="Times New Roman"/>
          <w:sz w:val="28"/>
          <w:szCs w:val="28"/>
        </w:rPr>
        <w:t>оцентов ежегодно;</w:t>
      </w:r>
    </w:p>
    <w:p w14:paraId="43CCF604" w14:textId="77777777" w:rsidR="00731C29" w:rsidRPr="00FA719F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9F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A719F">
        <w:rPr>
          <w:rFonts w:ascii="Times New Roman" w:hAnsi="Times New Roman" w:cs="Times New Roman"/>
          <w:sz w:val="28"/>
          <w:szCs w:val="28"/>
        </w:rPr>
        <w:t xml:space="preserve"> бюджета по доходам без учета безвозмездных поступлений к первоначально утвержденному уровню </w:t>
      </w:r>
      <w:r w:rsidRPr="00C85E28">
        <w:rPr>
          <w:rFonts w:ascii="Times New Roman" w:hAnsi="Times New Roman" w:cs="Times New Roman"/>
          <w:sz w:val="28"/>
          <w:szCs w:val="28"/>
        </w:rPr>
        <w:t>(от 90% до 120 %) ежегодно;</w:t>
      </w:r>
    </w:p>
    <w:p w14:paraId="2906D424" w14:textId="77777777" w:rsidR="00731C29" w:rsidRPr="00FA719F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9F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A719F">
        <w:rPr>
          <w:rFonts w:ascii="Times New Roman" w:hAnsi="Times New Roman" w:cs="Times New Roman"/>
          <w:sz w:val="28"/>
          <w:szCs w:val="28"/>
        </w:rPr>
        <w:t xml:space="preserve"> служащих, работающих в </w:t>
      </w:r>
      <w:r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="009224BE">
        <w:rPr>
          <w:rFonts w:ascii="Times New Roman" w:hAnsi="Times New Roman" w:cs="Times New Roman"/>
          <w:sz w:val="28"/>
          <w:szCs w:val="28"/>
        </w:rPr>
        <w:t xml:space="preserve"> </w:t>
      </w:r>
      <w:r w:rsidRPr="00C85E28">
        <w:rPr>
          <w:rFonts w:ascii="Times New Roman" w:hAnsi="Times New Roman" w:cs="Times New Roman"/>
          <w:sz w:val="28"/>
          <w:szCs w:val="28"/>
        </w:rPr>
        <w:t>(не менее 15% ежегодно);</w:t>
      </w:r>
    </w:p>
    <w:p w14:paraId="06053702" w14:textId="77777777" w:rsidR="00731C29" w:rsidRPr="00FA719F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719F">
        <w:rPr>
          <w:rFonts w:ascii="Times New Roman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оля рассмотренных на заседаниях </w:t>
      </w:r>
      <w:r>
        <w:rPr>
          <w:rFonts w:ascii="Times New Roman" w:hAnsi="Times New Roman"/>
          <w:sz w:val="28"/>
          <w:szCs w:val="28"/>
        </w:rPr>
        <w:t>Манского районного С</w:t>
      </w:r>
      <w:r w:rsidRPr="00D40B8C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>депутатов</w:t>
      </w:r>
      <w:r w:rsidRPr="00FA719F">
        <w:rPr>
          <w:rFonts w:ascii="Times New Roman" w:hAnsi="Times New Roman" w:cs="Times New Roman"/>
          <w:sz w:val="28"/>
          <w:szCs w:val="28"/>
          <w:lang w:eastAsia="en-US"/>
        </w:rPr>
        <w:t xml:space="preserve"> проектов нормативных правовых актов, касающихся принятия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районного</w:t>
      </w:r>
      <w:r w:rsidRPr="00FA719F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бюджета, внесения в него изменений, а также утверждения отчета об его исполнении, подготавливаемых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финансовым управлением</w:t>
      </w:r>
      <w:r w:rsidR="009224B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85E28">
        <w:rPr>
          <w:rFonts w:ascii="Times New Roman" w:hAnsi="Times New Roman" w:cs="Times New Roman"/>
          <w:sz w:val="28"/>
          <w:szCs w:val="28"/>
          <w:lang w:eastAsia="en-US"/>
        </w:rPr>
        <w:t>(100% ежегодно);</w:t>
      </w:r>
    </w:p>
    <w:p w14:paraId="111BF79C" w14:textId="77777777" w:rsidR="00731C29" w:rsidRPr="00AC7996" w:rsidRDefault="00731C29" w:rsidP="00731C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доступа для граждан к информации о районном бюджете и бюджетном процессе в компактной и доступной форме, путем размещения на сайте администрации Манского района брошюры </w:t>
      </w:r>
      <w:r w:rsidRPr="00C85E28">
        <w:rPr>
          <w:rFonts w:ascii="Times New Roman" w:hAnsi="Times New Roman" w:cs="Times New Roman"/>
          <w:sz w:val="28"/>
          <w:szCs w:val="28"/>
        </w:rPr>
        <w:t>«Доступный бюджет для граждан»</w:t>
      </w:r>
    </w:p>
    <w:p w14:paraId="78F6D1C4" w14:textId="77777777" w:rsidR="00731C29" w:rsidRPr="00EC6CB3" w:rsidRDefault="00731C29" w:rsidP="00731C29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EC6CB3">
        <w:rPr>
          <w:sz w:val="28"/>
          <w:szCs w:val="28"/>
          <w:lang w:eastAsia="ru-RU"/>
        </w:rPr>
        <w:t>4.</w:t>
      </w:r>
      <w:r w:rsidR="009224BE">
        <w:rPr>
          <w:sz w:val="28"/>
          <w:szCs w:val="28"/>
          <w:lang w:eastAsia="ru-RU"/>
        </w:rPr>
        <w:t xml:space="preserve"> </w:t>
      </w:r>
      <w:r w:rsidRPr="00EC6CB3">
        <w:rPr>
          <w:sz w:val="28"/>
          <w:szCs w:val="28"/>
          <w:lang w:eastAsia="ru-RU"/>
        </w:rPr>
        <w:t>Характерис</w:t>
      </w:r>
      <w:r w:rsidR="00C85E28">
        <w:rPr>
          <w:sz w:val="28"/>
          <w:szCs w:val="28"/>
          <w:lang w:eastAsia="ru-RU"/>
        </w:rPr>
        <w:t>ти</w:t>
      </w:r>
      <w:r w:rsidRPr="00EC6CB3">
        <w:rPr>
          <w:sz w:val="28"/>
          <w:szCs w:val="28"/>
          <w:lang w:eastAsia="ru-RU"/>
        </w:rPr>
        <w:t>ка основных мероприятий подпрограммы</w:t>
      </w:r>
    </w:p>
    <w:p w14:paraId="2FDA51F4" w14:textId="77777777" w:rsidR="00731C29" w:rsidRDefault="00731C29" w:rsidP="00731C29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86B9F5" w14:textId="77777777" w:rsidR="00731C29" w:rsidRPr="00295799" w:rsidRDefault="00731C29" w:rsidP="00731C2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95799">
        <w:rPr>
          <w:sz w:val="28"/>
          <w:szCs w:val="28"/>
          <w:lang w:eastAsia="ru-RU"/>
        </w:rPr>
        <w:t>Информация по мероприятиям подпрограммы представлена                    в приложении №2 к Паспорту муниципальной программы Манского района</w:t>
      </w:r>
    </w:p>
    <w:p w14:paraId="7C98CE4E" w14:textId="77777777" w:rsidR="00731C29" w:rsidRPr="00295799" w:rsidRDefault="00731C29" w:rsidP="00731C2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95799">
        <w:rPr>
          <w:sz w:val="28"/>
          <w:szCs w:val="28"/>
          <w:lang w:eastAsia="ru-RU"/>
        </w:rPr>
        <w:t>Расходы подпрограммы формируются за счет средств районного бюджета.</w:t>
      </w:r>
    </w:p>
    <w:p w14:paraId="0D2F9288" w14:textId="77777777" w:rsidR="009224BE" w:rsidRDefault="00731C29" w:rsidP="009224BE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295799">
        <w:rPr>
          <w:sz w:val="28"/>
          <w:szCs w:val="28"/>
          <w:lang w:eastAsia="ru-RU"/>
        </w:rPr>
        <w:lastRenderedPageBreak/>
        <w:t>Общий объем финансирования подпрограммы за период 202</w:t>
      </w:r>
      <w:r w:rsidR="00AF360E">
        <w:rPr>
          <w:sz w:val="28"/>
          <w:szCs w:val="28"/>
          <w:lang w:eastAsia="ru-RU"/>
        </w:rPr>
        <w:t>5</w:t>
      </w:r>
      <w:r w:rsidRPr="00295799">
        <w:rPr>
          <w:sz w:val="28"/>
          <w:szCs w:val="28"/>
          <w:lang w:eastAsia="ru-RU"/>
        </w:rPr>
        <w:t>-202</w:t>
      </w:r>
      <w:r w:rsidR="00AF360E">
        <w:rPr>
          <w:sz w:val="28"/>
          <w:szCs w:val="28"/>
          <w:lang w:eastAsia="ru-RU"/>
        </w:rPr>
        <w:t>7</w:t>
      </w:r>
      <w:r w:rsidRPr="00295799">
        <w:rPr>
          <w:sz w:val="28"/>
          <w:szCs w:val="28"/>
          <w:lang w:eastAsia="ru-RU"/>
        </w:rPr>
        <w:t xml:space="preserve"> годов составляет </w:t>
      </w:r>
      <w:r w:rsidR="00AF360E">
        <w:rPr>
          <w:sz w:val="28"/>
          <w:szCs w:val="28"/>
        </w:rPr>
        <w:t>50 555,7</w:t>
      </w:r>
      <w:r w:rsidRPr="00132F93">
        <w:rPr>
          <w:sz w:val="27"/>
          <w:szCs w:val="27"/>
          <w:lang w:eastAsia="ru-RU"/>
        </w:rPr>
        <w:t xml:space="preserve"> тыс. рублей, в том числе по годам:</w:t>
      </w:r>
    </w:p>
    <w:p w14:paraId="7515192F" w14:textId="77777777" w:rsidR="009224BE" w:rsidRDefault="00731C29" w:rsidP="009224BE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32F93">
        <w:rPr>
          <w:sz w:val="27"/>
          <w:szCs w:val="27"/>
          <w:lang w:eastAsia="ru-RU"/>
        </w:rPr>
        <w:t>202</w:t>
      </w:r>
      <w:r w:rsidR="00AF360E">
        <w:rPr>
          <w:sz w:val="27"/>
          <w:szCs w:val="27"/>
          <w:lang w:eastAsia="ru-RU"/>
        </w:rPr>
        <w:t>5</w:t>
      </w:r>
      <w:r w:rsidRPr="00132F93">
        <w:rPr>
          <w:sz w:val="27"/>
          <w:szCs w:val="27"/>
          <w:lang w:eastAsia="ru-RU"/>
        </w:rPr>
        <w:t xml:space="preserve"> –</w:t>
      </w:r>
      <w:r w:rsidR="00AF360E">
        <w:rPr>
          <w:sz w:val="28"/>
          <w:szCs w:val="28"/>
        </w:rPr>
        <w:t>17 305,3</w:t>
      </w:r>
      <w:r w:rsidRPr="00132F93">
        <w:rPr>
          <w:sz w:val="27"/>
          <w:szCs w:val="27"/>
          <w:lang w:eastAsia="ru-RU"/>
        </w:rPr>
        <w:t xml:space="preserve"> тыс. рублей;</w:t>
      </w:r>
    </w:p>
    <w:p w14:paraId="45741F9A" w14:textId="77777777" w:rsidR="009224BE" w:rsidRDefault="00731C29" w:rsidP="009224BE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32F93">
        <w:rPr>
          <w:sz w:val="27"/>
          <w:szCs w:val="27"/>
          <w:lang w:eastAsia="ru-RU"/>
        </w:rPr>
        <w:t>202</w:t>
      </w:r>
      <w:r w:rsidR="00AF360E">
        <w:rPr>
          <w:sz w:val="27"/>
          <w:szCs w:val="27"/>
          <w:lang w:eastAsia="ru-RU"/>
        </w:rPr>
        <w:t>6</w:t>
      </w:r>
      <w:r w:rsidRPr="00132F93">
        <w:rPr>
          <w:sz w:val="27"/>
          <w:szCs w:val="27"/>
          <w:lang w:eastAsia="ru-RU"/>
        </w:rPr>
        <w:t xml:space="preserve"> – </w:t>
      </w:r>
      <w:r w:rsidR="00AF360E">
        <w:rPr>
          <w:sz w:val="28"/>
          <w:szCs w:val="28"/>
        </w:rPr>
        <w:t>16 732,7</w:t>
      </w:r>
      <w:r w:rsidRPr="00132F93">
        <w:rPr>
          <w:sz w:val="27"/>
          <w:szCs w:val="27"/>
          <w:lang w:eastAsia="ru-RU"/>
        </w:rPr>
        <w:t xml:space="preserve"> тыс. рублей;</w:t>
      </w:r>
    </w:p>
    <w:p w14:paraId="12ED36C8" w14:textId="77777777" w:rsidR="00731C29" w:rsidRPr="00295799" w:rsidRDefault="00731C29" w:rsidP="009224BE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132F93">
        <w:rPr>
          <w:sz w:val="27"/>
          <w:szCs w:val="27"/>
          <w:lang w:eastAsia="ru-RU"/>
        </w:rPr>
        <w:t>202</w:t>
      </w:r>
      <w:r w:rsidR="00AF360E">
        <w:rPr>
          <w:sz w:val="27"/>
          <w:szCs w:val="27"/>
          <w:lang w:eastAsia="ru-RU"/>
        </w:rPr>
        <w:t>7</w:t>
      </w:r>
      <w:r w:rsidRPr="00132F93">
        <w:rPr>
          <w:sz w:val="27"/>
          <w:szCs w:val="27"/>
          <w:lang w:eastAsia="ru-RU"/>
        </w:rPr>
        <w:t xml:space="preserve"> – </w:t>
      </w:r>
      <w:r w:rsidR="00AF360E">
        <w:rPr>
          <w:sz w:val="28"/>
          <w:szCs w:val="28"/>
        </w:rPr>
        <w:t>16 517,7</w:t>
      </w:r>
      <w:r w:rsidRPr="00132F93">
        <w:rPr>
          <w:sz w:val="27"/>
          <w:szCs w:val="27"/>
          <w:lang w:eastAsia="ru-RU"/>
        </w:rPr>
        <w:t>тыс. рублей.</w:t>
      </w:r>
    </w:p>
    <w:p w14:paraId="315B5659" w14:textId="77777777" w:rsidR="00731C29" w:rsidRDefault="00731C29" w:rsidP="00731C29">
      <w:pPr>
        <w:rPr>
          <w:sz w:val="28"/>
          <w:szCs w:val="28"/>
          <w:lang w:eastAsia="ru-RU"/>
        </w:rPr>
      </w:pPr>
    </w:p>
    <w:p w14:paraId="180C56F2" w14:textId="77777777" w:rsidR="00731C29" w:rsidRDefault="00731C29" w:rsidP="00731C29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7047C0" w14:textId="77777777" w:rsidR="00731C29" w:rsidRDefault="00731C29" w:rsidP="00731C29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7D4F50" w14:textId="77777777" w:rsidR="00731C29" w:rsidRDefault="00731C29" w:rsidP="00731C29">
      <w:pPr>
        <w:rPr>
          <w:sz w:val="28"/>
          <w:szCs w:val="28"/>
        </w:rPr>
      </w:pPr>
    </w:p>
    <w:p w14:paraId="6458A39A" w14:textId="77777777" w:rsidR="004B51AE" w:rsidRDefault="004B51AE" w:rsidP="004B51AE">
      <w:pPr>
        <w:rPr>
          <w:sz w:val="28"/>
          <w:szCs w:val="28"/>
        </w:rPr>
      </w:pPr>
      <w:r>
        <w:rPr>
          <w:sz w:val="28"/>
          <w:szCs w:val="28"/>
        </w:rPr>
        <w:t>Заместитель главы района</w:t>
      </w:r>
    </w:p>
    <w:p w14:paraId="3789283B" w14:textId="77777777" w:rsidR="004B51AE" w:rsidRDefault="004B51AE" w:rsidP="004B51AE">
      <w:pPr>
        <w:rPr>
          <w:sz w:val="28"/>
          <w:szCs w:val="28"/>
        </w:rPr>
      </w:pPr>
      <w:r>
        <w:rPr>
          <w:sz w:val="28"/>
          <w:szCs w:val="28"/>
        </w:rPr>
        <w:t>по экономике и финансам-</w:t>
      </w:r>
    </w:p>
    <w:p w14:paraId="23D93EBF" w14:textId="77777777" w:rsidR="004B51AE" w:rsidRDefault="004B51AE" w:rsidP="004B51AE">
      <w:pPr>
        <w:rPr>
          <w:sz w:val="28"/>
          <w:szCs w:val="28"/>
        </w:rPr>
      </w:pPr>
      <w:r>
        <w:rPr>
          <w:sz w:val="28"/>
          <w:szCs w:val="28"/>
        </w:rPr>
        <w:t>руководитель ф</w:t>
      </w:r>
      <w:r w:rsidRPr="0036315F">
        <w:rPr>
          <w:sz w:val="28"/>
          <w:szCs w:val="28"/>
        </w:rPr>
        <w:t>инансового</w:t>
      </w:r>
      <w:r>
        <w:rPr>
          <w:sz w:val="28"/>
          <w:szCs w:val="28"/>
        </w:rPr>
        <w:t xml:space="preserve"> управления </w:t>
      </w:r>
      <w:r w:rsidR="00AF360E">
        <w:rPr>
          <w:sz w:val="28"/>
          <w:szCs w:val="28"/>
        </w:rPr>
        <w:t xml:space="preserve">    </w:t>
      </w:r>
      <w:r w:rsidR="009224BE">
        <w:rPr>
          <w:sz w:val="28"/>
          <w:szCs w:val="28"/>
        </w:rPr>
        <w:t xml:space="preserve">                                     </w:t>
      </w:r>
      <w:r w:rsidR="00AF360E">
        <w:rPr>
          <w:sz w:val="28"/>
          <w:szCs w:val="28"/>
        </w:rPr>
        <w:t xml:space="preserve"> Т.В. Анжаева</w:t>
      </w:r>
    </w:p>
    <w:p w14:paraId="6048DAA9" w14:textId="77777777" w:rsidR="004B51AE" w:rsidRDefault="004B51AE" w:rsidP="004B51AE">
      <w:pPr>
        <w:rPr>
          <w:sz w:val="28"/>
          <w:szCs w:val="28"/>
        </w:rPr>
      </w:pPr>
    </w:p>
    <w:p w14:paraId="65F964DA" w14:textId="77777777" w:rsidR="00295799" w:rsidRDefault="00295799" w:rsidP="000540B2"/>
    <w:p w14:paraId="2B9EE8C5" w14:textId="77777777" w:rsidR="00295799" w:rsidRDefault="00295799" w:rsidP="000540B2"/>
    <w:p w14:paraId="0A54A4C9" w14:textId="77777777" w:rsidR="00295799" w:rsidRDefault="00295799" w:rsidP="000540B2"/>
    <w:p w14:paraId="6C4276FA" w14:textId="77777777" w:rsidR="00295799" w:rsidRDefault="00295799" w:rsidP="000540B2"/>
    <w:p w14:paraId="4CDB4B5B" w14:textId="77777777" w:rsidR="00295799" w:rsidRDefault="00295799" w:rsidP="000540B2"/>
    <w:p w14:paraId="13E6C9B0" w14:textId="77777777" w:rsidR="00295799" w:rsidRDefault="00295799" w:rsidP="000540B2"/>
    <w:p w14:paraId="17D4206F" w14:textId="77777777" w:rsidR="00295799" w:rsidRDefault="00295799" w:rsidP="000540B2"/>
    <w:p w14:paraId="3FECFE58" w14:textId="77777777" w:rsidR="00295799" w:rsidRDefault="00295799" w:rsidP="000540B2"/>
    <w:p w14:paraId="01E63C68" w14:textId="77777777" w:rsidR="00295799" w:rsidRDefault="00295799" w:rsidP="000540B2"/>
    <w:p w14:paraId="78A80B5D" w14:textId="77777777" w:rsidR="00295799" w:rsidRDefault="00295799" w:rsidP="000540B2"/>
    <w:p w14:paraId="61C8E7B8" w14:textId="77777777" w:rsidR="00295799" w:rsidRDefault="00295799" w:rsidP="000540B2"/>
    <w:p w14:paraId="736E7534" w14:textId="77777777" w:rsidR="00295799" w:rsidRDefault="00295799" w:rsidP="000540B2"/>
    <w:p w14:paraId="6F93334A" w14:textId="77777777" w:rsidR="00295799" w:rsidRDefault="00295799" w:rsidP="000540B2"/>
    <w:p w14:paraId="7D239132" w14:textId="77777777" w:rsidR="00295799" w:rsidRDefault="00295799" w:rsidP="000540B2"/>
    <w:p w14:paraId="588619FB" w14:textId="77777777" w:rsidR="00295799" w:rsidRDefault="00295799" w:rsidP="000540B2"/>
    <w:p w14:paraId="2B9FA4E6" w14:textId="77777777" w:rsidR="00295799" w:rsidRDefault="00295799" w:rsidP="000540B2"/>
    <w:p w14:paraId="2685E8EB" w14:textId="77777777" w:rsidR="00295799" w:rsidRDefault="00295799" w:rsidP="000540B2">
      <w:pPr>
        <w:sectPr w:rsidR="00295799" w:rsidSect="000D78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453F48" w14:textId="77777777" w:rsidR="009965EF" w:rsidRPr="009965EF" w:rsidRDefault="009224BE" w:rsidP="009965EF">
      <w:pPr>
        <w:suppressAutoHyphens w:val="0"/>
        <w:autoSpaceDE w:val="0"/>
        <w:autoSpaceDN w:val="0"/>
        <w:adjustRightInd w:val="0"/>
        <w:ind w:left="8460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</w:t>
      </w:r>
      <w:r w:rsidR="009965EF" w:rsidRPr="009965EF">
        <w:rPr>
          <w:sz w:val="28"/>
          <w:szCs w:val="28"/>
          <w:lang w:eastAsia="ru-RU"/>
        </w:rPr>
        <w:t xml:space="preserve">Приложение № 1 </w:t>
      </w:r>
    </w:p>
    <w:p w14:paraId="4D99AB09" w14:textId="77777777" w:rsidR="009965EF" w:rsidRPr="009965EF" w:rsidRDefault="009965EF" w:rsidP="009965EF">
      <w:pPr>
        <w:suppressAutoHyphens w:val="0"/>
        <w:autoSpaceDE w:val="0"/>
        <w:autoSpaceDN w:val="0"/>
        <w:adjustRightInd w:val="0"/>
        <w:ind w:firstLine="720"/>
        <w:outlineLvl w:val="2"/>
        <w:rPr>
          <w:sz w:val="28"/>
          <w:szCs w:val="28"/>
          <w:lang w:eastAsia="ru-RU"/>
        </w:rPr>
      </w:pPr>
      <w:r w:rsidRPr="009965EF">
        <w:rPr>
          <w:sz w:val="28"/>
          <w:szCs w:val="28"/>
          <w:lang w:eastAsia="ru-RU"/>
        </w:rPr>
        <w:tab/>
      </w:r>
      <w:r w:rsidR="009224BE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9965EF">
        <w:rPr>
          <w:sz w:val="28"/>
          <w:szCs w:val="28"/>
          <w:lang w:eastAsia="ru-RU"/>
        </w:rPr>
        <w:t>к Паспорту муниципальной программы</w:t>
      </w:r>
    </w:p>
    <w:p w14:paraId="1B43581B" w14:textId="77777777" w:rsidR="009965EF" w:rsidRPr="009965EF" w:rsidRDefault="009965EF" w:rsidP="009965EF">
      <w:pPr>
        <w:suppressAutoHyphens w:val="0"/>
        <w:autoSpaceDE w:val="0"/>
        <w:autoSpaceDN w:val="0"/>
        <w:adjustRightInd w:val="0"/>
        <w:ind w:firstLine="720"/>
        <w:outlineLvl w:val="2"/>
        <w:rPr>
          <w:sz w:val="28"/>
          <w:szCs w:val="28"/>
          <w:lang w:eastAsia="ru-RU"/>
        </w:rPr>
      </w:pPr>
      <w:r w:rsidRPr="009965EF">
        <w:rPr>
          <w:sz w:val="28"/>
          <w:szCs w:val="28"/>
          <w:lang w:eastAsia="ru-RU"/>
        </w:rPr>
        <w:tab/>
      </w:r>
      <w:r w:rsidRPr="009965EF">
        <w:rPr>
          <w:sz w:val="28"/>
          <w:szCs w:val="28"/>
          <w:lang w:eastAsia="ru-RU"/>
        </w:rPr>
        <w:tab/>
      </w:r>
      <w:r w:rsidRPr="009965EF">
        <w:rPr>
          <w:sz w:val="28"/>
          <w:szCs w:val="28"/>
          <w:lang w:eastAsia="ru-RU"/>
        </w:rPr>
        <w:tab/>
      </w:r>
      <w:r w:rsidRPr="009965EF">
        <w:rPr>
          <w:sz w:val="28"/>
          <w:szCs w:val="28"/>
          <w:lang w:eastAsia="ru-RU"/>
        </w:rPr>
        <w:tab/>
      </w:r>
      <w:r w:rsidRPr="009965EF">
        <w:rPr>
          <w:sz w:val="28"/>
          <w:szCs w:val="28"/>
          <w:lang w:eastAsia="ru-RU"/>
        </w:rPr>
        <w:tab/>
      </w:r>
      <w:r w:rsidRPr="009965EF">
        <w:rPr>
          <w:sz w:val="28"/>
          <w:szCs w:val="28"/>
          <w:lang w:eastAsia="ru-RU"/>
        </w:rPr>
        <w:tab/>
      </w:r>
      <w:r w:rsidRPr="009965EF">
        <w:rPr>
          <w:sz w:val="28"/>
          <w:szCs w:val="28"/>
          <w:lang w:eastAsia="ru-RU"/>
        </w:rPr>
        <w:tab/>
      </w:r>
      <w:r w:rsidRPr="009965EF">
        <w:rPr>
          <w:sz w:val="28"/>
          <w:szCs w:val="28"/>
          <w:lang w:eastAsia="ru-RU"/>
        </w:rPr>
        <w:tab/>
      </w:r>
      <w:r w:rsidRPr="009965EF">
        <w:rPr>
          <w:sz w:val="28"/>
          <w:szCs w:val="28"/>
          <w:lang w:eastAsia="ru-RU"/>
        </w:rPr>
        <w:tab/>
      </w:r>
      <w:r w:rsidRPr="009965EF">
        <w:rPr>
          <w:sz w:val="28"/>
          <w:szCs w:val="28"/>
          <w:lang w:eastAsia="ru-RU"/>
        </w:rPr>
        <w:tab/>
      </w:r>
      <w:r w:rsidRPr="009965EF">
        <w:rPr>
          <w:sz w:val="28"/>
          <w:szCs w:val="28"/>
          <w:lang w:eastAsia="ru-RU"/>
        </w:rPr>
        <w:tab/>
      </w:r>
      <w:r w:rsidRPr="009965EF">
        <w:rPr>
          <w:sz w:val="28"/>
          <w:szCs w:val="28"/>
          <w:lang w:eastAsia="ru-RU"/>
        </w:rPr>
        <w:tab/>
        <w:t>Манского района</w:t>
      </w:r>
    </w:p>
    <w:p w14:paraId="0197C380" w14:textId="77777777" w:rsidR="009965EF" w:rsidRPr="009965EF" w:rsidRDefault="009965EF" w:rsidP="009965EF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965EF">
        <w:rPr>
          <w:sz w:val="28"/>
          <w:szCs w:val="28"/>
          <w:lang w:eastAsia="ru-RU"/>
        </w:rPr>
        <w:t xml:space="preserve">Сведения </w:t>
      </w:r>
    </w:p>
    <w:p w14:paraId="3633C81D" w14:textId="77777777" w:rsidR="009965EF" w:rsidRPr="009965EF" w:rsidRDefault="009965EF" w:rsidP="009965EF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965EF">
        <w:rPr>
          <w:sz w:val="28"/>
          <w:szCs w:val="28"/>
          <w:lang w:eastAsia="ru-RU"/>
        </w:rPr>
        <w:t xml:space="preserve">о целевых индикаторах и показателях результативности муниципальной программы, </w:t>
      </w:r>
    </w:p>
    <w:p w14:paraId="7B90C65E" w14:textId="77777777" w:rsidR="009965EF" w:rsidRPr="009965EF" w:rsidRDefault="009965EF" w:rsidP="009965EF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965EF">
        <w:rPr>
          <w:sz w:val="28"/>
          <w:szCs w:val="28"/>
          <w:lang w:eastAsia="ru-RU"/>
        </w:rPr>
        <w:t>подпрограмм муниципальной программы, отдельных мероприятий и их значений.</w:t>
      </w:r>
    </w:p>
    <w:p w14:paraId="7C16F48A" w14:textId="77777777" w:rsidR="009965EF" w:rsidRPr="009965EF" w:rsidRDefault="009965EF" w:rsidP="009965EF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4885"/>
        <w:gridCol w:w="709"/>
        <w:gridCol w:w="709"/>
        <w:gridCol w:w="1559"/>
        <w:gridCol w:w="1559"/>
        <w:gridCol w:w="1559"/>
        <w:gridCol w:w="1560"/>
        <w:gridCol w:w="1417"/>
      </w:tblGrid>
      <w:tr w:rsidR="009965EF" w:rsidRPr="0070021C" w14:paraId="36BE172A" w14:textId="77777777" w:rsidTr="0070021C">
        <w:trPr>
          <w:cantSplit/>
          <w:trHeight w:val="12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3DA8" w14:textId="77777777" w:rsidR="009965EF" w:rsidRPr="0070021C" w:rsidRDefault="009965EF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 xml:space="preserve">№  </w:t>
            </w:r>
            <w:r w:rsidRPr="0070021C">
              <w:rPr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A22AE" w14:textId="77777777" w:rsidR="009965EF" w:rsidRPr="0070021C" w:rsidRDefault="009965EF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 xml:space="preserve">Цели,    </w:t>
            </w:r>
            <w:r w:rsidRPr="0070021C">
              <w:rPr>
                <w:sz w:val="20"/>
                <w:szCs w:val="20"/>
                <w:lang w:eastAsia="ru-RU"/>
              </w:rPr>
              <w:br/>
              <w:t xml:space="preserve">задачи,   </w:t>
            </w:r>
            <w:r w:rsidRPr="0070021C">
              <w:rPr>
                <w:sz w:val="20"/>
                <w:szCs w:val="20"/>
                <w:lang w:eastAsia="ru-RU"/>
              </w:rPr>
              <w:br/>
              <w:t xml:space="preserve">показатели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16672" w14:textId="77777777" w:rsidR="009965EF" w:rsidRPr="0070021C" w:rsidRDefault="009965EF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Единица</w:t>
            </w:r>
            <w:r w:rsidRPr="0070021C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3F935" w14:textId="77777777" w:rsidR="009965EF" w:rsidRPr="0070021C" w:rsidRDefault="009965EF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 xml:space="preserve">Вес показателя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C3F45" w14:textId="77777777" w:rsidR="009965EF" w:rsidRPr="0070021C" w:rsidRDefault="009965EF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 xml:space="preserve">Источник </w:t>
            </w:r>
            <w:r w:rsidRPr="0070021C">
              <w:rPr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40BD1" w14:textId="77777777" w:rsidR="009965EF" w:rsidRPr="0070021C" w:rsidRDefault="009965EF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Отчетный финансовый год 202</w:t>
            </w:r>
            <w:r w:rsidR="00E44BA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60AEC" w14:textId="77777777" w:rsidR="009965EF" w:rsidRPr="003A33E8" w:rsidRDefault="009965EF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33E8">
              <w:rPr>
                <w:sz w:val="20"/>
                <w:szCs w:val="20"/>
                <w:lang w:eastAsia="ru-RU"/>
              </w:rPr>
              <w:t>.</w:t>
            </w:r>
          </w:p>
          <w:p w14:paraId="33FDC9D7" w14:textId="77777777" w:rsidR="009965EF" w:rsidRPr="003A33E8" w:rsidRDefault="009965EF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33E8">
              <w:rPr>
                <w:sz w:val="20"/>
                <w:szCs w:val="20"/>
                <w:lang w:eastAsia="ru-RU"/>
              </w:rPr>
              <w:t>Очередной финансовый год</w:t>
            </w:r>
          </w:p>
          <w:p w14:paraId="2A35093C" w14:textId="77777777" w:rsidR="009965EF" w:rsidRPr="003A33E8" w:rsidRDefault="009965EF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33E8">
              <w:rPr>
                <w:sz w:val="20"/>
                <w:szCs w:val="20"/>
                <w:lang w:eastAsia="ru-RU"/>
              </w:rPr>
              <w:t>202</w:t>
            </w:r>
            <w:r w:rsidR="00E44BA1" w:rsidRPr="003A33E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0B40" w14:textId="77777777" w:rsidR="009965EF" w:rsidRPr="003A33E8" w:rsidRDefault="009965EF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33E8">
              <w:rPr>
                <w:sz w:val="20"/>
                <w:szCs w:val="20"/>
                <w:lang w:eastAsia="ru-RU"/>
              </w:rPr>
              <w:t>Первый год планового периода</w:t>
            </w:r>
          </w:p>
          <w:p w14:paraId="2FAC88E4" w14:textId="77777777" w:rsidR="009965EF" w:rsidRPr="003A33E8" w:rsidRDefault="009965EF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33E8">
              <w:rPr>
                <w:sz w:val="20"/>
                <w:szCs w:val="20"/>
                <w:lang w:eastAsia="ru-RU"/>
              </w:rPr>
              <w:t>202</w:t>
            </w:r>
            <w:r w:rsidR="00E44BA1" w:rsidRPr="003A33E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6939" w14:textId="77777777" w:rsidR="009965EF" w:rsidRPr="003A33E8" w:rsidRDefault="009965EF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33E8">
              <w:rPr>
                <w:sz w:val="20"/>
                <w:szCs w:val="20"/>
                <w:lang w:eastAsia="ru-RU"/>
              </w:rPr>
              <w:t>Второй год планового периода</w:t>
            </w:r>
          </w:p>
          <w:p w14:paraId="3C2D73BE" w14:textId="77777777" w:rsidR="009965EF" w:rsidRPr="003A33E8" w:rsidRDefault="009965EF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A33E8">
              <w:rPr>
                <w:sz w:val="20"/>
                <w:szCs w:val="20"/>
                <w:lang w:eastAsia="ru-RU"/>
              </w:rPr>
              <w:t>202</w:t>
            </w:r>
            <w:r w:rsidR="00E44BA1" w:rsidRPr="003A33E8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9965EF" w:rsidRPr="0070021C" w14:paraId="22841D9E" w14:textId="77777777" w:rsidTr="0089595E">
        <w:trPr>
          <w:cantSplit/>
          <w:trHeight w:val="24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899D" w14:textId="77777777" w:rsidR="009965EF" w:rsidRPr="0070021C" w:rsidRDefault="009965EF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 xml:space="preserve">1    </w:t>
            </w:r>
          </w:p>
        </w:tc>
        <w:tc>
          <w:tcPr>
            <w:tcW w:w="139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2054" w14:textId="77777777" w:rsidR="009965EF" w:rsidRPr="0070021C" w:rsidRDefault="009965EF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 xml:space="preserve">Цель: </w:t>
            </w:r>
            <w:r w:rsidRPr="0070021C">
              <w:rPr>
                <w:sz w:val="20"/>
                <w:szCs w:val="20"/>
              </w:rPr>
              <w:t>обеспечение долгосрочной сбалансированности и устойчивости бюджетной системы Манского района, повышение качества и прозрачности управления муниципальными финансами</w:t>
            </w:r>
            <w:r w:rsidRPr="0070021C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70021C" w:rsidRPr="0070021C" w14:paraId="2C235524" w14:textId="77777777" w:rsidTr="0070021C">
        <w:trPr>
          <w:cantSplit/>
          <w:trHeight w:val="48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10DD7" w14:textId="77777777" w:rsidR="0070021C" w:rsidRPr="0070021C" w:rsidRDefault="0070021C" w:rsidP="0070021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CC9F9" w14:textId="77777777" w:rsidR="0070021C" w:rsidRPr="0070021C" w:rsidRDefault="0070021C" w:rsidP="0070021C">
            <w:pPr>
              <w:suppressAutoHyphens w:val="0"/>
              <w:jc w:val="both"/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 xml:space="preserve">Целевой индикатор 1. </w:t>
            </w:r>
            <w:r w:rsidRPr="0070021C">
              <w:rPr>
                <w:color w:val="000000"/>
                <w:sz w:val="20"/>
                <w:szCs w:val="20"/>
                <w:lang w:eastAsia="zh-CN"/>
              </w:rPr>
              <w:t>Доля налоговых и неналоговых доходов консолидированного бюджета (за исключением поступлений доходов по дополнительным нормативам отчислений) в общем объеме собственных доходов бюджета (без учета субвенций)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D1945" w14:textId="77777777" w:rsidR="0070021C" w:rsidRPr="0070021C" w:rsidRDefault="0070021C" w:rsidP="0070021C">
            <w:pPr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F2E4E" w14:textId="77777777" w:rsidR="0070021C" w:rsidRPr="0070021C" w:rsidRDefault="0070021C" w:rsidP="0070021C">
            <w:pPr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02FB2" w14:textId="77777777" w:rsidR="0070021C" w:rsidRPr="0070021C" w:rsidRDefault="0070021C" w:rsidP="0070021C">
            <w:pPr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мониторинг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26C78" w14:textId="77777777" w:rsidR="0070021C" w:rsidRPr="0070021C" w:rsidRDefault="0070021C" w:rsidP="0070021C">
            <w:pPr>
              <w:jc w:val="center"/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не менее 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82943" w14:textId="77777777" w:rsidR="0070021C" w:rsidRPr="0070021C" w:rsidRDefault="0070021C" w:rsidP="0070021C">
            <w:pPr>
              <w:jc w:val="center"/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не менее 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3B7F3" w14:textId="77777777" w:rsidR="0070021C" w:rsidRPr="0070021C" w:rsidRDefault="0070021C" w:rsidP="0070021C">
            <w:pPr>
              <w:jc w:val="center"/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не менее 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49920" w14:textId="77777777" w:rsidR="0070021C" w:rsidRPr="0070021C" w:rsidRDefault="0070021C" w:rsidP="0070021C">
            <w:pPr>
              <w:jc w:val="center"/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не менее 15</w:t>
            </w:r>
          </w:p>
        </w:tc>
      </w:tr>
      <w:tr w:rsidR="0070021C" w:rsidRPr="0070021C" w14:paraId="4CA1903A" w14:textId="77777777" w:rsidTr="0070021C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60AEF" w14:textId="77777777" w:rsidR="0070021C" w:rsidRPr="0070021C" w:rsidRDefault="0070021C" w:rsidP="0070021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E7041" w14:textId="77777777" w:rsidR="0070021C" w:rsidRPr="0070021C" w:rsidRDefault="0070021C" w:rsidP="0070021C">
            <w:pPr>
              <w:suppressAutoHyphens w:val="0"/>
              <w:jc w:val="both"/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 xml:space="preserve">Целевой индикатор </w:t>
            </w:r>
            <w:r w:rsidRPr="0070021C">
              <w:rPr>
                <w:sz w:val="20"/>
                <w:szCs w:val="20"/>
                <w:lang w:eastAsia="ru-RU"/>
              </w:rPr>
              <w:t xml:space="preserve">2. </w:t>
            </w:r>
            <w:r w:rsidRPr="0070021C">
              <w:rPr>
                <w:color w:val="000000"/>
                <w:sz w:val="20"/>
                <w:szCs w:val="20"/>
                <w:lang w:eastAsia="zh-CN"/>
              </w:rPr>
              <w:t>Доля расходов на обслуживание муниципального долга районного бюджета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54A01" w14:textId="77777777" w:rsidR="0070021C" w:rsidRPr="0070021C" w:rsidRDefault="0070021C" w:rsidP="0070021C">
            <w:pPr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4BA6A" w14:textId="77777777" w:rsidR="0070021C" w:rsidRPr="0070021C" w:rsidRDefault="0070021C" w:rsidP="0070021C">
            <w:pPr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05B3C" w14:textId="77777777" w:rsidR="0070021C" w:rsidRPr="0070021C" w:rsidRDefault="0070021C" w:rsidP="007002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8F339" w14:textId="77777777" w:rsidR="0070021C" w:rsidRPr="0070021C" w:rsidRDefault="0070021C" w:rsidP="0070021C">
            <w:pPr>
              <w:jc w:val="center"/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не более 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7B72A" w14:textId="77777777" w:rsidR="0070021C" w:rsidRPr="0070021C" w:rsidRDefault="0070021C" w:rsidP="0070021C">
            <w:pPr>
              <w:jc w:val="center"/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не более 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A777D" w14:textId="77777777" w:rsidR="0070021C" w:rsidRPr="0070021C" w:rsidRDefault="0070021C" w:rsidP="0070021C">
            <w:pPr>
              <w:jc w:val="center"/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не более 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6B6D9" w14:textId="77777777" w:rsidR="0070021C" w:rsidRPr="0070021C" w:rsidRDefault="0070021C" w:rsidP="0070021C">
            <w:pPr>
              <w:jc w:val="center"/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не более 15</w:t>
            </w:r>
          </w:p>
        </w:tc>
      </w:tr>
      <w:tr w:rsidR="009965EF" w:rsidRPr="0070021C" w14:paraId="5C85E9E3" w14:textId="77777777" w:rsidTr="0070021C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6E266" w14:textId="77777777" w:rsidR="009965EF" w:rsidRPr="0070021C" w:rsidRDefault="009965EF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86163" w14:textId="77777777" w:rsidR="009965EF" w:rsidRPr="0070021C" w:rsidRDefault="009965EF" w:rsidP="009965EF">
            <w:pPr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 xml:space="preserve">Целевой индикатор 3. </w:t>
            </w:r>
            <w:r w:rsidR="00D16285" w:rsidRPr="0070021C">
              <w:rPr>
                <w:color w:val="000000"/>
                <w:sz w:val="20"/>
                <w:szCs w:val="20"/>
                <w:lang w:eastAsia="zh-CN"/>
              </w:rPr>
              <w:t>Соотношение количества фактически проведенных контрольных мероприятий к количеству запланированных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CD008" w14:textId="77777777" w:rsidR="009965EF" w:rsidRPr="0070021C" w:rsidRDefault="00D16285" w:rsidP="009965EF">
            <w:pPr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59E2A" w14:textId="77777777" w:rsidR="009965EF" w:rsidRPr="0070021C" w:rsidRDefault="009965EF" w:rsidP="009965EF">
            <w:pPr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1BA99" w14:textId="77777777" w:rsidR="009965EF" w:rsidRPr="0070021C" w:rsidRDefault="0038604A" w:rsidP="009965EF">
            <w:pPr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План ревизионной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07DD6" w14:textId="77777777" w:rsidR="009965EF" w:rsidRPr="0070021C" w:rsidRDefault="0038604A" w:rsidP="009965EF">
            <w:pPr>
              <w:jc w:val="center"/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85720" w14:textId="77777777" w:rsidR="009965EF" w:rsidRPr="0070021C" w:rsidRDefault="0038604A" w:rsidP="009965EF">
            <w:pPr>
              <w:jc w:val="center"/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36567" w14:textId="77777777" w:rsidR="009965EF" w:rsidRPr="0070021C" w:rsidRDefault="0038604A" w:rsidP="009965EF">
            <w:pPr>
              <w:jc w:val="center"/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60726" w14:textId="77777777" w:rsidR="009965EF" w:rsidRPr="0070021C" w:rsidRDefault="0038604A" w:rsidP="009965EF">
            <w:pPr>
              <w:jc w:val="center"/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100</w:t>
            </w:r>
          </w:p>
          <w:p w14:paraId="25BCF168" w14:textId="77777777" w:rsidR="009965EF" w:rsidRPr="0070021C" w:rsidRDefault="009965EF" w:rsidP="009965EF">
            <w:pPr>
              <w:jc w:val="center"/>
              <w:rPr>
                <w:sz w:val="20"/>
                <w:szCs w:val="20"/>
              </w:rPr>
            </w:pPr>
          </w:p>
        </w:tc>
      </w:tr>
      <w:tr w:rsidR="00D16285" w:rsidRPr="0070021C" w14:paraId="5DA5E984" w14:textId="77777777" w:rsidTr="0070021C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A91C5" w14:textId="77777777" w:rsidR="00D16285" w:rsidRPr="0070021C" w:rsidRDefault="00D16285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6E00C" w14:textId="77777777" w:rsidR="00D16285" w:rsidRPr="0070021C" w:rsidRDefault="00D16285" w:rsidP="00D16285">
            <w:pPr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 xml:space="preserve">Целевой индикатор 4. </w:t>
            </w:r>
            <w:r w:rsidRPr="0070021C">
              <w:rPr>
                <w:color w:val="000000"/>
                <w:sz w:val="20"/>
                <w:szCs w:val="20"/>
                <w:lang w:eastAsia="en-US"/>
              </w:rPr>
              <w:t>Доля расходов районного бюджета, формируемых в рамках муниципальных программ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E1004" w14:textId="77777777" w:rsidR="00D16285" w:rsidRPr="0070021C" w:rsidRDefault="00D16285" w:rsidP="009965EF">
            <w:pPr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93341" w14:textId="77777777" w:rsidR="00D16285" w:rsidRPr="0070021C" w:rsidRDefault="00D16285" w:rsidP="009965EF">
            <w:pPr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04198" w14:textId="77777777" w:rsidR="00D16285" w:rsidRPr="0070021C" w:rsidRDefault="00D16285" w:rsidP="009965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13D28" w14:textId="77777777" w:rsidR="00D16285" w:rsidRPr="0070021C" w:rsidRDefault="00D16285" w:rsidP="00996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418AC" w14:textId="77777777" w:rsidR="00D16285" w:rsidRPr="0070021C" w:rsidRDefault="00D16285" w:rsidP="00996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362F6" w14:textId="77777777" w:rsidR="00D16285" w:rsidRPr="0070021C" w:rsidRDefault="00D16285" w:rsidP="00996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86776" w14:textId="77777777" w:rsidR="00D16285" w:rsidRPr="0070021C" w:rsidRDefault="00D16285" w:rsidP="009965EF">
            <w:pPr>
              <w:jc w:val="center"/>
              <w:rPr>
                <w:sz w:val="20"/>
                <w:szCs w:val="20"/>
              </w:rPr>
            </w:pPr>
          </w:p>
        </w:tc>
      </w:tr>
      <w:tr w:rsidR="009965EF" w:rsidRPr="0070021C" w14:paraId="12A9F44C" w14:textId="77777777" w:rsidTr="0089595E">
        <w:trPr>
          <w:cantSplit/>
          <w:trHeight w:val="24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FC4A04" w14:textId="77777777" w:rsidR="009965EF" w:rsidRPr="0070021C" w:rsidRDefault="009965EF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045DC" w14:textId="77777777" w:rsidR="009965EF" w:rsidRPr="0070021C" w:rsidRDefault="009965EF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 xml:space="preserve">Задача 1    </w:t>
            </w:r>
          </w:p>
        </w:tc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4CA8F" w14:textId="77777777" w:rsidR="0097385D" w:rsidRPr="0070021C" w:rsidRDefault="0097385D" w:rsidP="009738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Обеспечение равных условий для устойчивого и эффективного исполнения расходных обязательств бюджетов сельсоветов Манского района, обеспечение сбалансированности и повышение финансовой самостоятельности местных бюджетов.</w:t>
            </w:r>
          </w:p>
          <w:p w14:paraId="1D8BAE49" w14:textId="77777777" w:rsidR="009965EF" w:rsidRPr="0070021C" w:rsidRDefault="009965EF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9965EF" w:rsidRPr="0070021C" w14:paraId="719C2B65" w14:textId="77777777" w:rsidTr="0089595E">
        <w:trPr>
          <w:cantSplit/>
          <w:trHeight w:val="65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DCFEB" w14:textId="77777777" w:rsidR="009965EF" w:rsidRPr="0070021C" w:rsidRDefault="009965EF" w:rsidP="009965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E28B6" w14:textId="77777777" w:rsidR="009965EF" w:rsidRPr="0070021C" w:rsidRDefault="009965EF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CACC1" w14:textId="77777777" w:rsidR="009965EF" w:rsidRPr="0070021C" w:rsidRDefault="00EF0065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сельсоветов Манского района</w:t>
            </w:r>
          </w:p>
        </w:tc>
      </w:tr>
      <w:tr w:rsidR="0070021C" w:rsidRPr="0070021C" w14:paraId="6EC5F18B" w14:textId="77777777" w:rsidTr="0070021C">
        <w:trPr>
          <w:cantSplit/>
          <w:trHeight w:val="6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9C63E" w14:textId="77777777" w:rsidR="0070021C" w:rsidRPr="0070021C" w:rsidRDefault="0070021C" w:rsidP="0070021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6F870" w14:textId="77777777" w:rsidR="0070021C" w:rsidRPr="0070021C" w:rsidRDefault="0070021C" w:rsidP="0070021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color w:val="000000"/>
                <w:sz w:val="20"/>
                <w:szCs w:val="20"/>
                <w:lang w:eastAsia="zh-CN"/>
              </w:rPr>
              <w:t>Доля налоговых и неналоговых доходов консолидированного бюджета (за исключением поступлений доходов по дополнительным нормативам отчислений) в общем объеме собственных доходов бюджета (без учета субвенций)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5B835" w14:textId="77777777" w:rsidR="0070021C" w:rsidRPr="0070021C" w:rsidRDefault="0070021C" w:rsidP="0070021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882B8" w14:textId="77777777" w:rsidR="0070021C" w:rsidRPr="0070021C" w:rsidRDefault="0070021C" w:rsidP="0070021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BD942" w14:textId="77777777" w:rsidR="0070021C" w:rsidRPr="0070021C" w:rsidRDefault="0070021C" w:rsidP="0070021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</w:rPr>
              <w:t>мониторинг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AA21A" w14:textId="77777777" w:rsidR="0070021C" w:rsidRPr="0070021C" w:rsidRDefault="0070021C" w:rsidP="0070021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</w:rPr>
              <w:t>не более 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99349" w14:textId="77777777" w:rsidR="0070021C" w:rsidRPr="0070021C" w:rsidRDefault="0070021C" w:rsidP="0070021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</w:rPr>
              <w:t>не более 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46189" w14:textId="77777777" w:rsidR="0070021C" w:rsidRPr="0070021C" w:rsidRDefault="0070021C" w:rsidP="0070021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</w:rPr>
              <w:t>не более 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EB517" w14:textId="77777777" w:rsidR="0070021C" w:rsidRPr="0070021C" w:rsidRDefault="0070021C" w:rsidP="0070021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</w:rPr>
              <w:t>не более 15</w:t>
            </w:r>
          </w:p>
        </w:tc>
      </w:tr>
      <w:tr w:rsidR="0038604A" w:rsidRPr="0070021C" w14:paraId="3583A7FB" w14:textId="77777777" w:rsidTr="0070021C">
        <w:trPr>
          <w:cantSplit/>
          <w:trHeight w:val="6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0588F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2318D" w14:textId="77777777" w:rsidR="0038604A" w:rsidRPr="0070021C" w:rsidRDefault="0038604A" w:rsidP="009224BE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70021C">
              <w:rPr>
                <w:sz w:val="20"/>
                <w:szCs w:val="20"/>
              </w:rPr>
              <w:t>Исполнение бюджетами сельсоветов Манского района, отдельных государственных полномочий, надлежащим образом.</w:t>
            </w:r>
          </w:p>
          <w:p w14:paraId="3193D2A1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42D41" w14:textId="77777777" w:rsidR="0038604A" w:rsidRPr="0070021C" w:rsidRDefault="0038604A" w:rsidP="00EF006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8C405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4D081" w14:textId="77777777" w:rsidR="0038604A" w:rsidRPr="0070021C" w:rsidRDefault="0038604A" w:rsidP="0089595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70021C">
              <w:rPr>
                <w:rFonts w:ascii="Times New Roman" w:hAnsi="Times New Roman"/>
              </w:rPr>
              <w:t>мониторинг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FB2CA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AC5A0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C6797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EC4DF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38604A" w:rsidRPr="0070021C" w14:paraId="0A81527C" w14:textId="77777777" w:rsidTr="0070021C">
        <w:trPr>
          <w:cantSplit/>
          <w:trHeight w:val="6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02386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F8F44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7F767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AD9C5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152FA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16C4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B1DCB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2BE40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97E5B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8604A" w:rsidRPr="0070021C" w14:paraId="3592287A" w14:textId="77777777" w:rsidTr="0089595E">
        <w:trPr>
          <w:cantSplit/>
          <w:trHeight w:val="24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62854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5EAB9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 xml:space="preserve">Задача 2    </w:t>
            </w:r>
          </w:p>
        </w:tc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A6445" w14:textId="77777777" w:rsidR="0038604A" w:rsidRPr="0070021C" w:rsidRDefault="0038604A" w:rsidP="00EF0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Эффективное управление муниципальным долгом Манского района.</w:t>
            </w:r>
          </w:p>
          <w:p w14:paraId="78357338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38604A" w:rsidRPr="0070021C" w14:paraId="7A855245" w14:textId="77777777" w:rsidTr="0089595E">
        <w:trPr>
          <w:cantSplit/>
          <w:trHeight w:val="25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790FC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1E405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570CD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</w:rPr>
              <w:t>Управление муниципальным долгом Манского района</w:t>
            </w:r>
          </w:p>
        </w:tc>
      </w:tr>
      <w:tr w:rsidR="0038604A" w:rsidRPr="0070021C" w14:paraId="2939A4BD" w14:textId="77777777" w:rsidTr="0070021C">
        <w:trPr>
          <w:cantSplit/>
          <w:trHeight w:val="26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0D30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C879" w14:textId="77777777" w:rsidR="0038604A" w:rsidRPr="0070021C" w:rsidRDefault="0038604A" w:rsidP="009965EF">
            <w:pPr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Отношение муниципального долга Манского района к доходам районного бюджета за исключением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A238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73D80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146B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</w:rPr>
              <w:t>Решения Манского районного Совета депутатов об исполнении районного бюджета, о районном бюджете на очередной финансовый год и плановый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1A33" w14:textId="77777777" w:rsidR="0038604A" w:rsidRPr="0070021C" w:rsidRDefault="0070021C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н</w:t>
            </w:r>
            <w:r w:rsidR="0038604A" w:rsidRPr="0070021C">
              <w:rPr>
                <w:sz w:val="20"/>
                <w:szCs w:val="20"/>
                <w:lang w:eastAsia="ru-RU"/>
              </w:rPr>
              <w:t>е более 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DB63" w14:textId="77777777" w:rsidR="0038604A" w:rsidRPr="0070021C" w:rsidRDefault="0070021C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н</w:t>
            </w:r>
            <w:r w:rsidR="0038604A" w:rsidRPr="0070021C">
              <w:rPr>
                <w:sz w:val="20"/>
                <w:szCs w:val="20"/>
                <w:lang w:eastAsia="ru-RU"/>
              </w:rPr>
              <w:t>е более 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3C07" w14:textId="77777777" w:rsidR="0038604A" w:rsidRPr="0070021C" w:rsidRDefault="0070021C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н</w:t>
            </w:r>
            <w:r w:rsidR="0038604A" w:rsidRPr="0070021C">
              <w:rPr>
                <w:sz w:val="20"/>
                <w:szCs w:val="20"/>
                <w:lang w:eastAsia="ru-RU"/>
              </w:rPr>
              <w:t>е более 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DB4B" w14:textId="77777777" w:rsidR="0038604A" w:rsidRPr="0070021C" w:rsidRDefault="0070021C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н</w:t>
            </w:r>
            <w:r w:rsidR="0038604A" w:rsidRPr="0070021C">
              <w:rPr>
                <w:sz w:val="20"/>
                <w:szCs w:val="20"/>
                <w:lang w:eastAsia="ru-RU"/>
              </w:rPr>
              <w:t>е более 50</w:t>
            </w:r>
          </w:p>
        </w:tc>
      </w:tr>
      <w:tr w:rsidR="0038604A" w:rsidRPr="0070021C" w14:paraId="136309C1" w14:textId="77777777" w:rsidTr="0070021C">
        <w:trPr>
          <w:cantSplit/>
          <w:trHeight w:val="17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ADFE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C01D" w14:textId="77777777" w:rsidR="0038604A" w:rsidRPr="0070021C" w:rsidRDefault="0038604A" w:rsidP="009965EF">
            <w:pPr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Отношение годовой суммы платежей на погашение и обслуживание муниципального долга Манского района к доходам районного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0661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9C04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2B0E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</w:rPr>
              <w:t>Решения Манского районного Совета депутатов об исполнении районного бюджета, о районном бюджете на очередной финансовый год и плановый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9D9D" w14:textId="77777777" w:rsidR="0038604A" w:rsidRPr="0070021C" w:rsidRDefault="0070021C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н</w:t>
            </w:r>
            <w:r w:rsidR="0038604A" w:rsidRPr="0070021C">
              <w:rPr>
                <w:sz w:val="20"/>
                <w:szCs w:val="20"/>
                <w:lang w:eastAsia="ru-RU"/>
              </w:rPr>
              <w:t>е более 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6E98" w14:textId="77777777" w:rsidR="0038604A" w:rsidRPr="0070021C" w:rsidRDefault="0070021C" w:rsidP="0038604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н</w:t>
            </w:r>
            <w:r w:rsidR="0038604A" w:rsidRPr="0070021C">
              <w:rPr>
                <w:sz w:val="20"/>
                <w:szCs w:val="20"/>
                <w:lang w:eastAsia="ru-RU"/>
              </w:rPr>
              <w:t>е более 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C9FE7" w14:textId="77777777" w:rsidR="0038604A" w:rsidRPr="0070021C" w:rsidRDefault="0070021C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н</w:t>
            </w:r>
            <w:r w:rsidR="0038604A" w:rsidRPr="0070021C">
              <w:rPr>
                <w:sz w:val="20"/>
                <w:szCs w:val="20"/>
                <w:lang w:eastAsia="ru-RU"/>
              </w:rPr>
              <w:t>е более 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F1CDD" w14:textId="77777777" w:rsidR="0038604A" w:rsidRPr="0070021C" w:rsidRDefault="0070021C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н</w:t>
            </w:r>
            <w:r w:rsidR="0038604A" w:rsidRPr="0070021C">
              <w:rPr>
                <w:sz w:val="20"/>
                <w:szCs w:val="20"/>
                <w:lang w:eastAsia="ru-RU"/>
              </w:rPr>
              <w:t>е более 15</w:t>
            </w:r>
          </w:p>
        </w:tc>
      </w:tr>
      <w:tr w:rsidR="0070021C" w:rsidRPr="0070021C" w14:paraId="57FD19CC" w14:textId="77777777" w:rsidTr="0070021C">
        <w:trPr>
          <w:cantSplit/>
          <w:trHeight w:val="17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DED1" w14:textId="77777777" w:rsidR="0070021C" w:rsidRPr="0070021C" w:rsidRDefault="0070021C" w:rsidP="0070021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F07D" w14:textId="77777777" w:rsidR="0070021C" w:rsidRPr="0070021C" w:rsidRDefault="0070021C" w:rsidP="0070021C">
            <w:pPr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Доля расходов на обслуживание муниципального долга Манского района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7A8D9" w14:textId="77777777" w:rsidR="0070021C" w:rsidRPr="0070021C" w:rsidRDefault="0070021C" w:rsidP="0070021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8AF0" w14:textId="77777777" w:rsidR="0070021C" w:rsidRPr="0070021C" w:rsidRDefault="0070021C" w:rsidP="0070021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E790" w14:textId="77777777" w:rsidR="0070021C" w:rsidRPr="0070021C" w:rsidRDefault="0070021C" w:rsidP="0070021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5901" w14:textId="77777777" w:rsidR="0070021C" w:rsidRPr="0070021C" w:rsidRDefault="0070021C" w:rsidP="0070021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</w:rPr>
              <w:t>не более 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3F1A" w14:textId="77777777" w:rsidR="0070021C" w:rsidRPr="0070021C" w:rsidRDefault="0070021C" w:rsidP="0070021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</w:rPr>
              <w:t>не более 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383B7" w14:textId="77777777" w:rsidR="0070021C" w:rsidRPr="0070021C" w:rsidRDefault="0070021C" w:rsidP="0070021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</w:rPr>
              <w:t>не более 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0D0F4" w14:textId="77777777" w:rsidR="0070021C" w:rsidRPr="0070021C" w:rsidRDefault="0070021C" w:rsidP="0070021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</w:rPr>
              <w:t>не более 15</w:t>
            </w:r>
          </w:p>
        </w:tc>
      </w:tr>
      <w:tr w:rsidR="0038604A" w:rsidRPr="0070021C" w14:paraId="60E3E954" w14:textId="77777777" w:rsidTr="0070021C">
        <w:trPr>
          <w:cantSplit/>
          <w:trHeight w:val="17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9C60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CC9F" w14:textId="77777777" w:rsidR="0038604A" w:rsidRPr="0070021C" w:rsidRDefault="0038604A" w:rsidP="009965EF">
            <w:pPr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 xml:space="preserve">Просроченная задолженность по долговым </w:t>
            </w:r>
            <w:r w:rsidRPr="0070021C">
              <w:rPr>
                <w:sz w:val="20"/>
                <w:szCs w:val="20"/>
              </w:rPr>
              <w:br/>
              <w:t>обязательствам Манского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96A6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Тыс.руб</w:t>
            </w:r>
            <w:r w:rsidR="004B51AE" w:rsidRPr="0070021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428F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4323" w14:textId="77777777" w:rsidR="0038604A" w:rsidRPr="0070021C" w:rsidRDefault="004B51AE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</w:rPr>
              <w:t>Муниципальная долговая книга Манского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71BA" w14:textId="77777777" w:rsidR="0038604A" w:rsidRPr="0070021C" w:rsidRDefault="004B51AE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C882" w14:textId="77777777" w:rsidR="0038604A" w:rsidRPr="0070021C" w:rsidRDefault="004B51AE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DF832" w14:textId="77777777" w:rsidR="0038604A" w:rsidRPr="0070021C" w:rsidRDefault="004B51AE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76F42" w14:textId="77777777" w:rsidR="0038604A" w:rsidRPr="0070021C" w:rsidRDefault="004B51AE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8604A" w:rsidRPr="0070021C" w14:paraId="5AE40E23" w14:textId="77777777" w:rsidTr="0089595E">
        <w:trPr>
          <w:cantSplit/>
          <w:trHeight w:val="17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17C1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1D0E" w14:textId="77777777" w:rsidR="0038604A" w:rsidRPr="0070021C" w:rsidRDefault="0038604A" w:rsidP="009965EF">
            <w:pPr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Задача 3</w:t>
            </w:r>
          </w:p>
        </w:tc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890A" w14:textId="77777777" w:rsidR="0038604A" w:rsidRPr="0070021C" w:rsidRDefault="004B51AE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38604A" w:rsidRPr="0070021C" w14:paraId="5B7F57E9" w14:textId="77777777" w:rsidTr="0089595E">
        <w:trPr>
          <w:cantSplit/>
          <w:trHeight w:val="17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35D2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A2B6" w14:textId="77777777" w:rsidR="0038604A" w:rsidRPr="0070021C" w:rsidRDefault="0038604A" w:rsidP="009965EF">
            <w:pPr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0FD6" w14:textId="77777777" w:rsidR="0038604A" w:rsidRPr="0070021C" w:rsidRDefault="004B51AE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</w:tr>
      <w:tr w:rsidR="0038604A" w:rsidRPr="0070021C" w14:paraId="6613194A" w14:textId="77777777" w:rsidTr="0070021C">
        <w:trPr>
          <w:cantSplit/>
          <w:trHeight w:val="17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7750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0098" w14:textId="77777777" w:rsidR="0038604A" w:rsidRPr="0070021C" w:rsidRDefault="0038604A" w:rsidP="009965EF">
            <w:pPr>
              <w:rPr>
                <w:sz w:val="20"/>
                <w:szCs w:val="20"/>
              </w:rPr>
            </w:pPr>
            <w:r w:rsidRPr="0070021C">
              <w:rPr>
                <w:sz w:val="20"/>
                <w:szCs w:val="20"/>
              </w:rPr>
              <w:t>Уровень исполнения расходов, направленных на обеспечение текущей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9A76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39980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AE6D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46CB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A042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B487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93DB" w14:textId="77777777" w:rsidR="0038604A" w:rsidRPr="0070021C" w:rsidRDefault="0038604A" w:rsidP="009965E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21C">
              <w:rPr>
                <w:sz w:val="20"/>
                <w:szCs w:val="20"/>
                <w:lang w:eastAsia="ru-RU"/>
              </w:rPr>
              <w:t>100</w:t>
            </w:r>
          </w:p>
        </w:tc>
      </w:tr>
    </w:tbl>
    <w:p w14:paraId="05BE18D5" w14:textId="77777777" w:rsidR="009965EF" w:rsidRPr="0070021C" w:rsidRDefault="009965EF" w:rsidP="009965EF">
      <w:pPr>
        <w:suppressAutoHyphens w:val="0"/>
        <w:autoSpaceDE w:val="0"/>
        <w:autoSpaceDN w:val="0"/>
        <w:adjustRightInd w:val="0"/>
        <w:outlineLvl w:val="2"/>
        <w:rPr>
          <w:sz w:val="20"/>
          <w:szCs w:val="20"/>
          <w:lang w:eastAsia="ru-RU"/>
        </w:rPr>
      </w:pPr>
    </w:p>
    <w:p w14:paraId="68CB5AE6" w14:textId="77777777" w:rsidR="009965EF" w:rsidRDefault="009965EF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5C6B1A3F" w14:textId="77777777" w:rsidR="009965EF" w:rsidRDefault="009965EF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13DAC3EC" w14:textId="77777777" w:rsidR="004B51AE" w:rsidRDefault="004B51AE" w:rsidP="004B51AE">
      <w:pPr>
        <w:rPr>
          <w:sz w:val="28"/>
          <w:szCs w:val="28"/>
        </w:rPr>
      </w:pPr>
      <w:r>
        <w:rPr>
          <w:sz w:val="28"/>
          <w:szCs w:val="28"/>
        </w:rPr>
        <w:t>Заместитель главы района</w:t>
      </w:r>
    </w:p>
    <w:p w14:paraId="4A9AF0D4" w14:textId="77777777" w:rsidR="004B51AE" w:rsidRDefault="004B51AE" w:rsidP="004B51AE">
      <w:pPr>
        <w:rPr>
          <w:sz w:val="28"/>
          <w:szCs w:val="28"/>
        </w:rPr>
      </w:pPr>
      <w:r>
        <w:rPr>
          <w:sz w:val="28"/>
          <w:szCs w:val="28"/>
        </w:rPr>
        <w:t>по экономике и финансам-</w:t>
      </w:r>
    </w:p>
    <w:p w14:paraId="3515C26B" w14:textId="77777777" w:rsidR="004B51AE" w:rsidRDefault="004B51AE" w:rsidP="004B51AE">
      <w:pPr>
        <w:rPr>
          <w:sz w:val="28"/>
          <w:szCs w:val="28"/>
        </w:rPr>
      </w:pPr>
      <w:r>
        <w:rPr>
          <w:sz w:val="28"/>
          <w:szCs w:val="28"/>
        </w:rPr>
        <w:t>руководитель ф</w:t>
      </w:r>
      <w:r w:rsidRPr="0036315F">
        <w:rPr>
          <w:sz w:val="28"/>
          <w:szCs w:val="28"/>
        </w:rPr>
        <w:t>инансового</w:t>
      </w:r>
      <w:r>
        <w:rPr>
          <w:sz w:val="28"/>
          <w:szCs w:val="28"/>
        </w:rPr>
        <w:t xml:space="preserve"> управления </w:t>
      </w:r>
      <w:r w:rsidR="009224BE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E44BA1">
        <w:rPr>
          <w:sz w:val="28"/>
          <w:szCs w:val="28"/>
        </w:rPr>
        <w:t>Т.В. Анжаева</w:t>
      </w:r>
    </w:p>
    <w:p w14:paraId="1ED04EB3" w14:textId="77777777" w:rsidR="004B51AE" w:rsidRDefault="004B51AE" w:rsidP="004B51AE">
      <w:pPr>
        <w:rPr>
          <w:sz w:val="28"/>
          <w:szCs w:val="28"/>
        </w:rPr>
      </w:pPr>
    </w:p>
    <w:p w14:paraId="3867FBF9" w14:textId="77777777" w:rsidR="009965EF" w:rsidRDefault="009965EF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083A5C39" w14:textId="77777777" w:rsidR="004B51AE" w:rsidRPr="004B51AE" w:rsidRDefault="004B51AE" w:rsidP="004B51AE">
      <w:pPr>
        <w:suppressAutoHyphens w:val="0"/>
        <w:autoSpaceDE w:val="0"/>
        <w:autoSpaceDN w:val="0"/>
        <w:adjustRightInd w:val="0"/>
        <w:ind w:left="8460"/>
        <w:outlineLvl w:val="2"/>
        <w:rPr>
          <w:sz w:val="28"/>
          <w:szCs w:val="28"/>
          <w:lang w:eastAsia="ru-RU"/>
        </w:rPr>
      </w:pPr>
      <w:r w:rsidRPr="004B51AE">
        <w:rPr>
          <w:sz w:val="28"/>
          <w:szCs w:val="28"/>
          <w:lang w:eastAsia="ru-RU"/>
        </w:rPr>
        <w:lastRenderedPageBreak/>
        <w:t xml:space="preserve">Приложение № 2 </w:t>
      </w:r>
    </w:p>
    <w:p w14:paraId="41F0A53D" w14:textId="77777777" w:rsidR="004B51AE" w:rsidRPr="004B51AE" w:rsidRDefault="004B51AE" w:rsidP="004B51AE">
      <w:pPr>
        <w:suppressAutoHyphens w:val="0"/>
        <w:autoSpaceDE w:val="0"/>
        <w:autoSpaceDN w:val="0"/>
        <w:adjustRightInd w:val="0"/>
        <w:ind w:left="8460"/>
        <w:outlineLvl w:val="2"/>
        <w:rPr>
          <w:sz w:val="28"/>
          <w:szCs w:val="28"/>
          <w:lang w:eastAsia="ru-RU"/>
        </w:rPr>
      </w:pPr>
      <w:r w:rsidRPr="004B51AE">
        <w:rPr>
          <w:sz w:val="28"/>
          <w:szCs w:val="28"/>
          <w:lang w:eastAsia="ru-RU"/>
        </w:rPr>
        <w:t>к Паспорту муниципальной программы</w:t>
      </w:r>
    </w:p>
    <w:p w14:paraId="47FFE748" w14:textId="77777777" w:rsidR="004B51AE" w:rsidRPr="004B51AE" w:rsidRDefault="004B51AE" w:rsidP="004B51AE">
      <w:pPr>
        <w:suppressAutoHyphens w:val="0"/>
        <w:autoSpaceDE w:val="0"/>
        <w:autoSpaceDN w:val="0"/>
        <w:adjustRightInd w:val="0"/>
        <w:ind w:left="8460"/>
        <w:outlineLvl w:val="2"/>
        <w:rPr>
          <w:sz w:val="28"/>
          <w:szCs w:val="28"/>
          <w:lang w:eastAsia="ru-RU"/>
        </w:rPr>
      </w:pPr>
      <w:r w:rsidRPr="004B51AE">
        <w:rPr>
          <w:sz w:val="28"/>
          <w:szCs w:val="28"/>
          <w:lang w:eastAsia="ru-RU"/>
        </w:rPr>
        <w:t xml:space="preserve">Манского района </w:t>
      </w:r>
    </w:p>
    <w:p w14:paraId="3F5891FE" w14:textId="77777777" w:rsidR="004B51AE" w:rsidRPr="004B51AE" w:rsidRDefault="004B51AE" w:rsidP="004B51AE">
      <w:pPr>
        <w:suppressAutoHyphens w:val="0"/>
        <w:autoSpaceDE w:val="0"/>
        <w:autoSpaceDN w:val="0"/>
        <w:adjustRightInd w:val="0"/>
        <w:ind w:left="8460"/>
        <w:outlineLvl w:val="2"/>
        <w:rPr>
          <w:sz w:val="28"/>
          <w:szCs w:val="28"/>
          <w:lang w:eastAsia="ru-RU"/>
        </w:rPr>
      </w:pPr>
    </w:p>
    <w:p w14:paraId="43E59923" w14:textId="77777777" w:rsidR="004B51AE" w:rsidRPr="004B51AE" w:rsidRDefault="004B51AE" w:rsidP="004B51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B51AE">
        <w:rPr>
          <w:sz w:val="28"/>
          <w:szCs w:val="28"/>
          <w:lang w:eastAsia="ru-RU"/>
        </w:rPr>
        <w:t>Перечень</w:t>
      </w:r>
    </w:p>
    <w:p w14:paraId="5A30A1B7" w14:textId="77777777" w:rsidR="004B51AE" w:rsidRPr="004B51AE" w:rsidRDefault="004B51AE" w:rsidP="004B51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B51AE">
        <w:rPr>
          <w:sz w:val="28"/>
          <w:szCs w:val="28"/>
          <w:lang w:eastAsia="ru-RU"/>
        </w:rPr>
        <w:t>мероприятий подпрограмм и отдельных мероприятий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614"/>
        <w:gridCol w:w="1984"/>
        <w:gridCol w:w="1276"/>
        <w:gridCol w:w="1355"/>
        <w:gridCol w:w="3181"/>
        <w:gridCol w:w="1701"/>
        <w:gridCol w:w="1417"/>
      </w:tblGrid>
      <w:tr w:rsidR="004B51AE" w:rsidRPr="004B51AE" w14:paraId="3822C68B" w14:textId="77777777" w:rsidTr="0013535B">
        <w:tc>
          <w:tcPr>
            <w:tcW w:w="709" w:type="dxa"/>
            <w:vMerge w:val="restart"/>
          </w:tcPr>
          <w:p w14:paraId="16B8C6B2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B51AE">
              <w:rPr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614" w:type="dxa"/>
            <w:vMerge w:val="restart"/>
          </w:tcPr>
          <w:p w14:paraId="49AB4CA4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B51AE">
              <w:rPr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4BA80F56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B51AE">
              <w:rPr>
                <w:sz w:val="20"/>
                <w:szCs w:val="20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2631" w:type="dxa"/>
            <w:gridSpan w:val="2"/>
          </w:tcPr>
          <w:p w14:paraId="09613554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B51AE">
              <w:rPr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181" w:type="dxa"/>
            <w:vMerge w:val="restart"/>
          </w:tcPr>
          <w:p w14:paraId="71479E3F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B51AE">
              <w:rPr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</w:tcPr>
          <w:p w14:paraId="638EC2B5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B51AE">
              <w:rPr>
                <w:sz w:val="20"/>
                <w:szCs w:val="20"/>
                <w:lang w:eastAsia="ru-RU"/>
              </w:rPr>
              <w:t>Последствия не реализации мероприятия</w:t>
            </w:r>
          </w:p>
        </w:tc>
        <w:tc>
          <w:tcPr>
            <w:tcW w:w="1417" w:type="dxa"/>
            <w:vMerge w:val="restart"/>
          </w:tcPr>
          <w:p w14:paraId="76D08247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B51AE">
              <w:rPr>
                <w:sz w:val="20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4B51AE" w:rsidRPr="004B51AE" w14:paraId="432D0741" w14:textId="77777777" w:rsidTr="0013535B">
        <w:tc>
          <w:tcPr>
            <w:tcW w:w="709" w:type="dxa"/>
            <w:vMerge/>
          </w:tcPr>
          <w:p w14:paraId="292799F0" w14:textId="77777777" w:rsidR="004B51AE" w:rsidRPr="004B51AE" w:rsidRDefault="004B51AE" w:rsidP="004B51A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vMerge/>
          </w:tcPr>
          <w:p w14:paraId="6F49650D" w14:textId="77777777" w:rsidR="004B51AE" w:rsidRPr="004B51AE" w:rsidRDefault="004B51AE" w:rsidP="004B51A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DB68DE5" w14:textId="77777777" w:rsidR="004B51AE" w:rsidRPr="004B51AE" w:rsidRDefault="004B51AE" w:rsidP="004B51A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F6E72DF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B51AE">
              <w:rPr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355" w:type="dxa"/>
          </w:tcPr>
          <w:p w14:paraId="1B397F0D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B51AE">
              <w:rPr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3181" w:type="dxa"/>
            <w:vMerge/>
          </w:tcPr>
          <w:p w14:paraId="07CBC561" w14:textId="77777777" w:rsidR="004B51AE" w:rsidRPr="004B51AE" w:rsidRDefault="004B51AE" w:rsidP="004B51A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F5FE1CC" w14:textId="77777777" w:rsidR="004B51AE" w:rsidRPr="004B51AE" w:rsidRDefault="004B51AE" w:rsidP="004B51A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C66147F" w14:textId="77777777" w:rsidR="004B51AE" w:rsidRPr="004B51AE" w:rsidRDefault="004B51AE" w:rsidP="004B51A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B51AE" w:rsidRPr="004B51AE" w14:paraId="22EED4D4" w14:textId="77777777" w:rsidTr="0013535B">
        <w:tc>
          <w:tcPr>
            <w:tcW w:w="709" w:type="dxa"/>
          </w:tcPr>
          <w:p w14:paraId="317C2E84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B51A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4" w:type="dxa"/>
          </w:tcPr>
          <w:p w14:paraId="041158FF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B51AE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14:paraId="288FD65A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B51AE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311EF883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B51AE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</w:tcPr>
          <w:p w14:paraId="0C308DD0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B51AE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1" w:type="dxa"/>
          </w:tcPr>
          <w:p w14:paraId="3DBD1E55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B51AE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14:paraId="1B417E72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B51AE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3A9C8D8B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B51AE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4B51AE" w:rsidRPr="004B51AE" w14:paraId="0502F9C5" w14:textId="77777777" w:rsidTr="00843784">
        <w:trPr>
          <w:trHeight w:val="399"/>
        </w:trPr>
        <w:tc>
          <w:tcPr>
            <w:tcW w:w="709" w:type="dxa"/>
          </w:tcPr>
          <w:p w14:paraId="3F679FDC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528" w:type="dxa"/>
            <w:gridSpan w:val="7"/>
          </w:tcPr>
          <w:p w14:paraId="056C8268" w14:textId="77777777" w:rsidR="00843784" w:rsidRPr="00843784" w:rsidRDefault="004B51AE" w:rsidP="0084378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B51AE">
              <w:rPr>
                <w:sz w:val="22"/>
                <w:szCs w:val="22"/>
                <w:lang w:eastAsia="ru-RU"/>
              </w:rPr>
              <w:t xml:space="preserve">Программа: </w:t>
            </w:r>
            <w:r w:rsidR="00843784" w:rsidRPr="00D40B8C">
              <w:rPr>
                <w:bCs/>
                <w:sz w:val="28"/>
                <w:szCs w:val="28"/>
              </w:rPr>
              <w:t>«</w:t>
            </w:r>
            <w:r w:rsidR="00843784" w:rsidRPr="00843784">
              <w:rPr>
                <w:sz w:val="22"/>
                <w:szCs w:val="22"/>
              </w:rPr>
              <w:t>Управление муниципальными финансами</w:t>
            </w:r>
            <w:r w:rsidR="00843784" w:rsidRPr="00843784">
              <w:rPr>
                <w:bCs/>
                <w:sz w:val="22"/>
                <w:szCs w:val="22"/>
              </w:rPr>
              <w:t xml:space="preserve">» </w:t>
            </w:r>
            <w:r w:rsidR="00843784" w:rsidRPr="00843784">
              <w:rPr>
                <w:sz w:val="22"/>
                <w:szCs w:val="22"/>
              </w:rPr>
              <w:t>на 202</w:t>
            </w:r>
            <w:r w:rsidR="00E44BA1">
              <w:rPr>
                <w:sz w:val="22"/>
                <w:szCs w:val="22"/>
              </w:rPr>
              <w:t>5</w:t>
            </w:r>
            <w:r w:rsidR="00843784" w:rsidRPr="00843784">
              <w:rPr>
                <w:sz w:val="22"/>
                <w:szCs w:val="22"/>
              </w:rPr>
              <w:t xml:space="preserve"> год и плановый период 202</w:t>
            </w:r>
            <w:r w:rsidR="00E44BA1">
              <w:rPr>
                <w:sz w:val="22"/>
                <w:szCs w:val="22"/>
              </w:rPr>
              <w:t>6</w:t>
            </w:r>
            <w:r w:rsidR="00843784" w:rsidRPr="00843784">
              <w:rPr>
                <w:sz w:val="22"/>
                <w:szCs w:val="22"/>
              </w:rPr>
              <w:t>-202</w:t>
            </w:r>
            <w:r w:rsidR="00E44BA1">
              <w:rPr>
                <w:sz w:val="22"/>
                <w:szCs w:val="22"/>
              </w:rPr>
              <w:t>7</w:t>
            </w:r>
            <w:r w:rsidR="00843784" w:rsidRPr="00843784">
              <w:rPr>
                <w:sz w:val="22"/>
                <w:szCs w:val="22"/>
              </w:rPr>
              <w:t xml:space="preserve"> годов</w:t>
            </w:r>
          </w:p>
          <w:p w14:paraId="2ED38E33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B51AE" w:rsidRPr="004B51AE" w14:paraId="75CCD973" w14:textId="77777777" w:rsidTr="0089595E">
        <w:tc>
          <w:tcPr>
            <w:tcW w:w="709" w:type="dxa"/>
          </w:tcPr>
          <w:p w14:paraId="5E34B9BB" w14:textId="77777777" w:rsidR="004B51AE" w:rsidRPr="004B51AE" w:rsidRDefault="00590469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528" w:type="dxa"/>
            <w:gridSpan w:val="7"/>
          </w:tcPr>
          <w:p w14:paraId="27C6197F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B51AE">
              <w:rPr>
                <w:sz w:val="22"/>
                <w:szCs w:val="22"/>
                <w:lang w:eastAsia="ru-RU"/>
              </w:rPr>
              <w:t>Подпрограмма 1</w:t>
            </w:r>
            <w:r w:rsidR="00843784" w:rsidRPr="00843784">
              <w:rPr>
                <w:sz w:val="22"/>
                <w:szCs w:val="22"/>
              </w:rPr>
              <w:t xml:space="preserve"> Создание условий для эффективного и ответственного управления муниципальными финансами, повышения устойчивости бюджетов сельсоветов Манского района»</w:t>
            </w:r>
          </w:p>
        </w:tc>
      </w:tr>
      <w:tr w:rsidR="004B51AE" w:rsidRPr="004B51AE" w14:paraId="3E6D80CE" w14:textId="77777777" w:rsidTr="0013535B">
        <w:tc>
          <w:tcPr>
            <w:tcW w:w="709" w:type="dxa"/>
          </w:tcPr>
          <w:p w14:paraId="4EBF1972" w14:textId="77777777" w:rsidR="004B51AE" w:rsidRPr="004B51AE" w:rsidRDefault="00590469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E38B8">
              <w:rPr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614" w:type="dxa"/>
          </w:tcPr>
          <w:p w14:paraId="1440103F" w14:textId="77777777" w:rsidR="004B51AE" w:rsidRPr="00E44BA1" w:rsidRDefault="006E38B8" w:rsidP="00E731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44BA1">
              <w:rPr>
                <w:color w:val="000000"/>
                <w:sz w:val="22"/>
                <w:szCs w:val="22"/>
              </w:rPr>
              <w:t xml:space="preserve">предоставление дотаций на выравнивание бюджетной обеспеченности сельсоветов района за счет средств краевого бюджета </w:t>
            </w:r>
          </w:p>
        </w:tc>
        <w:tc>
          <w:tcPr>
            <w:tcW w:w="1984" w:type="dxa"/>
          </w:tcPr>
          <w:p w14:paraId="78BBEE97" w14:textId="77777777" w:rsidR="004B51AE" w:rsidRPr="00E44BA1" w:rsidRDefault="00843784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 xml:space="preserve">Финансовое управление администрации </w:t>
            </w:r>
            <w:r w:rsidR="004B51AE" w:rsidRPr="00E44BA1">
              <w:rPr>
                <w:sz w:val="22"/>
                <w:szCs w:val="22"/>
                <w:lang w:eastAsia="ru-RU"/>
              </w:rPr>
              <w:t>Манского района</w:t>
            </w:r>
          </w:p>
        </w:tc>
        <w:tc>
          <w:tcPr>
            <w:tcW w:w="1276" w:type="dxa"/>
          </w:tcPr>
          <w:p w14:paraId="5CBD0F6A" w14:textId="77777777" w:rsidR="004B51AE" w:rsidRPr="00E44BA1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202</w:t>
            </w:r>
            <w:r w:rsidR="00E44BA1" w:rsidRPr="00E44BA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55" w:type="dxa"/>
          </w:tcPr>
          <w:p w14:paraId="5C053963" w14:textId="77777777" w:rsidR="004B51AE" w:rsidRPr="00E44BA1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202</w:t>
            </w:r>
            <w:r w:rsidR="00E44BA1" w:rsidRPr="00E44BA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81" w:type="dxa"/>
            <w:vMerge w:val="restart"/>
          </w:tcPr>
          <w:p w14:paraId="4F7769AC" w14:textId="77777777" w:rsidR="004B51AE" w:rsidRPr="00E44BA1" w:rsidRDefault="006E38B8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Сбалансированность бюджетов сельсоветов. Повышение собственной доходной базы. Качественное исполнение передаваемых государственных полномочий.</w:t>
            </w:r>
          </w:p>
        </w:tc>
        <w:tc>
          <w:tcPr>
            <w:tcW w:w="1701" w:type="dxa"/>
          </w:tcPr>
          <w:p w14:paraId="331DDC1A" w14:textId="77777777" w:rsidR="004B51AE" w:rsidRPr="00E44BA1" w:rsidRDefault="0013535B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Возникновение кредиторской задолженности</w:t>
            </w:r>
          </w:p>
        </w:tc>
        <w:tc>
          <w:tcPr>
            <w:tcW w:w="1417" w:type="dxa"/>
          </w:tcPr>
          <w:p w14:paraId="1B91AB83" w14:textId="77777777" w:rsidR="004B51AE" w:rsidRPr="00E44BA1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B51AE" w:rsidRPr="004B51AE" w14:paraId="48EAE1CC" w14:textId="77777777" w:rsidTr="0013535B">
        <w:tc>
          <w:tcPr>
            <w:tcW w:w="709" w:type="dxa"/>
          </w:tcPr>
          <w:p w14:paraId="09F32BDE" w14:textId="77777777" w:rsidR="004B51AE" w:rsidRPr="004B51AE" w:rsidRDefault="00590469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E38B8">
              <w:rPr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2614" w:type="dxa"/>
          </w:tcPr>
          <w:p w14:paraId="50E68CA2" w14:textId="77777777" w:rsidR="004B51AE" w:rsidRPr="00E44BA1" w:rsidRDefault="000478CA" w:rsidP="00E44B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</w:rPr>
              <w:t> </w:t>
            </w:r>
            <w:r w:rsidR="006E38B8" w:rsidRPr="00E44BA1">
              <w:rPr>
                <w:color w:val="000000"/>
                <w:sz w:val="22"/>
                <w:szCs w:val="22"/>
              </w:rPr>
              <w:t>предоставление дотаций на выравнивание бюджетной обеспеченности сельсоветов района за счет средств районного бюджета</w:t>
            </w:r>
            <w:r w:rsidRPr="00E44BA1">
              <w:rPr>
                <w:sz w:val="22"/>
                <w:szCs w:val="22"/>
              </w:rPr>
              <w:t>;</w:t>
            </w:r>
          </w:p>
        </w:tc>
        <w:tc>
          <w:tcPr>
            <w:tcW w:w="1984" w:type="dxa"/>
          </w:tcPr>
          <w:p w14:paraId="37AE0A67" w14:textId="77777777" w:rsidR="004B51AE" w:rsidRPr="00E44BA1" w:rsidRDefault="00843784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Финансовое управление администрации Манского района</w:t>
            </w:r>
          </w:p>
        </w:tc>
        <w:tc>
          <w:tcPr>
            <w:tcW w:w="1276" w:type="dxa"/>
          </w:tcPr>
          <w:p w14:paraId="2AD1EC4F" w14:textId="77777777" w:rsidR="004B51AE" w:rsidRPr="00E44BA1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202</w:t>
            </w:r>
            <w:r w:rsidR="00E44BA1" w:rsidRPr="00E44BA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55" w:type="dxa"/>
          </w:tcPr>
          <w:p w14:paraId="526352D6" w14:textId="77777777" w:rsidR="004B51AE" w:rsidRPr="00E44BA1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202</w:t>
            </w:r>
            <w:r w:rsidR="00E44BA1" w:rsidRPr="00E44BA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81" w:type="dxa"/>
            <w:vMerge/>
          </w:tcPr>
          <w:p w14:paraId="476DC82A" w14:textId="77777777" w:rsidR="004B51AE" w:rsidRPr="00E44BA1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14:paraId="59A4C6BA" w14:textId="77777777" w:rsidR="004B51AE" w:rsidRPr="00E44BA1" w:rsidRDefault="0013535B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Возникновение кредиторской задолженности</w:t>
            </w:r>
          </w:p>
        </w:tc>
        <w:tc>
          <w:tcPr>
            <w:tcW w:w="1417" w:type="dxa"/>
          </w:tcPr>
          <w:p w14:paraId="2168B4C0" w14:textId="77777777" w:rsidR="004B51AE" w:rsidRPr="00E44BA1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478CA" w:rsidRPr="004B51AE" w14:paraId="63ACE69D" w14:textId="77777777" w:rsidTr="0013535B">
        <w:tc>
          <w:tcPr>
            <w:tcW w:w="709" w:type="dxa"/>
          </w:tcPr>
          <w:p w14:paraId="75E523DA" w14:textId="77777777" w:rsidR="000478CA" w:rsidRPr="004B51AE" w:rsidRDefault="00590469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</w:t>
            </w:r>
            <w:r w:rsidR="006E38B8">
              <w:rPr>
                <w:sz w:val="22"/>
                <w:szCs w:val="22"/>
                <w:lang w:eastAsia="ru-RU"/>
              </w:rPr>
              <w:t>.3.</w:t>
            </w:r>
          </w:p>
        </w:tc>
        <w:tc>
          <w:tcPr>
            <w:tcW w:w="2614" w:type="dxa"/>
          </w:tcPr>
          <w:p w14:paraId="729D4CBE" w14:textId="77777777" w:rsidR="000478CA" w:rsidRPr="00E44BA1" w:rsidRDefault="00287BAC" w:rsidP="000478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4BA1">
              <w:rPr>
                <w:color w:val="000000"/>
                <w:sz w:val="22"/>
                <w:szCs w:val="22"/>
              </w:rPr>
              <w:t xml:space="preserve">предоставление </w:t>
            </w:r>
            <w:r w:rsidR="00E44BA1" w:rsidRPr="00E44BA1">
              <w:rPr>
                <w:color w:val="000000"/>
                <w:sz w:val="22"/>
                <w:szCs w:val="22"/>
              </w:rPr>
              <w:t>иных межбюджетных трансфертов</w:t>
            </w:r>
            <w:r w:rsidRPr="00E44BA1">
              <w:rPr>
                <w:color w:val="000000"/>
                <w:sz w:val="22"/>
                <w:szCs w:val="22"/>
              </w:rPr>
              <w:t xml:space="preserve"> на поддержку мер по обеспечению сбалансированности бюджетовсельсоветов Манского района</w:t>
            </w:r>
          </w:p>
        </w:tc>
        <w:tc>
          <w:tcPr>
            <w:tcW w:w="1984" w:type="dxa"/>
          </w:tcPr>
          <w:p w14:paraId="1795FA41" w14:textId="77777777" w:rsidR="000478CA" w:rsidRPr="00E44BA1" w:rsidRDefault="0013535B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Финансовое управлениеадминистрации Манского района</w:t>
            </w:r>
          </w:p>
        </w:tc>
        <w:tc>
          <w:tcPr>
            <w:tcW w:w="1276" w:type="dxa"/>
          </w:tcPr>
          <w:p w14:paraId="6FAE525F" w14:textId="77777777" w:rsidR="000478CA" w:rsidRPr="00E44BA1" w:rsidRDefault="0013535B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202</w:t>
            </w:r>
            <w:r w:rsidR="00E44BA1" w:rsidRPr="00E44BA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55" w:type="dxa"/>
          </w:tcPr>
          <w:p w14:paraId="0D9B00A6" w14:textId="77777777" w:rsidR="000478CA" w:rsidRPr="00E44BA1" w:rsidRDefault="0013535B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202</w:t>
            </w:r>
            <w:r w:rsidR="00E44BA1" w:rsidRPr="00E44BA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81" w:type="dxa"/>
          </w:tcPr>
          <w:p w14:paraId="0E7496C8" w14:textId="77777777" w:rsidR="000478CA" w:rsidRPr="00E44BA1" w:rsidRDefault="000478CA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14:paraId="29C92C28" w14:textId="77777777" w:rsidR="000478CA" w:rsidRPr="00E44BA1" w:rsidRDefault="0013535B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Возникновение кредиторской задолженности</w:t>
            </w:r>
          </w:p>
        </w:tc>
        <w:tc>
          <w:tcPr>
            <w:tcW w:w="1417" w:type="dxa"/>
          </w:tcPr>
          <w:p w14:paraId="25AFC889" w14:textId="77777777" w:rsidR="000478CA" w:rsidRPr="00E44BA1" w:rsidRDefault="000478CA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B51AE" w:rsidRPr="004B51AE" w14:paraId="2F6DFD1B" w14:textId="77777777" w:rsidTr="0089595E">
        <w:tc>
          <w:tcPr>
            <w:tcW w:w="709" w:type="dxa"/>
          </w:tcPr>
          <w:p w14:paraId="7B1813BC" w14:textId="77777777" w:rsidR="004B51AE" w:rsidRPr="004B51AE" w:rsidRDefault="00590469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528" w:type="dxa"/>
            <w:gridSpan w:val="7"/>
          </w:tcPr>
          <w:p w14:paraId="65BA196B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B51AE">
              <w:rPr>
                <w:sz w:val="22"/>
                <w:szCs w:val="22"/>
                <w:lang w:eastAsia="ru-RU"/>
              </w:rPr>
              <w:t>Подпрограмма 2:</w:t>
            </w:r>
            <w:r w:rsidR="006E38B8" w:rsidRPr="003648B6">
              <w:t xml:space="preserve"> Управление муниципальным долгом Манского района</w:t>
            </w:r>
          </w:p>
        </w:tc>
      </w:tr>
      <w:tr w:rsidR="004B51AE" w:rsidRPr="004B51AE" w14:paraId="19512489" w14:textId="77777777" w:rsidTr="0013535B">
        <w:trPr>
          <w:trHeight w:val="1263"/>
        </w:trPr>
        <w:tc>
          <w:tcPr>
            <w:tcW w:w="709" w:type="dxa"/>
          </w:tcPr>
          <w:p w14:paraId="2993C97B" w14:textId="77777777" w:rsidR="004B51AE" w:rsidRPr="004B51AE" w:rsidRDefault="00590469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614" w:type="dxa"/>
          </w:tcPr>
          <w:p w14:paraId="25A530E7" w14:textId="77777777" w:rsidR="004B51AE" w:rsidRPr="00E44BA1" w:rsidRDefault="0013535B" w:rsidP="0013535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</w:rPr>
              <w:t>Осуществление расходов на обслуживание муниципального долга Манского района</w:t>
            </w:r>
          </w:p>
        </w:tc>
        <w:tc>
          <w:tcPr>
            <w:tcW w:w="1984" w:type="dxa"/>
          </w:tcPr>
          <w:p w14:paraId="4D51D0C1" w14:textId="77777777" w:rsidR="004B51AE" w:rsidRPr="00E44BA1" w:rsidRDefault="00333D0F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Финансовое управлениеадминистрации Манского района</w:t>
            </w:r>
          </w:p>
        </w:tc>
        <w:tc>
          <w:tcPr>
            <w:tcW w:w="1276" w:type="dxa"/>
          </w:tcPr>
          <w:p w14:paraId="56C256DA" w14:textId="77777777" w:rsidR="004B51AE" w:rsidRPr="00E44BA1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202</w:t>
            </w:r>
            <w:r w:rsidR="00E44BA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55" w:type="dxa"/>
          </w:tcPr>
          <w:p w14:paraId="788AC1C2" w14:textId="77777777" w:rsidR="004B51AE" w:rsidRPr="00E44BA1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202</w:t>
            </w:r>
            <w:r w:rsidR="00E44BA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81" w:type="dxa"/>
          </w:tcPr>
          <w:p w14:paraId="7E382423" w14:textId="77777777" w:rsidR="004B51AE" w:rsidRPr="00E44BA1" w:rsidRDefault="006E38B8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</w:rPr>
              <w:t>сохранение объема муниципального долга на уровне, не превышающем объем доходов районного бюджета без учета объема безвозмездных поступлений</w:t>
            </w:r>
          </w:p>
        </w:tc>
        <w:tc>
          <w:tcPr>
            <w:tcW w:w="1701" w:type="dxa"/>
          </w:tcPr>
          <w:p w14:paraId="4ACF4BE0" w14:textId="77777777" w:rsidR="004B51AE" w:rsidRPr="00E44BA1" w:rsidRDefault="00333D0F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Увеличение муниципального долга</w:t>
            </w:r>
          </w:p>
        </w:tc>
        <w:tc>
          <w:tcPr>
            <w:tcW w:w="1417" w:type="dxa"/>
          </w:tcPr>
          <w:p w14:paraId="0D9E9F47" w14:textId="77777777" w:rsidR="004B51AE" w:rsidRPr="00E44BA1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B51AE" w:rsidRPr="004B51AE" w14:paraId="71356147" w14:textId="77777777" w:rsidTr="0013535B">
        <w:trPr>
          <w:trHeight w:val="738"/>
        </w:trPr>
        <w:tc>
          <w:tcPr>
            <w:tcW w:w="709" w:type="dxa"/>
          </w:tcPr>
          <w:p w14:paraId="58F36905" w14:textId="77777777" w:rsidR="004B51AE" w:rsidRPr="004B51AE" w:rsidRDefault="00590469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614" w:type="dxa"/>
          </w:tcPr>
          <w:p w14:paraId="0D10C913" w14:textId="77777777" w:rsidR="004B51AE" w:rsidRPr="00E44BA1" w:rsidRDefault="00333D0F" w:rsidP="00333D0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</w:rPr>
              <w:t>Соблюдение сроков исполнения долговых обязательств Манского района</w:t>
            </w:r>
          </w:p>
        </w:tc>
        <w:tc>
          <w:tcPr>
            <w:tcW w:w="1984" w:type="dxa"/>
          </w:tcPr>
          <w:p w14:paraId="57FE92BA" w14:textId="77777777" w:rsidR="004B51AE" w:rsidRPr="00E44BA1" w:rsidRDefault="00333D0F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Финансовое управление администрации Манского района</w:t>
            </w:r>
          </w:p>
        </w:tc>
        <w:tc>
          <w:tcPr>
            <w:tcW w:w="1276" w:type="dxa"/>
          </w:tcPr>
          <w:p w14:paraId="5C4FC595" w14:textId="77777777" w:rsidR="004B51AE" w:rsidRPr="00E44BA1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202</w:t>
            </w:r>
            <w:r w:rsidR="00E44BA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55" w:type="dxa"/>
          </w:tcPr>
          <w:p w14:paraId="7B5BC110" w14:textId="77777777" w:rsidR="004B51AE" w:rsidRPr="00E44BA1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202</w:t>
            </w:r>
            <w:r w:rsidR="00E44BA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81" w:type="dxa"/>
          </w:tcPr>
          <w:p w14:paraId="0A0A7E26" w14:textId="77777777" w:rsidR="004B51AE" w:rsidRPr="00E44BA1" w:rsidRDefault="004B51AE" w:rsidP="004B51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14:paraId="4F962AAE" w14:textId="77777777" w:rsidR="004B51AE" w:rsidRPr="00E44BA1" w:rsidRDefault="00333D0F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Увеличение муниципального долга</w:t>
            </w:r>
          </w:p>
        </w:tc>
        <w:tc>
          <w:tcPr>
            <w:tcW w:w="1417" w:type="dxa"/>
          </w:tcPr>
          <w:p w14:paraId="4EF03BDD" w14:textId="77777777" w:rsidR="004B51AE" w:rsidRPr="00E44BA1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B51AE" w:rsidRPr="004B51AE" w14:paraId="42E8CF69" w14:textId="77777777" w:rsidTr="0089595E">
        <w:tc>
          <w:tcPr>
            <w:tcW w:w="709" w:type="dxa"/>
          </w:tcPr>
          <w:p w14:paraId="27E1D263" w14:textId="77777777" w:rsidR="004B51AE" w:rsidRPr="004B51AE" w:rsidRDefault="00590469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528" w:type="dxa"/>
            <w:gridSpan w:val="7"/>
          </w:tcPr>
          <w:p w14:paraId="1D50E188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B51AE">
              <w:rPr>
                <w:sz w:val="22"/>
                <w:szCs w:val="22"/>
                <w:lang w:eastAsia="ru-RU"/>
              </w:rPr>
              <w:t xml:space="preserve">Подпрограмма 3: </w:t>
            </w:r>
            <w:r w:rsidR="00333D0F" w:rsidRPr="004B51AE">
              <w:rPr>
                <w:sz w:val="22"/>
                <w:szCs w:val="22"/>
              </w:rPr>
              <w:t>Обеспечение реализации муниципальной программы и прочие мероприятия</w:t>
            </w:r>
          </w:p>
        </w:tc>
      </w:tr>
      <w:tr w:rsidR="004B51AE" w:rsidRPr="004B51AE" w14:paraId="28DE5E6F" w14:textId="77777777" w:rsidTr="0013535B">
        <w:tc>
          <w:tcPr>
            <w:tcW w:w="709" w:type="dxa"/>
          </w:tcPr>
          <w:p w14:paraId="7869C10A" w14:textId="77777777" w:rsidR="004B51AE" w:rsidRPr="004B51AE" w:rsidRDefault="00590469" w:rsidP="005904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614" w:type="dxa"/>
          </w:tcPr>
          <w:p w14:paraId="0C1F8AEE" w14:textId="77777777" w:rsidR="004B51AE" w:rsidRPr="00E44BA1" w:rsidRDefault="00333D0F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44BA1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984" w:type="dxa"/>
          </w:tcPr>
          <w:p w14:paraId="31218E53" w14:textId="77777777" w:rsidR="004B51AE" w:rsidRPr="00E44BA1" w:rsidRDefault="00333D0F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Финансовое управление администрации Манского района</w:t>
            </w:r>
          </w:p>
        </w:tc>
        <w:tc>
          <w:tcPr>
            <w:tcW w:w="1276" w:type="dxa"/>
          </w:tcPr>
          <w:p w14:paraId="6F5DD307" w14:textId="77777777" w:rsidR="004B51AE" w:rsidRPr="00E44BA1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202</w:t>
            </w:r>
            <w:r w:rsidR="00E44BA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55" w:type="dxa"/>
          </w:tcPr>
          <w:p w14:paraId="7D759B51" w14:textId="77777777" w:rsidR="004B51AE" w:rsidRPr="00E44BA1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202</w:t>
            </w:r>
            <w:r w:rsidR="00E44BA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81" w:type="dxa"/>
          </w:tcPr>
          <w:p w14:paraId="23D4624C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B51AE">
              <w:rPr>
                <w:sz w:val="22"/>
                <w:szCs w:val="22"/>
                <w:lang w:eastAsia="ru-RU"/>
              </w:rPr>
              <w:t>Обеспечение реализации программы</w:t>
            </w:r>
            <w:r w:rsidR="00297D62">
              <w:rPr>
                <w:sz w:val="22"/>
                <w:szCs w:val="22"/>
                <w:lang w:eastAsia="ru-RU"/>
              </w:rPr>
              <w:t xml:space="preserve"> </w:t>
            </w:r>
            <w:r w:rsidRPr="004B51AE">
              <w:rPr>
                <w:sz w:val="22"/>
                <w:szCs w:val="22"/>
                <w:lang w:eastAsia="ru-RU"/>
              </w:rPr>
              <w:t>-</w:t>
            </w:r>
            <w:r w:rsidR="00297D62">
              <w:rPr>
                <w:sz w:val="22"/>
                <w:szCs w:val="22"/>
                <w:lang w:eastAsia="ru-RU"/>
              </w:rPr>
              <w:t xml:space="preserve"> </w:t>
            </w:r>
            <w:r w:rsidRPr="004B51AE">
              <w:rPr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</w:tcPr>
          <w:p w14:paraId="25CBB86E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14:paraId="136F1DFE" w14:textId="77777777" w:rsidR="004B51AE" w:rsidRPr="004B51AE" w:rsidRDefault="004B51A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89595E" w:rsidRPr="004B51AE" w14:paraId="76D999F5" w14:textId="77777777" w:rsidTr="0089595E">
        <w:tc>
          <w:tcPr>
            <w:tcW w:w="709" w:type="dxa"/>
          </w:tcPr>
          <w:p w14:paraId="75D994E6" w14:textId="77777777" w:rsidR="0089595E" w:rsidRPr="004B51AE" w:rsidRDefault="00590469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614" w:type="dxa"/>
            <w:vAlign w:val="center"/>
          </w:tcPr>
          <w:p w14:paraId="37322DD2" w14:textId="77777777" w:rsidR="0089595E" w:rsidRPr="00E44BA1" w:rsidRDefault="0089595E" w:rsidP="0089595E">
            <w:pPr>
              <w:rPr>
                <w:color w:val="000000"/>
                <w:sz w:val="22"/>
                <w:szCs w:val="22"/>
              </w:rPr>
            </w:pPr>
            <w:r w:rsidRPr="00E44BA1">
              <w:rPr>
                <w:color w:val="000000"/>
                <w:sz w:val="22"/>
                <w:szCs w:val="22"/>
              </w:rPr>
              <w:t>внедрение современных механизмов организации бюджетного процесса, переход на «программный бюджет»</w:t>
            </w:r>
          </w:p>
        </w:tc>
        <w:tc>
          <w:tcPr>
            <w:tcW w:w="1984" w:type="dxa"/>
          </w:tcPr>
          <w:p w14:paraId="1B14AB48" w14:textId="77777777" w:rsidR="0089595E" w:rsidRPr="00E44BA1" w:rsidRDefault="0089595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Финансовое управление администрации Манского района</w:t>
            </w:r>
          </w:p>
        </w:tc>
        <w:tc>
          <w:tcPr>
            <w:tcW w:w="1276" w:type="dxa"/>
          </w:tcPr>
          <w:p w14:paraId="02FBA268" w14:textId="77777777" w:rsidR="0089595E" w:rsidRPr="00E44BA1" w:rsidRDefault="0089595E" w:rsidP="008959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202</w:t>
            </w:r>
            <w:r w:rsidR="00E44BA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55" w:type="dxa"/>
          </w:tcPr>
          <w:p w14:paraId="0A921A92" w14:textId="77777777" w:rsidR="0089595E" w:rsidRPr="00E44BA1" w:rsidRDefault="0089595E" w:rsidP="008959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44BA1">
              <w:rPr>
                <w:sz w:val="22"/>
                <w:szCs w:val="22"/>
                <w:lang w:eastAsia="ru-RU"/>
              </w:rPr>
              <w:t>202</w:t>
            </w:r>
            <w:r w:rsidR="00E44BA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81" w:type="dxa"/>
          </w:tcPr>
          <w:p w14:paraId="2211FBA8" w14:textId="77777777" w:rsidR="0089595E" w:rsidRPr="004B51AE" w:rsidRDefault="0089595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14:paraId="26F0115F" w14:textId="77777777" w:rsidR="0089595E" w:rsidRPr="004B51AE" w:rsidRDefault="0089595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14:paraId="62D740B0" w14:textId="77777777" w:rsidR="0089595E" w:rsidRPr="004B51AE" w:rsidRDefault="0089595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89595E" w:rsidRPr="004B51AE" w14:paraId="52C7D3AA" w14:textId="77777777" w:rsidTr="0013535B">
        <w:tc>
          <w:tcPr>
            <w:tcW w:w="709" w:type="dxa"/>
          </w:tcPr>
          <w:p w14:paraId="14F43176" w14:textId="77777777" w:rsidR="0089595E" w:rsidRPr="004B51AE" w:rsidRDefault="00590469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2614" w:type="dxa"/>
          </w:tcPr>
          <w:p w14:paraId="771A2D3E" w14:textId="77777777" w:rsidR="0089595E" w:rsidRPr="00E44BA1" w:rsidRDefault="0089595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4BA1">
              <w:rPr>
                <w:color w:val="000000"/>
                <w:sz w:val="22"/>
                <w:szCs w:val="22"/>
              </w:rPr>
              <w:t xml:space="preserve">повышение кадрового потенциала сотрудников </w:t>
            </w:r>
            <w:r w:rsidRPr="00E44BA1">
              <w:rPr>
                <w:color w:val="000000"/>
                <w:sz w:val="22"/>
                <w:szCs w:val="22"/>
              </w:rPr>
              <w:lastRenderedPageBreak/>
              <w:t>путем направления их на обучающие семинары</w:t>
            </w:r>
          </w:p>
        </w:tc>
        <w:tc>
          <w:tcPr>
            <w:tcW w:w="1984" w:type="dxa"/>
          </w:tcPr>
          <w:p w14:paraId="42469843" w14:textId="77777777" w:rsidR="0089595E" w:rsidRDefault="0089595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Финансовое управление </w:t>
            </w:r>
            <w:r>
              <w:rPr>
                <w:sz w:val="22"/>
                <w:szCs w:val="22"/>
                <w:lang w:eastAsia="ru-RU"/>
              </w:rPr>
              <w:lastRenderedPageBreak/>
              <w:t>администрации</w:t>
            </w:r>
            <w:r w:rsidRPr="004B51AE">
              <w:rPr>
                <w:sz w:val="22"/>
                <w:szCs w:val="22"/>
                <w:lang w:eastAsia="ru-RU"/>
              </w:rPr>
              <w:t xml:space="preserve"> Манского района</w:t>
            </w:r>
          </w:p>
        </w:tc>
        <w:tc>
          <w:tcPr>
            <w:tcW w:w="1276" w:type="dxa"/>
          </w:tcPr>
          <w:p w14:paraId="294C1C2E" w14:textId="77777777" w:rsidR="0089595E" w:rsidRPr="004B51AE" w:rsidRDefault="0089595E" w:rsidP="008959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51AE">
              <w:rPr>
                <w:sz w:val="22"/>
                <w:szCs w:val="22"/>
                <w:lang w:eastAsia="ru-RU"/>
              </w:rPr>
              <w:lastRenderedPageBreak/>
              <w:t>202</w:t>
            </w:r>
            <w:r w:rsidR="00E44BA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55" w:type="dxa"/>
          </w:tcPr>
          <w:p w14:paraId="67E1E261" w14:textId="77777777" w:rsidR="0089595E" w:rsidRPr="004B51AE" w:rsidRDefault="0089595E" w:rsidP="008959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51AE">
              <w:rPr>
                <w:sz w:val="22"/>
                <w:szCs w:val="22"/>
                <w:lang w:eastAsia="ru-RU"/>
              </w:rPr>
              <w:t>202</w:t>
            </w:r>
            <w:r w:rsidR="00E44BA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81" w:type="dxa"/>
          </w:tcPr>
          <w:p w14:paraId="5FB6A2FD" w14:textId="77777777" w:rsidR="0089595E" w:rsidRPr="004B51AE" w:rsidRDefault="0089595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14:paraId="7C97B87F" w14:textId="77777777" w:rsidR="0089595E" w:rsidRPr="004B51AE" w:rsidRDefault="0089595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14:paraId="638DD240" w14:textId="77777777" w:rsidR="0089595E" w:rsidRPr="004B51AE" w:rsidRDefault="0089595E" w:rsidP="004B5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</w:tbl>
    <w:p w14:paraId="5710089B" w14:textId="77777777" w:rsidR="009965EF" w:rsidRDefault="009965EF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1D271913" w14:textId="77777777" w:rsidR="003F3CDC" w:rsidRDefault="003F3CDC" w:rsidP="003F3CDC">
      <w:pPr>
        <w:rPr>
          <w:sz w:val="28"/>
          <w:szCs w:val="28"/>
        </w:rPr>
      </w:pPr>
      <w:r>
        <w:rPr>
          <w:sz w:val="28"/>
          <w:szCs w:val="28"/>
        </w:rPr>
        <w:t>Заместитель главы района</w:t>
      </w:r>
    </w:p>
    <w:p w14:paraId="7FF99D8E" w14:textId="77777777" w:rsidR="003F3CDC" w:rsidRDefault="003F3CDC" w:rsidP="003F3CDC">
      <w:pPr>
        <w:rPr>
          <w:sz w:val="28"/>
          <w:szCs w:val="28"/>
        </w:rPr>
      </w:pPr>
      <w:r>
        <w:rPr>
          <w:sz w:val="28"/>
          <w:szCs w:val="28"/>
        </w:rPr>
        <w:t>по экономике и финансам-</w:t>
      </w:r>
    </w:p>
    <w:p w14:paraId="261E3E82" w14:textId="77777777" w:rsidR="003F3CDC" w:rsidRDefault="003F3CDC" w:rsidP="003F3CDC">
      <w:pPr>
        <w:rPr>
          <w:sz w:val="28"/>
          <w:szCs w:val="28"/>
        </w:rPr>
      </w:pPr>
      <w:r>
        <w:rPr>
          <w:sz w:val="28"/>
          <w:szCs w:val="28"/>
        </w:rPr>
        <w:t>руководитель ф</w:t>
      </w:r>
      <w:r w:rsidRPr="0036315F">
        <w:rPr>
          <w:sz w:val="28"/>
          <w:szCs w:val="28"/>
        </w:rPr>
        <w:t>инансового</w:t>
      </w:r>
      <w:r w:rsidRPr="00421CF4">
        <w:rPr>
          <w:sz w:val="28"/>
          <w:szCs w:val="28"/>
        </w:rPr>
        <w:t xml:space="preserve">управления                                                                                                        </w:t>
      </w:r>
      <w:r w:rsidR="00932241">
        <w:rPr>
          <w:sz w:val="28"/>
          <w:szCs w:val="28"/>
        </w:rPr>
        <w:t>Т.В. Анжаева</w:t>
      </w:r>
    </w:p>
    <w:p w14:paraId="7150C6AF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42E31006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1BEA981D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11DA5386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7FC2FDFD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7696C998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11C0C1A2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2AD12F9B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361C1949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6F02E666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5D4DD1F0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0D7BB9D5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5E94EB75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1219C17F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0120DE63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650026BF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51DB62BA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686749BE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5D84E57F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4E65336B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1B727A7F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11D21FD3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451B9248" w14:textId="77777777" w:rsidR="00932241" w:rsidRDefault="00932241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</w:p>
    <w:p w14:paraId="4DC7A993" w14:textId="77777777" w:rsidR="0089595E" w:rsidRPr="0089595E" w:rsidRDefault="0089595E" w:rsidP="0089595E">
      <w:pPr>
        <w:suppressAutoHyphens w:val="0"/>
        <w:autoSpaceDE w:val="0"/>
        <w:autoSpaceDN w:val="0"/>
        <w:adjustRightInd w:val="0"/>
        <w:ind w:left="9204"/>
        <w:outlineLvl w:val="2"/>
        <w:rPr>
          <w:sz w:val="28"/>
          <w:szCs w:val="28"/>
          <w:lang w:eastAsia="ru-RU"/>
        </w:rPr>
      </w:pPr>
      <w:r w:rsidRPr="003F3CDC">
        <w:rPr>
          <w:sz w:val="28"/>
          <w:szCs w:val="28"/>
          <w:lang w:eastAsia="ru-RU"/>
        </w:rPr>
        <w:lastRenderedPageBreak/>
        <w:t>Приложение № 3</w:t>
      </w:r>
    </w:p>
    <w:p w14:paraId="7FC148EF" w14:textId="77777777" w:rsidR="0089595E" w:rsidRPr="0089595E" w:rsidRDefault="0089595E" w:rsidP="0089595E">
      <w:pPr>
        <w:suppressAutoHyphens w:val="0"/>
        <w:autoSpaceDE w:val="0"/>
        <w:autoSpaceDN w:val="0"/>
        <w:adjustRightInd w:val="0"/>
        <w:ind w:left="8460"/>
        <w:outlineLvl w:val="2"/>
        <w:rPr>
          <w:sz w:val="28"/>
          <w:szCs w:val="28"/>
          <w:lang w:eastAsia="ru-RU"/>
        </w:rPr>
      </w:pPr>
      <w:r w:rsidRPr="0089595E">
        <w:rPr>
          <w:sz w:val="28"/>
          <w:szCs w:val="28"/>
          <w:lang w:eastAsia="ru-RU"/>
        </w:rPr>
        <w:t xml:space="preserve">           к Паспорту муниципальной программы  </w:t>
      </w:r>
    </w:p>
    <w:p w14:paraId="3518058A" w14:textId="77777777" w:rsidR="0089595E" w:rsidRPr="0089595E" w:rsidRDefault="0089595E" w:rsidP="0089595E">
      <w:pPr>
        <w:suppressAutoHyphens w:val="0"/>
        <w:autoSpaceDE w:val="0"/>
        <w:autoSpaceDN w:val="0"/>
        <w:adjustRightInd w:val="0"/>
        <w:ind w:left="8460"/>
        <w:outlineLvl w:val="2"/>
        <w:rPr>
          <w:sz w:val="28"/>
          <w:szCs w:val="28"/>
          <w:lang w:eastAsia="ru-RU"/>
        </w:rPr>
      </w:pPr>
      <w:r w:rsidRPr="0089595E">
        <w:rPr>
          <w:sz w:val="28"/>
          <w:szCs w:val="28"/>
          <w:lang w:eastAsia="ru-RU"/>
        </w:rPr>
        <w:t xml:space="preserve">           Манского района</w:t>
      </w:r>
    </w:p>
    <w:p w14:paraId="75995DC4" w14:textId="77777777" w:rsidR="0089595E" w:rsidRPr="0089595E" w:rsidRDefault="0089595E" w:rsidP="0089595E">
      <w:pPr>
        <w:suppressAutoHyphens w:val="0"/>
        <w:rPr>
          <w:sz w:val="28"/>
          <w:szCs w:val="28"/>
          <w:lang w:eastAsia="ru-RU"/>
        </w:rPr>
      </w:pPr>
    </w:p>
    <w:p w14:paraId="17AF11DB" w14:textId="77777777" w:rsidR="0089595E" w:rsidRPr="0089595E" w:rsidRDefault="0089595E" w:rsidP="0089595E">
      <w:pPr>
        <w:suppressAutoHyphens w:val="0"/>
        <w:jc w:val="center"/>
        <w:rPr>
          <w:sz w:val="28"/>
          <w:szCs w:val="28"/>
          <w:lang w:eastAsia="ru-RU"/>
        </w:rPr>
      </w:pPr>
      <w:r w:rsidRPr="0089595E">
        <w:rPr>
          <w:sz w:val="28"/>
          <w:szCs w:val="28"/>
          <w:lang w:eastAsia="ru-RU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1985"/>
        <w:gridCol w:w="1842"/>
        <w:gridCol w:w="709"/>
        <w:gridCol w:w="709"/>
        <w:gridCol w:w="1417"/>
        <w:gridCol w:w="567"/>
        <w:gridCol w:w="1276"/>
        <w:gridCol w:w="1418"/>
        <w:gridCol w:w="1417"/>
        <w:gridCol w:w="1134"/>
      </w:tblGrid>
      <w:tr w:rsidR="0089595E" w:rsidRPr="0089595E" w14:paraId="043111BA" w14:textId="77777777" w:rsidTr="0089595E">
        <w:trPr>
          <w:trHeight w:val="4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4CB688" w14:textId="77777777" w:rsidR="0089595E" w:rsidRPr="0089595E" w:rsidRDefault="0089595E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034D2F" w14:textId="77777777" w:rsidR="0089595E" w:rsidRPr="0089595E" w:rsidRDefault="0089595E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Наименование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4CC61" w14:textId="77777777" w:rsidR="0089595E" w:rsidRPr="0089595E" w:rsidRDefault="0089595E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1189F2" w14:textId="77777777" w:rsidR="0089595E" w:rsidRPr="0089595E" w:rsidRDefault="0089595E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C130" w14:textId="77777777" w:rsidR="0089595E" w:rsidRPr="0089595E" w:rsidRDefault="0089595E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 xml:space="preserve">Расходы </w:t>
            </w:r>
            <w:r w:rsidRPr="0089595E">
              <w:rPr>
                <w:sz w:val="22"/>
                <w:szCs w:val="22"/>
                <w:lang w:eastAsia="ru-RU"/>
              </w:rPr>
              <w:br/>
              <w:t>(тыс. руб.), годы</w:t>
            </w:r>
          </w:p>
        </w:tc>
      </w:tr>
      <w:tr w:rsidR="0089595E" w:rsidRPr="0089595E" w14:paraId="3F0ABAF9" w14:textId="77777777" w:rsidTr="00A33D35">
        <w:trPr>
          <w:trHeight w:val="91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1C464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81688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52FF3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D8798" w14:textId="77777777" w:rsidR="0089595E" w:rsidRPr="0089595E" w:rsidRDefault="0089595E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7B80C" w14:textId="77777777" w:rsidR="0089595E" w:rsidRPr="0089595E" w:rsidRDefault="0089595E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Рз</w:t>
            </w:r>
            <w:r w:rsidRPr="0089595E">
              <w:rPr>
                <w:sz w:val="22"/>
                <w:szCs w:val="22"/>
                <w:lang w:eastAsia="ru-RU"/>
              </w:rPr>
              <w:br/>
              <w:t>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C786E" w14:textId="77777777" w:rsidR="0089595E" w:rsidRPr="0089595E" w:rsidRDefault="0089595E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4E627" w14:textId="77777777" w:rsidR="0089595E" w:rsidRPr="0089595E" w:rsidRDefault="0089595E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E7057" w14:textId="77777777" w:rsidR="0089595E" w:rsidRPr="0089595E" w:rsidRDefault="0089595E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очередной финансовый год</w:t>
            </w:r>
          </w:p>
          <w:p w14:paraId="0D286AFD" w14:textId="77777777" w:rsidR="0089595E" w:rsidRPr="0089595E" w:rsidRDefault="0089595E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202</w:t>
            </w:r>
            <w:r w:rsidR="0093224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D13EC" w14:textId="77777777" w:rsidR="0089595E" w:rsidRPr="0089595E" w:rsidRDefault="0089595E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первый год планового периода</w:t>
            </w:r>
          </w:p>
          <w:p w14:paraId="3F121E6D" w14:textId="77777777" w:rsidR="0089595E" w:rsidRPr="0089595E" w:rsidRDefault="0089595E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202</w:t>
            </w:r>
            <w:r w:rsidR="00932241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5FF55" w14:textId="77777777" w:rsidR="0089595E" w:rsidRPr="0089595E" w:rsidRDefault="0089595E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второй год планового периода</w:t>
            </w:r>
          </w:p>
          <w:p w14:paraId="0DC14184" w14:textId="77777777" w:rsidR="0089595E" w:rsidRPr="0089595E" w:rsidRDefault="0089595E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202</w:t>
            </w:r>
            <w:r w:rsidR="0093224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B0C11" w14:textId="77777777" w:rsidR="0089595E" w:rsidRPr="0089595E" w:rsidRDefault="0089595E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89595E" w:rsidRPr="0089595E" w14:paraId="02466003" w14:textId="77777777" w:rsidTr="00A33D35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3B149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4F44B" w14:textId="77777777" w:rsidR="0089595E" w:rsidRPr="0089595E" w:rsidRDefault="0089595E" w:rsidP="00CD341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 xml:space="preserve">Управление </w:t>
            </w:r>
            <w:r w:rsidR="00CD341E">
              <w:rPr>
                <w:sz w:val="22"/>
                <w:szCs w:val="22"/>
                <w:lang w:eastAsia="ru-RU"/>
              </w:rPr>
              <w:t>муниципальными финансами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CB29E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D3B48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7F180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8AC1E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FD509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CA7D1" w14:textId="77777777" w:rsidR="0089595E" w:rsidRPr="0089595E" w:rsidRDefault="0030399A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174 663,7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EC5FB" w14:textId="77777777" w:rsidR="0089595E" w:rsidRPr="0089595E" w:rsidRDefault="0030399A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142 623,3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E0BD9" w14:textId="77777777" w:rsidR="0089595E" w:rsidRPr="0089595E" w:rsidRDefault="0030399A" w:rsidP="000460D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142 408,4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93943" w14:textId="77777777" w:rsidR="0089595E" w:rsidRPr="0089595E" w:rsidRDefault="0030399A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459 695,4</w:t>
            </w:r>
          </w:p>
        </w:tc>
      </w:tr>
      <w:tr w:rsidR="0089595E" w:rsidRPr="0089595E" w14:paraId="6451D94F" w14:textId="77777777" w:rsidTr="00A33D35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E0E0F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E2D6B" w14:textId="77777777" w:rsidR="0089595E" w:rsidRPr="0089595E" w:rsidRDefault="0089595E" w:rsidP="0089595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135CB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97102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11F6A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ED624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9D223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F3EE3" w14:textId="77777777" w:rsidR="0089595E" w:rsidRPr="0089595E" w:rsidRDefault="0089595E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C70D2" w14:textId="77777777" w:rsidR="0089595E" w:rsidRPr="0089595E" w:rsidRDefault="0089595E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0F77D" w14:textId="77777777" w:rsidR="0089595E" w:rsidRPr="0089595E" w:rsidRDefault="0089595E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35006" w14:textId="77777777" w:rsidR="0089595E" w:rsidRPr="0089595E" w:rsidRDefault="0089595E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0460D1" w:rsidRPr="0089595E" w14:paraId="5FFF910F" w14:textId="77777777" w:rsidTr="00A33D35">
        <w:trPr>
          <w:trHeight w:val="1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187" w14:textId="77777777" w:rsidR="000460D1" w:rsidRPr="0089595E" w:rsidRDefault="000460D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BC1D" w14:textId="77777777" w:rsidR="000460D1" w:rsidRPr="0089595E" w:rsidRDefault="000460D1" w:rsidP="0089595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676BB" w14:textId="77777777" w:rsidR="000460D1" w:rsidRPr="0089595E" w:rsidRDefault="000460D1" w:rsidP="0089595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5C7BD" w14:textId="77777777" w:rsidR="000460D1" w:rsidRPr="0089595E" w:rsidRDefault="000460D1" w:rsidP="00CD341E">
            <w:pPr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01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C7567" w14:textId="77777777" w:rsidR="000460D1" w:rsidRPr="0089595E" w:rsidRDefault="000460D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E0BECA" w14:textId="77777777" w:rsidR="000460D1" w:rsidRPr="0089595E" w:rsidRDefault="000460D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44B6F" w14:textId="77777777" w:rsidR="000460D1" w:rsidRPr="0089595E" w:rsidRDefault="000460D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ECB6D" w14:textId="77777777" w:rsidR="000460D1" w:rsidRPr="0089595E" w:rsidRDefault="0030399A" w:rsidP="007843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174 663,7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ECFDE" w14:textId="77777777" w:rsidR="000460D1" w:rsidRPr="0089595E" w:rsidRDefault="0030399A" w:rsidP="007843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142 623,3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9451F" w14:textId="77777777" w:rsidR="000460D1" w:rsidRPr="0089595E" w:rsidRDefault="0030399A" w:rsidP="007843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142 408,4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DAF6C" w14:textId="77777777" w:rsidR="000460D1" w:rsidRPr="0089595E" w:rsidRDefault="0030399A" w:rsidP="007843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459 695,4</w:t>
            </w:r>
          </w:p>
        </w:tc>
      </w:tr>
      <w:tr w:rsidR="0089595E" w:rsidRPr="0089595E" w14:paraId="790F5401" w14:textId="77777777" w:rsidTr="00A33D35">
        <w:trPr>
          <w:trHeight w:val="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CC995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E50DD" w14:textId="77777777" w:rsidR="0089595E" w:rsidRPr="0089595E" w:rsidRDefault="0089595E" w:rsidP="0089595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F1122B" w14:textId="77777777" w:rsidR="0089595E" w:rsidRPr="0089595E" w:rsidRDefault="0089595E" w:rsidP="0089595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5D52B3F7" w14:textId="77777777" w:rsidR="0089595E" w:rsidRPr="0089595E" w:rsidRDefault="0089595E" w:rsidP="0089595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8CEFB59" w14:textId="77777777" w:rsidR="0089595E" w:rsidRPr="0089595E" w:rsidRDefault="0089595E" w:rsidP="0089595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78D5F65" w14:textId="77777777" w:rsidR="0089595E" w:rsidRPr="0089595E" w:rsidRDefault="0089595E" w:rsidP="0089595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5918C45" w14:textId="77777777" w:rsidR="0089595E" w:rsidRPr="0089595E" w:rsidRDefault="0089595E" w:rsidP="0089595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BBF0019" w14:textId="77777777" w:rsidR="0089595E" w:rsidRPr="0089595E" w:rsidRDefault="0089595E" w:rsidP="0089595E">
            <w:pPr>
              <w:jc w:val="right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9736812" w14:textId="77777777" w:rsidR="0089595E" w:rsidRPr="0089595E" w:rsidRDefault="0089595E" w:rsidP="0089595E">
            <w:pPr>
              <w:jc w:val="right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B6C3BBB" w14:textId="77777777" w:rsidR="0089595E" w:rsidRPr="0089595E" w:rsidRDefault="0089595E" w:rsidP="0089595E">
            <w:pPr>
              <w:jc w:val="right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3C2976" w14:textId="77777777" w:rsidR="0089595E" w:rsidRPr="0089595E" w:rsidRDefault="0089595E" w:rsidP="0089595E">
            <w:pPr>
              <w:jc w:val="right"/>
              <w:rPr>
                <w:sz w:val="22"/>
                <w:szCs w:val="22"/>
                <w:highlight w:val="yellow"/>
                <w:lang w:eastAsia="ru-RU"/>
              </w:rPr>
            </w:pPr>
          </w:p>
        </w:tc>
      </w:tr>
      <w:tr w:rsidR="0089595E" w:rsidRPr="0089595E" w14:paraId="544B8A6D" w14:textId="77777777" w:rsidTr="00A33D35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6C8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7090" w14:textId="77777777" w:rsidR="0089595E" w:rsidRPr="0089595E" w:rsidRDefault="006E3F61" w:rsidP="0089595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843784">
              <w:rPr>
                <w:sz w:val="22"/>
                <w:szCs w:val="22"/>
              </w:rPr>
              <w:t>Создание условий для эффективного и ответственного управления муниципальными финансами, повышения устойчивости бюджетов сельсоветов Манского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23275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68CCB" w14:textId="77777777" w:rsidR="0089595E" w:rsidRPr="0089595E" w:rsidRDefault="00CD341E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01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41CDD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4314F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49A8A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956C1" w14:textId="77777777" w:rsidR="0089595E" w:rsidRPr="0089595E" w:rsidRDefault="0030399A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157 338,3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213E9" w14:textId="77777777" w:rsidR="0089595E" w:rsidRPr="0089595E" w:rsidRDefault="0030399A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125 870,7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2BDC4" w14:textId="77777777" w:rsidR="0089595E" w:rsidRPr="0089595E" w:rsidRDefault="0030399A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125 807,7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6E63D" w14:textId="77777777" w:rsidR="0089595E" w:rsidRPr="0089595E" w:rsidRDefault="0030399A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409 079,7</w:t>
            </w:r>
          </w:p>
        </w:tc>
      </w:tr>
      <w:tr w:rsidR="0089595E" w:rsidRPr="0089595E" w14:paraId="2A9C1DBF" w14:textId="77777777" w:rsidTr="00A33D35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5063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C92C" w14:textId="77777777" w:rsidR="0089595E" w:rsidRPr="0089595E" w:rsidRDefault="0089595E" w:rsidP="0089595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46358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3EFF3" w14:textId="77777777" w:rsidR="0089595E" w:rsidRPr="0089595E" w:rsidRDefault="0089595E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913F9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FF100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D7A05" w14:textId="77777777" w:rsidR="0089595E" w:rsidRPr="0089595E" w:rsidRDefault="0089595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EF6BE" w14:textId="77777777" w:rsidR="0089595E" w:rsidRPr="0089595E" w:rsidRDefault="0089595E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CCAA3" w14:textId="77777777" w:rsidR="0089595E" w:rsidRPr="0089595E" w:rsidRDefault="0089595E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6B377" w14:textId="77777777" w:rsidR="0089595E" w:rsidRPr="0089595E" w:rsidRDefault="0089595E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FDDC8" w14:textId="77777777" w:rsidR="0089595E" w:rsidRPr="0089595E" w:rsidRDefault="0089595E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BD1CED" w:rsidRPr="0089595E" w14:paraId="2018FC7B" w14:textId="77777777" w:rsidTr="00A33D3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4EE" w14:textId="77777777" w:rsidR="00BD1CED" w:rsidRPr="0089595E" w:rsidRDefault="00BD1CED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Мероприятие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44F4E" w14:textId="77777777" w:rsidR="00BD1CED" w:rsidRPr="0089595E" w:rsidRDefault="00BD1CED" w:rsidP="0089595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60D45">
              <w:rPr>
                <w:color w:val="000000"/>
                <w:sz w:val="20"/>
                <w:szCs w:val="20"/>
              </w:rPr>
              <w:t xml:space="preserve">предоставление дотаций на выравнивание бюджетной обеспеченности </w:t>
            </w:r>
            <w:r w:rsidRPr="00560D45">
              <w:rPr>
                <w:color w:val="000000"/>
                <w:sz w:val="20"/>
                <w:szCs w:val="20"/>
              </w:rPr>
              <w:lastRenderedPageBreak/>
              <w:t>сельсоветов района за счет средств краевого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3632A" w14:textId="77777777" w:rsidR="00BD1CED" w:rsidRPr="0089595E" w:rsidRDefault="00BD1CED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0179B" w14:textId="77777777" w:rsidR="00BD1CED" w:rsidRPr="0030399A" w:rsidRDefault="00BD1CED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0399A">
              <w:rPr>
                <w:sz w:val="22"/>
                <w:szCs w:val="22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64483" w14:textId="77777777" w:rsidR="00BD1CED" w:rsidRPr="0030399A" w:rsidRDefault="00BD1CED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0399A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F400F" w14:textId="77777777" w:rsidR="00BD1CED" w:rsidRPr="0030399A" w:rsidRDefault="00BD1CED" w:rsidP="00BD0A21">
            <w:pPr>
              <w:tabs>
                <w:tab w:val="left" w:pos="7291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0399A">
              <w:rPr>
                <w:color w:val="000000"/>
                <w:sz w:val="22"/>
                <w:szCs w:val="22"/>
              </w:rPr>
              <w:t>071</w:t>
            </w:r>
            <w:r w:rsidRPr="0030399A">
              <w:rPr>
                <w:color w:val="000000"/>
                <w:sz w:val="22"/>
                <w:szCs w:val="22"/>
                <w:lang w:val="en-US"/>
              </w:rPr>
              <w:t>00</w:t>
            </w:r>
            <w:r w:rsidRPr="0030399A">
              <w:rPr>
                <w:color w:val="000000"/>
                <w:sz w:val="22"/>
                <w:szCs w:val="22"/>
              </w:rPr>
              <w:t>7601</w:t>
            </w:r>
            <w:r w:rsidRPr="0030399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983EC" w14:textId="77777777" w:rsidR="00BD1CED" w:rsidRPr="0089595E" w:rsidRDefault="00226238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6D3F8" w14:textId="77777777" w:rsidR="00BD1CED" w:rsidRPr="0089595E" w:rsidRDefault="0030399A" w:rsidP="007843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17 415,4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EA5D7" w14:textId="77777777" w:rsidR="00BD1CED" w:rsidRPr="0089595E" w:rsidRDefault="0030399A" w:rsidP="007843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13 932,3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CED4B" w14:textId="77777777" w:rsidR="00BD1CED" w:rsidRPr="0089595E" w:rsidRDefault="0030399A" w:rsidP="007843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13 932,3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814F7" w14:textId="77777777" w:rsidR="00BD1CED" w:rsidRPr="0089595E" w:rsidRDefault="0030399A" w:rsidP="007843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45 280,0</w:t>
            </w:r>
          </w:p>
        </w:tc>
      </w:tr>
      <w:tr w:rsidR="006E3F61" w:rsidRPr="0089595E" w14:paraId="341EE8BE" w14:textId="77777777" w:rsidTr="00A33D35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CFB9" w14:textId="77777777" w:rsidR="006E3F61" w:rsidRPr="0089595E" w:rsidRDefault="006E3F6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Мероприятие</w:t>
            </w:r>
            <w:r>
              <w:rPr>
                <w:sz w:val="22"/>
                <w:szCs w:val="22"/>
                <w:lang w:eastAsia="ru-RU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FF2A1" w14:textId="77777777" w:rsidR="006E3F61" w:rsidRPr="000478CA" w:rsidRDefault="006E3F61" w:rsidP="006E3F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60D45">
              <w:rPr>
                <w:color w:val="000000"/>
                <w:sz w:val="20"/>
                <w:szCs w:val="20"/>
              </w:rPr>
              <w:t>предоставление дотаций на выравнивание бюджетной обеспеченности сельсоветов района за счет средств районного бюджета</w:t>
            </w:r>
          </w:p>
          <w:p w14:paraId="3BABDF3C" w14:textId="77777777" w:rsidR="006E3F61" w:rsidRPr="0089595E" w:rsidRDefault="006E3F61" w:rsidP="0089595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C4FB" w14:textId="77777777" w:rsidR="006E3F61" w:rsidRPr="0089595E" w:rsidRDefault="006E3F6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4B643" w14:textId="77777777" w:rsidR="006E3F61" w:rsidRPr="0030399A" w:rsidRDefault="006E3F61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0399A">
              <w:rPr>
                <w:sz w:val="22"/>
                <w:szCs w:val="22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10375" w14:textId="77777777" w:rsidR="006E3F61" w:rsidRPr="0030399A" w:rsidRDefault="006E3F6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0399A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E4E2F" w14:textId="77777777" w:rsidR="006E3F61" w:rsidRPr="0030399A" w:rsidRDefault="009B41F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0399A">
              <w:rPr>
                <w:color w:val="000000"/>
                <w:sz w:val="22"/>
                <w:szCs w:val="22"/>
              </w:rPr>
              <w:t>071</w:t>
            </w:r>
            <w:r w:rsidRPr="0030399A">
              <w:rPr>
                <w:color w:val="000000"/>
                <w:sz w:val="22"/>
                <w:szCs w:val="22"/>
                <w:lang w:val="en-US"/>
              </w:rPr>
              <w:t>00</w:t>
            </w:r>
            <w:r w:rsidRPr="0030399A">
              <w:rPr>
                <w:color w:val="000000"/>
                <w:sz w:val="22"/>
                <w:szCs w:val="22"/>
              </w:rPr>
              <w:t>6815</w:t>
            </w:r>
            <w:r w:rsidRPr="0030399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A4122" w14:textId="77777777" w:rsidR="006E3F61" w:rsidRPr="0089595E" w:rsidRDefault="009B41FE" w:rsidP="00CD00B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22623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4189F3" w14:textId="77777777" w:rsidR="006E3F61" w:rsidRPr="0089595E" w:rsidRDefault="0030399A" w:rsidP="00CD00B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66 673,6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5E586" w14:textId="77777777" w:rsidR="006E3F61" w:rsidRPr="0089595E" w:rsidRDefault="0030399A" w:rsidP="00CD00B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53 338,9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33301" w14:textId="77777777" w:rsidR="006E3F61" w:rsidRPr="0089595E" w:rsidRDefault="0030399A" w:rsidP="00CD00B8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53 338,9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171" w14:textId="77777777" w:rsidR="006E3F61" w:rsidRPr="0089595E" w:rsidRDefault="0030399A" w:rsidP="00CD00B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173 351,4</w:t>
            </w:r>
          </w:p>
        </w:tc>
      </w:tr>
      <w:tr w:rsidR="006E3F61" w:rsidRPr="0089595E" w14:paraId="7E072907" w14:textId="77777777" w:rsidTr="00A33D35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FCF" w14:textId="77777777" w:rsidR="006E3F61" w:rsidRPr="0089595E" w:rsidRDefault="006E3F6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Мероприятие</w:t>
            </w:r>
            <w:r>
              <w:rPr>
                <w:sz w:val="22"/>
                <w:szCs w:val="22"/>
                <w:lang w:eastAsia="ru-RU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6996B" w14:textId="77777777" w:rsidR="006E3F61" w:rsidRPr="0089595E" w:rsidRDefault="006E3F61" w:rsidP="0089595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60D45">
              <w:rPr>
                <w:color w:val="000000"/>
                <w:sz w:val="20"/>
                <w:szCs w:val="20"/>
              </w:rPr>
              <w:t>предоставление дотаций на поддержку мер по обеспечению сбалансированности бюджетовсельсоветов Манского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9A2E" w14:textId="77777777" w:rsidR="006E3F61" w:rsidRDefault="006E3F6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1F9760" w14:textId="77777777" w:rsidR="006E3F61" w:rsidRPr="0030399A" w:rsidRDefault="006E3F61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0399A">
              <w:rPr>
                <w:sz w:val="22"/>
                <w:szCs w:val="22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F0E59" w14:textId="77777777" w:rsidR="006E3F61" w:rsidRPr="0030399A" w:rsidRDefault="006E3F61" w:rsidP="009B41F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0399A">
              <w:rPr>
                <w:color w:val="000000"/>
                <w:sz w:val="22"/>
                <w:szCs w:val="22"/>
              </w:rPr>
              <w:t>140</w:t>
            </w:r>
            <w:r w:rsidR="009B41FE" w:rsidRPr="0030399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64952" w14:textId="77777777" w:rsidR="006E3F61" w:rsidRPr="0030399A" w:rsidRDefault="009B41F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0399A">
              <w:rPr>
                <w:color w:val="000000"/>
                <w:sz w:val="22"/>
                <w:szCs w:val="22"/>
              </w:rPr>
              <w:t>071</w:t>
            </w:r>
            <w:r w:rsidRPr="0030399A">
              <w:rPr>
                <w:color w:val="000000"/>
                <w:sz w:val="22"/>
                <w:szCs w:val="22"/>
                <w:lang w:val="en-US"/>
              </w:rPr>
              <w:t>00</w:t>
            </w:r>
            <w:r w:rsidRPr="0030399A">
              <w:rPr>
                <w:color w:val="000000"/>
                <w:sz w:val="22"/>
                <w:szCs w:val="22"/>
              </w:rPr>
              <w:t>68160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7923A" w14:textId="77777777" w:rsidR="006E3F61" w:rsidRPr="0089595E" w:rsidRDefault="009B41FE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180D5" w14:textId="77777777" w:rsidR="006E3F61" w:rsidRPr="0089595E" w:rsidRDefault="0030399A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73 249</w:t>
            </w:r>
            <w:r w:rsidR="00CD00B8">
              <w:rPr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822FA" w14:textId="77777777" w:rsidR="006E3F61" w:rsidRPr="0089595E" w:rsidRDefault="0030399A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58 599,5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2A21F" w14:textId="77777777" w:rsidR="006E3F61" w:rsidRPr="0089595E" w:rsidRDefault="0030399A" w:rsidP="0089595E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58 599,5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35D0" w14:textId="77777777" w:rsidR="006E3F61" w:rsidRPr="0089595E" w:rsidRDefault="0030399A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190 448,3</w:t>
            </w:r>
          </w:p>
        </w:tc>
      </w:tr>
      <w:tr w:rsidR="006E3F61" w:rsidRPr="001F4671" w14:paraId="527A96DD" w14:textId="77777777" w:rsidTr="00A33D35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E1C8" w14:textId="77777777" w:rsidR="006E3F61" w:rsidRPr="0089595E" w:rsidRDefault="006E3F6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BB9C1" w14:textId="77777777" w:rsidR="006E3F61" w:rsidRPr="0089595E" w:rsidRDefault="006E3F61" w:rsidP="008B183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 xml:space="preserve">Управление муниципальным </w:t>
            </w:r>
            <w:r w:rsidR="008B1833">
              <w:rPr>
                <w:sz w:val="22"/>
                <w:szCs w:val="22"/>
                <w:lang w:eastAsia="ru-RU"/>
              </w:rPr>
              <w:t>долгом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3F2" w14:textId="77777777" w:rsidR="006E3F61" w:rsidRPr="0089595E" w:rsidRDefault="006E3F6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E24CB" w14:textId="77777777" w:rsidR="006E3F61" w:rsidRPr="0089595E" w:rsidRDefault="006E3F61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01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165D54" w14:textId="77777777" w:rsidR="006E3F61" w:rsidRPr="0089595E" w:rsidRDefault="00421CF4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75AB3" w14:textId="77777777" w:rsidR="006E3F61" w:rsidRPr="0030399A" w:rsidRDefault="00421CF4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0399A">
              <w:rPr>
                <w:sz w:val="22"/>
                <w:szCs w:val="22"/>
              </w:rPr>
              <w:t>072</w:t>
            </w:r>
            <w:r w:rsidRPr="0030399A">
              <w:rPr>
                <w:sz w:val="22"/>
                <w:szCs w:val="22"/>
                <w:lang w:val="en-US"/>
              </w:rPr>
              <w:t>00</w:t>
            </w:r>
            <w:r w:rsidRPr="0030399A">
              <w:rPr>
                <w:sz w:val="22"/>
                <w:szCs w:val="22"/>
              </w:rPr>
              <w:t>0066</w:t>
            </w:r>
            <w:r w:rsidRPr="0030399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F502E" w14:textId="77777777" w:rsidR="006E3F61" w:rsidRPr="0089595E" w:rsidRDefault="00421CF4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3D5AB" w14:textId="77777777" w:rsidR="006E3F61" w:rsidRPr="0089595E" w:rsidRDefault="009E3092" w:rsidP="001F4671">
            <w:pPr>
              <w:suppressAutoHyphens w:val="0"/>
              <w:jc w:val="right"/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1F4671">
              <w:rPr>
                <w:sz w:val="22"/>
                <w:szCs w:val="22"/>
                <w:lang w:eastAsia="ru-RU"/>
              </w:rPr>
              <w:t>0</w:t>
            </w:r>
            <w:r w:rsidR="006E3F61" w:rsidRPr="0089595E">
              <w:rPr>
                <w:sz w:val="22"/>
                <w:szCs w:val="22"/>
                <w:lang w:eastAsia="ru-RU"/>
              </w:rPr>
              <w:t>,</w:t>
            </w:r>
            <w:r w:rsidR="001F46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8DC9B" w14:textId="77777777" w:rsidR="006E3F61" w:rsidRPr="0089595E" w:rsidRDefault="009E3092" w:rsidP="001F4671">
            <w:pPr>
              <w:suppressAutoHyphens w:val="0"/>
              <w:jc w:val="right"/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1F4671">
              <w:rPr>
                <w:sz w:val="22"/>
                <w:szCs w:val="22"/>
                <w:lang w:eastAsia="ru-RU"/>
              </w:rPr>
              <w:t>0</w:t>
            </w:r>
            <w:r w:rsidR="006E3F61" w:rsidRPr="0089595E">
              <w:rPr>
                <w:sz w:val="22"/>
                <w:szCs w:val="22"/>
                <w:lang w:eastAsia="ru-RU"/>
              </w:rPr>
              <w:t>,</w:t>
            </w:r>
            <w:r w:rsidR="001F46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C41E31" w14:textId="77777777" w:rsidR="006E3F61" w:rsidRPr="0089595E" w:rsidRDefault="009E3092" w:rsidP="001F467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1F4671">
              <w:rPr>
                <w:sz w:val="22"/>
                <w:szCs w:val="22"/>
                <w:lang w:eastAsia="ru-RU"/>
              </w:rPr>
              <w:t>0</w:t>
            </w:r>
            <w:r w:rsidR="006E3F61" w:rsidRPr="0089595E">
              <w:rPr>
                <w:sz w:val="22"/>
                <w:szCs w:val="22"/>
                <w:lang w:eastAsia="ru-RU"/>
              </w:rPr>
              <w:t>,</w:t>
            </w:r>
            <w:r w:rsidR="001F46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2F9D" w14:textId="77777777" w:rsidR="006E3F61" w:rsidRPr="001F4671" w:rsidRDefault="009E3092" w:rsidP="001F467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1F4671">
              <w:rPr>
                <w:sz w:val="22"/>
                <w:szCs w:val="22"/>
                <w:lang w:eastAsia="ru-RU"/>
              </w:rPr>
              <w:t>0</w:t>
            </w:r>
            <w:r w:rsidR="006E3F61" w:rsidRPr="001F4671">
              <w:rPr>
                <w:sz w:val="22"/>
                <w:szCs w:val="22"/>
                <w:lang w:eastAsia="ru-RU"/>
              </w:rPr>
              <w:t>,</w:t>
            </w:r>
            <w:r w:rsidR="001F4671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E3F61" w:rsidRPr="0089595E" w14:paraId="2FDD1053" w14:textId="77777777" w:rsidTr="00A33D35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8DCD" w14:textId="77777777" w:rsidR="006E3F61" w:rsidRPr="0089595E" w:rsidRDefault="006E3F6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26D" w14:textId="77777777" w:rsidR="006E3F61" w:rsidRPr="0089595E" w:rsidRDefault="006E3F61" w:rsidP="0089595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BA172" w14:textId="77777777" w:rsidR="006E3F61" w:rsidRPr="0089595E" w:rsidRDefault="006E3F6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D8A60" w14:textId="77777777" w:rsidR="006E3F61" w:rsidRPr="0089595E" w:rsidRDefault="006E3F61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2575E" w14:textId="77777777" w:rsidR="006E3F61" w:rsidRPr="0089595E" w:rsidRDefault="006E3F6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EB0D3" w14:textId="77777777" w:rsidR="006E3F61" w:rsidRPr="0030399A" w:rsidRDefault="006E3F6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27C47" w14:textId="77777777" w:rsidR="006E3F61" w:rsidRPr="0089595E" w:rsidRDefault="006E3F6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65962" w14:textId="77777777" w:rsidR="006E3F61" w:rsidRPr="0089595E" w:rsidRDefault="006E3F61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FB0CF" w14:textId="77777777" w:rsidR="006E3F61" w:rsidRPr="0089595E" w:rsidRDefault="006E3F61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ED57B" w14:textId="77777777" w:rsidR="006E3F61" w:rsidRPr="0089595E" w:rsidRDefault="006E3F61" w:rsidP="0089595E">
            <w:pPr>
              <w:suppressAutoHyphens w:val="0"/>
              <w:ind w:right="-44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0B92F" w14:textId="77777777" w:rsidR="006E3F61" w:rsidRPr="0089595E" w:rsidRDefault="006E3F61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1F4671" w:rsidRPr="0089595E" w14:paraId="7E5A8753" w14:textId="77777777" w:rsidTr="00A33D35">
        <w:trPr>
          <w:trHeight w:val="5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083C" w14:textId="77777777" w:rsidR="001F4671" w:rsidRPr="0089595E" w:rsidRDefault="001F467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0B598" w14:textId="77777777" w:rsidR="001F4671" w:rsidRPr="0089595E" w:rsidRDefault="001F467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7042F">
              <w:rPr>
                <w:sz w:val="20"/>
                <w:szCs w:val="20"/>
              </w:rPr>
              <w:t xml:space="preserve">Осуществление расходов на обслуживание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B7042F">
              <w:rPr>
                <w:sz w:val="20"/>
                <w:szCs w:val="20"/>
              </w:rPr>
              <w:t xml:space="preserve">долга </w:t>
            </w:r>
            <w:r>
              <w:rPr>
                <w:sz w:val="20"/>
                <w:szCs w:val="20"/>
              </w:rPr>
              <w:t>Манского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37338" w14:textId="77777777" w:rsidR="001F4671" w:rsidRPr="0089595E" w:rsidRDefault="001F467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7ED81" w14:textId="77777777" w:rsidR="001F4671" w:rsidRPr="0089595E" w:rsidRDefault="001F4671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F569D" w14:textId="77777777" w:rsidR="001F4671" w:rsidRPr="0089595E" w:rsidRDefault="001F467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A9C7A" w14:textId="77777777" w:rsidR="001F4671" w:rsidRPr="0030399A" w:rsidRDefault="001F467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0399A">
              <w:rPr>
                <w:sz w:val="22"/>
                <w:szCs w:val="22"/>
              </w:rPr>
              <w:t>072</w:t>
            </w:r>
            <w:r w:rsidRPr="0030399A">
              <w:rPr>
                <w:sz w:val="22"/>
                <w:szCs w:val="22"/>
                <w:lang w:val="en-US"/>
              </w:rPr>
              <w:t>00</w:t>
            </w:r>
            <w:r w:rsidRPr="0030399A">
              <w:rPr>
                <w:sz w:val="22"/>
                <w:szCs w:val="22"/>
              </w:rPr>
              <w:t>0066</w:t>
            </w:r>
            <w:r w:rsidRPr="0030399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1CD2F" w14:textId="77777777" w:rsidR="001F4671" w:rsidRPr="0089595E" w:rsidRDefault="001F467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96E40" w14:textId="77777777" w:rsidR="001F4671" w:rsidRPr="0089595E" w:rsidRDefault="009E3092" w:rsidP="00784356">
            <w:pPr>
              <w:suppressAutoHyphens w:val="0"/>
              <w:jc w:val="right"/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1F4671">
              <w:rPr>
                <w:sz w:val="22"/>
                <w:szCs w:val="22"/>
                <w:lang w:eastAsia="ru-RU"/>
              </w:rPr>
              <w:t>0</w:t>
            </w:r>
            <w:r w:rsidR="001F4671" w:rsidRPr="0089595E">
              <w:rPr>
                <w:sz w:val="22"/>
                <w:szCs w:val="22"/>
                <w:lang w:eastAsia="ru-RU"/>
              </w:rPr>
              <w:t>,</w:t>
            </w:r>
            <w:r w:rsidR="001F46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B74F7D" w14:textId="77777777" w:rsidR="001F4671" w:rsidRPr="0089595E" w:rsidRDefault="009E3092" w:rsidP="00784356">
            <w:pPr>
              <w:suppressAutoHyphens w:val="0"/>
              <w:jc w:val="right"/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1F4671">
              <w:rPr>
                <w:sz w:val="22"/>
                <w:szCs w:val="22"/>
                <w:lang w:eastAsia="ru-RU"/>
              </w:rPr>
              <w:t>0</w:t>
            </w:r>
            <w:r w:rsidR="001F4671" w:rsidRPr="0089595E">
              <w:rPr>
                <w:sz w:val="22"/>
                <w:szCs w:val="22"/>
                <w:lang w:eastAsia="ru-RU"/>
              </w:rPr>
              <w:t>,</w:t>
            </w:r>
            <w:r w:rsidR="001F46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137C3" w14:textId="77777777" w:rsidR="001F4671" w:rsidRPr="0089595E" w:rsidRDefault="009E3092" w:rsidP="007843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1F4671">
              <w:rPr>
                <w:sz w:val="22"/>
                <w:szCs w:val="22"/>
                <w:lang w:eastAsia="ru-RU"/>
              </w:rPr>
              <w:t>0</w:t>
            </w:r>
            <w:r w:rsidR="001F4671" w:rsidRPr="0089595E">
              <w:rPr>
                <w:sz w:val="22"/>
                <w:szCs w:val="22"/>
                <w:lang w:eastAsia="ru-RU"/>
              </w:rPr>
              <w:t>,</w:t>
            </w:r>
            <w:r w:rsidR="001F46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2D5F" w14:textId="77777777" w:rsidR="001F4671" w:rsidRPr="001F4671" w:rsidRDefault="009E3092" w:rsidP="007843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1F4671">
              <w:rPr>
                <w:sz w:val="22"/>
                <w:szCs w:val="22"/>
                <w:lang w:eastAsia="ru-RU"/>
              </w:rPr>
              <w:t>0</w:t>
            </w:r>
            <w:r w:rsidR="001F4671" w:rsidRPr="001F4671">
              <w:rPr>
                <w:sz w:val="22"/>
                <w:szCs w:val="22"/>
                <w:lang w:eastAsia="ru-RU"/>
              </w:rPr>
              <w:t>,</w:t>
            </w:r>
            <w:r w:rsidR="001F4671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E3F61" w:rsidRPr="0089595E" w14:paraId="0A2BCF54" w14:textId="77777777" w:rsidTr="00A33D35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677FB" w14:textId="77777777" w:rsidR="006E3F61" w:rsidRPr="0089595E" w:rsidRDefault="006E3F6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Мероприятия</w:t>
            </w:r>
          </w:p>
          <w:p w14:paraId="7D35C9B2" w14:textId="77777777" w:rsidR="006E3F61" w:rsidRPr="0089595E" w:rsidRDefault="006E3F61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87B910" w14:textId="77777777" w:rsidR="006E3F61" w:rsidRPr="0089595E" w:rsidRDefault="008B1833" w:rsidP="0089595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7042F">
              <w:rPr>
                <w:sz w:val="20"/>
                <w:szCs w:val="20"/>
              </w:rPr>
              <w:t xml:space="preserve">Соблюдение сроков исполнения долговых обязательств </w:t>
            </w:r>
            <w:r>
              <w:rPr>
                <w:sz w:val="20"/>
                <w:szCs w:val="20"/>
              </w:rPr>
              <w:t>Манского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356FB" w14:textId="77777777" w:rsidR="006E3F61" w:rsidRPr="0089595E" w:rsidRDefault="008B1833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EBCAF8E" w14:textId="77777777" w:rsidR="006E3F61" w:rsidRPr="0089595E" w:rsidRDefault="006E3F61" w:rsidP="008959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0</w:t>
            </w:r>
            <w:r w:rsidR="008B1833">
              <w:rPr>
                <w:sz w:val="22"/>
                <w:szCs w:val="22"/>
                <w:lang w:eastAsia="ru-RU"/>
              </w:rPr>
              <w:t>12</w:t>
            </w:r>
          </w:p>
          <w:p w14:paraId="67A7A24A" w14:textId="77777777" w:rsidR="006E3F61" w:rsidRPr="0089595E" w:rsidRDefault="006E3F61" w:rsidP="0089595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2509EA91" w14:textId="77777777" w:rsidR="006E3F61" w:rsidRPr="0089595E" w:rsidRDefault="008B1833" w:rsidP="00354C4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  <w:p w14:paraId="087895EB" w14:textId="77777777" w:rsidR="006E3F61" w:rsidRPr="0089595E" w:rsidRDefault="006E3F61" w:rsidP="00354C4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51C18AA" w14:textId="77777777" w:rsidR="006E3F61" w:rsidRPr="0089595E" w:rsidRDefault="008B1833" w:rsidP="00354C4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  <w:p w14:paraId="71EADF63" w14:textId="77777777" w:rsidR="006E3F61" w:rsidRPr="0089595E" w:rsidRDefault="006E3F61" w:rsidP="00354C4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5A88CA8E" w14:textId="77777777" w:rsidR="006E3F61" w:rsidRPr="0089595E" w:rsidRDefault="008B1833" w:rsidP="00354C4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  <w:p w14:paraId="4CCF9183" w14:textId="77777777" w:rsidR="006E3F61" w:rsidRPr="0089595E" w:rsidRDefault="006E3F61" w:rsidP="00354C4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520E25F5" w14:textId="77777777" w:rsidR="006E3F61" w:rsidRPr="0089595E" w:rsidRDefault="00421CF4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3D2F9E8" w14:textId="77777777" w:rsidR="006E3F61" w:rsidRPr="0089595E" w:rsidRDefault="00421CF4" w:rsidP="00421CF4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FC9DAD9" w14:textId="77777777" w:rsidR="006E3F61" w:rsidRPr="0089595E" w:rsidRDefault="00421CF4" w:rsidP="0089595E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DDD9F10" w14:textId="77777777" w:rsidR="006E3F61" w:rsidRPr="0089595E" w:rsidRDefault="00421CF4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354C47" w:rsidRPr="00354C47" w14:paraId="79C32A9C" w14:textId="77777777" w:rsidTr="00A33D35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D8AED" w14:textId="77777777" w:rsidR="00354C47" w:rsidRPr="00354C47" w:rsidRDefault="00354C47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54C47">
              <w:rPr>
                <w:sz w:val="22"/>
                <w:szCs w:val="22"/>
                <w:lang w:eastAsia="ru-RU"/>
              </w:rPr>
              <w:t>Подпрограмма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95E3" w14:textId="77777777" w:rsidR="00354C47" w:rsidRPr="00354C47" w:rsidRDefault="00354C47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54C47">
              <w:rPr>
                <w:sz w:val="22"/>
                <w:szCs w:val="22"/>
                <w:lang w:eastAsia="ru-RU"/>
              </w:rPr>
              <w:t>Обеспечение реализации программы и прочие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E25F8" w14:textId="77777777" w:rsidR="00354C47" w:rsidRPr="00354C47" w:rsidRDefault="00354C47" w:rsidP="008959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rPr>
                <w:sz w:val="22"/>
                <w:szCs w:val="22"/>
                <w:lang w:eastAsia="ru-RU"/>
              </w:rPr>
            </w:pPr>
            <w:r w:rsidRPr="00354C47">
              <w:rPr>
                <w:sz w:val="22"/>
                <w:szCs w:val="22"/>
                <w:lang w:eastAsia="ru-RU"/>
              </w:rPr>
              <w:t>всего расходные обязательства</w:t>
            </w:r>
          </w:p>
          <w:p w14:paraId="3753625A" w14:textId="77777777" w:rsidR="00354C47" w:rsidRPr="00354C47" w:rsidRDefault="00354C47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54C47">
              <w:rPr>
                <w:sz w:val="22"/>
                <w:szCs w:val="22"/>
                <w:lang w:eastAsia="ru-RU"/>
              </w:rPr>
              <w:t>в том числе по ГРБС:</w:t>
            </w:r>
          </w:p>
          <w:p w14:paraId="14F0E692" w14:textId="77777777" w:rsidR="00354C47" w:rsidRPr="00354C47" w:rsidRDefault="00354C47" w:rsidP="0089595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CA3AA3" w14:textId="77777777" w:rsidR="00354C47" w:rsidRPr="00354C47" w:rsidRDefault="00354C47" w:rsidP="00354C4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4C47">
              <w:rPr>
                <w:sz w:val="22"/>
                <w:szCs w:val="22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3889FC" w14:textId="77777777" w:rsidR="00354C47" w:rsidRPr="00354C47" w:rsidRDefault="00354C47" w:rsidP="00354C4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4C47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124B4E" w14:textId="77777777" w:rsidR="00354C47" w:rsidRPr="00354C47" w:rsidRDefault="00354C47" w:rsidP="00354C4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4C47">
              <w:rPr>
                <w:sz w:val="22"/>
                <w:szCs w:val="22"/>
                <w:lang w:eastAsia="ru-RU"/>
              </w:rPr>
              <w:t>Х</w:t>
            </w:r>
          </w:p>
          <w:p w14:paraId="65DFE978" w14:textId="77777777" w:rsidR="00354C47" w:rsidRPr="00354C47" w:rsidRDefault="00354C47" w:rsidP="00354C4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0C88D1" w14:textId="77777777" w:rsidR="00354C47" w:rsidRPr="00354C47" w:rsidRDefault="00354C47" w:rsidP="00354C4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4C47">
              <w:rPr>
                <w:sz w:val="22"/>
                <w:szCs w:val="22"/>
                <w:lang w:eastAsia="ru-RU"/>
              </w:rPr>
              <w:t>Х</w:t>
            </w:r>
          </w:p>
          <w:p w14:paraId="2DE9AD2B" w14:textId="77777777" w:rsidR="00354C47" w:rsidRPr="00354C47" w:rsidRDefault="00354C47" w:rsidP="00354C4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A50C08" w14:textId="77777777" w:rsidR="00354C47" w:rsidRPr="00354C47" w:rsidRDefault="009E3092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17 305,3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CB7EB2" w14:textId="77777777" w:rsidR="00354C47" w:rsidRPr="00354C47" w:rsidRDefault="009E3092" w:rsidP="0089595E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16 732,7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C8732B" w14:textId="77777777" w:rsidR="006D598D" w:rsidRPr="00354C47" w:rsidRDefault="009E3092" w:rsidP="0089595E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16 517,7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6FFE1" w14:textId="77777777" w:rsidR="00354C47" w:rsidRPr="00354C47" w:rsidRDefault="009E3092" w:rsidP="0089595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50 555,7</w:t>
            </w:r>
          </w:p>
        </w:tc>
      </w:tr>
      <w:tr w:rsidR="00A33D35" w:rsidRPr="00226238" w14:paraId="056FE6EB" w14:textId="77777777" w:rsidTr="00A33D35">
        <w:trPr>
          <w:trHeight w:val="8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94A3" w14:textId="77777777" w:rsidR="00A33D35" w:rsidRPr="00226238" w:rsidRDefault="00A33D35" w:rsidP="00A33D35">
            <w:pPr>
              <w:shd w:val="clear" w:color="auto" w:fill="FFFFFF" w:themeFill="background1"/>
              <w:suppressAutoHyphens w:val="0"/>
              <w:rPr>
                <w:sz w:val="22"/>
                <w:szCs w:val="22"/>
                <w:lang w:eastAsia="ru-RU"/>
              </w:rPr>
            </w:pPr>
            <w:r w:rsidRPr="00226238">
              <w:rPr>
                <w:sz w:val="22"/>
                <w:szCs w:val="22"/>
                <w:lang w:eastAsia="ru-RU"/>
              </w:rPr>
              <w:lastRenderedPageBreak/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15B1" w14:textId="77777777" w:rsidR="00A33D35" w:rsidRPr="00226238" w:rsidRDefault="00A33D35" w:rsidP="00A33D35">
            <w:pPr>
              <w:shd w:val="clear" w:color="auto" w:fill="FFFFFF" w:themeFill="background1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26238">
              <w:rPr>
                <w:sz w:val="22"/>
                <w:szCs w:val="22"/>
                <w:lang w:eastAsia="ru-RU"/>
              </w:rPr>
              <w:t>Обеспечение текущей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1765" w14:textId="77777777" w:rsidR="00A33D35" w:rsidRPr="00226238" w:rsidRDefault="00A33D35" w:rsidP="00A33D35">
            <w:pPr>
              <w:shd w:val="clear" w:color="auto" w:fill="FFFFFF" w:themeFill="background1"/>
              <w:suppressAutoHyphens w:val="0"/>
              <w:rPr>
                <w:sz w:val="22"/>
                <w:szCs w:val="22"/>
                <w:lang w:eastAsia="ru-RU"/>
              </w:rPr>
            </w:pPr>
            <w:r w:rsidRPr="00226238">
              <w:rPr>
                <w:sz w:val="22"/>
                <w:szCs w:val="22"/>
                <w:lang w:eastAsia="ru-RU"/>
              </w:rPr>
              <w:t xml:space="preserve">Финансовое управление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04D57" w14:textId="77777777" w:rsidR="00A33D35" w:rsidRPr="00226238" w:rsidRDefault="00A33D35" w:rsidP="00A33D35">
            <w:pPr>
              <w:shd w:val="clear" w:color="auto" w:fill="FFFFFF" w:themeFill="background1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DFAB" w14:textId="77777777" w:rsidR="00A33D35" w:rsidRPr="00226238" w:rsidRDefault="00A33D35" w:rsidP="00A33D35">
            <w:pPr>
              <w:shd w:val="clear" w:color="auto" w:fill="FFFFFF" w:themeFill="background1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86D87" w14:textId="77777777" w:rsidR="00A33D35" w:rsidRDefault="00A33D35" w:rsidP="00A33D35">
            <w:pPr>
              <w:shd w:val="clear" w:color="auto" w:fill="FFFFFF" w:themeFill="background1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0730000150</w:t>
            </w:r>
          </w:p>
          <w:p w14:paraId="5B6E95AE" w14:textId="77777777" w:rsidR="00A33D35" w:rsidRDefault="00A33D35" w:rsidP="00A33D35">
            <w:pPr>
              <w:shd w:val="clear" w:color="auto" w:fill="FFFFFF" w:themeFill="background1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0730000150</w:t>
            </w:r>
          </w:p>
          <w:p w14:paraId="3C71128C" w14:textId="77777777" w:rsidR="00A33D35" w:rsidRDefault="00A33D35" w:rsidP="00A33D35">
            <w:pPr>
              <w:shd w:val="clear" w:color="auto" w:fill="FFFFFF" w:themeFill="background1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0730000650</w:t>
            </w:r>
          </w:p>
          <w:p w14:paraId="58E16105" w14:textId="77777777" w:rsidR="00A33D35" w:rsidRPr="00226238" w:rsidRDefault="00A33D35" w:rsidP="00A33D35">
            <w:pPr>
              <w:shd w:val="clear" w:color="auto" w:fill="FFFFFF" w:themeFill="background1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0730000650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3E6B0" w14:textId="77777777" w:rsidR="00A33D35" w:rsidRDefault="00A33D35" w:rsidP="00A33D35">
            <w:pPr>
              <w:shd w:val="clear" w:color="auto" w:fill="FFFFFF" w:themeFill="background1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</w:t>
            </w:r>
          </w:p>
          <w:p w14:paraId="02C5E108" w14:textId="77777777" w:rsidR="00A33D35" w:rsidRDefault="00A33D35" w:rsidP="00A33D35">
            <w:pPr>
              <w:shd w:val="clear" w:color="auto" w:fill="FFFFFF" w:themeFill="background1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</w:t>
            </w:r>
          </w:p>
          <w:p w14:paraId="7C56A361" w14:textId="77777777" w:rsidR="00A33D35" w:rsidRDefault="00A33D35" w:rsidP="00A33D35">
            <w:pPr>
              <w:shd w:val="clear" w:color="auto" w:fill="FFFFFF" w:themeFill="background1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</w:t>
            </w:r>
          </w:p>
          <w:p w14:paraId="22C6B847" w14:textId="77777777" w:rsidR="00A33D35" w:rsidRPr="00226238" w:rsidRDefault="00A33D35" w:rsidP="00A33D35">
            <w:pPr>
              <w:shd w:val="clear" w:color="auto" w:fill="FFFFFF" w:themeFill="background1"/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845E6" w14:textId="77777777" w:rsidR="00A33D35" w:rsidRDefault="009E3092" w:rsidP="00A33D35">
            <w:pPr>
              <w:shd w:val="clear" w:color="auto" w:fill="FFFFFF" w:themeFill="background1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11 240,3</w:t>
            </w:r>
          </w:p>
          <w:p w14:paraId="38BE54AF" w14:textId="77777777" w:rsidR="009E3092" w:rsidRDefault="009E3092" w:rsidP="00A33D35">
            <w:pPr>
              <w:shd w:val="clear" w:color="auto" w:fill="FFFFFF" w:themeFill="background1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988,7</w:t>
            </w:r>
          </w:p>
          <w:p w14:paraId="78C38607" w14:textId="77777777" w:rsidR="009E3092" w:rsidRDefault="009E3092" w:rsidP="00A33D35">
            <w:pPr>
              <w:shd w:val="clear" w:color="auto" w:fill="FFFFFF" w:themeFill="background1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297D62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968,2</w:t>
            </w:r>
          </w:p>
          <w:p w14:paraId="7FF9AD2E" w14:textId="77777777" w:rsidR="009E3092" w:rsidRPr="00226238" w:rsidRDefault="009E3092" w:rsidP="00A33D35">
            <w:pPr>
              <w:shd w:val="clear" w:color="auto" w:fill="FFFFFF" w:themeFill="background1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5BA9E" w14:textId="77777777" w:rsidR="00A33D35" w:rsidRDefault="009E3092" w:rsidP="00A33D35">
            <w:pPr>
              <w:shd w:val="clear" w:color="auto" w:fill="FFFFFF" w:themeFill="background1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10 956,4</w:t>
            </w:r>
          </w:p>
          <w:p w14:paraId="47851172" w14:textId="77777777" w:rsidR="009E3092" w:rsidRDefault="009E3092" w:rsidP="00A33D35">
            <w:pPr>
              <w:shd w:val="clear" w:color="auto" w:fill="FFFFFF" w:themeFill="background1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700,0</w:t>
            </w:r>
          </w:p>
          <w:p w14:paraId="56FB1848" w14:textId="77777777" w:rsidR="009E3092" w:rsidRDefault="009E3092" w:rsidP="00A33D35">
            <w:pPr>
              <w:shd w:val="clear" w:color="auto" w:fill="FFFFFF" w:themeFill="background1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</w:t>
            </w:r>
            <w:r w:rsidR="00297D62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968,2</w:t>
            </w:r>
          </w:p>
          <w:p w14:paraId="79DF6223" w14:textId="77777777" w:rsidR="009E3092" w:rsidRPr="00226238" w:rsidRDefault="009E3092" w:rsidP="00A33D35">
            <w:pPr>
              <w:shd w:val="clear" w:color="auto" w:fill="FFFFFF" w:themeFill="background1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4CCB5" w14:textId="77777777" w:rsidR="00A33D35" w:rsidRDefault="009E3092" w:rsidP="00A33D35">
            <w:pPr>
              <w:shd w:val="clear" w:color="auto" w:fill="FFFFFF" w:themeFill="background1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10 675,4</w:t>
            </w:r>
          </w:p>
          <w:p w14:paraId="5DEDF61F" w14:textId="77777777" w:rsidR="009E3092" w:rsidRDefault="009E3092" w:rsidP="00A33D35">
            <w:pPr>
              <w:shd w:val="clear" w:color="auto" w:fill="FFFFFF" w:themeFill="background1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766,0</w:t>
            </w:r>
          </w:p>
          <w:p w14:paraId="0D07F036" w14:textId="77777777" w:rsidR="009E3092" w:rsidRDefault="009E3092" w:rsidP="00A33D35">
            <w:pPr>
              <w:shd w:val="clear" w:color="auto" w:fill="FFFFFF" w:themeFill="background1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</w:t>
            </w:r>
            <w:r w:rsidR="00297D62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968,3</w:t>
            </w:r>
          </w:p>
          <w:p w14:paraId="0496FF25" w14:textId="77777777" w:rsidR="009E3092" w:rsidRPr="00226238" w:rsidRDefault="009E3092" w:rsidP="00A33D35">
            <w:pPr>
              <w:shd w:val="clear" w:color="auto" w:fill="FFFFFF" w:themeFill="background1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D269" w14:textId="77777777" w:rsidR="00A33D35" w:rsidRDefault="009E3092" w:rsidP="00A33D35">
            <w:pPr>
              <w:shd w:val="clear" w:color="auto" w:fill="FFFFFF" w:themeFill="background1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32 872,1</w:t>
            </w:r>
          </w:p>
          <w:p w14:paraId="7982C0CF" w14:textId="77777777" w:rsidR="009E3092" w:rsidRDefault="009E3092" w:rsidP="00A33D35">
            <w:pPr>
              <w:shd w:val="clear" w:color="auto" w:fill="FFFFFF" w:themeFill="background1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2 454,7</w:t>
            </w:r>
          </w:p>
          <w:p w14:paraId="282BCE05" w14:textId="77777777" w:rsidR="009E3092" w:rsidRDefault="009E3092" w:rsidP="00A33D35">
            <w:pPr>
              <w:shd w:val="clear" w:color="auto" w:fill="FFFFFF" w:themeFill="background1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14 904,7</w:t>
            </w:r>
          </w:p>
          <w:p w14:paraId="338B635E" w14:textId="77777777" w:rsidR="009E3092" w:rsidRPr="00226238" w:rsidRDefault="009E3092" w:rsidP="00A33D35">
            <w:pPr>
              <w:shd w:val="clear" w:color="auto" w:fill="FFFFFF" w:themeFill="background1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324,2</w:t>
            </w:r>
          </w:p>
        </w:tc>
      </w:tr>
    </w:tbl>
    <w:p w14:paraId="30FA69B6" w14:textId="77777777" w:rsidR="009965EF" w:rsidRDefault="009965EF" w:rsidP="00226238">
      <w:pPr>
        <w:pStyle w:val="ConsPlusNormal"/>
        <w:widowControl/>
        <w:shd w:val="clear" w:color="auto" w:fill="FFFFFF" w:themeFill="background1"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11B648A1" w14:textId="77777777" w:rsidR="003F3CDC" w:rsidRDefault="003F3CDC" w:rsidP="003F3CDC">
      <w:pPr>
        <w:rPr>
          <w:lang w:eastAsia="ru-RU"/>
        </w:rPr>
      </w:pPr>
    </w:p>
    <w:p w14:paraId="190D1657" w14:textId="77777777" w:rsidR="003F3CDC" w:rsidRDefault="003F3CDC" w:rsidP="003F3CDC">
      <w:pPr>
        <w:rPr>
          <w:sz w:val="28"/>
          <w:szCs w:val="28"/>
        </w:rPr>
      </w:pPr>
      <w:r>
        <w:rPr>
          <w:sz w:val="28"/>
          <w:szCs w:val="28"/>
        </w:rPr>
        <w:t>Заместитель главы района</w:t>
      </w:r>
    </w:p>
    <w:p w14:paraId="261ED6E2" w14:textId="77777777" w:rsidR="003F3CDC" w:rsidRDefault="003F3CDC" w:rsidP="003F3CDC">
      <w:pPr>
        <w:rPr>
          <w:sz w:val="28"/>
          <w:szCs w:val="28"/>
        </w:rPr>
      </w:pPr>
      <w:r>
        <w:rPr>
          <w:sz w:val="28"/>
          <w:szCs w:val="28"/>
        </w:rPr>
        <w:t>по экономике и финансам-</w:t>
      </w:r>
    </w:p>
    <w:p w14:paraId="08265653" w14:textId="77777777" w:rsidR="003F3CDC" w:rsidRDefault="003F3CDC" w:rsidP="003F3CDC">
      <w:pPr>
        <w:rPr>
          <w:sz w:val="28"/>
          <w:szCs w:val="28"/>
        </w:rPr>
      </w:pPr>
      <w:r>
        <w:rPr>
          <w:sz w:val="28"/>
          <w:szCs w:val="28"/>
        </w:rPr>
        <w:t>руководитель ф</w:t>
      </w:r>
      <w:r w:rsidRPr="0036315F">
        <w:rPr>
          <w:sz w:val="28"/>
          <w:szCs w:val="28"/>
        </w:rPr>
        <w:t>инансового</w:t>
      </w:r>
      <w:r>
        <w:rPr>
          <w:sz w:val="28"/>
          <w:szCs w:val="28"/>
        </w:rPr>
        <w:t xml:space="preserve"> управления </w:t>
      </w:r>
      <w:r w:rsidR="00297D62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9E3092">
        <w:rPr>
          <w:sz w:val="28"/>
          <w:szCs w:val="28"/>
        </w:rPr>
        <w:t>Т.В. Анжаева</w:t>
      </w:r>
    </w:p>
    <w:p w14:paraId="41CA66CC" w14:textId="77777777" w:rsidR="003F3CDC" w:rsidRDefault="003F3CDC" w:rsidP="003F3CDC">
      <w:pPr>
        <w:rPr>
          <w:sz w:val="28"/>
          <w:szCs w:val="28"/>
        </w:rPr>
      </w:pPr>
    </w:p>
    <w:p w14:paraId="0CD6863D" w14:textId="77777777" w:rsidR="003F3CDC" w:rsidRPr="003F3CDC" w:rsidRDefault="003F3CDC" w:rsidP="003F3CDC">
      <w:pPr>
        <w:rPr>
          <w:lang w:eastAsia="ru-RU"/>
        </w:rPr>
      </w:pPr>
    </w:p>
    <w:p w14:paraId="1CE89BBE" w14:textId="77777777" w:rsidR="009965EF" w:rsidRDefault="009965EF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22AB89BD" w14:textId="77777777" w:rsidR="009965EF" w:rsidRDefault="009965EF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29CFD69A" w14:textId="77777777" w:rsidR="009965EF" w:rsidRDefault="009965EF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25689B9A" w14:textId="77777777" w:rsidR="009965EF" w:rsidRDefault="009965EF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39262BA0" w14:textId="77777777" w:rsidR="009965EF" w:rsidRDefault="009965EF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08647A50" w14:textId="77777777" w:rsidR="009965EF" w:rsidRDefault="009965EF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11B4F2BB" w14:textId="77777777" w:rsidR="009965EF" w:rsidRDefault="009965EF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65D0B517" w14:textId="77777777" w:rsidR="009965EF" w:rsidRDefault="009965EF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12C0264C" w14:textId="77777777" w:rsidR="003F3CDC" w:rsidRDefault="003F3CDC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7089FD82" w14:textId="77777777" w:rsidR="003F3CDC" w:rsidRDefault="003F3CDC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78CF6480" w14:textId="77777777" w:rsidR="003F3CDC" w:rsidRDefault="003F3CDC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474F8181" w14:textId="77777777" w:rsidR="003F3CDC" w:rsidRDefault="003F3CDC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50280735" w14:textId="77777777" w:rsidR="003F3CDC" w:rsidRDefault="003F3CDC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2AA951D3" w14:textId="77777777" w:rsidR="003F3CDC" w:rsidRDefault="003F3CDC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3CB4CFC3" w14:textId="77777777" w:rsidR="00ED2B3B" w:rsidRDefault="00ED2B3B" w:rsidP="00862978">
      <w:pPr>
        <w:suppressAutoHyphens w:val="0"/>
        <w:autoSpaceDE w:val="0"/>
        <w:autoSpaceDN w:val="0"/>
        <w:adjustRightInd w:val="0"/>
        <w:jc w:val="center"/>
        <w:outlineLvl w:val="2"/>
        <w:rPr>
          <w:lang w:eastAsia="ru-RU"/>
        </w:rPr>
      </w:pPr>
    </w:p>
    <w:p w14:paraId="7F9349F2" w14:textId="77777777" w:rsidR="00ED2B3B" w:rsidRDefault="00ED2B3B" w:rsidP="00862978">
      <w:pPr>
        <w:suppressAutoHyphens w:val="0"/>
        <w:autoSpaceDE w:val="0"/>
        <w:autoSpaceDN w:val="0"/>
        <w:adjustRightInd w:val="0"/>
        <w:jc w:val="center"/>
        <w:outlineLvl w:val="2"/>
        <w:rPr>
          <w:lang w:eastAsia="ru-RU"/>
        </w:rPr>
      </w:pPr>
    </w:p>
    <w:p w14:paraId="5088CE83" w14:textId="77777777" w:rsidR="00ED2B3B" w:rsidRDefault="00ED2B3B" w:rsidP="00862978">
      <w:pPr>
        <w:suppressAutoHyphens w:val="0"/>
        <w:autoSpaceDE w:val="0"/>
        <w:autoSpaceDN w:val="0"/>
        <w:adjustRightInd w:val="0"/>
        <w:jc w:val="center"/>
        <w:outlineLvl w:val="2"/>
        <w:rPr>
          <w:lang w:eastAsia="ru-RU"/>
        </w:rPr>
      </w:pPr>
    </w:p>
    <w:p w14:paraId="2B674C56" w14:textId="77777777" w:rsidR="00ED2B3B" w:rsidRDefault="00ED2B3B" w:rsidP="00862978">
      <w:pPr>
        <w:suppressAutoHyphens w:val="0"/>
        <w:autoSpaceDE w:val="0"/>
        <w:autoSpaceDN w:val="0"/>
        <w:adjustRightInd w:val="0"/>
        <w:jc w:val="center"/>
        <w:outlineLvl w:val="2"/>
        <w:rPr>
          <w:lang w:eastAsia="ru-RU"/>
        </w:rPr>
      </w:pPr>
    </w:p>
    <w:p w14:paraId="34E8436E" w14:textId="77777777" w:rsidR="00ED2B3B" w:rsidRDefault="00ED2B3B" w:rsidP="00862978">
      <w:pPr>
        <w:suppressAutoHyphens w:val="0"/>
        <w:autoSpaceDE w:val="0"/>
        <w:autoSpaceDN w:val="0"/>
        <w:adjustRightInd w:val="0"/>
        <w:jc w:val="center"/>
        <w:outlineLvl w:val="2"/>
        <w:rPr>
          <w:lang w:eastAsia="ru-RU"/>
        </w:rPr>
      </w:pPr>
    </w:p>
    <w:p w14:paraId="4D6F91AD" w14:textId="77777777" w:rsidR="00ED2B3B" w:rsidRDefault="00ED2B3B" w:rsidP="00862978">
      <w:pPr>
        <w:suppressAutoHyphens w:val="0"/>
        <w:autoSpaceDE w:val="0"/>
        <w:autoSpaceDN w:val="0"/>
        <w:adjustRightInd w:val="0"/>
        <w:jc w:val="center"/>
        <w:outlineLvl w:val="2"/>
        <w:rPr>
          <w:lang w:eastAsia="ru-RU"/>
        </w:rPr>
      </w:pPr>
    </w:p>
    <w:p w14:paraId="4C3474F6" w14:textId="77777777" w:rsidR="00ED2B3B" w:rsidRDefault="00ED2B3B" w:rsidP="00862978">
      <w:pPr>
        <w:suppressAutoHyphens w:val="0"/>
        <w:autoSpaceDE w:val="0"/>
        <w:autoSpaceDN w:val="0"/>
        <w:adjustRightInd w:val="0"/>
        <w:jc w:val="center"/>
        <w:outlineLvl w:val="2"/>
        <w:rPr>
          <w:lang w:eastAsia="ru-RU"/>
        </w:rPr>
      </w:pPr>
    </w:p>
    <w:p w14:paraId="1377D66A" w14:textId="77777777" w:rsidR="00862978" w:rsidRPr="00862978" w:rsidRDefault="00297D62" w:rsidP="00862978">
      <w:pPr>
        <w:suppressAutoHyphens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="00862978" w:rsidRPr="00862978">
        <w:rPr>
          <w:sz w:val="28"/>
          <w:szCs w:val="28"/>
          <w:lang w:eastAsia="ru-RU"/>
        </w:rPr>
        <w:t>Приложение № 4</w:t>
      </w:r>
    </w:p>
    <w:p w14:paraId="77695A33" w14:textId="77777777" w:rsidR="00862978" w:rsidRPr="00862978" w:rsidRDefault="00862978" w:rsidP="00862978">
      <w:pPr>
        <w:suppressAutoHyphens w:val="0"/>
        <w:autoSpaceDE w:val="0"/>
        <w:autoSpaceDN w:val="0"/>
        <w:adjustRightInd w:val="0"/>
        <w:ind w:left="8460"/>
        <w:rPr>
          <w:rFonts w:eastAsia="Calibri"/>
          <w:sz w:val="28"/>
          <w:szCs w:val="28"/>
          <w:lang w:eastAsia="en-US"/>
        </w:rPr>
      </w:pPr>
      <w:r w:rsidRPr="00862978">
        <w:rPr>
          <w:rFonts w:eastAsia="Calibri"/>
          <w:sz w:val="28"/>
          <w:szCs w:val="28"/>
          <w:lang w:eastAsia="en-US"/>
        </w:rPr>
        <w:t xml:space="preserve">               к Паспорту муниципальной программы   </w:t>
      </w:r>
    </w:p>
    <w:p w14:paraId="1FB6517D" w14:textId="77777777" w:rsidR="00862978" w:rsidRPr="00862978" w:rsidRDefault="00862978" w:rsidP="00862978">
      <w:pPr>
        <w:suppressAutoHyphens w:val="0"/>
        <w:autoSpaceDE w:val="0"/>
        <w:autoSpaceDN w:val="0"/>
        <w:adjustRightInd w:val="0"/>
        <w:ind w:left="8460"/>
        <w:rPr>
          <w:rFonts w:eastAsia="Calibri"/>
          <w:sz w:val="28"/>
          <w:szCs w:val="28"/>
          <w:lang w:eastAsia="en-US"/>
        </w:rPr>
      </w:pPr>
      <w:r w:rsidRPr="00862978">
        <w:rPr>
          <w:rFonts w:eastAsia="Calibri"/>
          <w:sz w:val="28"/>
          <w:szCs w:val="28"/>
          <w:lang w:eastAsia="en-US"/>
        </w:rPr>
        <w:t xml:space="preserve">               Манского района</w:t>
      </w:r>
    </w:p>
    <w:p w14:paraId="3060DEBC" w14:textId="77777777" w:rsidR="00862978" w:rsidRPr="00862978" w:rsidRDefault="00862978" w:rsidP="00862978">
      <w:pPr>
        <w:suppressAutoHyphens w:val="0"/>
        <w:autoSpaceDE w:val="0"/>
        <w:autoSpaceDN w:val="0"/>
        <w:adjustRightInd w:val="0"/>
        <w:ind w:left="8460"/>
        <w:rPr>
          <w:rFonts w:ascii="Calibri" w:eastAsia="Calibri" w:hAnsi="Calibri"/>
          <w:sz w:val="22"/>
          <w:szCs w:val="22"/>
          <w:lang w:eastAsia="en-US"/>
        </w:rPr>
      </w:pPr>
    </w:p>
    <w:p w14:paraId="0F4DA03A" w14:textId="77777777" w:rsidR="00862978" w:rsidRPr="00862978" w:rsidRDefault="00862978" w:rsidP="00862978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62978">
        <w:rPr>
          <w:rFonts w:eastAsia="Calibri"/>
          <w:sz w:val="28"/>
          <w:szCs w:val="28"/>
          <w:lang w:eastAsia="en-US"/>
        </w:rPr>
        <w:t>Ресурсное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984"/>
        <w:gridCol w:w="3119"/>
        <w:gridCol w:w="1843"/>
        <w:gridCol w:w="1842"/>
        <w:gridCol w:w="1843"/>
        <w:gridCol w:w="1985"/>
      </w:tblGrid>
      <w:tr w:rsidR="00862978" w:rsidRPr="00862978" w14:paraId="7DF47748" w14:textId="77777777" w:rsidTr="00B26236">
        <w:trPr>
          <w:trHeight w:val="6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80F3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  <w:r w:rsidRPr="00862978">
              <w:rPr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C6BD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  <w:r w:rsidRPr="00862978">
              <w:rPr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200B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  <w:r w:rsidRPr="00862978">
              <w:rPr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289B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  <w:r w:rsidRPr="00862978">
              <w:rPr>
                <w:lang w:eastAsia="ru-RU"/>
              </w:rPr>
              <w:t>Оценка расходов</w:t>
            </w:r>
            <w:r w:rsidRPr="00862978">
              <w:rPr>
                <w:lang w:eastAsia="ru-RU"/>
              </w:rPr>
              <w:br/>
              <w:t>(руб.), годы</w:t>
            </w:r>
          </w:p>
        </w:tc>
      </w:tr>
      <w:tr w:rsidR="00862978" w:rsidRPr="00862978" w14:paraId="0F76E41A" w14:textId="77777777" w:rsidTr="00DE7C1F">
        <w:trPr>
          <w:trHeight w:val="78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EF1B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B2A8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9454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FDF5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  <w:r w:rsidRPr="00862978">
              <w:rPr>
                <w:lang w:eastAsia="ru-RU"/>
              </w:rPr>
              <w:t>очередной финансовый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69F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  <w:r w:rsidRPr="00862978">
              <w:rPr>
                <w:lang w:eastAsia="ru-RU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8AB4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  <w:r w:rsidRPr="00862978">
              <w:rPr>
                <w:lang w:eastAsia="ru-RU"/>
              </w:rPr>
              <w:t>второй год планового периода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62C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  <w:r w:rsidRPr="00862978">
              <w:rPr>
                <w:lang w:eastAsia="ru-RU"/>
              </w:rPr>
              <w:t>Итого на период</w:t>
            </w:r>
          </w:p>
        </w:tc>
      </w:tr>
      <w:tr w:rsidR="00862978" w:rsidRPr="00862978" w14:paraId="64143DAA" w14:textId="77777777" w:rsidTr="00DE7C1F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9832C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A24FE" w14:textId="77777777" w:rsidR="00862978" w:rsidRDefault="00862978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27B3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Финансовое управление администрации </w:t>
            </w:r>
            <w:r w:rsidRPr="00862978">
              <w:rPr>
                <w:lang w:eastAsia="ru-RU"/>
              </w:rPr>
              <w:t>Манского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1C895" w14:textId="77777777" w:rsidR="00862978" w:rsidRPr="00862978" w:rsidRDefault="00862978" w:rsidP="0086297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8CBB3" w14:textId="77777777" w:rsidR="00862978" w:rsidRPr="00862978" w:rsidRDefault="00862978" w:rsidP="0086297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B8E7B" w14:textId="77777777" w:rsidR="00862978" w:rsidRPr="00862978" w:rsidRDefault="00862978" w:rsidP="0086297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5F993" w14:textId="77777777" w:rsidR="00862978" w:rsidRPr="00862978" w:rsidRDefault="00862978" w:rsidP="0086297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62978" w:rsidRPr="0012242B" w14:paraId="3671B8D2" w14:textId="77777777" w:rsidTr="00DE7C1F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849C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  <w:r w:rsidRPr="00862978">
              <w:rPr>
                <w:lang w:eastAsia="ru-RU"/>
              </w:rPr>
              <w:t>Муниципальная программа</w:t>
            </w:r>
          </w:p>
          <w:p w14:paraId="31825D6B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  <w:r w:rsidRPr="00862978">
              <w:rPr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9860" w14:textId="77777777" w:rsidR="00862978" w:rsidRDefault="00862978">
            <w:r w:rsidRPr="00D557B0">
              <w:rPr>
                <w:sz w:val="22"/>
                <w:szCs w:val="22"/>
                <w:lang w:eastAsia="ru-RU"/>
              </w:rPr>
              <w:t>Управление муниципальными финансами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9828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A04FA" w14:textId="77777777" w:rsidR="00862978" w:rsidRPr="0012242B" w:rsidRDefault="00D46FCC" w:rsidP="0086297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174 663 693,33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DF1D6" w14:textId="77777777" w:rsidR="00862978" w:rsidRPr="0012242B" w:rsidRDefault="00D46FCC" w:rsidP="0086297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142 623 335,29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3AB3C" w14:textId="77777777" w:rsidR="00862978" w:rsidRPr="0012242B" w:rsidRDefault="00D46FCC" w:rsidP="0086297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142 408 402,45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8CE674" w14:textId="77777777" w:rsidR="006A6C14" w:rsidRPr="0012242B" w:rsidRDefault="00D46FCC" w:rsidP="006A6C1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459 695 431,07</w:t>
            </w:r>
          </w:p>
        </w:tc>
      </w:tr>
      <w:tr w:rsidR="00862978" w:rsidRPr="0012242B" w14:paraId="00300395" w14:textId="77777777" w:rsidTr="00DE7C1F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C3179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2B8FD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8712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 xml:space="preserve">в том числе: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D8A1E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6CCE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2CE63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849A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62978" w:rsidRPr="0012242B" w14:paraId="20F1ED93" w14:textId="77777777" w:rsidTr="00DE7C1F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61384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7851E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DA23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F75DD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7096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E10A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1F77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62978" w:rsidRPr="0012242B" w14:paraId="39F67027" w14:textId="77777777" w:rsidTr="00D46FCC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3F5F8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01590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39DD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9333" w14:textId="77777777" w:rsidR="00862978" w:rsidRPr="0012242B" w:rsidRDefault="00D46FCC" w:rsidP="008629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17 415 400,00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BE30C" w14:textId="77777777" w:rsidR="00862978" w:rsidRPr="0012242B" w:rsidRDefault="00D46FCC" w:rsidP="008629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13 932 300,00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1FCD5" w14:textId="77777777" w:rsidR="00862978" w:rsidRPr="0012242B" w:rsidRDefault="00D46FCC" w:rsidP="008629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13 932 300,00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D3712" w14:textId="77777777" w:rsidR="00862978" w:rsidRPr="0012242B" w:rsidRDefault="00D46FCC" w:rsidP="008629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45 280 000,00</w:t>
            </w:r>
          </w:p>
        </w:tc>
      </w:tr>
      <w:tr w:rsidR="00DE6531" w:rsidRPr="0012242B" w14:paraId="338A7B1A" w14:textId="77777777" w:rsidTr="00D46FCC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94E00" w14:textId="77777777" w:rsidR="00DE6531" w:rsidRPr="00862978" w:rsidRDefault="00DE6531" w:rsidP="0086297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23AEE" w14:textId="77777777" w:rsidR="00DE6531" w:rsidRPr="00862978" w:rsidRDefault="00DE6531" w:rsidP="0086297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89A3" w14:textId="77777777" w:rsidR="00DE6531" w:rsidRPr="00DE6531" w:rsidRDefault="00E94381" w:rsidP="00862978">
            <w:pPr>
              <w:suppressAutoHyphens w:val="0"/>
              <w:rPr>
                <w:highlight w:val="yellow"/>
                <w:lang w:eastAsia="ru-RU"/>
              </w:rPr>
            </w:pPr>
            <w:r w:rsidRPr="00E94381">
              <w:rPr>
                <w:lang w:eastAsia="ru-RU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C0F80" w14:textId="77777777" w:rsidR="00DE6531" w:rsidRPr="0012242B" w:rsidRDefault="00D46FCC" w:rsidP="00DE65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152 172 005,69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B80D0" w14:textId="77777777" w:rsidR="00DE6531" w:rsidRPr="0012242B" w:rsidRDefault="00D46FCC" w:rsidP="00784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123 614 747,65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960D6" w14:textId="77777777" w:rsidR="00DE6531" w:rsidRPr="0012242B" w:rsidRDefault="00D46FCC" w:rsidP="00784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123 399 814,81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4D134" w14:textId="77777777" w:rsidR="001B4173" w:rsidRPr="0012242B" w:rsidRDefault="00D46FCC" w:rsidP="001B41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399 186 568,16</w:t>
            </w:r>
          </w:p>
        </w:tc>
      </w:tr>
      <w:tr w:rsidR="00E94381" w:rsidRPr="0012242B" w14:paraId="5494FBF5" w14:textId="77777777" w:rsidTr="00D46FCC">
        <w:trPr>
          <w:trHeight w:val="24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16BA9" w14:textId="77777777" w:rsidR="00E94381" w:rsidRPr="00862978" w:rsidRDefault="00E94381" w:rsidP="00E9438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C1CB7" w14:textId="77777777" w:rsidR="00E94381" w:rsidRPr="00862978" w:rsidRDefault="00E94381" w:rsidP="00E9438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8F05" w14:textId="77777777" w:rsidR="00E94381" w:rsidRPr="00862978" w:rsidRDefault="00E94381" w:rsidP="00E94381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>бюджет</w:t>
            </w:r>
            <w:r w:rsidR="00B26236">
              <w:rPr>
                <w:lang w:eastAsia="ru-RU"/>
              </w:rPr>
              <w:t>ы</w:t>
            </w:r>
            <w:r>
              <w:rPr>
                <w:lang w:eastAsia="ru-RU"/>
              </w:rPr>
              <w:t>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973EE" w14:textId="77777777" w:rsidR="00E94381" w:rsidRPr="0012242B" w:rsidRDefault="00D46FCC" w:rsidP="00E943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5 076 287,64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14561" w14:textId="77777777" w:rsidR="00E94381" w:rsidRPr="0012242B" w:rsidRDefault="00D46FCC" w:rsidP="00E943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5 076 287,64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F84DC" w14:textId="77777777" w:rsidR="00E94381" w:rsidRPr="0012242B" w:rsidRDefault="00D46FCC" w:rsidP="00E943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5 076 287,64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8D80C" w14:textId="77777777" w:rsidR="00E94381" w:rsidRPr="0012242B" w:rsidRDefault="00D46FCC" w:rsidP="00E9438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15 228 862,92</w:t>
            </w:r>
          </w:p>
        </w:tc>
      </w:tr>
      <w:tr w:rsidR="00862978" w:rsidRPr="0012242B" w14:paraId="755B53B1" w14:textId="77777777" w:rsidTr="00DE7C1F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B74C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E1E3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7DEE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803B3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F970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3101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BBBE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</w:rPr>
              <w:t>0</w:t>
            </w:r>
          </w:p>
        </w:tc>
      </w:tr>
      <w:tr w:rsidR="00862978" w:rsidRPr="0012242B" w14:paraId="5158B95F" w14:textId="77777777" w:rsidTr="00DE7C1F">
        <w:trPr>
          <w:trHeight w:val="136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AE41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BE51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06F1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F30A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95E8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C5DD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8E4C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</w:rPr>
              <w:t>0</w:t>
            </w:r>
          </w:p>
        </w:tc>
      </w:tr>
      <w:tr w:rsidR="00862978" w:rsidRPr="0012242B" w14:paraId="632C3F69" w14:textId="77777777" w:rsidTr="00DE7C1F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6175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9E38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  <w:r w:rsidRPr="00843784">
              <w:rPr>
                <w:sz w:val="22"/>
                <w:szCs w:val="22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</w:t>
            </w:r>
            <w:r w:rsidRPr="00843784">
              <w:rPr>
                <w:sz w:val="22"/>
                <w:szCs w:val="22"/>
              </w:rPr>
              <w:lastRenderedPageBreak/>
              <w:t>сельсоветов Манского района»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A696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lastRenderedPageBreak/>
              <w:t xml:space="preserve">Всего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86C9B" w14:textId="77777777" w:rsidR="00862978" w:rsidRPr="0012242B" w:rsidRDefault="00D46FCC" w:rsidP="0086297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157 338 355,00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B6547" w14:textId="77777777" w:rsidR="00862978" w:rsidRPr="0012242B" w:rsidRDefault="00D46FCC" w:rsidP="0086297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125 870 667,00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92F14" w14:textId="77777777" w:rsidR="00862978" w:rsidRPr="0012242B" w:rsidRDefault="00D46FCC" w:rsidP="0086297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125 870 667,00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00DBF" w14:textId="77777777" w:rsidR="00862978" w:rsidRPr="0012242B" w:rsidRDefault="00D46FCC" w:rsidP="0086297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409 079 689,00</w:t>
            </w:r>
          </w:p>
        </w:tc>
      </w:tr>
      <w:tr w:rsidR="00862978" w:rsidRPr="0012242B" w14:paraId="533F4751" w14:textId="77777777" w:rsidTr="00DE7C1F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5FB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9B2B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AA6C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B6FE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30C3C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2B18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714A2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62978" w:rsidRPr="0012242B" w14:paraId="44B479C7" w14:textId="77777777" w:rsidTr="00DE7C1F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DEAB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23B5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AB93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EF18D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5B58C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7122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B04CF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E7C1F" w:rsidRPr="0012242B" w14:paraId="7FDFED14" w14:textId="77777777" w:rsidTr="00D46FCC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9571" w14:textId="77777777" w:rsidR="00DE7C1F" w:rsidRPr="00862978" w:rsidRDefault="00DE7C1F" w:rsidP="00DE7C1F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FB33" w14:textId="77777777" w:rsidR="00DE7C1F" w:rsidRPr="00862978" w:rsidRDefault="00DE7C1F" w:rsidP="00DE7C1F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A3A1" w14:textId="77777777" w:rsidR="00DE7C1F" w:rsidRPr="00862978" w:rsidRDefault="00DE7C1F" w:rsidP="00DE7C1F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811A1" w14:textId="77777777" w:rsidR="00DE7C1F" w:rsidRPr="0012242B" w:rsidRDefault="00D46FCC" w:rsidP="00DE7C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17 415 400,00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94BE5" w14:textId="77777777" w:rsidR="00DE7C1F" w:rsidRPr="0012242B" w:rsidRDefault="00D46FCC" w:rsidP="00DE7C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13 932 300,00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15428" w14:textId="77777777" w:rsidR="00DE7C1F" w:rsidRPr="0012242B" w:rsidRDefault="00D46FCC" w:rsidP="00DE7C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13 932 300,00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2C57" w14:textId="77777777" w:rsidR="00DE7C1F" w:rsidRPr="0012242B" w:rsidRDefault="00D46FCC" w:rsidP="00DE7C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45 280 000,00</w:t>
            </w:r>
          </w:p>
        </w:tc>
      </w:tr>
      <w:tr w:rsidR="008128C5" w:rsidRPr="0012242B" w14:paraId="0D0EBA46" w14:textId="77777777" w:rsidTr="00D46FCC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128C" w14:textId="77777777" w:rsidR="008128C5" w:rsidRPr="00862978" w:rsidRDefault="008128C5" w:rsidP="008128C5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6F7B" w14:textId="77777777" w:rsidR="008128C5" w:rsidRPr="00862978" w:rsidRDefault="008128C5" w:rsidP="008128C5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ADBC" w14:textId="77777777" w:rsidR="008128C5" w:rsidRPr="00862978" w:rsidRDefault="008128C5" w:rsidP="008128C5">
            <w:pPr>
              <w:suppressAutoHyphens w:val="0"/>
              <w:rPr>
                <w:lang w:eastAsia="ru-RU"/>
              </w:rPr>
            </w:pPr>
            <w:r w:rsidRPr="00E94381">
              <w:rPr>
                <w:lang w:eastAsia="ru-RU"/>
              </w:rPr>
              <w:t xml:space="preserve">районный бюджет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9B5ED" w14:textId="77777777" w:rsidR="008128C5" w:rsidRPr="0012242B" w:rsidRDefault="00D46FCC" w:rsidP="008128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139 922 955,00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51A83" w14:textId="77777777" w:rsidR="008128C5" w:rsidRPr="0012242B" w:rsidRDefault="00D46FCC" w:rsidP="008128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111 938 367,00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7167C" w14:textId="77777777" w:rsidR="008128C5" w:rsidRPr="0012242B" w:rsidRDefault="00D46FCC" w:rsidP="008128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111 938 367,00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69FD6" w14:textId="77777777" w:rsidR="008128C5" w:rsidRPr="0012242B" w:rsidRDefault="00D46FCC" w:rsidP="008128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363 799 689,00</w:t>
            </w:r>
          </w:p>
        </w:tc>
      </w:tr>
      <w:tr w:rsidR="00862978" w:rsidRPr="0012242B" w14:paraId="2049A0CC" w14:textId="77777777" w:rsidTr="00DE7C1F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C7A1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27CE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EC24" w14:textId="77777777" w:rsidR="00862978" w:rsidRPr="00862978" w:rsidRDefault="00B070EA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>бюджет</w:t>
            </w:r>
            <w:r w:rsidR="00B26236">
              <w:rPr>
                <w:lang w:eastAsia="ru-RU"/>
              </w:rPr>
              <w:t>ы</w:t>
            </w:r>
            <w:r>
              <w:rPr>
                <w:lang w:eastAsia="ru-RU"/>
              </w:rPr>
              <w:t>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B206E8" w14:textId="77777777" w:rsidR="00862978" w:rsidRPr="0012242B" w:rsidRDefault="008128C5" w:rsidP="0086297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FC66D" w14:textId="77777777" w:rsidR="00862978" w:rsidRPr="0012242B" w:rsidRDefault="008128C5" w:rsidP="0086297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C1CC3" w14:textId="77777777" w:rsidR="00862978" w:rsidRPr="0012242B" w:rsidRDefault="008128C5" w:rsidP="0086297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84486" w14:textId="77777777" w:rsidR="00862978" w:rsidRPr="0012242B" w:rsidRDefault="008128C5" w:rsidP="0086297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62978" w:rsidRPr="0012242B" w14:paraId="4EFF643D" w14:textId="77777777" w:rsidTr="00DE7C1F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7CF6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D4D0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1B88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226DF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F329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1D92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5544A" w14:textId="77777777" w:rsidR="00862978" w:rsidRPr="0012242B" w:rsidRDefault="00862978" w:rsidP="00862978">
            <w:pPr>
              <w:jc w:val="right"/>
              <w:rPr>
                <w:sz w:val="22"/>
                <w:szCs w:val="22"/>
              </w:rPr>
            </w:pPr>
            <w:r w:rsidRPr="0012242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A361FA" w:rsidRPr="00862978" w14:paraId="381F009F" w14:textId="77777777" w:rsidTr="00DE7C1F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4B55" w14:textId="77777777" w:rsidR="00A361FA" w:rsidRPr="00862978" w:rsidRDefault="00A361FA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17C72E" w14:textId="77777777" w:rsidR="00A361FA" w:rsidRPr="00862978" w:rsidRDefault="00A361FA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> </w:t>
            </w:r>
            <w:r w:rsidRPr="0089595E">
              <w:rPr>
                <w:sz w:val="22"/>
                <w:szCs w:val="22"/>
                <w:lang w:eastAsia="ru-RU"/>
              </w:rPr>
              <w:t xml:space="preserve">Управление муниципальным </w:t>
            </w:r>
            <w:r>
              <w:rPr>
                <w:sz w:val="22"/>
                <w:szCs w:val="22"/>
                <w:lang w:eastAsia="ru-RU"/>
              </w:rPr>
              <w:t>долгом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1E9A" w14:textId="77777777" w:rsidR="00A361FA" w:rsidRPr="00862978" w:rsidRDefault="00A361FA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FF38F" w14:textId="77777777" w:rsidR="00A361FA" w:rsidRPr="00862978" w:rsidRDefault="00D46FCC" w:rsidP="00862978">
            <w:pPr>
              <w:suppressAutoHyphens w:val="0"/>
              <w:jc w:val="right"/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F60EF" w14:textId="77777777" w:rsidR="00A361FA" w:rsidRDefault="00D46FCC" w:rsidP="00A361FA">
            <w:pPr>
              <w:jc w:val="right"/>
            </w:pPr>
            <w:r>
              <w:t>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67C34" w14:textId="77777777" w:rsidR="00A361FA" w:rsidRDefault="00D46FCC" w:rsidP="00A361FA">
            <w:pPr>
              <w:jc w:val="right"/>
            </w:pPr>
            <w:r>
              <w:t>20 000,00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7B4C7" w14:textId="77777777" w:rsidR="00A361FA" w:rsidRPr="00862978" w:rsidRDefault="00D46FCC" w:rsidP="0086297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60 000,00</w:t>
            </w:r>
          </w:p>
        </w:tc>
      </w:tr>
      <w:tr w:rsidR="00862978" w:rsidRPr="00862978" w14:paraId="75E4C9A7" w14:textId="77777777" w:rsidTr="00DE7C1F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4CC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8FB233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424A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00312" w14:textId="77777777" w:rsidR="00862978" w:rsidRPr="00862978" w:rsidRDefault="00862978" w:rsidP="00862978">
            <w:pPr>
              <w:suppressAutoHyphens w:val="0"/>
              <w:jc w:val="right"/>
              <w:rPr>
                <w:lang w:eastAsia="ru-RU"/>
              </w:rPr>
            </w:pPr>
            <w:r w:rsidRPr="00862978">
              <w:rPr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2C2D9" w14:textId="77777777" w:rsidR="00862978" w:rsidRPr="00862978" w:rsidRDefault="00862978" w:rsidP="00862978">
            <w:pPr>
              <w:suppressAutoHyphens w:val="0"/>
              <w:jc w:val="right"/>
              <w:rPr>
                <w:lang w:eastAsia="ru-RU"/>
              </w:rPr>
            </w:pPr>
            <w:r w:rsidRPr="00862978">
              <w:rPr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9DB98" w14:textId="77777777" w:rsidR="00862978" w:rsidRPr="00862978" w:rsidRDefault="00862978" w:rsidP="00862978">
            <w:pPr>
              <w:suppressAutoHyphens w:val="0"/>
              <w:jc w:val="right"/>
              <w:rPr>
                <w:lang w:eastAsia="ru-RU"/>
              </w:rPr>
            </w:pPr>
            <w:r w:rsidRPr="00862978">
              <w:rPr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A2B1C" w14:textId="77777777" w:rsidR="00862978" w:rsidRPr="00862978" w:rsidRDefault="00862978" w:rsidP="00862978">
            <w:pPr>
              <w:suppressAutoHyphens w:val="0"/>
              <w:jc w:val="right"/>
              <w:rPr>
                <w:lang w:eastAsia="ru-RU"/>
              </w:rPr>
            </w:pPr>
            <w:r w:rsidRPr="00862978">
              <w:rPr>
                <w:lang w:eastAsia="ru-RU"/>
              </w:rPr>
              <w:t> </w:t>
            </w:r>
          </w:p>
        </w:tc>
      </w:tr>
      <w:tr w:rsidR="00862978" w:rsidRPr="00862978" w14:paraId="3BAFBCC7" w14:textId="77777777" w:rsidTr="00DE7C1F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EDE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5C3697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ED76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 xml:space="preserve">федеральный бюджет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0A0F6" w14:textId="77777777" w:rsidR="00862978" w:rsidRPr="00862978" w:rsidRDefault="00862978" w:rsidP="00862978">
            <w:pPr>
              <w:jc w:val="right"/>
            </w:pPr>
            <w:r w:rsidRPr="00862978">
              <w:rPr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BAFB9" w14:textId="77777777" w:rsidR="00862978" w:rsidRPr="00862978" w:rsidRDefault="00862978" w:rsidP="00862978">
            <w:pPr>
              <w:jc w:val="right"/>
            </w:pPr>
            <w:r w:rsidRPr="00862978">
              <w:rPr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10214" w14:textId="77777777" w:rsidR="00862978" w:rsidRPr="00862978" w:rsidRDefault="00862978" w:rsidP="00862978">
            <w:pPr>
              <w:jc w:val="right"/>
            </w:pPr>
            <w:r w:rsidRPr="00862978">
              <w:rPr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9AA1C" w14:textId="77777777" w:rsidR="00862978" w:rsidRPr="00862978" w:rsidRDefault="00862978" w:rsidP="00862978">
            <w:pPr>
              <w:jc w:val="right"/>
            </w:pPr>
            <w:r w:rsidRPr="00862978">
              <w:rPr>
                <w:lang w:eastAsia="ru-RU"/>
              </w:rPr>
              <w:t>0</w:t>
            </w:r>
          </w:p>
        </w:tc>
      </w:tr>
      <w:tr w:rsidR="00862978" w:rsidRPr="00862978" w14:paraId="660546AE" w14:textId="77777777" w:rsidTr="00DE7C1F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F881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6161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8B06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D3548" w14:textId="77777777" w:rsidR="00862978" w:rsidRPr="00862978" w:rsidRDefault="00862978" w:rsidP="00862978">
            <w:pPr>
              <w:jc w:val="right"/>
            </w:pPr>
            <w:r w:rsidRPr="00862978">
              <w:rPr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C54C" w14:textId="77777777" w:rsidR="00862978" w:rsidRPr="00862978" w:rsidRDefault="00862978" w:rsidP="00862978">
            <w:pPr>
              <w:jc w:val="right"/>
            </w:pPr>
            <w:r w:rsidRPr="00862978">
              <w:rPr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AF304" w14:textId="77777777" w:rsidR="00862978" w:rsidRPr="00862978" w:rsidRDefault="00862978" w:rsidP="00862978">
            <w:pPr>
              <w:jc w:val="right"/>
            </w:pPr>
            <w:r w:rsidRPr="00862978">
              <w:rPr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9A46B" w14:textId="77777777" w:rsidR="00862978" w:rsidRPr="00862978" w:rsidRDefault="00862978" w:rsidP="00862978">
            <w:pPr>
              <w:jc w:val="right"/>
            </w:pPr>
            <w:r w:rsidRPr="00862978">
              <w:rPr>
                <w:lang w:eastAsia="ru-RU"/>
              </w:rPr>
              <w:t>0</w:t>
            </w:r>
          </w:p>
        </w:tc>
      </w:tr>
      <w:tr w:rsidR="00AD4C12" w:rsidRPr="00862978" w14:paraId="08F24FB8" w14:textId="77777777" w:rsidTr="00DE7C1F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68AF" w14:textId="77777777" w:rsidR="00AD4C12" w:rsidRPr="00862978" w:rsidRDefault="00AD4C12" w:rsidP="00AD4C12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3DFBDB" w14:textId="77777777" w:rsidR="00AD4C12" w:rsidRPr="00862978" w:rsidRDefault="00AD4C12" w:rsidP="00AD4C12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EB2F" w14:textId="77777777" w:rsidR="00AD4C12" w:rsidRPr="00DE6531" w:rsidRDefault="00AD4C12" w:rsidP="00AD4C12">
            <w:pPr>
              <w:suppressAutoHyphens w:val="0"/>
              <w:rPr>
                <w:highlight w:val="yellow"/>
                <w:lang w:eastAsia="ru-RU"/>
              </w:rPr>
            </w:pPr>
            <w:r w:rsidRPr="00AD4C12">
              <w:rPr>
                <w:lang w:eastAsia="ru-RU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22FD5" w14:textId="77777777" w:rsidR="00AD4C12" w:rsidRPr="00862978" w:rsidRDefault="00D46FCC" w:rsidP="00AD4C12">
            <w:pPr>
              <w:jc w:val="right"/>
            </w:pPr>
            <w:r>
              <w:t>20 000,00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1DC56" w14:textId="77777777" w:rsidR="00AD4C12" w:rsidRPr="00862978" w:rsidRDefault="00D46FCC" w:rsidP="00AD4C12">
            <w:pPr>
              <w:jc w:val="right"/>
            </w:pPr>
            <w:r>
              <w:t xml:space="preserve">20 000,00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EC6E8" w14:textId="77777777" w:rsidR="00AD4C12" w:rsidRPr="00862978" w:rsidRDefault="00D46FCC" w:rsidP="00AD4C12">
            <w:pPr>
              <w:jc w:val="right"/>
            </w:pPr>
            <w:r>
              <w:t>20 000,00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168E7" w14:textId="77777777" w:rsidR="00AD4C12" w:rsidRPr="00862978" w:rsidRDefault="00D46FCC" w:rsidP="00AD4C12">
            <w:pPr>
              <w:jc w:val="right"/>
            </w:pPr>
            <w:r>
              <w:t>60 000,00</w:t>
            </w:r>
          </w:p>
        </w:tc>
      </w:tr>
      <w:tr w:rsidR="00A361FA" w:rsidRPr="00862978" w14:paraId="50342A69" w14:textId="77777777" w:rsidTr="00DE7C1F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B9A" w14:textId="77777777" w:rsidR="00A361FA" w:rsidRPr="00862978" w:rsidRDefault="00A361FA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6EF0E8" w14:textId="77777777" w:rsidR="00A361FA" w:rsidRPr="00862978" w:rsidRDefault="00A361FA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C595" w14:textId="77777777" w:rsidR="00A361FA" w:rsidRPr="00862978" w:rsidRDefault="00AD4C12" w:rsidP="00862978">
            <w:pPr>
              <w:suppressAutoHyphens w:val="0"/>
              <w:rPr>
                <w:lang w:eastAsia="ru-RU"/>
              </w:rPr>
            </w:pPr>
            <w:r w:rsidRPr="00AD4C12">
              <w:rPr>
                <w:lang w:eastAsia="ru-RU"/>
              </w:rPr>
              <w:t>бюджет</w:t>
            </w:r>
            <w:r w:rsidR="00B26236">
              <w:rPr>
                <w:lang w:eastAsia="ru-RU"/>
              </w:rPr>
              <w:t>ы</w:t>
            </w:r>
            <w:r w:rsidRPr="00AD4C12"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49BAD" w14:textId="77777777" w:rsidR="00A361FA" w:rsidRPr="00862978" w:rsidRDefault="00AD4C12" w:rsidP="00784356">
            <w:pPr>
              <w:suppressAutoHyphens w:val="0"/>
              <w:jc w:val="right"/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51EAD" w14:textId="77777777" w:rsidR="00A361FA" w:rsidRDefault="00AD4C12" w:rsidP="00784356">
            <w:pPr>
              <w:jc w:val="right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6C329" w14:textId="77777777" w:rsidR="00A361FA" w:rsidRDefault="00AD4C12" w:rsidP="00784356">
            <w:pPr>
              <w:jc w:val="right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A06D0" w14:textId="77777777" w:rsidR="00A361FA" w:rsidRPr="00862978" w:rsidRDefault="00AD4C12" w:rsidP="0078435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62978" w:rsidRPr="00862978" w14:paraId="1EE78B5F" w14:textId="77777777" w:rsidTr="00DE7C1F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BD79B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B50DF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7A1C5B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9EA261" w14:textId="77777777" w:rsidR="00862978" w:rsidRPr="00862978" w:rsidRDefault="00862978" w:rsidP="00862978">
            <w:pPr>
              <w:jc w:val="right"/>
            </w:pPr>
            <w:r w:rsidRPr="00862978">
              <w:rPr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C83C7B" w14:textId="77777777" w:rsidR="00862978" w:rsidRPr="00862978" w:rsidRDefault="00862978" w:rsidP="00862978">
            <w:pPr>
              <w:jc w:val="right"/>
            </w:pPr>
            <w:r w:rsidRPr="00862978">
              <w:rPr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C4FAFA" w14:textId="77777777" w:rsidR="00862978" w:rsidRPr="00862978" w:rsidRDefault="00862978" w:rsidP="00862978">
            <w:pPr>
              <w:jc w:val="right"/>
            </w:pPr>
            <w:r w:rsidRPr="00862978">
              <w:rPr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DCF674" w14:textId="77777777" w:rsidR="00862978" w:rsidRPr="00862978" w:rsidRDefault="00862978" w:rsidP="00862978">
            <w:pPr>
              <w:jc w:val="right"/>
            </w:pPr>
            <w:r w:rsidRPr="00862978">
              <w:rPr>
                <w:lang w:eastAsia="ru-RU"/>
              </w:rPr>
              <w:t>0</w:t>
            </w:r>
          </w:p>
        </w:tc>
      </w:tr>
      <w:tr w:rsidR="00862978" w:rsidRPr="00862978" w14:paraId="261E58B4" w14:textId="77777777" w:rsidTr="00DE7C1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7D13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1944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3DF7" w14:textId="77777777" w:rsidR="00862978" w:rsidRPr="00862978" w:rsidRDefault="00862978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8F4A9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EDF9F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5A3A4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38BFD" w14:textId="77777777" w:rsidR="00862978" w:rsidRPr="00862978" w:rsidRDefault="00862978" w:rsidP="0086297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0F4DD3" w:rsidRPr="00862978" w14:paraId="574447C0" w14:textId="77777777" w:rsidTr="00DE7C1F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DCB87" w14:textId="77777777" w:rsidR="000F4DD3" w:rsidRPr="00862978" w:rsidRDefault="000F4DD3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EB5E796" w14:textId="77777777" w:rsidR="000F4DD3" w:rsidRPr="00862978" w:rsidRDefault="000F4DD3" w:rsidP="00862978">
            <w:pPr>
              <w:suppressAutoHyphens w:val="0"/>
              <w:rPr>
                <w:lang w:eastAsia="ru-RU"/>
              </w:rPr>
            </w:pPr>
            <w:r w:rsidRPr="0089595E">
              <w:rPr>
                <w:sz w:val="22"/>
                <w:szCs w:val="22"/>
                <w:lang w:eastAsia="ru-RU"/>
              </w:rPr>
              <w:t>Обеспечение реализации программы и прочие мероприятия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54EA" w14:textId="77777777" w:rsidR="000F4DD3" w:rsidRPr="00862978" w:rsidRDefault="000F4DD3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04C4E" w14:textId="77777777" w:rsidR="000F4DD3" w:rsidRPr="003A33E8" w:rsidRDefault="000F4DD3" w:rsidP="00813FFC">
            <w:pPr>
              <w:jc w:val="right"/>
            </w:pPr>
            <w:r w:rsidRPr="003A33E8">
              <w:t>17 305 338,33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C2820" w14:textId="77777777" w:rsidR="000F4DD3" w:rsidRPr="003A33E8" w:rsidRDefault="000F4DD3" w:rsidP="00813FFC">
            <w:pPr>
              <w:jc w:val="right"/>
            </w:pPr>
            <w:r w:rsidRPr="003A33E8">
              <w:t>16 732 668,29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C1AA9" w14:textId="77777777" w:rsidR="000F4DD3" w:rsidRPr="003A33E8" w:rsidRDefault="000F4DD3" w:rsidP="00813FFC">
            <w:pPr>
              <w:jc w:val="right"/>
            </w:pPr>
            <w:r w:rsidRPr="003A33E8">
              <w:t>16 517 735,45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37805C" w14:textId="77777777" w:rsidR="000F4DD3" w:rsidRPr="003A33E8" w:rsidRDefault="000F4DD3" w:rsidP="00813FFC">
            <w:pPr>
              <w:jc w:val="right"/>
            </w:pPr>
            <w:r w:rsidRPr="003A33E8">
              <w:t>50 555 742,07</w:t>
            </w:r>
          </w:p>
        </w:tc>
      </w:tr>
      <w:tr w:rsidR="000F4DD3" w:rsidRPr="00862978" w14:paraId="05A9A11C" w14:textId="77777777" w:rsidTr="00DE7C1F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7407" w14:textId="77777777" w:rsidR="000F4DD3" w:rsidRPr="00862978" w:rsidRDefault="000F4DD3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4D243C" w14:textId="77777777" w:rsidR="000F4DD3" w:rsidRPr="00862978" w:rsidRDefault="000F4DD3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D6A8" w14:textId="77777777" w:rsidR="000F4DD3" w:rsidRPr="00862978" w:rsidRDefault="000F4DD3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EC219" w14:textId="77777777" w:rsidR="000F4DD3" w:rsidRPr="003A33E8" w:rsidRDefault="000F4DD3" w:rsidP="00862978">
            <w:pPr>
              <w:jc w:val="right"/>
            </w:pPr>
            <w:r w:rsidRPr="003A33E8">
              <w:rPr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91577" w14:textId="77777777" w:rsidR="000F4DD3" w:rsidRPr="003A33E8" w:rsidRDefault="000F4DD3" w:rsidP="00862978">
            <w:pPr>
              <w:jc w:val="right"/>
            </w:pPr>
            <w:r w:rsidRPr="003A33E8">
              <w:rPr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97502" w14:textId="77777777" w:rsidR="000F4DD3" w:rsidRPr="003A33E8" w:rsidRDefault="000F4DD3" w:rsidP="00862978">
            <w:pPr>
              <w:jc w:val="right"/>
            </w:pPr>
            <w:r w:rsidRPr="003A33E8">
              <w:rPr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B474" w14:textId="77777777" w:rsidR="000F4DD3" w:rsidRPr="003A33E8" w:rsidRDefault="000F4DD3" w:rsidP="00862978">
            <w:pPr>
              <w:jc w:val="right"/>
            </w:pPr>
            <w:r w:rsidRPr="003A33E8">
              <w:rPr>
                <w:lang w:eastAsia="ru-RU"/>
              </w:rPr>
              <w:t>0</w:t>
            </w:r>
          </w:p>
        </w:tc>
      </w:tr>
      <w:tr w:rsidR="000F4DD3" w:rsidRPr="00862978" w14:paraId="0D68A040" w14:textId="77777777" w:rsidTr="00DE7C1F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4FEA" w14:textId="77777777" w:rsidR="000F4DD3" w:rsidRPr="00862978" w:rsidRDefault="000F4DD3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84AC4F" w14:textId="77777777" w:rsidR="000F4DD3" w:rsidRPr="00862978" w:rsidRDefault="000F4DD3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268B" w14:textId="77777777" w:rsidR="000F4DD3" w:rsidRPr="00862978" w:rsidRDefault="000F4DD3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A8626" w14:textId="77777777" w:rsidR="000F4DD3" w:rsidRPr="003A33E8" w:rsidRDefault="000F4DD3" w:rsidP="00862978">
            <w:pPr>
              <w:jc w:val="right"/>
            </w:pPr>
            <w:r w:rsidRPr="003A33E8">
              <w:rPr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94FF8" w14:textId="77777777" w:rsidR="000F4DD3" w:rsidRPr="003A33E8" w:rsidRDefault="000F4DD3" w:rsidP="00862978">
            <w:pPr>
              <w:jc w:val="right"/>
            </w:pPr>
            <w:r w:rsidRPr="003A33E8">
              <w:rPr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DDA13" w14:textId="77777777" w:rsidR="000F4DD3" w:rsidRPr="003A33E8" w:rsidRDefault="000F4DD3" w:rsidP="00862978">
            <w:pPr>
              <w:jc w:val="right"/>
            </w:pPr>
            <w:r w:rsidRPr="003A33E8">
              <w:rPr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3E3D8" w14:textId="77777777" w:rsidR="000F4DD3" w:rsidRPr="003A33E8" w:rsidRDefault="000F4DD3" w:rsidP="00862978">
            <w:pPr>
              <w:jc w:val="right"/>
            </w:pPr>
            <w:r w:rsidRPr="003A33E8">
              <w:rPr>
                <w:lang w:eastAsia="ru-RU"/>
              </w:rPr>
              <w:t>0</w:t>
            </w:r>
          </w:p>
        </w:tc>
      </w:tr>
      <w:tr w:rsidR="000F4DD3" w:rsidRPr="00862978" w14:paraId="77C7401E" w14:textId="77777777" w:rsidTr="00DE7C1F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755F" w14:textId="77777777" w:rsidR="000F4DD3" w:rsidRPr="00862978" w:rsidRDefault="000F4DD3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1B60E0" w14:textId="77777777" w:rsidR="000F4DD3" w:rsidRPr="00862978" w:rsidRDefault="000F4DD3" w:rsidP="00862978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6763" w14:textId="77777777" w:rsidR="000F4DD3" w:rsidRPr="00862978" w:rsidRDefault="000F4DD3" w:rsidP="00862978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B3507" w14:textId="77777777" w:rsidR="000F4DD3" w:rsidRPr="003A33E8" w:rsidRDefault="000F4DD3" w:rsidP="00862978">
            <w:pPr>
              <w:jc w:val="right"/>
            </w:pPr>
            <w:r w:rsidRPr="003A33E8">
              <w:rPr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E3553" w14:textId="77777777" w:rsidR="000F4DD3" w:rsidRPr="003A33E8" w:rsidRDefault="000F4DD3" w:rsidP="00862978">
            <w:pPr>
              <w:jc w:val="right"/>
            </w:pPr>
            <w:r w:rsidRPr="003A33E8">
              <w:rPr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0544C" w14:textId="77777777" w:rsidR="000F4DD3" w:rsidRPr="003A33E8" w:rsidRDefault="000F4DD3" w:rsidP="00862978">
            <w:pPr>
              <w:jc w:val="right"/>
            </w:pPr>
            <w:r w:rsidRPr="003A33E8">
              <w:rPr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EA25B" w14:textId="77777777" w:rsidR="000F4DD3" w:rsidRPr="003A33E8" w:rsidRDefault="000F4DD3" w:rsidP="00862978">
            <w:pPr>
              <w:jc w:val="right"/>
            </w:pPr>
            <w:r w:rsidRPr="003A33E8">
              <w:rPr>
                <w:lang w:eastAsia="ru-RU"/>
              </w:rPr>
              <w:t>0</w:t>
            </w:r>
          </w:p>
        </w:tc>
      </w:tr>
      <w:tr w:rsidR="000F4DD3" w:rsidRPr="00862978" w14:paraId="75579B5C" w14:textId="77777777" w:rsidTr="00DE7C1F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AE8B" w14:textId="77777777" w:rsidR="000F4DD3" w:rsidRPr="00862978" w:rsidRDefault="000F4DD3" w:rsidP="00AD4C12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7BD6D8" w14:textId="77777777" w:rsidR="000F4DD3" w:rsidRPr="00862978" w:rsidRDefault="000F4DD3" w:rsidP="00AD4C12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2031" w14:textId="77777777" w:rsidR="000F4DD3" w:rsidRPr="00862978" w:rsidRDefault="000F4DD3" w:rsidP="00AD4C12">
            <w:pPr>
              <w:suppressAutoHyphens w:val="0"/>
              <w:rPr>
                <w:lang w:eastAsia="ru-RU"/>
              </w:rPr>
            </w:pPr>
            <w:r w:rsidRPr="00581377"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5DE39" w14:textId="77777777" w:rsidR="000F4DD3" w:rsidRPr="003A33E8" w:rsidRDefault="000F4DD3" w:rsidP="00AD4C12">
            <w:pPr>
              <w:jc w:val="right"/>
            </w:pPr>
            <w:r w:rsidRPr="003A33E8">
              <w:t>12 229 050,69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B3C86" w14:textId="77777777" w:rsidR="000F4DD3" w:rsidRPr="003A33E8" w:rsidRDefault="000F4DD3" w:rsidP="00AD4C12">
            <w:pPr>
              <w:jc w:val="right"/>
            </w:pPr>
            <w:r w:rsidRPr="003A33E8">
              <w:t>11 656 380,65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DB86D" w14:textId="77777777" w:rsidR="000F4DD3" w:rsidRPr="003A33E8" w:rsidRDefault="000F4DD3" w:rsidP="00AD4C12">
            <w:pPr>
              <w:jc w:val="right"/>
            </w:pPr>
            <w:r w:rsidRPr="003A33E8">
              <w:t>11 441 447,81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8D59B" w14:textId="77777777" w:rsidR="000F4DD3" w:rsidRPr="003A33E8" w:rsidRDefault="000F4DD3" w:rsidP="00AD4C12">
            <w:pPr>
              <w:jc w:val="right"/>
            </w:pPr>
            <w:r w:rsidRPr="003A33E8">
              <w:t>35 326 879,15</w:t>
            </w:r>
          </w:p>
        </w:tc>
      </w:tr>
      <w:tr w:rsidR="000F4DD3" w:rsidRPr="00862978" w14:paraId="284FBB4B" w14:textId="77777777" w:rsidTr="00DE7C1F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0299" w14:textId="77777777" w:rsidR="000F4DD3" w:rsidRPr="00862978" w:rsidRDefault="000F4DD3" w:rsidP="0012242B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A069E4" w14:textId="77777777" w:rsidR="000F4DD3" w:rsidRPr="00862978" w:rsidRDefault="000F4DD3" w:rsidP="0012242B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4684" w14:textId="77777777" w:rsidR="000F4DD3" w:rsidRPr="00862978" w:rsidRDefault="000F4DD3" w:rsidP="0012242B">
            <w:pPr>
              <w:suppressAutoHyphens w:val="0"/>
              <w:rPr>
                <w:lang w:eastAsia="ru-RU"/>
              </w:rPr>
            </w:pPr>
            <w:r w:rsidRPr="00581377">
              <w:t>бюджет</w:t>
            </w:r>
            <w:r>
              <w:t>ы</w:t>
            </w:r>
            <w:r w:rsidRPr="00581377">
              <w:t xml:space="preserve">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D0502" w14:textId="77777777" w:rsidR="000F4DD3" w:rsidRPr="00862978" w:rsidRDefault="000F4DD3" w:rsidP="0012242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5 076 287,64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5C30A" w14:textId="77777777" w:rsidR="000F4DD3" w:rsidRPr="00862978" w:rsidRDefault="000F4DD3" w:rsidP="0012242B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5 076 287,64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84201" w14:textId="77777777" w:rsidR="000F4DD3" w:rsidRPr="00862978" w:rsidRDefault="000F4DD3" w:rsidP="0012242B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5 076 287,64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9055D" w14:textId="77777777" w:rsidR="000F4DD3" w:rsidRPr="00862978" w:rsidRDefault="000F4DD3" w:rsidP="0012242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15 228 862,92</w:t>
            </w:r>
          </w:p>
        </w:tc>
      </w:tr>
      <w:tr w:rsidR="000F4DD3" w:rsidRPr="00862978" w14:paraId="60EB881F" w14:textId="77777777" w:rsidTr="00DE7C1F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057D" w14:textId="77777777" w:rsidR="000F4DD3" w:rsidRPr="00862978" w:rsidRDefault="000F4DD3" w:rsidP="00AD4C12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4CB4" w14:textId="77777777" w:rsidR="000F4DD3" w:rsidRPr="00862978" w:rsidRDefault="000F4DD3" w:rsidP="00AD4C12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4305" w14:textId="77777777" w:rsidR="000F4DD3" w:rsidRPr="00862978" w:rsidRDefault="000F4DD3" w:rsidP="00AD4C12">
            <w:pPr>
              <w:suppressAutoHyphens w:val="0"/>
              <w:rPr>
                <w:lang w:eastAsia="ru-RU"/>
              </w:rPr>
            </w:pPr>
            <w:r w:rsidRPr="00862978">
              <w:rPr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30869" w14:textId="77777777" w:rsidR="000F4DD3" w:rsidRPr="00862978" w:rsidRDefault="000F4DD3" w:rsidP="00AD4C12">
            <w:pPr>
              <w:jc w:val="right"/>
            </w:pPr>
            <w: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665B5" w14:textId="77777777" w:rsidR="000F4DD3" w:rsidRPr="00862978" w:rsidRDefault="000F4DD3" w:rsidP="00AD4C12">
            <w:pPr>
              <w:jc w:val="right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8A820" w14:textId="77777777" w:rsidR="000F4DD3" w:rsidRPr="00862978" w:rsidRDefault="000F4DD3" w:rsidP="00AD4C12">
            <w:pPr>
              <w:jc w:val="right"/>
            </w:pPr>
            <w: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69628" w14:textId="77777777" w:rsidR="000F4DD3" w:rsidRPr="00862978" w:rsidRDefault="000F4DD3" w:rsidP="00AD4C12">
            <w:pPr>
              <w:jc w:val="right"/>
            </w:pPr>
            <w:r>
              <w:t>0</w:t>
            </w:r>
          </w:p>
        </w:tc>
      </w:tr>
    </w:tbl>
    <w:p w14:paraId="46D1F663" w14:textId="77777777" w:rsidR="00862978" w:rsidRPr="00862978" w:rsidRDefault="00000000" w:rsidP="00862978">
      <w:pPr>
        <w:suppressAutoHyphens w:val="0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noProof/>
        </w:rPr>
        <w:pict w14:anchorId="56F1F2C7">
          <v:rect id="Рукописный ввод 1" o:spid="_x0000_s1028" style="position:absolute;margin-left:8.15pt;margin-top:-236.2pt;width:1.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GgdAgQCARBYz1SK5pfFT48G+LrS4ZsiAwZIEEUZRhkFAzgLZBkjMgqBx///D4DH//8PMwqBx///&#10;D4DH//8POAkA/v8DAAAAAAAKHgSD+BPg3rKCAIf1c+ern14ufQoAESAgkhInrhbaAR==&#10;" annotation="t"/>
          </v:rect>
        </w:pict>
      </w:r>
    </w:p>
    <w:p w14:paraId="7FE607BB" w14:textId="77777777" w:rsidR="00862978" w:rsidRDefault="00862978" w:rsidP="00862978">
      <w:pPr>
        <w:rPr>
          <w:sz w:val="28"/>
          <w:szCs w:val="28"/>
        </w:rPr>
      </w:pPr>
      <w:r>
        <w:rPr>
          <w:sz w:val="28"/>
          <w:szCs w:val="28"/>
        </w:rPr>
        <w:t>Заместитель главы района</w:t>
      </w:r>
    </w:p>
    <w:p w14:paraId="36C393FC" w14:textId="77777777" w:rsidR="00862978" w:rsidRDefault="00862978" w:rsidP="00862978">
      <w:pPr>
        <w:rPr>
          <w:sz w:val="28"/>
          <w:szCs w:val="28"/>
        </w:rPr>
      </w:pPr>
      <w:r>
        <w:rPr>
          <w:sz w:val="28"/>
          <w:szCs w:val="28"/>
        </w:rPr>
        <w:t>по экономике и финансам-</w:t>
      </w:r>
    </w:p>
    <w:p w14:paraId="0810F88D" w14:textId="77777777" w:rsidR="00862978" w:rsidRDefault="00862978" w:rsidP="00862978">
      <w:pPr>
        <w:rPr>
          <w:sz w:val="28"/>
          <w:szCs w:val="28"/>
        </w:rPr>
      </w:pPr>
      <w:r>
        <w:rPr>
          <w:sz w:val="28"/>
          <w:szCs w:val="28"/>
        </w:rPr>
        <w:t>руководитель ф</w:t>
      </w:r>
      <w:r w:rsidRPr="0036315F">
        <w:rPr>
          <w:sz w:val="28"/>
          <w:szCs w:val="28"/>
        </w:rPr>
        <w:t>инансового</w:t>
      </w:r>
      <w:r>
        <w:rPr>
          <w:sz w:val="28"/>
          <w:szCs w:val="28"/>
        </w:rPr>
        <w:t xml:space="preserve"> управления </w:t>
      </w:r>
      <w:r w:rsidR="000F4DD3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3C0A09">
        <w:rPr>
          <w:sz w:val="28"/>
          <w:szCs w:val="28"/>
        </w:rPr>
        <w:t>Т.В. Анжаева</w:t>
      </w:r>
    </w:p>
    <w:p w14:paraId="0E1BF013" w14:textId="77777777" w:rsidR="00862978" w:rsidRDefault="00862978" w:rsidP="00862978">
      <w:pPr>
        <w:rPr>
          <w:sz w:val="28"/>
          <w:szCs w:val="28"/>
        </w:rPr>
      </w:pPr>
    </w:p>
    <w:p w14:paraId="60D5BAE1" w14:textId="77777777" w:rsidR="00862978" w:rsidRPr="003F3CDC" w:rsidRDefault="00862978" w:rsidP="00862978">
      <w:pPr>
        <w:rPr>
          <w:lang w:eastAsia="ru-RU"/>
        </w:rPr>
      </w:pPr>
    </w:p>
    <w:p w14:paraId="026F2980" w14:textId="77777777" w:rsidR="00936785" w:rsidRDefault="00936785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7D97CC38" w14:textId="77777777" w:rsidR="00936785" w:rsidRDefault="00936785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p w14:paraId="43826D71" w14:textId="77777777" w:rsidR="00936785" w:rsidRDefault="00936785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bookmarkEnd w:id="0"/>
    <w:bookmarkEnd w:id="1"/>
    <w:p w14:paraId="7DAD6495" w14:textId="77777777" w:rsidR="00936785" w:rsidRDefault="00936785" w:rsidP="000540B2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sectPr w:rsidR="00936785" w:rsidSect="002B1C74">
      <w:pgSz w:w="16838" w:h="11906" w:orient="landscape"/>
      <w:pgMar w:top="1702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2E912" w14:textId="77777777" w:rsidR="00FC48F2" w:rsidRDefault="00FC48F2" w:rsidP="00E02A9C">
      <w:r>
        <w:separator/>
      </w:r>
    </w:p>
  </w:endnote>
  <w:endnote w:type="continuationSeparator" w:id="0">
    <w:p w14:paraId="199F61DA" w14:textId="77777777" w:rsidR="00FC48F2" w:rsidRDefault="00FC48F2" w:rsidP="00E0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A63A9" w14:textId="77777777" w:rsidR="00FC48F2" w:rsidRDefault="00FC48F2" w:rsidP="00E02A9C">
      <w:r>
        <w:separator/>
      </w:r>
    </w:p>
  </w:footnote>
  <w:footnote w:type="continuationSeparator" w:id="0">
    <w:p w14:paraId="2513A863" w14:textId="77777777" w:rsidR="00FC48F2" w:rsidRDefault="00FC48F2" w:rsidP="00E02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034F"/>
    <w:multiLevelType w:val="hybridMultilevel"/>
    <w:tmpl w:val="0028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E17"/>
    <w:multiLevelType w:val="multilevel"/>
    <w:tmpl w:val="FCB67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" w15:restartNumberingAfterBreak="0">
    <w:nsid w:val="0D0C3B36"/>
    <w:multiLevelType w:val="hybridMultilevel"/>
    <w:tmpl w:val="0028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467A04F9"/>
    <w:multiLevelType w:val="hybridMultilevel"/>
    <w:tmpl w:val="F58E0A2E"/>
    <w:lvl w:ilvl="0" w:tplc="5C1E4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1A12D6"/>
    <w:multiLevelType w:val="hybridMultilevel"/>
    <w:tmpl w:val="0986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822"/>
    <w:multiLevelType w:val="hybridMultilevel"/>
    <w:tmpl w:val="329C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CB4251"/>
    <w:multiLevelType w:val="hybridMultilevel"/>
    <w:tmpl w:val="0028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A0A2D"/>
    <w:multiLevelType w:val="hybridMultilevel"/>
    <w:tmpl w:val="7F3C9E5E"/>
    <w:lvl w:ilvl="0" w:tplc="A23A1AD6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730A1EC6"/>
    <w:multiLevelType w:val="multilevel"/>
    <w:tmpl w:val="90128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0" w15:restartNumberingAfterBreak="0">
    <w:nsid w:val="7A032726"/>
    <w:multiLevelType w:val="hybridMultilevel"/>
    <w:tmpl w:val="0028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321988">
    <w:abstractNumId w:val="3"/>
  </w:num>
  <w:num w:numId="2" w16cid:durableId="1302539223">
    <w:abstractNumId w:val="8"/>
  </w:num>
  <w:num w:numId="3" w16cid:durableId="1821573302">
    <w:abstractNumId w:val="6"/>
  </w:num>
  <w:num w:numId="4" w16cid:durableId="53167873">
    <w:abstractNumId w:val="9"/>
  </w:num>
  <w:num w:numId="5" w16cid:durableId="548498467">
    <w:abstractNumId w:val="1"/>
  </w:num>
  <w:num w:numId="6" w16cid:durableId="1255095269">
    <w:abstractNumId w:val="0"/>
  </w:num>
  <w:num w:numId="7" w16cid:durableId="1273783793">
    <w:abstractNumId w:val="4"/>
  </w:num>
  <w:num w:numId="8" w16cid:durableId="1667440575">
    <w:abstractNumId w:val="2"/>
  </w:num>
  <w:num w:numId="9" w16cid:durableId="111943217">
    <w:abstractNumId w:val="7"/>
  </w:num>
  <w:num w:numId="10" w16cid:durableId="1389722395">
    <w:abstractNumId w:val="10"/>
  </w:num>
  <w:num w:numId="11" w16cid:durableId="1926109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7A2"/>
    <w:rsid w:val="000008A7"/>
    <w:rsid w:val="00000E25"/>
    <w:rsid w:val="00000E9C"/>
    <w:rsid w:val="000015E9"/>
    <w:rsid w:val="00001C15"/>
    <w:rsid w:val="00001FF4"/>
    <w:rsid w:val="0000299E"/>
    <w:rsid w:val="00003522"/>
    <w:rsid w:val="00003C26"/>
    <w:rsid w:val="0000439E"/>
    <w:rsid w:val="00004581"/>
    <w:rsid w:val="00004DEC"/>
    <w:rsid w:val="00005413"/>
    <w:rsid w:val="00005859"/>
    <w:rsid w:val="00005F1D"/>
    <w:rsid w:val="00006A5F"/>
    <w:rsid w:val="00006B1A"/>
    <w:rsid w:val="00006B84"/>
    <w:rsid w:val="00006E3E"/>
    <w:rsid w:val="000071FD"/>
    <w:rsid w:val="00007D45"/>
    <w:rsid w:val="00010004"/>
    <w:rsid w:val="000123A0"/>
    <w:rsid w:val="00012512"/>
    <w:rsid w:val="00012EFF"/>
    <w:rsid w:val="000132A2"/>
    <w:rsid w:val="0001347C"/>
    <w:rsid w:val="00013BAD"/>
    <w:rsid w:val="00013F3B"/>
    <w:rsid w:val="00014564"/>
    <w:rsid w:val="0001485E"/>
    <w:rsid w:val="00015DBA"/>
    <w:rsid w:val="00016387"/>
    <w:rsid w:val="0001672E"/>
    <w:rsid w:val="00016DE3"/>
    <w:rsid w:val="00016E7D"/>
    <w:rsid w:val="00017153"/>
    <w:rsid w:val="000179EA"/>
    <w:rsid w:val="00017E1E"/>
    <w:rsid w:val="00017E62"/>
    <w:rsid w:val="00017FEC"/>
    <w:rsid w:val="00020064"/>
    <w:rsid w:val="00020363"/>
    <w:rsid w:val="000206DB"/>
    <w:rsid w:val="00021CEA"/>
    <w:rsid w:val="000227D9"/>
    <w:rsid w:val="00022A67"/>
    <w:rsid w:val="00023B8A"/>
    <w:rsid w:val="00023E18"/>
    <w:rsid w:val="00024045"/>
    <w:rsid w:val="0002415D"/>
    <w:rsid w:val="00024499"/>
    <w:rsid w:val="00025115"/>
    <w:rsid w:val="00025554"/>
    <w:rsid w:val="00025A07"/>
    <w:rsid w:val="000274BD"/>
    <w:rsid w:val="00027E19"/>
    <w:rsid w:val="000302F7"/>
    <w:rsid w:val="00030768"/>
    <w:rsid w:val="000307B5"/>
    <w:rsid w:val="00030B58"/>
    <w:rsid w:val="00030DC0"/>
    <w:rsid w:val="00031169"/>
    <w:rsid w:val="00031F08"/>
    <w:rsid w:val="00032826"/>
    <w:rsid w:val="00032F56"/>
    <w:rsid w:val="00032F93"/>
    <w:rsid w:val="000343D4"/>
    <w:rsid w:val="0003470B"/>
    <w:rsid w:val="00035019"/>
    <w:rsid w:val="00035D01"/>
    <w:rsid w:val="000361EF"/>
    <w:rsid w:val="00036430"/>
    <w:rsid w:val="000366B0"/>
    <w:rsid w:val="0003751A"/>
    <w:rsid w:val="00037A7D"/>
    <w:rsid w:val="00037F49"/>
    <w:rsid w:val="00040BDB"/>
    <w:rsid w:val="00040F3E"/>
    <w:rsid w:val="00040FF0"/>
    <w:rsid w:val="0004128B"/>
    <w:rsid w:val="0004179A"/>
    <w:rsid w:val="00041921"/>
    <w:rsid w:val="00041BE7"/>
    <w:rsid w:val="00041D3D"/>
    <w:rsid w:val="0004243D"/>
    <w:rsid w:val="00042D50"/>
    <w:rsid w:val="00044089"/>
    <w:rsid w:val="00044A04"/>
    <w:rsid w:val="0004501A"/>
    <w:rsid w:val="000452E0"/>
    <w:rsid w:val="00045C39"/>
    <w:rsid w:val="000460D1"/>
    <w:rsid w:val="00046773"/>
    <w:rsid w:val="000470E7"/>
    <w:rsid w:val="0004728F"/>
    <w:rsid w:val="000478CA"/>
    <w:rsid w:val="00047DB1"/>
    <w:rsid w:val="000501C3"/>
    <w:rsid w:val="000501E0"/>
    <w:rsid w:val="00050DEA"/>
    <w:rsid w:val="000510E8"/>
    <w:rsid w:val="000511C1"/>
    <w:rsid w:val="0005127A"/>
    <w:rsid w:val="0005163E"/>
    <w:rsid w:val="0005170F"/>
    <w:rsid w:val="00051B3A"/>
    <w:rsid w:val="0005279F"/>
    <w:rsid w:val="00052989"/>
    <w:rsid w:val="00052D85"/>
    <w:rsid w:val="0005313A"/>
    <w:rsid w:val="0005382A"/>
    <w:rsid w:val="00053FD0"/>
    <w:rsid w:val="000540B2"/>
    <w:rsid w:val="000544FF"/>
    <w:rsid w:val="00055459"/>
    <w:rsid w:val="000555CE"/>
    <w:rsid w:val="00055B8F"/>
    <w:rsid w:val="00056E39"/>
    <w:rsid w:val="00057E2C"/>
    <w:rsid w:val="00060F0D"/>
    <w:rsid w:val="000610D0"/>
    <w:rsid w:val="0006131E"/>
    <w:rsid w:val="00061599"/>
    <w:rsid w:val="00061E6E"/>
    <w:rsid w:val="000625BB"/>
    <w:rsid w:val="000630A4"/>
    <w:rsid w:val="0006330B"/>
    <w:rsid w:val="00063334"/>
    <w:rsid w:val="00063CC4"/>
    <w:rsid w:val="00063E28"/>
    <w:rsid w:val="00063EDA"/>
    <w:rsid w:val="00064684"/>
    <w:rsid w:val="00064713"/>
    <w:rsid w:val="000648FA"/>
    <w:rsid w:val="00064F48"/>
    <w:rsid w:val="0006506D"/>
    <w:rsid w:val="00065091"/>
    <w:rsid w:val="00065171"/>
    <w:rsid w:val="000655E9"/>
    <w:rsid w:val="000657EA"/>
    <w:rsid w:val="0006620D"/>
    <w:rsid w:val="00066523"/>
    <w:rsid w:val="00066803"/>
    <w:rsid w:val="00066BA1"/>
    <w:rsid w:val="00066FAB"/>
    <w:rsid w:val="00067575"/>
    <w:rsid w:val="000678F2"/>
    <w:rsid w:val="00067B47"/>
    <w:rsid w:val="00067E48"/>
    <w:rsid w:val="00067F48"/>
    <w:rsid w:val="00067F5F"/>
    <w:rsid w:val="00070260"/>
    <w:rsid w:val="000706BD"/>
    <w:rsid w:val="00070ABC"/>
    <w:rsid w:val="00071000"/>
    <w:rsid w:val="000719B6"/>
    <w:rsid w:val="00071ABB"/>
    <w:rsid w:val="00072E2D"/>
    <w:rsid w:val="00072ECC"/>
    <w:rsid w:val="000737FD"/>
    <w:rsid w:val="00073AAF"/>
    <w:rsid w:val="00073CC4"/>
    <w:rsid w:val="00073D83"/>
    <w:rsid w:val="00075FB1"/>
    <w:rsid w:val="00076735"/>
    <w:rsid w:val="00076BC2"/>
    <w:rsid w:val="000773E4"/>
    <w:rsid w:val="000775D7"/>
    <w:rsid w:val="000801B1"/>
    <w:rsid w:val="00080572"/>
    <w:rsid w:val="000808B4"/>
    <w:rsid w:val="000809D2"/>
    <w:rsid w:val="00080F5E"/>
    <w:rsid w:val="000814CA"/>
    <w:rsid w:val="00082256"/>
    <w:rsid w:val="00082321"/>
    <w:rsid w:val="00083259"/>
    <w:rsid w:val="0008419E"/>
    <w:rsid w:val="00084EA1"/>
    <w:rsid w:val="00084ECC"/>
    <w:rsid w:val="0008528E"/>
    <w:rsid w:val="00085361"/>
    <w:rsid w:val="000853B3"/>
    <w:rsid w:val="00085403"/>
    <w:rsid w:val="00085493"/>
    <w:rsid w:val="000856EA"/>
    <w:rsid w:val="00085705"/>
    <w:rsid w:val="000863B3"/>
    <w:rsid w:val="0008647A"/>
    <w:rsid w:val="00086727"/>
    <w:rsid w:val="00086F35"/>
    <w:rsid w:val="00086FEE"/>
    <w:rsid w:val="00087290"/>
    <w:rsid w:val="000872D9"/>
    <w:rsid w:val="00087A9A"/>
    <w:rsid w:val="00087D8E"/>
    <w:rsid w:val="00090182"/>
    <w:rsid w:val="0009037E"/>
    <w:rsid w:val="00090488"/>
    <w:rsid w:val="0009082B"/>
    <w:rsid w:val="00090E6A"/>
    <w:rsid w:val="00091FE3"/>
    <w:rsid w:val="00092723"/>
    <w:rsid w:val="0009310D"/>
    <w:rsid w:val="000934E9"/>
    <w:rsid w:val="000937CB"/>
    <w:rsid w:val="000940F2"/>
    <w:rsid w:val="00094885"/>
    <w:rsid w:val="00094ADA"/>
    <w:rsid w:val="00094C6E"/>
    <w:rsid w:val="00094E64"/>
    <w:rsid w:val="00094ECE"/>
    <w:rsid w:val="00095BAD"/>
    <w:rsid w:val="00095EA8"/>
    <w:rsid w:val="000966DD"/>
    <w:rsid w:val="000975C1"/>
    <w:rsid w:val="000976C4"/>
    <w:rsid w:val="00097913"/>
    <w:rsid w:val="000A05BF"/>
    <w:rsid w:val="000A1030"/>
    <w:rsid w:val="000A1360"/>
    <w:rsid w:val="000A15C2"/>
    <w:rsid w:val="000A1ACC"/>
    <w:rsid w:val="000A1C26"/>
    <w:rsid w:val="000A240D"/>
    <w:rsid w:val="000A2631"/>
    <w:rsid w:val="000A2972"/>
    <w:rsid w:val="000A298A"/>
    <w:rsid w:val="000A2C3F"/>
    <w:rsid w:val="000A2DC0"/>
    <w:rsid w:val="000A3A64"/>
    <w:rsid w:val="000A48A1"/>
    <w:rsid w:val="000A4C52"/>
    <w:rsid w:val="000A5BE7"/>
    <w:rsid w:val="000A6032"/>
    <w:rsid w:val="000A62C5"/>
    <w:rsid w:val="000A7111"/>
    <w:rsid w:val="000A73FD"/>
    <w:rsid w:val="000A745E"/>
    <w:rsid w:val="000A7730"/>
    <w:rsid w:val="000A7E8E"/>
    <w:rsid w:val="000B02ED"/>
    <w:rsid w:val="000B068D"/>
    <w:rsid w:val="000B069A"/>
    <w:rsid w:val="000B125C"/>
    <w:rsid w:val="000B12A7"/>
    <w:rsid w:val="000B13E7"/>
    <w:rsid w:val="000B1B35"/>
    <w:rsid w:val="000B2D39"/>
    <w:rsid w:val="000B2F3E"/>
    <w:rsid w:val="000B367B"/>
    <w:rsid w:val="000B3B92"/>
    <w:rsid w:val="000B3F5D"/>
    <w:rsid w:val="000B4478"/>
    <w:rsid w:val="000B4677"/>
    <w:rsid w:val="000B4DD4"/>
    <w:rsid w:val="000B50F3"/>
    <w:rsid w:val="000B5965"/>
    <w:rsid w:val="000B5987"/>
    <w:rsid w:val="000B5C2F"/>
    <w:rsid w:val="000B5E5C"/>
    <w:rsid w:val="000B5FB1"/>
    <w:rsid w:val="000B675A"/>
    <w:rsid w:val="000B7016"/>
    <w:rsid w:val="000B71F5"/>
    <w:rsid w:val="000B7D1C"/>
    <w:rsid w:val="000C052B"/>
    <w:rsid w:val="000C0600"/>
    <w:rsid w:val="000C067E"/>
    <w:rsid w:val="000C0D96"/>
    <w:rsid w:val="000C1913"/>
    <w:rsid w:val="000C1E22"/>
    <w:rsid w:val="000C3DB0"/>
    <w:rsid w:val="000C4C88"/>
    <w:rsid w:val="000C53DD"/>
    <w:rsid w:val="000C5742"/>
    <w:rsid w:val="000C5A47"/>
    <w:rsid w:val="000C5B53"/>
    <w:rsid w:val="000C5E40"/>
    <w:rsid w:val="000C6F6A"/>
    <w:rsid w:val="000C71E4"/>
    <w:rsid w:val="000D0845"/>
    <w:rsid w:val="000D08C9"/>
    <w:rsid w:val="000D0906"/>
    <w:rsid w:val="000D0A6D"/>
    <w:rsid w:val="000D0F98"/>
    <w:rsid w:val="000D102B"/>
    <w:rsid w:val="000D180C"/>
    <w:rsid w:val="000D1820"/>
    <w:rsid w:val="000D1D6C"/>
    <w:rsid w:val="000D2256"/>
    <w:rsid w:val="000D2AFE"/>
    <w:rsid w:val="000D2EAB"/>
    <w:rsid w:val="000D356C"/>
    <w:rsid w:val="000D3651"/>
    <w:rsid w:val="000D36AB"/>
    <w:rsid w:val="000D405B"/>
    <w:rsid w:val="000D40CA"/>
    <w:rsid w:val="000D5066"/>
    <w:rsid w:val="000D5090"/>
    <w:rsid w:val="000D51D6"/>
    <w:rsid w:val="000D529F"/>
    <w:rsid w:val="000D54DD"/>
    <w:rsid w:val="000D55F7"/>
    <w:rsid w:val="000D5EC4"/>
    <w:rsid w:val="000D5F73"/>
    <w:rsid w:val="000D5FE6"/>
    <w:rsid w:val="000D6C97"/>
    <w:rsid w:val="000D7540"/>
    <w:rsid w:val="000D78E0"/>
    <w:rsid w:val="000E05B4"/>
    <w:rsid w:val="000E09E3"/>
    <w:rsid w:val="000E09EA"/>
    <w:rsid w:val="000E0D41"/>
    <w:rsid w:val="000E1AA3"/>
    <w:rsid w:val="000E2D39"/>
    <w:rsid w:val="000E2E65"/>
    <w:rsid w:val="000E2EEB"/>
    <w:rsid w:val="000E30B5"/>
    <w:rsid w:val="000E3C37"/>
    <w:rsid w:val="000E3CA1"/>
    <w:rsid w:val="000E41E1"/>
    <w:rsid w:val="000E42E0"/>
    <w:rsid w:val="000E4476"/>
    <w:rsid w:val="000E46DA"/>
    <w:rsid w:val="000E48BF"/>
    <w:rsid w:val="000E4A98"/>
    <w:rsid w:val="000E4AB8"/>
    <w:rsid w:val="000E4C01"/>
    <w:rsid w:val="000E52B2"/>
    <w:rsid w:val="000E5AB2"/>
    <w:rsid w:val="000E6096"/>
    <w:rsid w:val="000E69FB"/>
    <w:rsid w:val="000E7384"/>
    <w:rsid w:val="000E79C9"/>
    <w:rsid w:val="000F000D"/>
    <w:rsid w:val="000F1009"/>
    <w:rsid w:val="000F105B"/>
    <w:rsid w:val="000F1769"/>
    <w:rsid w:val="000F1FEF"/>
    <w:rsid w:val="000F2029"/>
    <w:rsid w:val="000F22F8"/>
    <w:rsid w:val="000F2A3D"/>
    <w:rsid w:val="000F2FDF"/>
    <w:rsid w:val="000F308A"/>
    <w:rsid w:val="000F3340"/>
    <w:rsid w:val="000F4051"/>
    <w:rsid w:val="000F4940"/>
    <w:rsid w:val="000F49A9"/>
    <w:rsid w:val="000F4D5B"/>
    <w:rsid w:val="000F4DD3"/>
    <w:rsid w:val="000F644D"/>
    <w:rsid w:val="000F64A9"/>
    <w:rsid w:val="000F6568"/>
    <w:rsid w:val="000F6F5C"/>
    <w:rsid w:val="000F7BC8"/>
    <w:rsid w:val="000F7E04"/>
    <w:rsid w:val="0010097D"/>
    <w:rsid w:val="00100F72"/>
    <w:rsid w:val="0010109A"/>
    <w:rsid w:val="00101371"/>
    <w:rsid w:val="00101E62"/>
    <w:rsid w:val="00101F2D"/>
    <w:rsid w:val="001020D9"/>
    <w:rsid w:val="00102581"/>
    <w:rsid w:val="001033C4"/>
    <w:rsid w:val="00104500"/>
    <w:rsid w:val="0010459F"/>
    <w:rsid w:val="0010488A"/>
    <w:rsid w:val="001053F4"/>
    <w:rsid w:val="001072C7"/>
    <w:rsid w:val="00107486"/>
    <w:rsid w:val="001074BE"/>
    <w:rsid w:val="0010759F"/>
    <w:rsid w:val="00107717"/>
    <w:rsid w:val="00107843"/>
    <w:rsid w:val="001079E6"/>
    <w:rsid w:val="00107C3D"/>
    <w:rsid w:val="00110530"/>
    <w:rsid w:val="0011098E"/>
    <w:rsid w:val="00111569"/>
    <w:rsid w:val="0011173C"/>
    <w:rsid w:val="00111BDB"/>
    <w:rsid w:val="00112106"/>
    <w:rsid w:val="00112500"/>
    <w:rsid w:val="00112507"/>
    <w:rsid w:val="00112B23"/>
    <w:rsid w:val="00112B33"/>
    <w:rsid w:val="00112BE1"/>
    <w:rsid w:val="00112DF1"/>
    <w:rsid w:val="00112E52"/>
    <w:rsid w:val="00113013"/>
    <w:rsid w:val="0011366A"/>
    <w:rsid w:val="00113CBE"/>
    <w:rsid w:val="00114141"/>
    <w:rsid w:val="00114BD5"/>
    <w:rsid w:val="001153DC"/>
    <w:rsid w:val="001154C0"/>
    <w:rsid w:val="00115C8A"/>
    <w:rsid w:val="00115F08"/>
    <w:rsid w:val="00116526"/>
    <w:rsid w:val="0011699D"/>
    <w:rsid w:val="00116C1D"/>
    <w:rsid w:val="00117196"/>
    <w:rsid w:val="00117431"/>
    <w:rsid w:val="001177BD"/>
    <w:rsid w:val="0011799B"/>
    <w:rsid w:val="00117D3B"/>
    <w:rsid w:val="001205B0"/>
    <w:rsid w:val="00120BD0"/>
    <w:rsid w:val="00120BFF"/>
    <w:rsid w:val="00120DD3"/>
    <w:rsid w:val="00120DF1"/>
    <w:rsid w:val="00120E1B"/>
    <w:rsid w:val="00121449"/>
    <w:rsid w:val="00121BC9"/>
    <w:rsid w:val="00121E2C"/>
    <w:rsid w:val="001220EF"/>
    <w:rsid w:val="001222EC"/>
    <w:rsid w:val="001223B2"/>
    <w:rsid w:val="0012242B"/>
    <w:rsid w:val="0012267E"/>
    <w:rsid w:val="001236E2"/>
    <w:rsid w:val="001237D3"/>
    <w:rsid w:val="0012458C"/>
    <w:rsid w:val="00124782"/>
    <w:rsid w:val="00124D0A"/>
    <w:rsid w:val="0012566E"/>
    <w:rsid w:val="00125B21"/>
    <w:rsid w:val="00126101"/>
    <w:rsid w:val="0012756A"/>
    <w:rsid w:val="00127D20"/>
    <w:rsid w:val="00130E42"/>
    <w:rsid w:val="00132968"/>
    <w:rsid w:val="00132B91"/>
    <w:rsid w:val="00132F93"/>
    <w:rsid w:val="00133049"/>
    <w:rsid w:val="00133297"/>
    <w:rsid w:val="00133B37"/>
    <w:rsid w:val="00133EAA"/>
    <w:rsid w:val="00133FAF"/>
    <w:rsid w:val="00134120"/>
    <w:rsid w:val="00134CB2"/>
    <w:rsid w:val="00134D09"/>
    <w:rsid w:val="0013535B"/>
    <w:rsid w:val="0013571D"/>
    <w:rsid w:val="00136C48"/>
    <w:rsid w:val="00137457"/>
    <w:rsid w:val="00137B04"/>
    <w:rsid w:val="00137E6A"/>
    <w:rsid w:val="00140277"/>
    <w:rsid w:val="0014068B"/>
    <w:rsid w:val="001409FA"/>
    <w:rsid w:val="00140E30"/>
    <w:rsid w:val="00141343"/>
    <w:rsid w:val="0014175A"/>
    <w:rsid w:val="00141AB3"/>
    <w:rsid w:val="00141C5C"/>
    <w:rsid w:val="00142417"/>
    <w:rsid w:val="00142F4E"/>
    <w:rsid w:val="00143960"/>
    <w:rsid w:val="00143DB0"/>
    <w:rsid w:val="00144366"/>
    <w:rsid w:val="00144D23"/>
    <w:rsid w:val="0014521C"/>
    <w:rsid w:val="00145683"/>
    <w:rsid w:val="001459A0"/>
    <w:rsid w:val="00145C06"/>
    <w:rsid w:val="001463A9"/>
    <w:rsid w:val="00146661"/>
    <w:rsid w:val="00146A0B"/>
    <w:rsid w:val="00146C45"/>
    <w:rsid w:val="0014707E"/>
    <w:rsid w:val="00147614"/>
    <w:rsid w:val="00147E6D"/>
    <w:rsid w:val="0015005E"/>
    <w:rsid w:val="00150363"/>
    <w:rsid w:val="0015071A"/>
    <w:rsid w:val="00150725"/>
    <w:rsid w:val="0015073E"/>
    <w:rsid w:val="0015081B"/>
    <w:rsid w:val="00150B6F"/>
    <w:rsid w:val="00150CFD"/>
    <w:rsid w:val="001512DE"/>
    <w:rsid w:val="001517CD"/>
    <w:rsid w:val="001519AB"/>
    <w:rsid w:val="00151B18"/>
    <w:rsid w:val="00151B95"/>
    <w:rsid w:val="00152065"/>
    <w:rsid w:val="00152687"/>
    <w:rsid w:val="001528A2"/>
    <w:rsid w:val="00152A56"/>
    <w:rsid w:val="00152F47"/>
    <w:rsid w:val="00153270"/>
    <w:rsid w:val="00153F90"/>
    <w:rsid w:val="001551AB"/>
    <w:rsid w:val="001552CD"/>
    <w:rsid w:val="00155E2F"/>
    <w:rsid w:val="00156029"/>
    <w:rsid w:val="00156386"/>
    <w:rsid w:val="001601EC"/>
    <w:rsid w:val="00160979"/>
    <w:rsid w:val="00160F7B"/>
    <w:rsid w:val="001612B3"/>
    <w:rsid w:val="0016276A"/>
    <w:rsid w:val="00162C8E"/>
    <w:rsid w:val="00162FCA"/>
    <w:rsid w:val="00163941"/>
    <w:rsid w:val="00163AFF"/>
    <w:rsid w:val="00163B7C"/>
    <w:rsid w:val="0016448C"/>
    <w:rsid w:val="0016455E"/>
    <w:rsid w:val="0016490C"/>
    <w:rsid w:val="00165040"/>
    <w:rsid w:val="00165127"/>
    <w:rsid w:val="00165758"/>
    <w:rsid w:val="00165E7E"/>
    <w:rsid w:val="00165F39"/>
    <w:rsid w:val="001661DD"/>
    <w:rsid w:val="001668B9"/>
    <w:rsid w:val="00167633"/>
    <w:rsid w:val="001676E3"/>
    <w:rsid w:val="0016796B"/>
    <w:rsid w:val="00167A5F"/>
    <w:rsid w:val="001700F7"/>
    <w:rsid w:val="00170498"/>
    <w:rsid w:val="00170606"/>
    <w:rsid w:val="001707DD"/>
    <w:rsid w:val="00170AE0"/>
    <w:rsid w:val="00171117"/>
    <w:rsid w:val="00171AFF"/>
    <w:rsid w:val="0017205E"/>
    <w:rsid w:val="001736C9"/>
    <w:rsid w:val="001758D8"/>
    <w:rsid w:val="00175F59"/>
    <w:rsid w:val="001765D5"/>
    <w:rsid w:val="00176F00"/>
    <w:rsid w:val="00176F51"/>
    <w:rsid w:val="0017770E"/>
    <w:rsid w:val="00177765"/>
    <w:rsid w:val="00177F0E"/>
    <w:rsid w:val="00180601"/>
    <w:rsid w:val="00180909"/>
    <w:rsid w:val="00181389"/>
    <w:rsid w:val="00181A05"/>
    <w:rsid w:val="00181A07"/>
    <w:rsid w:val="00181F5D"/>
    <w:rsid w:val="00181FF4"/>
    <w:rsid w:val="00183794"/>
    <w:rsid w:val="00183DE6"/>
    <w:rsid w:val="00183EB2"/>
    <w:rsid w:val="00184636"/>
    <w:rsid w:val="00184BAA"/>
    <w:rsid w:val="00184C8B"/>
    <w:rsid w:val="0018556D"/>
    <w:rsid w:val="0018639D"/>
    <w:rsid w:val="0018689C"/>
    <w:rsid w:val="00187DD5"/>
    <w:rsid w:val="0019067F"/>
    <w:rsid w:val="00190E46"/>
    <w:rsid w:val="00190FF2"/>
    <w:rsid w:val="00191786"/>
    <w:rsid w:val="001925C7"/>
    <w:rsid w:val="001933BC"/>
    <w:rsid w:val="001934BC"/>
    <w:rsid w:val="00193D2D"/>
    <w:rsid w:val="00194064"/>
    <w:rsid w:val="0019490C"/>
    <w:rsid w:val="001956F2"/>
    <w:rsid w:val="0019643E"/>
    <w:rsid w:val="00196C1A"/>
    <w:rsid w:val="00196C24"/>
    <w:rsid w:val="001973CF"/>
    <w:rsid w:val="00197971"/>
    <w:rsid w:val="00197B15"/>
    <w:rsid w:val="00197CBC"/>
    <w:rsid w:val="001A00BC"/>
    <w:rsid w:val="001A02AA"/>
    <w:rsid w:val="001A037C"/>
    <w:rsid w:val="001A10CD"/>
    <w:rsid w:val="001A1164"/>
    <w:rsid w:val="001A13FE"/>
    <w:rsid w:val="001A14B5"/>
    <w:rsid w:val="001A16FC"/>
    <w:rsid w:val="001A1775"/>
    <w:rsid w:val="001A1B06"/>
    <w:rsid w:val="001A2439"/>
    <w:rsid w:val="001A260E"/>
    <w:rsid w:val="001A2BB0"/>
    <w:rsid w:val="001A3069"/>
    <w:rsid w:val="001A3CFB"/>
    <w:rsid w:val="001A3ED2"/>
    <w:rsid w:val="001A3F0A"/>
    <w:rsid w:val="001A3F88"/>
    <w:rsid w:val="001A4062"/>
    <w:rsid w:val="001A4455"/>
    <w:rsid w:val="001A44BD"/>
    <w:rsid w:val="001A4C61"/>
    <w:rsid w:val="001A50E1"/>
    <w:rsid w:val="001A54DB"/>
    <w:rsid w:val="001A59AF"/>
    <w:rsid w:val="001A5B49"/>
    <w:rsid w:val="001A616F"/>
    <w:rsid w:val="001A6792"/>
    <w:rsid w:val="001A6A24"/>
    <w:rsid w:val="001A709B"/>
    <w:rsid w:val="001A7619"/>
    <w:rsid w:val="001A7C12"/>
    <w:rsid w:val="001A7EB1"/>
    <w:rsid w:val="001B07DE"/>
    <w:rsid w:val="001B0AFA"/>
    <w:rsid w:val="001B0B16"/>
    <w:rsid w:val="001B1B83"/>
    <w:rsid w:val="001B2089"/>
    <w:rsid w:val="001B20FD"/>
    <w:rsid w:val="001B34D6"/>
    <w:rsid w:val="001B3F42"/>
    <w:rsid w:val="001B4173"/>
    <w:rsid w:val="001B489B"/>
    <w:rsid w:val="001B51FF"/>
    <w:rsid w:val="001B522E"/>
    <w:rsid w:val="001B545D"/>
    <w:rsid w:val="001B5DA0"/>
    <w:rsid w:val="001B6169"/>
    <w:rsid w:val="001B65AA"/>
    <w:rsid w:val="001B6AC9"/>
    <w:rsid w:val="001B6FEA"/>
    <w:rsid w:val="001B7348"/>
    <w:rsid w:val="001B76E1"/>
    <w:rsid w:val="001B7C40"/>
    <w:rsid w:val="001C0760"/>
    <w:rsid w:val="001C0AC0"/>
    <w:rsid w:val="001C0C9D"/>
    <w:rsid w:val="001C0CD1"/>
    <w:rsid w:val="001C11FB"/>
    <w:rsid w:val="001C169C"/>
    <w:rsid w:val="001C1D88"/>
    <w:rsid w:val="001C1E75"/>
    <w:rsid w:val="001C1EFC"/>
    <w:rsid w:val="001C284F"/>
    <w:rsid w:val="001C2A29"/>
    <w:rsid w:val="001C2D5B"/>
    <w:rsid w:val="001C2F1B"/>
    <w:rsid w:val="001C3554"/>
    <w:rsid w:val="001C35B5"/>
    <w:rsid w:val="001C3721"/>
    <w:rsid w:val="001C3902"/>
    <w:rsid w:val="001C3D42"/>
    <w:rsid w:val="001C4DB3"/>
    <w:rsid w:val="001C5179"/>
    <w:rsid w:val="001C5255"/>
    <w:rsid w:val="001C5410"/>
    <w:rsid w:val="001C54AE"/>
    <w:rsid w:val="001C5815"/>
    <w:rsid w:val="001C5AF7"/>
    <w:rsid w:val="001C5B97"/>
    <w:rsid w:val="001C6560"/>
    <w:rsid w:val="001C68CA"/>
    <w:rsid w:val="001C6AC1"/>
    <w:rsid w:val="001C6BF6"/>
    <w:rsid w:val="001C7AE7"/>
    <w:rsid w:val="001C7E08"/>
    <w:rsid w:val="001D0223"/>
    <w:rsid w:val="001D0A21"/>
    <w:rsid w:val="001D0D2D"/>
    <w:rsid w:val="001D13DE"/>
    <w:rsid w:val="001D1DEC"/>
    <w:rsid w:val="001D2031"/>
    <w:rsid w:val="001D24C9"/>
    <w:rsid w:val="001D26F7"/>
    <w:rsid w:val="001D278A"/>
    <w:rsid w:val="001D28A8"/>
    <w:rsid w:val="001D2DDD"/>
    <w:rsid w:val="001D300F"/>
    <w:rsid w:val="001D34F0"/>
    <w:rsid w:val="001D3953"/>
    <w:rsid w:val="001D41EA"/>
    <w:rsid w:val="001D4CE2"/>
    <w:rsid w:val="001D4E20"/>
    <w:rsid w:val="001D5197"/>
    <w:rsid w:val="001D613A"/>
    <w:rsid w:val="001D65E4"/>
    <w:rsid w:val="001D6791"/>
    <w:rsid w:val="001D7007"/>
    <w:rsid w:val="001D722F"/>
    <w:rsid w:val="001D7476"/>
    <w:rsid w:val="001D780E"/>
    <w:rsid w:val="001D7944"/>
    <w:rsid w:val="001E06D5"/>
    <w:rsid w:val="001E0D9B"/>
    <w:rsid w:val="001E1529"/>
    <w:rsid w:val="001E1A4B"/>
    <w:rsid w:val="001E1BD1"/>
    <w:rsid w:val="001E21A3"/>
    <w:rsid w:val="001E24E0"/>
    <w:rsid w:val="001E3721"/>
    <w:rsid w:val="001E384C"/>
    <w:rsid w:val="001E39C0"/>
    <w:rsid w:val="001E3B42"/>
    <w:rsid w:val="001E3B43"/>
    <w:rsid w:val="001E3FD9"/>
    <w:rsid w:val="001E4C79"/>
    <w:rsid w:val="001E4DCE"/>
    <w:rsid w:val="001E56E0"/>
    <w:rsid w:val="001E5ADC"/>
    <w:rsid w:val="001E617B"/>
    <w:rsid w:val="001E718D"/>
    <w:rsid w:val="001E7B72"/>
    <w:rsid w:val="001F0502"/>
    <w:rsid w:val="001F070C"/>
    <w:rsid w:val="001F0BCE"/>
    <w:rsid w:val="001F1AAB"/>
    <w:rsid w:val="001F1CEC"/>
    <w:rsid w:val="001F1D88"/>
    <w:rsid w:val="001F29AA"/>
    <w:rsid w:val="001F2CB5"/>
    <w:rsid w:val="001F2DE2"/>
    <w:rsid w:val="001F3D4B"/>
    <w:rsid w:val="001F4264"/>
    <w:rsid w:val="001F439C"/>
    <w:rsid w:val="001F466B"/>
    <w:rsid w:val="001F4671"/>
    <w:rsid w:val="001F4B23"/>
    <w:rsid w:val="001F4DEE"/>
    <w:rsid w:val="001F4FFE"/>
    <w:rsid w:val="001F569C"/>
    <w:rsid w:val="001F56EC"/>
    <w:rsid w:val="001F5D02"/>
    <w:rsid w:val="001F60B7"/>
    <w:rsid w:val="001F6348"/>
    <w:rsid w:val="001F6EF8"/>
    <w:rsid w:val="001F78DD"/>
    <w:rsid w:val="001F7B4B"/>
    <w:rsid w:val="001F7D82"/>
    <w:rsid w:val="002000A4"/>
    <w:rsid w:val="00200760"/>
    <w:rsid w:val="00200B27"/>
    <w:rsid w:val="00200DCA"/>
    <w:rsid w:val="002015F7"/>
    <w:rsid w:val="00201A5A"/>
    <w:rsid w:val="0020262C"/>
    <w:rsid w:val="0020265C"/>
    <w:rsid w:val="00202A91"/>
    <w:rsid w:val="00202E5B"/>
    <w:rsid w:val="00203471"/>
    <w:rsid w:val="002038D8"/>
    <w:rsid w:val="0020402B"/>
    <w:rsid w:val="00204058"/>
    <w:rsid w:val="0020588F"/>
    <w:rsid w:val="002059B8"/>
    <w:rsid w:val="002060CF"/>
    <w:rsid w:val="002102C1"/>
    <w:rsid w:val="00210E51"/>
    <w:rsid w:val="0021150E"/>
    <w:rsid w:val="00211F82"/>
    <w:rsid w:val="00212079"/>
    <w:rsid w:val="0021255E"/>
    <w:rsid w:val="00213448"/>
    <w:rsid w:val="00213DA6"/>
    <w:rsid w:val="002154BC"/>
    <w:rsid w:val="00215E80"/>
    <w:rsid w:val="00215F8C"/>
    <w:rsid w:val="00216151"/>
    <w:rsid w:val="0021623E"/>
    <w:rsid w:val="00216731"/>
    <w:rsid w:val="0021678C"/>
    <w:rsid w:val="00216CB0"/>
    <w:rsid w:val="00216DA3"/>
    <w:rsid w:val="002174EE"/>
    <w:rsid w:val="00217F3E"/>
    <w:rsid w:val="00220451"/>
    <w:rsid w:val="00220462"/>
    <w:rsid w:val="00220A85"/>
    <w:rsid w:val="00220BD1"/>
    <w:rsid w:val="00220DE9"/>
    <w:rsid w:val="0022105E"/>
    <w:rsid w:val="00221464"/>
    <w:rsid w:val="00221B63"/>
    <w:rsid w:val="0022315D"/>
    <w:rsid w:val="00223351"/>
    <w:rsid w:val="00223BF7"/>
    <w:rsid w:val="0022422E"/>
    <w:rsid w:val="00224514"/>
    <w:rsid w:val="00224965"/>
    <w:rsid w:val="00225A35"/>
    <w:rsid w:val="00225EC5"/>
    <w:rsid w:val="00226238"/>
    <w:rsid w:val="00226A56"/>
    <w:rsid w:val="00226CC0"/>
    <w:rsid w:val="00226DDC"/>
    <w:rsid w:val="00226F7C"/>
    <w:rsid w:val="00226FA8"/>
    <w:rsid w:val="00227225"/>
    <w:rsid w:val="002274AA"/>
    <w:rsid w:val="00227CFE"/>
    <w:rsid w:val="00227FEF"/>
    <w:rsid w:val="002303A3"/>
    <w:rsid w:val="00230AF3"/>
    <w:rsid w:val="00230D58"/>
    <w:rsid w:val="0023105A"/>
    <w:rsid w:val="00231396"/>
    <w:rsid w:val="00231928"/>
    <w:rsid w:val="0023258C"/>
    <w:rsid w:val="0023329E"/>
    <w:rsid w:val="002339CC"/>
    <w:rsid w:val="0023406A"/>
    <w:rsid w:val="002345CB"/>
    <w:rsid w:val="00234B8C"/>
    <w:rsid w:val="00234BAE"/>
    <w:rsid w:val="00234F7C"/>
    <w:rsid w:val="00235207"/>
    <w:rsid w:val="002353CE"/>
    <w:rsid w:val="002358EA"/>
    <w:rsid w:val="00235ABA"/>
    <w:rsid w:val="00235F60"/>
    <w:rsid w:val="002368CE"/>
    <w:rsid w:val="00236A8A"/>
    <w:rsid w:val="002377F5"/>
    <w:rsid w:val="00237AFD"/>
    <w:rsid w:val="0024068C"/>
    <w:rsid w:val="0024072F"/>
    <w:rsid w:val="00240B7F"/>
    <w:rsid w:val="00242331"/>
    <w:rsid w:val="00242856"/>
    <w:rsid w:val="00242906"/>
    <w:rsid w:val="00243309"/>
    <w:rsid w:val="002439E6"/>
    <w:rsid w:val="0024444C"/>
    <w:rsid w:val="00244500"/>
    <w:rsid w:val="00244ED6"/>
    <w:rsid w:val="00245077"/>
    <w:rsid w:val="00245A78"/>
    <w:rsid w:val="00245C05"/>
    <w:rsid w:val="00245CD0"/>
    <w:rsid w:val="00246FE0"/>
    <w:rsid w:val="00247418"/>
    <w:rsid w:val="00247598"/>
    <w:rsid w:val="002505CC"/>
    <w:rsid w:val="0025068A"/>
    <w:rsid w:val="002518A9"/>
    <w:rsid w:val="0025197B"/>
    <w:rsid w:val="00251F40"/>
    <w:rsid w:val="002522AC"/>
    <w:rsid w:val="00252481"/>
    <w:rsid w:val="00252836"/>
    <w:rsid w:val="00254426"/>
    <w:rsid w:val="00254CDC"/>
    <w:rsid w:val="00254E25"/>
    <w:rsid w:val="00255371"/>
    <w:rsid w:val="00255488"/>
    <w:rsid w:val="0025571E"/>
    <w:rsid w:val="002559D2"/>
    <w:rsid w:val="00255A28"/>
    <w:rsid w:val="002563F2"/>
    <w:rsid w:val="0025651D"/>
    <w:rsid w:val="0025658E"/>
    <w:rsid w:val="002568E2"/>
    <w:rsid w:val="00256A79"/>
    <w:rsid w:val="00256CC4"/>
    <w:rsid w:val="002571C1"/>
    <w:rsid w:val="002571F1"/>
    <w:rsid w:val="002604AC"/>
    <w:rsid w:val="00260601"/>
    <w:rsid w:val="00260615"/>
    <w:rsid w:val="002609EF"/>
    <w:rsid w:val="00260DEA"/>
    <w:rsid w:val="00261113"/>
    <w:rsid w:val="0026148D"/>
    <w:rsid w:val="00261B0F"/>
    <w:rsid w:val="00261D4D"/>
    <w:rsid w:val="0026203B"/>
    <w:rsid w:val="00262413"/>
    <w:rsid w:val="00262979"/>
    <w:rsid w:val="00262BB6"/>
    <w:rsid w:val="00263079"/>
    <w:rsid w:val="0026327C"/>
    <w:rsid w:val="00263591"/>
    <w:rsid w:val="0026371B"/>
    <w:rsid w:val="00263746"/>
    <w:rsid w:val="002637E9"/>
    <w:rsid w:val="002638A8"/>
    <w:rsid w:val="002643A4"/>
    <w:rsid w:val="00264952"/>
    <w:rsid w:val="00264B6A"/>
    <w:rsid w:val="00264CBE"/>
    <w:rsid w:val="0026504D"/>
    <w:rsid w:val="00265216"/>
    <w:rsid w:val="0026529B"/>
    <w:rsid w:val="002653C9"/>
    <w:rsid w:val="002655FD"/>
    <w:rsid w:val="00265622"/>
    <w:rsid w:val="002657B3"/>
    <w:rsid w:val="0026599F"/>
    <w:rsid w:val="00265AE3"/>
    <w:rsid w:val="00265B74"/>
    <w:rsid w:val="00265C14"/>
    <w:rsid w:val="00265C8C"/>
    <w:rsid w:val="00265E50"/>
    <w:rsid w:val="0026624E"/>
    <w:rsid w:val="00266411"/>
    <w:rsid w:val="00266A45"/>
    <w:rsid w:val="00267191"/>
    <w:rsid w:val="002674C9"/>
    <w:rsid w:val="002676C1"/>
    <w:rsid w:val="00267A4A"/>
    <w:rsid w:val="00267F71"/>
    <w:rsid w:val="00270048"/>
    <w:rsid w:val="00270135"/>
    <w:rsid w:val="002706F1"/>
    <w:rsid w:val="00270739"/>
    <w:rsid w:val="00270752"/>
    <w:rsid w:val="002709F4"/>
    <w:rsid w:val="00270D90"/>
    <w:rsid w:val="00270F24"/>
    <w:rsid w:val="00270F35"/>
    <w:rsid w:val="00270F67"/>
    <w:rsid w:val="002718ED"/>
    <w:rsid w:val="0027221A"/>
    <w:rsid w:val="00272D34"/>
    <w:rsid w:val="00272E8B"/>
    <w:rsid w:val="00273033"/>
    <w:rsid w:val="002738FD"/>
    <w:rsid w:val="002739B0"/>
    <w:rsid w:val="00273ABD"/>
    <w:rsid w:val="00273CBB"/>
    <w:rsid w:val="00275019"/>
    <w:rsid w:val="00275FBD"/>
    <w:rsid w:val="002764BE"/>
    <w:rsid w:val="00276674"/>
    <w:rsid w:val="002766A8"/>
    <w:rsid w:val="00276776"/>
    <w:rsid w:val="00276BC4"/>
    <w:rsid w:val="00276C9B"/>
    <w:rsid w:val="00277D71"/>
    <w:rsid w:val="00277E2B"/>
    <w:rsid w:val="00280001"/>
    <w:rsid w:val="002801A4"/>
    <w:rsid w:val="0028039C"/>
    <w:rsid w:val="00280695"/>
    <w:rsid w:val="002814B9"/>
    <w:rsid w:val="00281A6D"/>
    <w:rsid w:val="00281C0D"/>
    <w:rsid w:val="00281D3A"/>
    <w:rsid w:val="00281E4D"/>
    <w:rsid w:val="002820C5"/>
    <w:rsid w:val="002824CE"/>
    <w:rsid w:val="00282A12"/>
    <w:rsid w:val="00282B4A"/>
    <w:rsid w:val="00282D01"/>
    <w:rsid w:val="00283182"/>
    <w:rsid w:val="00283AF8"/>
    <w:rsid w:val="00283C5F"/>
    <w:rsid w:val="00283E9D"/>
    <w:rsid w:val="0028406F"/>
    <w:rsid w:val="00284476"/>
    <w:rsid w:val="00284CDC"/>
    <w:rsid w:val="00284CF7"/>
    <w:rsid w:val="002852D8"/>
    <w:rsid w:val="00285EF3"/>
    <w:rsid w:val="00285FEE"/>
    <w:rsid w:val="00286120"/>
    <w:rsid w:val="0028795B"/>
    <w:rsid w:val="00287BAC"/>
    <w:rsid w:val="002904C8"/>
    <w:rsid w:val="00291E08"/>
    <w:rsid w:val="002922B0"/>
    <w:rsid w:val="00292850"/>
    <w:rsid w:val="0029372B"/>
    <w:rsid w:val="00293CAF"/>
    <w:rsid w:val="002941B5"/>
    <w:rsid w:val="00294285"/>
    <w:rsid w:val="0029444D"/>
    <w:rsid w:val="00294898"/>
    <w:rsid w:val="00295799"/>
    <w:rsid w:val="0029609B"/>
    <w:rsid w:val="002962DB"/>
    <w:rsid w:val="002963F1"/>
    <w:rsid w:val="00296433"/>
    <w:rsid w:val="0029647D"/>
    <w:rsid w:val="0029656D"/>
    <w:rsid w:val="00296A98"/>
    <w:rsid w:val="00296B0D"/>
    <w:rsid w:val="00296D0C"/>
    <w:rsid w:val="00297D35"/>
    <w:rsid w:val="00297D62"/>
    <w:rsid w:val="00297DA8"/>
    <w:rsid w:val="002A01D3"/>
    <w:rsid w:val="002A043C"/>
    <w:rsid w:val="002A1915"/>
    <w:rsid w:val="002A1C2F"/>
    <w:rsid w:val="002A2118"/>
    <w:rsid w:val="002A285E"/>
    <w:rsid w:val="002A2BF2"/>
    <w:rsid w:val="002A3071"/>
    <w:rsid w:val="002A33B1"/>
    <w:rsid w:val="002A33DA"/>
    <w:rsid w:val="002A36F0"/>
    <w:rsid w:val="002A3EA8"/>
    <w:rsid w:val="002A42BA"/>
    <w:rsid w:val="002A44BC"/>
    <w:rsid w:val="002A4695"/>
    <w:rsid w:val="002A47A3"/>
    <w:rsid w:val="002A4BFA"/>
    <w:rsid w:val="002A4D8A"/>
    <w:rsid w:val="002A51B3"/>
    <w:rsid w:val="002A52CE"/>
    <w:rsid w:val="002A543D"/>
    <w:rsid w:val="002A55C4"/>
    <w:rsid w:val="002A5B22"/>
    <w:rsid w:val="002A5B5D"/>
    <w:rsid w:val="002A5BD8"/>
    <w:rsid w:val="002A5C44"/>
    <w:rsid w:val="002A5C68"/>
    <w:rsid w:val="002A5D22"/>
    <w:rsid w:val="002A61AB"/>
    <w:rsid w:val="002A6891"/>
    <w:rsid w:val="002A6EB7"/>
    <w:rsid w:val="002A6EC2"/>
    <w:rsid w:val="002A7BAC"/>
    <w:rsid w:val="002B1681"/>
    <w:rsid w:val="002B1690"/>
    <w:rsid w:val="002B19D2"/>
    <w:rsid w:val="002B1C74"/>
    <w:rsid w:val="002B2035"/>
    <w:rsid w:val="002B20F0"/>
    <w:rsid w:val="002B2C80"/>
    <w:rsid w:val="002B3A13"/>
    <w:rsid w:val="002B40C8"/>
    <w:rsid w:val="002B434C"/>
    <w:rsid w:val="002B446C"/>
    <w:rsid w:val="002B4490"/>
    <w:rsid w:val="002B4506"/>
    <w:rsid w:val="002B526F"/>
    <w:rsid w:val="002B556D"/>
    <w:rsid w:val="002B57D8"/>
    <w:rsid w:val="002B627C"/>
    <w:rsid w:val="002B6810"/>
    <w:rsid w:val="002B6A17"/>
    <w:rsid w:val="002B6DE5"/>
    <w:rsid w:val="002B6E12"/>
    <w:rsid w:val="002B6F52"/>
    <w:rsid w:val="002B73A3"/>
    <w:rsid w:val="002C0058"/>
    <w:rsid w:val="002C02F4"/>
    <w:rsid w:val="002C039B"/>
    <w:rsid w:val="002C07D9"/>
    <w:rsid w:val="002C1710"/>
    <w:rsid w:val="002C18D0"/>
    <w:rsid w:val="002C2AF7"/>
    <w:rsid w:val="002C30A5"/>
    <w:rsid w:val="002C30E4"/>
    <w:rsid w:val="002C3850"/>
    <w:rsid w:val="002C4269"/>
    <w:rsid w:val="002C43C3"/>
    <w:rsid w:val="002C4407"/>
    <w:rsid w:val="002C44FA"/>
    <w:rsid w:val="002C4895"/>
    <w:rsid w:val="002C4A3C"/>
    <w:rsid w:val="002C54A9"/>
    <w:rsid w:val="002C6484"/>
    <w:rsid w:val="002C6E0B"/>
    <w:rsid w:val="002C77A6"/>
    <w:rsid w:val="002D04A1"/>
    <w:rsid w:val="002D0A7B"/>
    <w:rsid w:val="002D14E0"/>
    <w:rsid w:val="002D19E3"/>
    <w:rsid w:val="002D2335"/>
    <w:rsid w:val="002D26B9"/>
    <w:rsid w:val="002D2781"/>
    <w:rsid w:val="002D27C1"/>
    <w:rsid w:val="002D2EFE"/>
    <w:rsid w:val="002D30F8"/>
    <w:rsid w:val="002D3786"/>
    <w:rsid w:val="002D37C9"/>
    <w:rsid w:val="002D37EF"/>
    <w:rsid w:val="002D3E18"/>
    <w:rsid w:val="002D3FA5"/>
    <w:rsid w:val="002D4629"/>
    <w:rsid w:val="002D495A"/>
    <w:rsid w:val="002D505B"/>
    <w:rsid w:val="002D6287"/>
    <w:rsid w:val="002D6BB8"/>
    <w:rsid w:val="002D6EAE"/>
    <w:rsid w:val="002D7038"/>
    <w:rsid w:val="002D737A"/>
    <w:rsid w:val="002D785A"/>
    <w:rsid w:val="002E0205"/>
    <w:rsid w:val="002E09D4"/>
    <w:rsid w:val="002E0CF2"/>
    <w:rsid w:val="002E0E60"/>
    <w:rsid w:val="002E1701"/>
    <w:rsid w:val="002E1C22"/>
    <w:rsid w:val="002E21A1"/>
    <w:rsid w:val="002E2AA7"/>
    <w:rsid w:val="002E348B"/>
    <w:rsid w:val="002E34E2"/>
    <w:rsid w:val="002E35B4"/>
    <w:rsid w:val="002E3C75"/>
    <w:rsid w:val="002E434D"/>
    <w:rsid w:val="002E4524"/>
    <w:rsid w:val="002E4641"/>
    <w:rsid w:val="002E4753"/>
    <w:rsid w:val="002E506E"/>
    <w:rsid w:val="002E53DA"/>
    <w:rsid w:val="002E54BA"/>
    <w:rsid w:val="002E637A"/>
    <w:rsid w:val="002E69F5"/>
    <w:rsid w:val="002E6CF6"/>
    <w:rsid w:val="002E75A3"/>
    <w:rsid w:val="002F0D22"/>
    <w:rsid w:val="002F136D"/>
    <w:rsid w:val="002F13A5"/>
    <w:rsid w:val="002F1E9B"/>
    <w:rsid w:val="002F2494"/>
    <w:rsid w:val="002F2CCD"/>
    <w:rsid w:val="002F3363"/>
    <w:rsid w:val="002F349E"/>
    <w:rsid w:val="002F3564"/>
    <w:rsid w:val="002F399F"/>
    <w:rsid w:val="002F4F7B"/>
    <w:rsid w:val="002F61AA"/>
    <w:rsid w:val="002F6577"/>
    <w:rsid w:val="002F6DC6"/>
    <w:rsid w:val="002F6EE9"/>
    <w:rsid w:val="002F702D"/>
    <w:rsid w:val="002F7030"/>
    <w:rsid w:val="002F7E6D"/>
    <w:rsid w:val="002F7FB1"/>
    <w:rsid w:val="003009E3"/>
    <w:rsid w:val="00300B4A"/>
    <w:rsid w:val="00300F8B"/>
    <w:rsid w:val="00301457"/>
    <w:rsid w:val="00301526"/>
    <w:rsid w:val="0030224F"/>
    <w:rsid w:val="003022ED"/>
    <w:rsid w:val="003024B9"/>
    <w:rsid w:val="0030252D"/>
    <w:rsid w:val="0030277A"/>
    <w:rsid w:val="00302BFD"/>
    <w:rsid w:val="00302DEB"/>
    <w:rsid w:val="00302E48"/>
    <w:rsid w:val="003030F0"/>
    <w:rsid w:val="0030392D"/>
    <w:rsid w:val="0030399A"/>
    <w:rsid w:val="003040B7"/>
    <w:rsid w:val="0030517C"/>
    <w:rsid w:val="00305364"/>
    <w:rsid w:val="003055BF"/>
    <w:rsid w:val="00305CFF"/>
    <w:rsid w:val="0030602C"/>
    <w:rsid w:val="00306A02"/>
    <w:rsid w:val="003072FB"/>
    <w:rsid w:val="0030784F"/>
    <w:rsid w:val="0031061B"/>
    <w:rsid w:val="0031066B"/>
    <w:rsid w:val="003106F7"/>
    <w:rsid w:val="00311131"/>
    <w:rsid w:val="003111CE"/>
    <w:rsid w:val="0031130A"/>
    <w:rsid w:val="00311718"/>
    <w:rsid w:val="00311763"/>
    <w:rsid w:val="00311A2A"/>
    <w:rsid w:val="0031218E"/>
    <w:rsid w:val="00312227"/>
    <w:rsid w:val="00312598"/>
    <w:rsid w:val="00313838"/>
    <w:rsid w:val="003139DB"/>
    <w:rsid w:val="003139E2"/>
    <w:rsid w:val="00313A55"/>
    <w:rsid w:val="00313D60"/>
    <w:rsid w:val="00314414"/>
    <w:rsid w:val="00314432"/>
    <w:rsid w:val="00314FD2"/>
    <w:rsid w:val="003158AF"/>
    <w:rsid w:val="00315FA6"/>
    <w:rsid w:val="00316560"/>
    <w:rsid w:val="00316C11"/>
    <w:rsid w:val="00316D6E"/>
    <w:rsid w:val="00317065"/>
    <w:rsid w:val="0031724C"/>
    <w:rsid w:val="00317996"/>
    <w:rsid w:val="0032035F"/>
    <w:rsid w:val="00320556"/>
    <w:rsid w:val="00320CA0"/>
    <w:rsid w:val="00320E99"/>
    <w:rsid w:val="00321177"/>
    <w:rsid w:val="003217E2"/>
    <w:rsid w:val="00322883"/>
    <w:rsid w:val="00322B01"/>
    <w:rsid w:val="0032336A"/>
    <w:rsid w:val="003237BB"/>
    <w:rsid w:val="0032396E"/>
    <w:rsid w:val="0032586D"/>
    <w:rsid w:val="00325D61"/>
    <w:rsid w:val="00325E7F"/>
    <w:rsid w:val="00326417"/>
    <w:rsid w:val="003266C3"/>
    <w:rsid w:val="003268BE"/>
    <w:rsid w:val="00326C72"/>
    <w:rsid w:val="00326F26"/>
    <w:rsid w:val="003271F6"/>
    <w:rsid w:val="003273C4"/>
    <w:rsid w:val="00327E32"/>
    <w:rsid w:val="00330042"/>
    <w:rsid w:val="003301C2"/>
    <w:rsid w:val="003301D6"/>
    <w:rsid w:val="00330663"/>
    <w:rsid w:val="003311D9"/>
    <w:rsid w:val="00331AF2"/>
    <w:rsid w:val="00331B01"/>
    <w:rsid w:val="00332073"/>
    <w:rsid w:val="00332CD8"/>
    <w:rsid w:val="003330E5"/>
    <w:rsid w:val="0033354C"/>
    <w:rsid w:val="003338CB"/>
    <w:rsid w:val="00333AB4"/>
    <w:rsid w:val="00333BC6"/>
    <w:rsid w:val="00333BEA"/>
    <w:rsid w:val="00333D0F"/>
    <w:rsid w:val="00334373"/>
    <w:rsid w:val="00334427"/>
    <w:rsid w:val="00334594"/>
    <w:rsid w:val="00335273"/>
    <w:rsid w:val="0033552D"/>
    <w:rsid w:val="00335560"/>
    <w:rsid w:val="003356C5"/>
    <w:rsid w:val="003364EF"/>
    <w:rsid w:val="003367D0"/>
    <w:rsid w:val="00336AFC"/>
    <w:rsid w:val="003400B9"/>
    <w:rsid w:val="00340108"/>
    <w:rsid w:val="0034056F"/>
    <w:rsid w:val="00340E37"/>
    <w:rsid w:val="00341001"/>
    <w:rsid w:val="00342ADC"/>
    <w:rsid w:val="003437FB"/>
    <w:rsid w:val="00343B9D"/>
    <w:rsid w:val="00343D67"/>
    <w:rsid w:val="00343DBE"/>
    <w:rsid w:val="003444B2"/>
    <w:rsid w:val="00344D82"/>
    <w:rsid w:val="00345DF5"/>
    <w:rsid w:val="00345F1B"/>
    <w:rsid w:val="0034639C"/>
    <w:rsid w:val="00346428"/>
    <w:rsid w:val="003467CF"/>
    <w:rsid w:val="0034692D"/>
    <w:rsid w:val="00346C18"/>
    <w:rsid w:val="00350252"/>
    <w:rsid w:val="0035025C"/>
    <w:rsid w:val="0035037D"/>
    <w:rsid w:val="00350729"/>
    <w:rsid w:val="00350E5E"/>
    <w:rsid w:val="003512E6"/>
    <w:rsid w:val="00351369"/>
    <w:rsid w:val="00351CB8"/>
    <w:rsid w:val="00351DD0"/>
    <w:rsid w:val="00352373"/>
    <w:rsid w:val="00352442"/>
    <w:rsid w:val="003524CB"/>
    <w:rsid w:val="00352686"/>
    <w:rsid w:val="00352B6E"/>
    <w:rsid w:val="00352D7B"/>
    <w:rsid w:val="00353030"/>
    <w:rsid w:val="003534D4"/>
    <w:rsid w:val="00353E54"/>
    <w:rsid w:val="00353FA7"/>
    <w:rsid w:val="00353FB0"/>
    <w:rsid w:val="00353FEE"/>
    <w:rsid w:val="00354589"/>
    <w:rsid w:val="003547FB"/>
    <w:rsid w:val="0035494F"/>
    <w:rsid w:val="00354C47"/>
    <w:rsid w:val="00354DF0"/>
    <w:rsid w:val="00354DF9"/>
    <w:rsid w:val="003558F3"/>
    <w:rsid w:val="00355934"/>
    <w:rsid w:val="003559C8"/>
    <w:rsid w:val="00355A0D"/>
    <w:rsid w:val="00356AF4"/>
    <w:rsid w:val="00356C2D"/>
    <w:rsid w:val="00357353"/>
    <w:rsid w:val="00357435"/>
    <w:rsid w:val="00357B14"/>
    <w:rsid w:val="00360840"/>
    <w:rsid w:val="00360ADF"/>
    <w:rsid w:val="00360F93"/>
    <w:rsid w:val="003610AE"/>
    <w:rsid w:val="003612AB"/>
    <w:rsid w:val="00361F6C"/>
    <w:rsid w:val="0036279A"/>
    <w:rsid w:val="00362BC6"/>
    <w:rsid w:val="003630EA"/>
    <w:rsid w:val="0036315F"/>
    <w:rsid w:val="00363D70"/>
    <w:rsid w:val="00364351"/>
    <w:rsid w:val="00364614"/>
    <w:rsid w:val="003648B6"/>
    <w:rsid w:val="00364E07"/>
    <w:rsid w:val="00365200"/>
    <w:rsid w:val="00365496"/>
    <w:rsid w:val="00365DD9"/>
    <w:rsid w:val="003660D8"/>
    <w:rsid w:val="00366997"/>
    <w:rsid w:val="003669F9"/>
    <w:rsid w:val="00366A82"/>
    <w:rsid w:val="00366ED2"/>
    <w:rsid w:val="0036709A"/>
    <w:rsid w:val="0036727D"/>
    <w:rsid w:val="0036751D"/>
    <w:rsid w:val="00367583"/>
    <w:rsid w:val="00367C4C"/>
    <w:rsid w:val="00367C66"/>
    <w:rsid w:val="00367FF7"/>
    <w:rsid w:val="003705E4"/>
    <w:rsid w:val="0037082B"/>
    <w:rsid w:val="00370C92"/>
    <w:rsid w:val="00371082"/>
    <w:rsid w:val="003712EE"/>
    <w:rsid w:val="00371463"/>
    <w:rsid w:val="003714CC"/>
    <w:rsid w:val="003715F7"/>
    <w:rsid w:val="00371B75"/>
    <w:rsid w:val="00371BF0"/>
    <w:rsid w:val="0037288D"/>
    <w:rsid w:val="0037302F"/>
    <w:rsid w:val="003731BE"/>
    <w:rsid w:val="00373A2A"/>
    <w:rsid w:val="00373DEC"/>
    <w:rsid w:val="0037412A"/>
    <w:rsid w:val="003741E2"/>
    <w:rsid w:val="00374346"/>
    <w:rsid w:val="003743B9"/>
    <w:rsid w:val="00374406"/>
    <w:rsid w:val="003744CF"/>
    <w:rsid w:val="003749C4"/>
    <w:rsid w:val="00374BD1"/>
    <w:rsid w:val="00374FBF"/>
    <w:rsid w:val="00375143"/>
    <w:rsid w:val="00375B8B"/>
    <w:rsid w:val="00375C02"/>
    <w:rsid w:val="00375C6D"/>
    <w:rsid w:val="003760A1"/>
    <w:rsid w:val="003764C9"/>
    <w:rsid w:val="00376D5F"/>
    <w:rsid w:val="00376DE0"/>
    <w:rsid w:val="0037701F"/>
    <w:rsid w:val="003770F6"/>
    <w:rsid w:val="00377589"/>
    <w:rsid w:val="00380BB5"/>
    <w:rsid w:val="00380D24"/>
    <w:rsid w:val="00380EA2"/>
    <w:rsid w:val="00381275"/>
    <w:rsid w:val="003818B0"/>
    <w:rsid w:val="00381CB6"/>
    <w:rsid w:val="00382030"/>
    <w:rsid w:val="00382156"/>
    <w:rsid w:val="0038247B"/>
    <w:rsid w:val="00382AE5"/>
    <w:rsid w:val="003831B6"/>
    <w:rsid w:val="003833B7"/>
    <w:rsid w:val="00383A63"/>
    <w:rsid w:val="003841A9"/>
    <w:rsid w:val="00384259"/>
    <w:rsid w:val="003843C1"/>
    <w:rsid w:val="003844C6"/>
    <w:rsid w:val="0038604A"/>
    <w:rsid w:val="00386219"/>
    <w:rsid w:val="003863CB"/>
    <w:rsid w:val="003863E1"/>
    <w:rsid w:val="00386E28"/>
    <w:rsid w:val="00387496"/>
    <w:rsid w:val="003876B9"/>
    <w:rsid w:val="00387C87"/>
    <w:rsid w:val="00390118"/>
    <w:rsid w:val="00390732"/>
    <w:rsid w:val="00390756"/>
    <w:rsid w:val="0039146E"/>
    <w:rsid w:val="00391613"/>
    <w:rsid w:val="00391C6D"/>
    <w:rsid w:val="003923D5"/>
    <w:rsid w:val="00392526"/>
    <w:rsid w:val="0039256E"/>
    <w:rsid w:val="00392B15"/>
    <w:rsid w:val="00392ECF"/>
    <w:rsid w:val="00392ED4"/>
    <w:rsid w:val="003931F5"/>
    <w:rsid w:val="003936FF"/>
    <w:rsid w:val="0039392F"/>
    <w:rsid w:val="003945D1"/>
    <w:rsid w:val="003950FD"/>
    <w:rsid w:val="00395516"/>
    <w:rsid w:val="00397AEB"/>
    <w:rsid w:val="00397BC0"/>
    <w:rsid w:val="00397CCA"/>
    <w:rsid w:val="003A0C29"/>
    <w:rsid w:val="003A0DED"/>
    <w:rsid w:val="003A124E"/>
    <w:rsid w:val="003A1660"/>
    <w:rsid w:val="003A2076"/>
    <w:rsid w:val="003A211A"/>
    <w:rsid w:val="003A215E"/>
    <w:rsid w:val="003A2322"/>
    <w:rsid w:val="003A2339"/>
    <w:rsid w:val="003A2509"/>
    <w:rsid w:val="003A2A03"/>
    <w:rsid w:val="003A2EB2"/>
    <w:rsid w:val="003A336D"/>
    <w:rsid w:val="003A33E8"/>
    <w:rsid w:val="003A3BA4"/>
    <w:rsid w:val="003A418D"/>
    <w:rsid w:val="003A439A"/>
    <w:rsid w:val="003A4E17"/>
    <w:rsid w:val="003A5275"/>
    <w:rsid w:val="003A54B0"/>
    <w:rsid w:val="003A5AF9"/>
    <w:rsid w:val="003A5DF4"/>
    <w:rsid w:val="003A6014"/>
    <w:rsid w:val="003A65B4"/>
    <w:rsid w:val="003A674F"/>
    <w:rsid w:val="003A7116"/>
    <w:rsid w:val="003A7135"/>
    <w:rsid w:val="003B0611"/>
    <w:rsid w:val="003B0B52"/>
    <w:rsid w:val="003B0F5A"/>
    <w:rsid w:val="003B24D0"/>
    <w:rsid w:val="003B30A5"/>
    <w:rsid w:val="003B37C0"/>
    <w:rsid w:val="003B3BD1"/>
    <w:rsid w:val="003B3D28"/>
    <w:rsid w:val="003B4BBA"/>
    <w:rsid w:val="003B4D0E"/>
    <w:rsid w:val="003B5212"/>
    <w:rsid w:val="003B53D9"/>
    <w:rsid w:val="003B544F"/>
    <w:rsid w:val="003B572D"/>
    <w:rsid w:val="003B5DBD"/>
    <w:rsid w:val="003B5E83"/>
    <w:rsid w:val="003B5E9D"/>
    <w:rsid w:val="003B6F0E"/>
    <w:rsid w:val="003B7820"/>
    <w:rsid w:val="003B7953"/>
    <w:rsid w:val="003B7D2E"/>
    <w:rsid w:val="003C0371"/>
    <w:rsid w:val="003C083B"/>
    <w:rsid w:val="003C0A09"/>
    <w:rsid w:val="003C0A55"/>
    <w:rsid w:val="003C1DAD"/>
    <w:rsid w:val="003C1ECD"/>
    <w:rsid w:val="003C2342"/>
    <w:rsid w:val="003C2EB9"/>
    <w:rsid w:val="003C304A"/>
    <w:rsid w:val="003C3777"/>
    <w:rsid w:val="003C3DCE"/>
    <w:rsid w:val="003C4374"/>
    <w:rsid w:val="003C44D4"/>
    <w:rsid w:val="003C55E6"/>
    <w:rsid w:val="003C562D"/>
    <w:rsid w:val="003C5857"/>
    <w:rsid w:val="003C6420"/>
    <w:rsid w:val="003C6827"/>
    <w:rsid w:val="003C6892"/>
    <w:rsid w:val="003C693A"/>
    <w:rsid w:val="003C7F61"/>
    <w:rsid w:val="003D07A2"/>
    <w:rsid w:val="003D09B4"/>
    <w:rsid w:val="003D14F8"/>
    <w:rsid w:val="003D1559"/>
    <w:rsid w:val="003D1B7D"/>
    <w:rsid w:val="003D1ED7"/>
    <w:rsid w:val="003D216E"/>
    <w:rsid w:val="003D2251"/>
    <w:rsid w:val="003D2611"/>
    <w:rsid w:val="003D2B0A"/>
    <w:rsid w:val="003D3092"/>
    <w:rsid w:val="003D3248"/>
    <w:rsid w:val="003D3ACF"/>
    <w:rsid w:val="003D3C3A"/>
    <w:rsid w:val="003D4D72"/>
    <w:rsid w:val="003D5105"/>
    <w:rsid w:val="003D563A"/>
    <w:rsid w:val="003D6F38"/>
    <w:rsid w:val="003D71F2"/>
    <w:rsid w:val="003D7696"/>
    <w:rsid w:val="003D7D0A"/>
    <w:rsid w:val="003E070C"/>
    <w:rsid w:val="003E0A25"/>
    <w:rsid w:val="003E0CEF"/>
    <w:rsid w:val="003E119A"/>
    <w:rsid w:val="003E140D"/>
    <w:rsid w:val="003E2368"/>
    <w:rsid w:val="003E2636"/>
    <w:rsid w:val="003E3102"/>
    <w:rsid w:val="003E324C"/>
    <w:rsid w:val="003E427F"/>
    <w:rsid w:val="003E4497"/>
    <w:rsid w:val="003E4BBA"/>
    <w:rsid w:val="003E4BC2"/>
    <w:rsid w:val="003E4F2E"/>
    <w:rsid w:val="003E5185"/>
    <w:rsid w:val="003E5B25"/>
    <w:rsid w:val="003E5CCE"/>
    <w:rsid w:val="003E5D08"/>
    <w:rsid w:val="003E5D5D"/>
    <w:rsid w:val="003E5D98"/>
    <w:rsid w:val="003E61FA"/>
    <w:rsid w:val="003E6C44"/>
    <w:rsid w:val="003E6E3B"/>
    <w:rsid w:val="003E7834"/>
    <w:rsid w:val="003E788D"/>
    <w:rsid w:val="003E7AE9"/>
    <w:rsid w:val="003F0014"/>
    <w:rsid w:val="003F02A9"/>
    <w:rsid w:val="003F05D1"/>
    <w:rsid w:val="003F0CAB"/>
    <w:rsid w:val="003F0FF3"/>
    <w:rsid w:val="003F107B"/>
    <w:rsid w:val="003F1DDB"/>
    <w:rsid w:val="003F1E42"/>
    <w:rsid w:val="003F2510"/>
    <w:rsid w:val="003F2E0A"/>
    <w:rsid w:val="003F37B4"/>
    <w:rsid w:val="003F3816"/>
    <w:rsid w:val="003F38D6"/>
    <w:rsid w:val="003F3A3D"/>
    <w:rsid w:val="003F3A82"/>
    <w:rsid w:val="003F3C96"/>
    <w:rsid w:val="003F3CDC"/>
    <w:rsid w:val="003F4065"/>
    <w:rsid w:val="003F4163"/>
    <w:rsid w:val="003F416D"/>
    <w:rsid w:val="003F5036"/>
    <w:rsid w:val="003F5287"/>
    <w:rsid w:val="003F556E"/>
    <w:rsid w:val="003F5721"/>
    <w:rsid w:val="003F57EC"/>
    <w:rsid w:val="003F5863"/>
    <w:rsid w:val="003F62C2"/>
    <w:rsid w:val="003F6A84"/>
    <w:rsid w:val="003F6B95"/>
    <w:rsid w:val="003F6F2C"/>
    <w:rsid w:val="003F6F3A"/>
    <w:rsid w:val="003F760C"/>
    <w:rsid w:val="00401262"/>
    <w:rsid w:val="00401A72"/>
    <w:rsid w:val="00401E44"/>
    <w:rsid w:val="00402996"/>
    <w:rsid w:val="00402C07"/>
    <w:rsid w:val="00402E07"/>
    <w:rsid w:val="004032B9"/>
    <w:rsid w:val="004040E1"/>
    <w:rsid w:val="00404492"/>
    <w:rsid w:val="004057BA"/>
    <w:rsid w:val="004065F1"/>
    <w:rsid w:val="00406D5A"/>
    <w:rsid w:val="004071DD"/>
    <w:rsid w:val="004076B1"/>
    <w:rsid w:val="00407BC1"/>
    <w:rsid w:val="00407CD6"/>
    <w:rsid w:val="004108E0"/>
    <w:rsid w:val="00410930"/>
    <w:rsid w:val="00410C5F"/>
    <w:rsid w:val="0041143B"/>
    <w:rsid w:val="004119A3"/>
    <w:rsid w:val="00411A0B"/>
    <w:rsid w:val="00411C43"/>
    <w:rsid w:val="004120EC"/>
    <w:rsid w:val="00412325"/>
    <w:rsid w:val="004129E1"/>
    <w:rsid w:val="00412BB3"/>
    <w:rsid w:val="00412C7E"/>
    <w:rsid w:val="0041324B"/>
    <w:rsid w:val="0041399F"/>
    <w:rsid w:val="004141C1"/>
    <w:rsid w:val="004160D4"/>
    <w:rsid w:val="0041681B"/>
    <w:rsid w:val="004168DE"/>
    <w:rsid w:val="0041724C"/>
    <w:rsid w:val="00420480"/>
    <w:rsid w:val="004206E5"/>
    <w:rsid w:val="00420775"/>
    <w:rsid w:val="00420A63"/>
    <w:rsid w:val="00421211"/>
    <w:rsid w:val="00421B25"/>
    <w:rsid w:val="00421CF4"/>
    <w:rsid w:val="00422388"/>
    <w:rsid w:val="00422825"/>
    <w:rsid w:val="004229CC"/>
    <w:rsid w:val="00422DAA"/>
    <w:rsid w:val="004230A8"/>
    <w:rsid w:val="004232AB"/>
    <w:rsid w:val="0042397D"/>
    <w:rsid w:val="00423AA7"/>
    <w:rsid w:val="00423CBF"/>
    <w:rsid w:val="004252AD"/>
    <w:rsid w:val="00425882"/>
    <w:rsid w:val="00425901"/>
    <w:rsid w:val="00425C54"/>
    <w:rsid w:val="00425E06"/>
    <w:rsid w:val="004269D5"/>
    <w:rsid w:val="00426BAE"/>
    <w:rsid w:val="00426EEB"/>
    <w:rsid w:val="0042778B"/>
    <w:rsid w:val="004278B8"/>
    <w:rsid w:val="00427CC2"/>
    <w:rsid w:val="00430807"/>
    <w:rsid w:val="00430BA4"/>
    <w:rsid w:val="00430E42"/>
    <w:rsid w:val="004310FD"/>
    <w:rsid w:val="004311ED"/>
    <w:rsid w:val="0043122E"/>
    <w:rsid w:val="004312E3"/>
    <w:rsid w:val="004317C7"/>
    <w:rsid w:val="0043180F"/>
    <w:rsid w:val="00431D15"/>
    <w:rsid w:val="00431E01"/>
    <w:rsid w:val="00433342"/>
    <w:rsid w:val="00433FF8"/>
    <w:rsid w:val="00434B28"/>
    <w:rsid w:val="00434B6F"/>
    <w:rsid w:val="00434D5F"/>
    <w:rsid w:val="00435EE1"/>
    <w:rsid w:val="00436334"/>
    <w:rsid w:val="00436DCC"/>
    <w:rsid w:val="00436F49"/>
    <w:rsid w:val="004372FB"/>
    <w:rsid w:val="004373C1"/>
    <w:rsid w:val="00437630"/>
    <w:rsid w:val="0043781F"/>
    <w:rsid w:val="00437DA8"/>
    <w:rsid w:val="00440189"/>
    <w:rsid w:val="00440D43"/>
    <w:rsid w:val="00440F80"/>
    <w:rsid w:val="00441880"/>
    <w:rsid w:val="0044193D"/>
    <w:rsid w:val="00441AF1"/>
    <w:rsid w:val="00441C4B"/>
    <w:rsid w:val="004421F9"/>
    <w:rsid w:val="0044234C"/>
    <w:rsid w:val="0044250D"/>
    <w:rsid w:val="00442554"/>
    <w:rsid w:val="0044265E"/>
    <w:rsid w:val="004427DE"/>
    <w:rsid w:val="004431D5"/>
    <w:rsid w:val="00443CDF"/>
    <w:rsid w:val="004441CD"/>
    <w:rsid w:val="00444B54"/>
    <w:rsid w:val="00444C32"/>
    <w:rsid w:val="00444E18"/>
    <w:rsid w:val="00444ECB"/>
    <w:rsid w:val="0044551A"/>
    <w:rsid w:val="00445B22"/>
    <w:rsid w:val="00445F19"/>
    <w:rsid w:val="00445F34"/>
    <w:rsid w:val="004460BE"/>
    <w:rsid w:val="00446149"/>
    <w:rsid w:val="004465A6"/>
    <w:rsid w:val="004469F9"/>
    <w:rsid w:val="00446D07"/>
    <w:rsid w:val="00446DF6"/>
    <w:rsid w:val="00446E6F"/>
    <w:rsid w:val="00446F8D"/>
    <w:rsid w:val="004474FF"/>
    <w:rsid w:val="0044775A"/>
    <w:rsid w:val="00447786"/>
    <w:rsid w:val="00450005"/>
    <w:rsid w:val="0045045A"/>
    <w:rsid w:val="0045049A"/>
    <w:rsid w:val="00450C2D"/>
    <w:rsid w:val="00451204"/>
    <w:rsid w:val="00451974"/>
    <w:rsid w:val="00451AF3"/>
    <w:rsid w:val="004528E4"/>
    <w:rsid w:val="00452B5E"/>
    <w:rsid w:val="00453226"/>
    <w:rsid w:val="00453483"/>
    <w:rsid w:val="00453588"/>
    <w:rsid w:val="004537BA"/>
    <w:rsid w:val="00453AFF"/>
    <w:rsid w:val="00453C53"/>
    <w:rsid w:val="00454327"/>
    <w:rsid w:val="0045434D"/>
    <w:rsid w:val="00454C10"/>
    <w:rsid w:val="00454DDD"/>
    <w:rsid w:val="00455660"/>
    <w:rsid w:val="004556B5"/>
    <w:rsid w:val="00455767"/>
    <w:rsid w:val="00455795"/>
    <w:rsid w:val="00455797"/>
    <w:rsid w:val="004558C5"/>
    <w:rsid w:val="00455FB9"/>
    <w:rsid w:val="0045612B"/>
    <w:rsid w:val="004567F3"/>
    <w:rsid w:val="0045692F"/>
    <w:rsid w:val="00457BBB"/>
    <w:rsid w:val="00461674"/>
    <w:rsid w:val="0046190D"/>
    <w:rsid w:val="004626E6"/>
    <w:rsid w:val="00462877"/>
    <w:rsid w:val="004628AA"/>
    <w:rsid w:val="00462E20"/>
    <w:rsid w:val="00463288"/>
    <w:rsid w:val="0046336D"/>
    <w:rsid w:val="00463381"/>
    <w:rsid w:val="0046344E"/>
    <w:rsid w:val="0046366A"/>
    <w:rsid w:val="00463B17"/>
    <w:rsid w:val="00463E84"/>
    <w:rsid w:val="00464050"/>
    <w:rsid w:val="00464B97"/>
    <w:rsid w:val="00465B21"/>
    <w:rsid w:val="00466201"/>
    <w:rsid w:val="00466642"/>
    <w:rsid w:val="004671AC"/>
    <w:rsid w:val="004674E6"/>
    <w:rsid w:val="004677B1"/>
    <w:rsid w:val="00467A20"/>
    <w:rsid w:val="00470325"/>
    <w:rsid w:val="00470A43"/>
    <w:rsid w:val="00470F78"/>
    <w:rsid w:val="004712D8"/>
    <w:rsid w:val="0047178A"/>
    <w:rsid w:val="00471988"/>
    <w:rsid w:val="00471C88"/>
    <w:rsid w:val="004722F6"/>
    <w:rsid w:val="0047280E"/>
    <w:rsid w:val="00472A63"/>
    <w:rsid w:val="00473964"/>
    <w:rsid w:val="00473E87"/>
    <w:rsid w:val="004742D4"/>
    <w:rsid w:val="00474563"/>
    <w:rsid w:val="004749E1"/>
    <w:rsid w:val="00474F16"/>
    <w:rsid w:val="0047529D"/>
    <w:rsid w:val="00475379"/>
    <w:rsid w:val="004754E6"/>
    <w:rsid w:val="004757E9"/>
    <w:rsid w:val="00475B01"/>
    <w:rsid w:val="00475B22"/>
    <w:rsid w:val="00475F33"/>
    <w:rsid w:val="0047628B"/>
    <w:rsid w:val="00476484"/>
    <w:rsid w:val="00476668"/>
    <w:rsid w:val="004766D8"/>
    <w:rsid w:val="00476944"/>
    <w:rsid w:val="004775F0"/>
    <w:rsid w:val="0047772C"/>
    <w:rsid w:val="00477C47"/>
    <w:rsid w:val="00477C60"/>
    <w:rsid w:val="00480087"/>
    <w:rsid w:val="004805B6"/>
    <w:rsid w:val="00480605"/>
    <w:rsid w:val="00480BCC"/>
    <w:rsid w:val="00481646"/>
    <w:rsid w:val="00481F0C"/>
    <w:rsid w:val="00482B37"/>
    <w:rsid w:val="004830EF"/>
    <w:rsid w:val="00483204"/>
    <w:rsid w:val="00483A68"/>
    <w:rsid w:val="00483ADA"/>
    <w:rsid w:val="00483DEC"/>
    <w:rsid w:val="004840DD"/>
    <w:rsid w:val="0048411B"/>
    <w:rsid w:val="0048439D"/>
    <w:rsid w:val="00484444"/>
    <w:rsid w:val="0048465A"/>
    <w:rsid w:val="004846EF"/>
    <w:rsid w:val="00484D80"/>
    <w:rsid w:val="00485787"/>
    <w:rsid w:val="00485CB4"/>
    <w:rsid w:val="00486371"/>
    <w:rsid w:val="00486BA7"/>
    <w:rsid w:val="0048750B"/>
    <w:rsid w:val="00487838"/>
    <w:rsid w:val="00487F4D"/>
    <w:rsid w:val="00490EA4"/>
    <w:rsid w:val="00491B4A"/>
    <w:rsid w:val="00491BB6"/>
    <w:rsid w:val="00491CB5"/>
    <w:rsid w:val="0049266B"/>
    <w:rsid w:val="00492DAD"/>
    <w:rsid w:val="00493263"/>
    <w:rsid w:val="004934D7"/>
    <w:rsid w:val="00493785"/>
    <w:rsid w:val="00494304"/>
    <w:rsid w:val="004947E8"/>
    <w:rsid w:val="00494D75"/>
    <w:rsid w:val="004957D8"/>
    <w:rsid w:val="00495D62"/>
    <w:rsid w:val="00496188"/>
    <w:rsid w:val="004964D7"/>
    <w:rsid w:val="00496A01"/>
    <w:rsid w:val="00496F57"/>
    <w:rsid w:val="00497FAB"/>
    <w:rsid w:val="004A0200"/>
    <w:rsid w:val="004A0213"/>
    <w:rsid w:val="004A025F"/>
    <w:rsid w:val="004A095F"/>
    <w:rsid w:val="004A0BB9"/>
    <w:rsid w:val="004A0C18"/>
    <w:rsid w:val="004A1132"/>
    <w:rsid w:val="004A1DBA"/>
    <w:rsid w:val="004A2FFD"/>
    <w:rsid w:val="004A44D7"/>
    <w:rsid w:val="004A4538"/>
    <w:rsid w:val="004A4D3B"/>
    <w:rsid w:val="004A5244"/>
    <w:rsid w:val="004A543C"/>
    <w:rsid w:val="004A5552"/>
    <w:rsid w:val="004A593B"/>
    <w:rsid w:val="004A5994"/>
    <w:rsid w:val="004A66AE"/>
    <w:rsid w:val="004A69C1"/>
    <w:rsid w:val="004A6D59"/>
    <w:rsid w:val="004A6E05"/>
    <w:rsid w:val="004A7478"/>
    <w:rsid w:val="004A753F"/>
    <w:rsid w:val="004A76A1"/>
    <w:rsid w:val="004A76AC"/>
    <w:rsid w:val="004A7A75"/>
    <w:rsid w:val="004A7BA8"/>
    <w:rsid w:val="004A7CE8"/>
    <w:rsid w:val="004A7D17"/>
    <w:rsid w:val="004B055C"/>
    <w:rsid w:val="004B08E3"/>
    <w:rsid w:val="004B0C65"/>
    <w:rsid w:val="004B0DDB"/>
    <w:rsid w:val="004B0F7E"/>
    <w:rsid w:val="004B13E6"/>
    <w:rsid w:val="004B148B"/>
    <w:rsid w:val="004B1719"/>
    <w:rsid w:val="004B1CB0"/>
    <w:rsid w:val="004B1CDA"/>
    <w:rsid w:val="004B2A24"/>
    <w:rsid w:val="004B3021"/>
    <w:rsid w:val="004B31E1"/>
    <w:rsid w:val="004B3272"/>
    <w:rsid w:val="004B3B7C"/>
    <w:rsid w:val="004B3F50"/>
    <w:rsid w:val="004B4271"/>
    <w:rsid w:val="004B453A"/>
    <w:rsid w:val="004B4698"/>
    <w:rsid w:val="004B492C"/>
    <w:rsid w:val="004B4EA1"/>
    <w:rsid w:val="004B51AE"/>
    <w:rsid w:val="004B5857"/>
    <w:rsid w:val="004B6071"/>
    <w:rsid w:val="004B62E1"/>
    <w:rsid w:val="004B6D33"/>
    <w:rsid w:val="004B7000"/>
    <w:rsid w:val="004B7575"/>
    <w:rsid w:val="004C1EB7"/>
    <w:rsid w:val="004C202B"/>
    <w:rsid w:val="004C21D4"/>
    <w:rsid w:val="004C22D0"/>
    <w:rsid w:val="004C263C"/>
    <w:rsid w:val="004C27A2"/>
    <w:rsid w:val="004C298D"/>
    <w:rsid w:val="004C29F8"/>
    <w:rsid w:val="004C2A50"/>
    <w:rsid w:val="004C3038"/>
    <w:rsid w:val="004C35CC"/>
    <w:rsid w:val="004C3EDD"/>
    <w:rsid w:val="004C4295"/>
    <w:rsid w:val="004C4868"/>
    <w:rsid w:val="004C4C8D"/>
    <w:rsid w:val="004C4CE2"/>
    <w:rsid w:val="004C5B26"/>
    <w:rsid w:val="004C60E3"/>
    <w:rsid w:val="004C6133"/>
    <w:rsid w:val="004C683C"/>
    <w:rsid w:val="004C7932"/>
    <w:rsid w:val="004C7DB8"/>
    <w:rsid w:val="004C7E89"/>
    <w:rsid w:val="004D01F7"/>
    <w:rsid w:val="004D0537"/>
    <w:rsid w:val="004D0786"/>
    <w:rsid w:val="004D07F4"/>
    <w:rsid w:val="004D0CFA"/>
    <w:rsid w:val="004D0DDA"/>
    <w:rsid w:val="004D231E"/>
    <w:rsid w:val="004D2913"/>
    <w:rsid w:val="004D2B16"/>
    <w:rsid w:val="004D2C43"/>
    <w:rsid w:val="004D390B"/>
    <w:rsid w:val="004D3F17"/>
    <w:rsid w:val="004D402E"/>
    <w:rsid w:val="004D46A5"/>
    <w:rsid w:val="004D4A49"/>
    <w:rsid w:val="004D4FB3"/>
    <w:rsid w:val="004D559E"/>
    <w:rsid w:val="004D5616"/>
    <w:rsid w:val="004D5C95"/>
    <w:rsid w:val="004D5F0A"/>
    <w:rsid w:val="004D6311"/>
    <w:rsid w:val="004D644B"/>
    <w:rsid w:val="004D673E"/>
    <w:rsid w:val="004D7496"/>
    <w:rsid w:val="004E00B2"/>
    <w:rsid w:val="004E0321"/>
    <w:rsid w:val="004E08E5"/>
    <w:rsid w:val="004E1531"/>
    <w:rsid w:val="004E185A"/>
    <w:rsid w:val="004E186F"/>
    <w:rsid w:val="004E1E60"/>
    <w:rsid w:val="004E28FF"/>
    <w:rsid w:val="004E2B62"/>
    <w:rsid w:val="004E31F9"/>
    <w:rsid w:val="004E3657"/>
    <w:rsid w:val="004E49AD"/>
    <w:rsid w:val="004E4AC6"/>
    <w:rsid w:val="004E4E39"/>
    <w:rsid w:val="004E51C8"/>
    <w:rsid w:val="004E5297"/>
    <w:rsid w:val="004E5324"/>
    <w:rsid w:val="004E5506"/>
    <w:rsid w:val="004E5B09"/>
    <w:rsid w:val="004E610F"/>
    <w:rsid w:val="004E621B"/>
    <w:rsid w:val="004E6BEA"/>
    <w:rsid w:val="004E78F5"/>
    <w:rsid w:val="004F0377"/>
    <w:rsid w:val="004F0633"/>
    <w:rsid w:val="004F074D"/>
    <w:rsid w:val="004F09BE"/>
    <w:rsid w:val="004F0CC7"/>
    <w:rsid w:val="004F1C36"/>
    <w:rsid w:val="004F26D5"/>
    <w:rsid w:val="004F2FE5"/>
    <w:rsid w:val="004F3555"/>
    <w:rsid w:val="004F3616"/>
    <w:rsid w:val="004F3815"/>
    <w:rsid w:val="004F384F"/>
    <w:rsid w:val="004F3EF8"/>
    <w:rsid w:val="004F4BD1"/>
    <w:rsid w:val="004F4CC0"/>
    <w:rsid w:val="004F4FB2"/>
    <w:rsid w:val="004F5D72"/>
    <w:rsid w:val="004F6030"/>
    <w:rsid w:val="004F7297"/>
    <w:rsid w:val="0050062A"/>
    <w:rsid w:val="00500F38"/>
    <w:rsid w:val="00501600"/>
    <w:rsid w:val="00501632"/>
    <w:rsid w:val="00501904"/>
    <w:rsid w:val="00501FCB"/>
    <w:rsid w:val="005036A5"/>
    <w:rsid w:val="005036D6"/>
    <w:rsid w:val="00503716"/>
    <w:rsid w:val="00503A8C"/>
    <w:rsid w:val="00503D80"/>
    <w:rsid w:val="00504078"/>
    <w:rsid w:val="00504251"/>
    <w:rsid w:val="0050459C"/>
    <w:rsid w:val="0050466E"/>
    <w:rsid w:val="00504693"/>
    <w:rsid w:val="0050505A"/>
    <w:rsid w:val="00505737"/>
    <w:rsid w:val="005059D5"/>
    <w:rsid w:val="00505A2F"/>
    <w:rsid w:val="0050623C"/>
    <w:rsid w:val="0050731E"/>
    <w:rsid w:val="005079E4"/>
    <w:rsid w:val="00507D7E"/>
    <w:rsid w:val="00507EE7"/>
    <w:rsid w:val="00510204"/>
    <w:rsid w:val="005105DB"/>
    <w:rsid w:val="00510929"/>
    <w:rsid w:val="00511285"/>
    <w:rsid w:val="005112FA"/>
    <w:rsid w:val="005112FD"/>
    <w:rsid w:val="00511D4F"/>
    <w:rsid w:val="00511E26"/>
    <w:rsid w:val="00512097"/>
    <w:rsid w:val="0051243D"/>
    <w:rsid w:val="00512823"/>
    <w:rsid w:val="00512B1C"/>
    <w:rsid w:val="005134E0"/>
    <w:rsid w:val="005135EA"/>
    <w:rsid w:val="0051377E"/>
    <w:rsid w:val="005138FD"/>
    <w:rsid w:val="00513A97"/>
    <w:rsid w:val="00513FC2"/>
    <w:rsid w:val="00514793"/>
    <w:rsid w:val="00514BDE"/>
    <w:rsid w:val="00514C8D"/>
    <w:rsid w:val="005158D4"/>
    <w:rsid w:val="00515944"/>
    <w:rsid w:val="00515E9F"/>
    <w:rsid w:val="00515FFA"/>
    <w:rsid w:val="005165B6"/>
    <w:rsid w:val="00516C95"/>
    <w:rsid w:val="005172C1"/>
    <w:rsid w:val="0051738E"/>
    <w:rsid w:val="0052059B"/>
    <w:rsid w:val="0052059C"/>
    <w:rsid w:val="0052238F"/>
    <w:rsid w:val="00522C2C"/>
    <w:rsid w:val="00523602"/>
    <w:rsid w:val="005238BA"/>
    <w:rsid w:val="00524118"/>
    <w:rsid w:val="00524217"/>
    <w:rsid w:val="00524817"/>
    <w:rsid w:val="00524A33"/>
    <w:rsid w:val="00524F64"/>
    <w:rsid w:val="00524F9F"/>
    <w:rsid w:val="005250C9"/>
    <w:rsid w:val="00525332"/>
    <w:rsid w:val="005255E9"/>
    <w:rsid w:val="005256D8"/>
    <w:rsid w:val="005258DA"/>
    <w:rsid w:val="00525B43"/>
    <w:rsid w:val="00525F3E"/>
    <w:rsid w:val="00526501"/>
    <w:rsid w:val="005266F0"/>
    <w:rsid w:val="0052674D"/>
    <w:rsid w:val="005267AB"/>
    <w:rsid w:val="00526977"/>
    <w:rsid w:val="00526C60"/>
    <w:rsid w:val="0052736D"/>
    <w:rsid w:val="005274F2"/>
    <w:rsid w:val="0052754D"/>
    <w:rsid w:val="005277B4"/>
    <w:rsid w:val="00527ADB"/>
    <w:rsid w:val="00530D30"/>
    <w:rsid w:val="00530D31"/>
    <w:rsid w:val="00530E90"/>
    <w:rsid w:val="005313FD"/>
    <w:rsid w:val="005314A8"/>
    <w:rsid w:val="00532982"/>
    <w:rsid w:val="005331FD"/>
    <w:rsid w:val="00533FDB"/>
    <w:rsid w:val="0053441D"/>
    <w:rsid w:val="00534702"/>
    <w:rsid w:val="00534CCC"/>
    <w:rsid w:val="00534E3C"/>
    <w:rsid w:val="0053504B"/>
    <w:rsid w:val="005354A6"/>
    <w:rsid w:val="00535EB9"/>
    <w:rsid w:val="0053618F"/>
    <w:rsid w:val="00536283"/>
    <w:rsid w:val="00536652"/>
    <w:rsid w:val="00536683"/>
    <w:rsid w:val="005366EF"/>
    <w:rsid w:val="00536A49"/>
    <w:rsid w:val="005370C1"/>
    <w:rsid w:val="00537AE4"/>
    <w:rsid w:val="00537D04"/>
    <w:rsid w:val="00540567"/>
    <w:rsid w:val="00540947"/>
    <w:rsid w:val="00540BD3"/>
    <w:rsid w:val="00541953"/>
    <w:rsid w:val="00541B04"/>
    <w:rsid w:val="00542894"/>
    <w:rsid w:val="00542A11"/>
    <w:rsid w:val="005437B8"/>
    <w:rsid w:val="00543ADA"/>
    <w:rsid w:val="00543EB7"/>
    <w:rsid w:val="00544045"/>
    <w:rsid w:val="005441CD"/>
    <w:rsid w:val="00544228"/>
    <w:rsid w:val="0054447E"/>
    <w:rsid w:val="005444D5"/>
    <w:rsid w:val="005457DB"/>
    <w:rsid w:val="00545A26"/>
    <w:rsid w:val="00545A5C"/>
    <w:rsid w:val="00545C0E"/>
    <w:rsid w:val="00545D10"/>
    <w:rsid w:val="005460D6"/>
    <w:rsid w:val="005461F1"/>
    <w:rsid w:val="0054658F"/>
    <w:rsid w:val="00546A9D"/>
    <w:rsid w:val="00546AFB"/>
    <w:rsid w:val="00546CD9"/>
    <w:rsid w:val="00547456"/>
    <w:rsid w:val="005476CF"/>
    <w:rsid w:val="00547797"/>
    <w:rsid w:val="005501A3"/>
    <w:rsid w:val="005502DA"/>
    <w:rsid w:val="005505A0"/>
    <w:rsid w:val="00550904"/>
    <w:rsid w:val="00550A78"/>
    <w:rsid w:val="00551A7C"/>
    <w:rsid w:val="005521AC"/>
    <w:rsid w:val="0055226B"/>
    <w:rsid w:val="00552463"/>
    <w:rsid w:val="00552A4B"/>
    <w:rsid w:val="00552BFE"/>
    <w:rsid w:val="00553449"/>
    <w:rsid w:val="00554590"/>
    <w:rsid w:val="00554BAC"/>
    <w:rsid w:val="00554FB4"/>
    <w:rsid w:val="005562B2"/>
    <w:rsid w:val="0055767D"/>
    <w:rsid w:val="005601B0"/>
    <w:rsid w:val="00560CF2"/>
    <w:rsid w:val="00560D45"/>
    <w:rsid w:val="00561217"/>
    <w:rsid w:val="00561797"/>
    <w:rsid w:val="0056180A"/>
    <w:rsid w:val="005618B7"/>
    <w:rsid w:val="00561A64"/>
    <w:rsid w:val="0056222E"/>
    <w:rsid w:val="00562276"/>
    <w:rsid w:val="005622C3"/>
    <w:rsid w:val="0056301B"/>
    <w:rsid w:val="00563295"/>
    <w:rsid w:val="0056397D"/>
    <w:rsid w:val="00563BE8"/>
    <w:rsid w:val="00564C19"/>
    <w:rsid w:val="00564DCD"/>
    <w:rsid w:val="00565C1C"/>
    <w:rsid w:val="0056694F"/>
    <w:rsid w:val="00566CC4"/>
    <w:rsid w:val="00567026"/>
    <w:rsid w:val="0056714D"/>
    <w:rsid w:val="00567A35"/>
    <w:rsid w:val="00567AFF"/>
    <w:rsid w:val="00567F7D"/>
    <w:rsid w:val="00570146"/>
    <w:rsid w:val="0057015C"/>
    <w:rsid w:val="00570529"/>
    <w:rsid w:val="005705ED"/>
    <w:rsid w:val="00570B42"/>
    <w:rsid w:val="00570C63"/>
    <w:rsid w:val="00570C89"/>
    <w:rsid w:val="005714E9"/>
    <w:rsid w:val="00571AC6"/>
    <w:rsid w:val="00571E5F"/>
    <w:rsid w:val="00571F11"/>
    <w:rsid w:val="00572325"/>
    <w:rsid w:val="005727AF"/>
    <w:rsid w:val="0057284F"/>
    <w:rsid w:val="00572B27"/>
    <w:rsid w:val="00572BE0"/>
    <w:rsid w:val="00573A73"/>
    <w:rsid w:val="00573C94"/>
    <w:rsid w:val="0057420A"/>
    <w:rsid w:val="0057426A"/>
    <w:rsid w:val="00574283"/>
    <w:rsid w:val="005745BB"/>
    <w:rsid w:val="005746D2"/>
    <w:rsid w:val="00574750"/>
    <w:rsid w:val="005748CA"/>
    <w:rsid w:val="005748E4"/>
    <w:rsid w:val="00574961"/>
    <w:rsid w:val="005749F7"/>
    <w:rsid w:val="005751C2"/>
    <w:rsid w:val="0057548B"/>
    <w:rsid w:val="00575568"/>
    <w:rsid w:val="0057565F"/>
    <w:rsid w:val="00575B8F"/>
    <w:rsid w:val="00575DBC"/>
    <w:rsid w:val="00576817"/>
    <w:rsid w:val="00576F97"/>
    <w:rsid w:val="00576FF2"/>
    <w:rsid w:val="00577F77"/>
    <w:rsid w:val="005803CB"/>
    <w:rsid w:val="00580522"/>
    <w:rsid w:val="00580582"/>
    <w:rsid w:val="005806C0"/>
    <w:rsid w:val="00580C72"/>
    <w:rsid w:val="00580D42"/>
    <w:rsid w:val="00580EDE"/>
    <w:rsid w:val="005811C0"/>
    <w:rsid w:val="005816D7"/>
    <w:rsid w:val="00581A0D"/>
    <w:rsid w:val="00581A94"/>
    <w:rsid w:val="00581E78"/>
    <w:rsid w:val="0058223C"/>
    <w:rsid w:val="00583224"/>
    <w:rsid w:val="00583448"/>
    <w:rsid w:val="0058352C"/>
    <w:rsid w:val="00583F4F"/>
    <w:rsid w:val="00584104"/>
    <w:rsid w:val="00584117"/>
    <w:rsid w:val="00584167"/>
    <w:rsid w:val="005843ED"/>
    <w:rsid w:val="005847F9"/>
    <w:rsid w:val="00584E03"/>
    <w:rsid w:val="00585760"/>
    <w:rsid w:val="00585C8E"/>
    <w:rsid w:val="0058699E"/>
    <w:rsid w:val="00586A2A"/>
    <w:rsid w:val="005872CC"/>
    <w:rsid w:val="005877DF"/>
    <w:rsid w:val="00587E93"/>
    <w:rsid w:val="00587EF6"/>
    <w:rsid w:val="0059021E"/>
    <w:rsid w:val="00590469"/>
    <w:rsid w:val="005904E7"/>
    <w:rsid w:val="00590582"/>
    <w:rsid w:val="00590AA4"/>
    <w:rsid w:val="00590F64"/>
    <w:rsid w:val="00591648"/>
    <w:rsid w:val="00591935"/>
    <w:rsid w:val="00591E69"/>
    <w:rsid w:val="00591FC0"/>
    <w:rsid w:val="005928AA"/>
    <w:rsid w:val="00592E87"/>
    <w:rsid w:val="0059337D"/>
    <w:rsid w:val="00593467"/>
    <w:rsid w:val="0059346F"/>
    <w:rsid w:val="005944AE"/>
    <w:rsid w:val="00594F31"/>
    <w:rsid w:val="00595175"/>
    <w:rsid w:val="00595D28"/>
    <w:rsid w:val="00595FD9"/>
    <w:rsid w:val="0059613A"/>
    <w:rsid w:val="0059664D"/>
    <w:rsid w:val="005967C9"/>
    <w:rsid w:val="00596A40"/>
    <w:rsid w:val="0059757F"/>
    <w:rsid w:val="005A0446"/>
    <w:rsid w:val="005A1309"/>
    <w:rsid w:val="005A1AE8"/>
    <w:rsid w:val="005A1C4F"/>
    <w:rsid w:val="005A1DCF"/>
    <w:rsid w:val="005A28BE"/>
    <w:rsid w:val="005A2A42"/>
    <w:rsid w:val="005A2B3F"/>
    <w:rsid w:val="005A2BD2"/>
    <w:rsid w:val="005A3569"/>
    <w:rsid w:val="005A41A8"/>
    <w:rsid w:val="005A4E10"/>
    <w:rsid w:val="005A51B5"/>
    <w:rsid w:val="005A5C7F"/>
    <w:rsid w:val="005A651B"/>
    <w:rsid w:val="005A6B00"/>
    <w:rsid w:val="005B01DE"/>
    <w:rsid w:val="005B0602"/>
    <w:rsid w:val="005B0647"/>
    <w:rsid w:val="005B0E5E"/>
    <w:rsid w:val="005B1096"/>
    <w:rsid w:val="005B159F"/>
    <w:rsid w:val="005B1B19"/>
    <w:rsid w:val="005B1D67"/>
    <w:rsid w:val="005B23DF"/>
    <w:rsid w:val="005B2FA9"/>
    <w:rsid w:val="005B32C4"/>
    <w:rsid w:val="005B37A6"/>
    <w:rsid w:val="005B3A61"/>
    <w:rsid w:val="005B4537"/>
    <w:rsid w:val="005B4672"/>
    <w:rsid w:val="005B5A9F"/>
    <w:rsid w:val="005B5B14"/>
    <w:rsid w:val="005B6621"/>
    <w:rsid w:val="005B7029"/>
    <w:rsid w:val="005B77E6"/>
    <w:rsid w:val="005B7F75"/>
    <w:rsid w:val="005C01E0"/>
    <w:rsid w:val="005C0D6D"/>
    <w:rsid w:val="005C1D96"/>
    <w:rsid w:val="005C2740"/>
    <w:rsid w:val="005C2DE1"/>
    <w:rsid w:val="005C3243"/>
    <w:rsid w:val="005C3456"/>
    <w:rsid w:val="005C4232"/>
    <w:rsid w:val="005C441A"/>
    <w:rsid w:val="005C45B0"/>
    <w:rsid w:val="005C4779"/>
    <w:rsid w:val="005C5867"/>
    <w:rsid w:val="005C6453"/>
    <w:rsid w:val="005C6698"/>
    <w:rsid w:val="005C6ECB"/>
    <w:rsid w:val="005C7487"/>
    <w:rsid w:val="005D003C"/>
    <w:rsid w:val="005D0776"/>
    <w:rsid w:val="005D0910"/>
    <w:rsid w:val="005D14A7"/>
    <w:rsid w:val="005D15B5"/>
    <w:rsid w:val="005D1A05"/>
    <w:rsid w:val="005D1DB1"/>
    <w:rsid w:val="005D1E31"/>
    <w:rsid w:val="005D23A9"/>
    <w:rsid w:val="005D2637"/>
    <w:rsid w:val="005D2A9E"/>
    <w:rsid w:val="005D334A"/>
    <w:rsid w:val="005D34FE"/>
    <w:rsid w:val="005D3802"/>
    <w:rsid w:val="005D385E"/>
    <w:rsid w:val="005D3C52"/>
    <w:rsid w:val="005D4A3E"/>
    <w:rsid w:val="005D4C30"/>
    <w:rsid w:val="005D4ED6"/>
    <w:rsid w:val="005D5066"/>
    <w:rsid w:val="005D570A"/>
    <w:rsid w:val="005D5E19"/>
    <w:rsid w:val="005D5F40"/>
    <w:rsid w:val="005D67CF"/>
    <w:rsid w:val="005D70B7"/>
    <w:rsid w:val="005D7671"/>
    <w:rsid w:val="005D7B38"/>
    <w:rsid w:val="005D7BAE"/>
    <w:rsid w:val="005E0725"/>
    <w:rsid w:val="005E0A07"/>
    <w:rsid w:val="005E18F1"/>
    <w:rsid w:val="005E2164"/>
    <w:rsid w:val="005E2230"/>
    <w:rsid w:val="005E345C"/>
    <w:rsid w:val="005E34CA"/>
    <w:rsid w:val="005E3C75"/>
    <w:rsid w:val="005E3F80"/>
    <w:rsid w:val="005E4A46"/>
    <w:rsid w:val="005E4C1E"/>
    <w:rsid w:val="005E4D1F"/>
    <w:rsid w:val="005E5356"/>
    <w:rsid w:val="005E59A4"/>
    <w:rsid w:val="005E60B4"/>
    <w:rsid w:val="005E6277"/>
    <w:rsid w:val="005E63A5"/>
    <w:rsid w:val="005E63DB"/>
    <w:rsid w:val="005E6A0D"/>
    <w:rsid w:val="005E7431"/>
    <w:rsid w:val="005E7665"/>
    <w:rsid w:val="005E7B60"/>
    <w:rsid w:val="005E7E20"/>
    <w:rsid w:val="005F0180"/>
    <w:rsid w:val="005F0DCE"/>
    <w:rsid w:val="005F22C6"/>
    <w:rsid w:val="005F2B68"/>
    <w:rsid w:val="005F2E18"/>
    <w:rsid w:val="005F317B"/>
    <w:rsid w:val="005F3787"/>
    <w:rsid w:val="005F411D"/>
    <w:rsid w:val="005F4324"/>
    <w:rsid w:val="005F4840"/>
    <w:rsid w:val="005F4A3D"/>
    <w:rsid w:val="005F4D71"/>
    <w:rsid w:val="005F4FEE"/>
    <w:rsid w:val="005F548B"/>
    <w:rsid w:val="005F6249"/>
    <w:rsid w:val="005F635F"/>
    <w:rsid w:val="005F6569"/>
    <w:rsid w:val="005F68CE"/>
    <w:rsid w:val="005F69C6"/>
    <w:rsid w:val="005F6C31"/>
    <w:rsid w:val="005F6F02"/>
    <w:rsid w:val="005F7C27"/>
    <w:rsid w:val="005F7CEF"/>
    <w:rsid w:val="005F7EFE"/>
    <w:rsid w:val="006003A6"/>
    <w:rsid w:val="00600570"/>
    <w:rsid w:val="006008E9"/>
    <w:rsid w:val="0060101A"/>
    <w:rsid w:val="006031D3"/>
    <w:rsid w:val="0060323D"/>
    <w:rsid w:val="00603C19"/>
    <w:rsid w:val="00603C24"/>
    <w:rsid w:val="00604098"/>
    <w:rsid w:val="00604BFA"/>
    <w:rsid w:val="00604D4D"/>
    <w:rsid w:val="00604F9D"/>
    <w:rsid w:val="0060560F"/>
    <w:rsid w:val="00605661"/>
    <w:rsid w:val="00605A42"/>
    <w:rsid w:val="00605BDA"/>
    <w:rsid w:val="00605C88"/>
    <w:rsid w:val="00605F6F"/>
    <w:rsid w:val="00606138"/>
    <w:rsid w:val="00606377"/>
    <w:rsid w:val="0060767F"/>
    <w:rsid w:val="00607957"/>
    <w:rsid w:val="00607AF4"/>
    <w:rsid w:val="00607FDD"/>
    <w:rsid w:val="00607FE8"/>
    <w:rsid w:val="00610CED"/>
    <w:rsid w:val="00611071"/>
    <w:rsid w:val="0061111D"/>
    <w:rsid w:val="00611A42"/>
    <w:rsid w:val="00611AFC"/>
    <w:rsid w:val="00611FA7"/>
    <w:rsid w:val="00612C34"/>
    <w:rsid w:val="00613E77"/>
    <w:rsid w:val="00614311"/>
    <w:rsid w:val="00614509"/>
    <w:rsid w:val="00614817"/>
    <w:rsid w:val="0061495D"/>
    <w:rsid w:val="00614C60"/>
    <w:rsid w:val="00614FE2"/>
    <w:rsid w:val="006160B6"/>
    <w:rsid w:val="00616233"/>
    <w:rsid w:val="006168DF"/>
    <w:rsid w:val="00617CEC"/>
    <w:rsid w:val="00617ECB"/>
    <w:rsid w:val="00620D5C"/>
    <w:rsid w:val="006214A2"/>
    <w:rsid w:val="006214B9"/>
    <w:rsid w:val="0062152E"/>
    <w:rsid w:val="006215E6"/>
    <w:rsid w:val="006216F2"/>
    <w:rsid w:val="00621866"/>
    <w:rsid w:val="00621ABA"/>
    <w:rsid w:val="0062207B"/>
    <w:rsid w:val="00622B1F"/>
    <w:rsid w:val="00623170"/>
    <w:rsid w:val="00623947"/>
    <w:rsid w:val="00623C22"/>
    <w:rsid w:val="00624062"/>
    <w:rsid w:val="00624150"/>
    <w:rsid w:val="00624188"/>
    <w:rsid w:val="0062445F"/>
    <w:rsid w:val="0062457E"/>
    <w:rsid w:val="00624AEB"/>
    <w:rsid w:val="00625657"/>
    <w:rsid w:val="00625AFF"/>
    <w:rsid w:val="00625D6A"/>
    <w:rsid w:val="0062647B"/>
    <w:rsid w:val="006264E2"/>
    <w:rsid w:val="00626C89"/>
    <w:rsid w:val="00626D53"/>
    <w:rsid w:val="006306ED"/>
    <w:rsid w:val="00630973"/>
    <w:rsid w:val="00630DE9"/>
    <w:rsid w:val="00630E03"/>
    <w:rsid w:val="00630E3C"/>
    <w:rsid w:val="00630E88"/>
    <w:rsid w:val="00631069"/>
    <w:rsid w:val="006311A1"/>
    <w:rsid w:val="006313B4"/>
    <w:rsid w:val="006319B7"/>
    <w:rsid w:val="00631B67"/>
    <w:rsid w:val="00631C03"/>
    <w:rsid w:val="00632A0E"/>
    <w:rsid w:val="006331C5"/>
    <w:rsid w:val="00634523"/>
    <w:rsid w:val="00634750"/>
    <w:rsid w:val="006348AE"/>
    <w:rsid w:val="00634AF3"/>
    <w:rsid w:val="00634CCE"/>
    <w:rsid w:val="0063500A"/>
    <w:rsid w:val="00635101"/>
    <w:rsid w:val="00635196"/>
    <w:rsid w:val="006356D3"/>
    <w:rsid w:val="0063605B"/>
    <w:rsid w:val="0063660C"/>
    <w:rsid w:val="00637017"/>
    <w:rsid w:val="00637069"/>
    <w:rsid w:val="00637126"/>
    <w:rsid w:val="006379B1"/>
    <w:rsid w:val="00637D5C"/>
    <w:rsid w:val="00637DC2"/>
    <w:rsid w:val="006404B9"/>
    <w:rsid w:val="006405A3"/>
    <w:rsid w:val="006406F7"/>
    <w:rsid w:val="00640732"/>
    <w:rsid w:val="0064138E"/>
    <w:rsid w:val="00641535"/>
    <w:rsid w:val="00641A6C"/>
    <w:rsid w:val="00642F2C"/>
    <w:rsid w:val="006432BF"/>
    <w:rsid w:val="0064369B"/>
    <w:rsid w:val="00643710"/>
    <w:rsid w:val="00643879"/>
    <w:rsid w:val="006439F0"/>
    <w:rsid w:val="00643D1D"/>
    <w:rsid w:val="00643DB3"/>
    <w:rsid w:val="00644215"/>
    <w:rsid w:val="006442C0"/>
    <w:rsid w:val="0064438F"/>
    <w:rsid w:val="00645882"/>
    <w:rsid w:val="00645CDF"/>
    <w:rsid w:val="006469B2"/>
    <w:rsid w:val="00647BA1"/>
    <w:rsid w:val="00650BF9"/>
    <w:rsid w:val="006511CB"/>
    <w:rsid w:val="00651942"/>
    <w:rsid w:val="00651BE0"/>
    <w:rsid w:val="00651CCB"/>
    <w:rsid w:val="00651EE3"/>
    <w:rsid w:val="0065242E"/>
    <w:rsid w:val="006525AE"/>
    <w:rsid w:val="00652A0B"/>
    <w:rsid w:val="00652A5D"/>
    <w:rsid w:val="00652DDF"/>
    <w:rsid w:val="00652F8D"/>
    <w:rsid w:val="006531C9"/>
    <w:rsid w:val="00653762"/>
    <w:rsid w:val="006539B9"/>
    <w:rsid w:val="00653D6E"/>
    <w:rsid w:val="006550E2"/>
    <w:rsid w:val="0065513D"/>
    <w:rsid w:val="006552E2"/>
    <w:rsid w:val="00655430"/>
    <w:rsid w:val="0065548E"/>
    <w:rsid w:val="00655493"/>
    <w:rsid w:val="00655A85"/>
    <w:rsid w:val="0065626B"/>
    <w:rsid w:val="0065750A"/>
    <w:rsid w:val="00657EAC"/>
    <w:rsid w:val="0066013F"/>
    <w:rsid w:val="00660444"/>
    <w:rsid w:val="006617C6"/>
    <w:rsid w:val="006619AA"/>
    <w:rsid w:val="006622BB"/>
    <w:rsid w:val="006622C4"/>
    <w:rsid w:val="00662348"/>
    <w:rsid w:val="00662B55"/>
    <w:rsid w:val="00662EB6"/>
    <w:rsid w:val="0066408D"/>
    <w:rsid w:val="00664157"/>
    <w:rsid w:val="0066442C"/>
    <w:rsid w:val="00664B11"/>
    <w:rsid w:val="00664DDB"/>
    <w:rsid w:val="00664E15"/>
    <w:rsid w:val="00664EBB"/>
    <w:rsid w:val="00664FAC"/>
    <w:rsid w:val="00665A54"/>
    <w:rsid w:val="00665FD7"/>
    <w:rsid w:val="006665A2"/>
    <w:rsid w:val="00666810"/>
    <w:rsid w:val="0066725A"/>
    <w:rsid w:val="00667497"/>
    <w:rsid w:val="006678D7"/>
    <w:rsid w:val="0067004C"/>
    <w:rsid w:val="006709EE"/>
    <w:rsid w:val="00670C65"/>
    <w:rsid w:val="00670DAA"/>
    <w:rsid w:val="00670F24"/>
    <w:rsid w:val="006711DE"/>
    <w:rsid w:val="00671972"/>
    <w:rsid w:val="00671E23"/>
    <w:rsid w:val="00672412"/>
    <w:rsid w:val="006724A4"/>
    <w:rsid w:val="0067277C"/>
    <w:rsid w:val="00672DF9"/>
    <w:rsid w:val="006730DD"/>
    <w:rsid w:val="00673715"/>
    <w:rsid w:val="00674159"/>
    <w:rsid w:val="006755CE"/>
    <w:rsid w:val="00675812"/>
    <w:rsid w:val="00675DEA"/>
    <w:rsid w:val="006769E1"/>
    <w:rsid w:val="00676B42"/>
    <w:rsid w:val="00676B73"/>
    <w:rsid w:val="006773E3"/>
    <w:rsid w:val="0067761F"/>
    <w:rsid w:val="0067764D"/>
    <w:rsid w:val="006778A5"/>
    <w:rsid w:val="00680696"/>
    <w:rsid w:val="006812E6"/>
    <w:rsid w:val="0068146E"/>
    <w:rsid w:val="00681649"/>
    <w:rsid w:val="006819CC"/>
    <w:rsid w:val="006825E0"/>
    <w:rsid w:val="006828D3"/>
    <w:rsid w:val="00682E6D"/>
    <w:rsid w:val="00683231"/>
    <w:rsid w:val="0068330D"/>
    <w:rsid w:val="0068390B"/>
    <w:rsid w:val="00683A8B"/>
    <w:rsid w:val="00683B8A"/>
    <w:rsid w:val="00683D96"/>
    <w:rsid w:val="0068425B"/>
    <w:rsid w:val="006843F5"/>
    <w:rsid w:val="00684537"/>
    <w:rsid w:val="00684626"/>
    <w:rsid w:val="006861D0"/>
    <w:rsid w:val="0068650B"/>
    <w:rsid w:val="00686E75"/>
    <w:rsid w:val="0068700A"/>
    <w:rsid w:val="00687155"/>
    <w:rsid w:val="0068732D"/>
    <w:rsid w:val="006873FF"/>
    <w:rsid w:val="00687793"/>
    <w:rsid w:val="006878ED"/>
    <w:rsid w:val="00687E38"/>
    <w:rsid w:val="00690126"/>
    <w:rsid w:val="00690F77"/>
    <w:rsid w:val="0069148C"/>
    <w:rsid w:val="00691D5B"/>
    <w:rsid w:val="00691DBA"/>
    <w:rsid w:val="0069230B"/>
    <w:rsid w:val="006924F1"/>
    <w:rsid w:val="00692923"/>
    <w:rsid w:val="006930AD"/>
    <w:rsid w:val="006939A8"/>
    <w:rsid w:val="00693AB5"/>
    <w:rsid w:val="00693D0F"/>
    <w:rsid w:val="006948B4"/>
    <w:rsid w:val="00694E27"/>
    <w:rsid w:val="006955E2"/>
    <w:rsid w:val="00695E15"/>
    <w:rsid w:val="00696A58"/>
    <w:rsid w:val="00696CC0"/>
    <w:rsid w:val="00697015"/>
    <w:rsid w:val="0069702E"/>
    <w:rsid w:val="00697157"/>
    <w:rsid w:val="006971F5"/>
    <w:rsid w:val="006972AF"/>
    <w:rsid w:val="00697545"/>
    <w:rsid w:val="006975F1"/>
    <w:rsid w:val="006975FC"/>
    <w:rsid w:val="006A0F10"/>
    <w:rsid w:val="006A156F"/>
    <w:rsid w:val="006A1878"/>
    <w:rsid w:val="006A23AB"/>
    <w:rsid w:val="006A27D7"/>
    <w:rsid w:val="006A2B3D"/>
    <w:rsid w:val="006A31B3"/>
    <w:rsid w:val="006A38C0"/>
    <w:rsid w:val="006A3C50"/>
    <w:rsid w:val="006A42CF"/>
    <w:rsid w:val="006A443E"/>
    <w:rsid w:val="006A48E4"/>
    <w:rsid w:val="006A4B2E"/>
    <w:rsid w:val="006A61AA"/>
    <w:rsid w:val="006A6C14"/>
    <w:rsid w:val="006A6FDD"/>
    <w:rsid w:val="006A7287"/>
    <w:rsid w:val="006A7538"/>
    <w:rsid w:val="006A78E4"/>
    <w:rsid w:val="006A7DD6"/>
    <w:rsid w:val="006B01C8"/>
    <w:rsid w:val="006B06A8"/>
    <w:rsid w:val="006B0A95"/>
    <w:rsid w:val="006B0FEF"/>
    <w:rsid w:val="006B1F5B"/>
    <w:rsid w:val="006B255C"/>
    <w:rsid w:val="006B2E01"/>
    <w:rsid w:val="006B31A1"/>
    <w:rsid w:val="006B354F"/>
    <w:rsid w:val="006B3870"/>
    <w:rsid w:val="006B3F95"/>
    <w:rsid w:val="006B4C9E"/>
    <w:rsid w:val="006B56CB"/>
    <w:rsid w:val="006B5975"/>
    <w:rsid w:val="006B5CAD"/>
    <w:rsid w:val="006B65D1"/>
    <w:rsid w:val="006B68AD"/>
    <w:rsid w:val="006B69AF"/>
    <w:rsid w:val="006B780A"/>
    <w:rsid w:val="006B7F64"/>
    <w:rsid w:val="006C0162"/>
    <w:rsid w:val="006C02FC"/>
    <w:rsid w:val="006C056B"/>
    <w:rsid w:val="006C0A81"/>
    <w:rsid w:val="006C0B17"/>
    <w:rsid w:val="006C188C"/>
    <w:rsid w:val="006C2829"/>
    <w:rsid w:val="006C2E8B"/>
    <w:rsid w:val="006C3243"/>
    <w:rsid w:val="006C3365"/>
    <w:rsid w:val="006C337B"/>
    <w:rsid w:val="006C4AF5"/>
    <w:rsid w:val="006C565F"/>
    <w:rsid w:val="006C5909"/>
    <w:rsid w:val="006C595B"/>
    <w:rsid w:val="006C63A0"/>
    <w:rsid w:val="006C6AC8"/>
    <w:rsid w:val="006C6D5E"/>
    <w:rsid w:val="006C6F27"/>
    <w:rsid w:val="006C6F89"/>
    <w:rsid w:val="006C7111"/>
    <w:rsid w:val="006C7161"/>
    <w:rsid w:val="006C7331"/>
    <w:rsid w:val="006C753C"/>
    <w:rsid w:val="006C75F7"/>
    <w:rsid w:val="006C7FB3"/>
    <w:rsid w:val="006D07D5"/>
    <w:rsid w:val="006D0DF6"/>
    <w:rsid w:val="006D1781"/>
    <w:rsid w:val="006D1EBB"/>
    <w:rsid w:val="006D217D"/>
    <w:rsid w:val="006D2203"/>
    <w:rsid w:val="006D2377"/>
    <w:rsid w:val="006D36F4"/>
    <w:rsid w:val="006D3963"/>
    <w:rsid w:val="006D39A9"/>
    <w:rsid w:val="006D39EB"/>
    <w:rsid w:val="006D45E7"/>
    <w:rsid w:val="006D488C"/>
    <w:rsid w:val="006D4D2A"/>
    <w:rsid w:val="006D53A2"/>
    <w:rsid w:val="006D552F"/>
    <w:rsid w:val="006D553D"/>
    <w:rsid w:val="006D5741"/>
    <w:rsid w:val="006D598D"/>
    <w:rsid w:val="006D5B68"/>
    <w:rsid w:val="006D5EF3"/>
    <w:rsid w:val="006D656F"/>
    <w:rsid w:val="006D67E0"/>
    <w:rsid w:val="006D6958"/>
    <w:rsid w:val="006D6B12"/>
    <w:rsid w:val="006D71FC"/>
    <w:rsid w:val="006D74A7"/>
    <w:rsid w:val="006D74B3"/>
    <w:rsid w:val="006D7811"/>
    <w:rsid w:val="006E143B"/>
    <w:rsid w:val="006E1D67"/>
    <w:rsid w:val="006E1DEE"/>
    <w:rsid w:val="006E1E3D"/>
    <w:rsid w:val="006E20D8"/>
    <w:rsid w:val="006E2261"/>
    <w:rsid w:val="006E29F5"/>
    <w:rsid w:val="006E2AF8"/>
    <w:rsid w:val="006E313D"/>
    <w:rsid w:val="006E3331"/>
    <w:rsid w:val="006E38B8"/>
    <w:rsid w:val="006E3A59"/>
    <w:rsid w:val="006E3F61"/>
    <w:rsid w:val="006E4190"/>
    <w:rsid w:val="006E5286"/>
    <w:rsid w:val="006E541C"/>
    <w:rsid w:val="006E6502"/>
    <w:rsid w:val="006E684C"/>
    <w:rsid w:val="006E724C"/>
    <w:rsid w:val="006E757B"/>
    <w:rsid w:val="006E76F6"/>
    <w:rsid w:val="006E7C86"/>
    <w:rsid w:val="006E7D49"/>
    <w:rsid w:val="006E7EFC"/>
    <w:rsid w:val="006F07C6"/>
    <w:rsid w:val="006F0897"/>
    <w:rsid w:val="006F09BD"/>
    <w:rsid w:val="006F09C9"/>
    <w:rsid w:val="006F2E23"/>
    <w:rsid w:val="006F38C3"/>
    <w:rsid w:val="006F3C30"/>
    <w:rsid w:val="006F3CD8"/>
    <w:rsid w:val="006F40E5"/>
    <w:rsid w:val="006F40ED"/>
    <w:rsid w:val="006F4248"/>
    <w:rsid w:val="006F424B"/>
    <w:rsid w:val="006F4443"/>
    <w:rsid w:val="006F4A71"/>
    <w:rsid w:val="006F4F27"/>
    <w:rsid w:val="006F50AC"/>
    <w:rsid w:val="006F52D9"/>
    <w:rsid w:val="006F54B5"/>
    <w:rsid w:val="006F5784"/>
    <w:rsid w:val="006F5885"/>
    <w:rsid w:val="006F590D"/>
    <w:rsid w:val="006F5DB2"/>
    <w:rsid w:val="006F5F20"/>
    <w:rsid w:val="006F6164"/>
    <w:rsid w:val="006F61CD"/>
    <w:rsid w:val="006F63EB"/>
    <w:rsid w:val="006F6A9F"/>
    <w:rsid w:val="006F6CFC"/>
    <w:rsid w:val="006F79BF"/>
    <w:rsid w:val="006F7B2D"/>
    <w:rsid w:val="006F7D11"/>
    <w:rsid w:val="0070021C"/>
    <w:rsid w:val="00700D6F"/>
    <w:rsid w:val="00700EC6"/>
    <w:rsid w:val="00701868"/>
    <w:rsid w:val="0070250E"/>
    <w:rsid w:val="00702601"/>
    <w:rsid w:val="0070302F"/>
    <w:rsid w:val="0070304E"/>
    <w:rsid w:val="00703395"/>
    <w:rsid w:val="00703B9B"/>
    <w:rsid w:val="00703FA7"/>
    <w:rsid w:val="0070418A"/>
    <w:rsid w:val="00704670"/>
    <w:rsid w:val="00704EB6"/>
    <w:rsid w:val="007050CF"/>
    <w:rsid w:val="007050D4"/>
    <w:rsid w:val="00705259"/>
    <w:rsid w:val="0070533A"/>
    <w:rsid w:val="00705469"/>
    <w:rsid w:val="00705717"/>
    <w:rsid w:val="007057DC"/>
    <w:rsid w:val="007057E4"/>
    <w:rsid w:val="007059E1"/>
    <w:rsid w:val="00706273"/>
    <w:rsid w:val="00706CFF"/>
    <w:rsid w:val="007070C0"/>
    <w:rsid w:val="00707641"/>
    <w:rsid w:val="00710453"/>
    <w:rsid w:val="00710584"/>
    <w:rsid w:val="00710716"/>
    <w:rsid w:val="0071073A"/>
    <w:rsid w:val="007107C1"/>
    <w:rsid w:val="0071124A"/>
    <w:rsid w:val="00711588"/>
    <w:rsid w:val="0071278D"/>
    <w:rsid w:val="0071344E"/>
    <w:rsid w:val="00713837"/>
    <w:rsid w:val="00713AC0"/>
    <w:rsid w:val="00713BCD"/>
    <w:rsid w:val="007147BE"/>
    <w:rsid w:val="007147C0"/>
    <w:rsid w:val="007148CA"/>
    <w:rsid w:val="00714CF6"/>
    <w:rsid w:val="00714FB0"/>
    <w:rsid w:val="00715ED3"/>
    <w:rsid w:val="0071639E"/>
    <w:rsid w:val="00716A2D"/>
    <w:rsid w:val="00716D1A"/>
    <w:rsid w:val="0071762A"/>
    <w:rsid w:val="007177F3"/>
    <w:rsid w:val="00717AC2"/>
    <w:rsid w:val="00717C25"/>
    <w:rsid w:val="00720033"/>
    <w:rsid w:val="00720403"/>
    <w:rsid w:val="007205C5"/>
    <w:rsid w:val="007205CC"/>
    <w:rsid w:val="00720DEE"/>
    <w:rsid w:val="007216DA"/>
    <w:rsid w:val="007218BD"/>
    <w:rsid w:val="007218ED"/>
    <w:rsid w:val="0072207F"/>
    <w:rsid w:val="00722090"/>
    <w:rsid w:val="00722299"/>
    <w:rsid w:val="00722622"/>
    <w:rsid w:val="0072301D"/>
    <w:rsid w:val="007234FE"/>
    <w:rsid w:val="00723AF6"/>
    <w:rsid w:val="00723C54"/>
    <w:rsid w:val="00723EC0"/>
    <w:rsid w:val="00724092"/>
    <w:rsid w:val="007248FA"/>
    <w:rsid w:val="007254BE"/>
    <w:rsid w:val="0072568C"/>
    <w:rsid w:val="007259BD"/>
    <w:rsid w:val="00725CAF"/>
    <w:rsid w:val="00725E6E"/>
    <w:rsid w:val="00726208"/>
    <w:rsid w:val="00726D7A"/>
    <w:rsid w:val="00727BE2"/>
    <w:rsid w:val="0073082B"/>
    <w:rsid w:val="00730A71"/>
    <w:rsid w:val="00730D55"/>
    <w:rsid w:val="0073126C"/>
    <w:rsid w:val="0073190E"/>
    <w:rsid w:val="00731C09"/>
    <w:rsid w:val="00731C29"/>
    <w:rsid w:val="00731DBC"/>
    <w:rsid w:val="00731E7C"/>
    <w:rsid w:val="0073210E"/>
    <w:rsid w:val="00732931"/>
    <w:rsid w:val="00732A66"/>
    <w:rsid w:val="00732B20"/>
    <w:rsid w:val="00732B40"/>
    <w:rsid w:val="00732CD1"/>
    <w:rsid w:val="00732FAA"/>
    <w:rsid w:val="00733722"/>
    <w:rsid w:val="0073403F"/>
    <w:rsid w:val="00734599"/>
    <w:rsid w:val="0073478E"/>
    <w:rsid w:val="00734D47"/>
    <w:rsid w:val="00735013"/>
    <w:rsid w:val="0073557D"/>
    <w:rsid w:val="0073585B"/>
    <w:rsid w:val="00735873"/>
    <w:rsid w:val="007358EF"/>
    <w:rsid w:val="00735C1A"/>
    <w:rsid w:val="00735CCA"/>
    <w:rsid w:val="00736803"/>
    <w:rsid w:val="00736CFC"/>
    <w:rsid w:val="00736F76"/>
    <w:rsid w:val="007372F3"/>
    <w:rsid w:val="00737557"/>
    <w:rsid w:val="00737B66"/>
    <w:rsid w:val="00737DBB"/>
    <w:rsid w:val="00737F49"/>
    <w:rsid w:val="00740036"/>
    <w:rsid w:val="007401FA"/>
    <w:rsid w:val="00740466"/>
    <w:rsid w:val="007412BE"/>
    <w:rsid w:val="00743FE1"/>
    <w:rsid w:val="0074409C"/>
    <w:rsid w:val="007448F1"/>
    <w:rsid w:val="007449A3"/>
    <w:rsid w:val="00744B99"/>
    <w:rsid w:val="00744E2C"/>
    <w:rsid w:val="00744F40"/>
    <w:rsid w:val="00745275"/>
    <w:rsid w:val="00745538"/>
    <w:rsid w:val="00745F36"/>
    <w:rsid w:val="00745F78"/>
    <w:rsid w:val="00745FC9"/>
    <w:rsid w:val="0074721E"/>
    <w:rsid w:val="007472EC"/>
    <w:rsid w:val="0074756A"/>
    <w:rsid w:val="00747B13"/>
    <w:rsid w:val="007502DF"/>
    <w:rsid w:val="0075099D"/>
    <w:rsid w:val="00750A50"/>
    <w:rsid w:val="00751812"/>
    <w:rsid w:val="007519DB"/>
    <w:rsid w:val="00751D86"/>
    <w:rsid w:val="00751E56"/>
    <w:rsid w:val="007522D2"/>
    <w:rsid w:val="0075239D"/>
    <w:rsid w:val="00752BD9"/>
    <w:rsid w:val="00752D99"/>
    <w:rsid w:val="00752F68"/>
    <w:rsid w:val="007532B2"/>
    <w:rsid w:val="0075437E"/>
    <w:rsid w:val="00754417"/>
    <w:rsid w:val="00754CF1"/>
    <w:rsid w:val="00754FB9"/>
    <w:rsid w:val="0075528B"/>
    <w:rsid w:val="007553D5"/>
    <w:rsid w:val="0075549D"/>
    <w:rsid w:val="007557FF"/>
    <w:rsid w:val="0075613A"/>
    <w:rsid w:val="00756DBC"/>
    <w:rsid w:val="00756F40"/>
    <w:rsid w:val="007571DA"/>
    <w:rsid w:val="00757615"/>
    <w:rsid w:val="0075786D"/>
    <w:rsid w:val="00757E92"/>
    <w:rsid w:val="00757F19"/>
    <w:rsid w:val="0076026F"/>
    <w:rsid w:val="007605EA"/>
    <w:rsid w:val="007608FA"/>
    <w:rsid w:val="00761979"/>
    <w:rsid w:val="00761C42"/>
    <w:rsid w:val="00761E74"/>
    <w:rsid w:val="00761ED2"/>
    <w:rsid w:val="00762A8B"/>
    <w:rsid w:val="00763A54"/>
    <w:rsid w:val="007648E1"/>
    <w:rsid w:val="00764BCC"/>
    <w:rsid w:val="00764DA2"/>
    <w:rsid w:val="0076580D"/>
    <w:rsid w:val="00766457"/>
    <w:rsid w:val="00766AE8"/>
    <w:rsid w:val="00766F28"/>
    <w:rsid w:val="00767647"/>
    <w:rsid w:val="007705A3"/>
    <w:rsid w:val="007709D1"/>
    <w:rsid w:val="00770E41"/>
    <w:rsid w:val="00771CE2"/>
    <w:rsid w:val="00772987"/>
    <w:rsid w:val="00773364"/>
    <w:rsid w:val="00773D70"/>
    <w:rsid w:val="00773E13"/>
    <w:rsid w:val="007744D2"/>
    <w:rsid w:val="00774EFB"/>
    <w:rsid w:val="0077572F"/>
    <w:rsid w:val="00775735"/>
    <w:rsid w:val="00775A99"/>
    <w:rsid w:val="007762A5"/>
    <w:rsid w:val="007767BF"/>
    <w:rsid w:val="00776E4D"/>
    <w:rsid w:val="0077796C"/>
    <w:rsid w:val="00780CB2"/>
    <w:rsid w:val="00780DA2"/>
    <w:rsid w:val="007813C1"/>
    <w:rsid w:val="007814AA"/>
    <w:rsid w:val="00781614"/>
    <w:rsid w:val="00781909"/>
    <w:rsid w:val="0078195D"/>
    <w:rsid w:val="007826EB"/>
    <w:rsid w:val="00782718"/>
    <w:rsid w:val="00782A10"/>
    <w:rsid w:val="00782E4C"/>
    <w:rsid w:val="0078304B"/>
    <w:rsid w:val="0078309E"/>
    <w:rsid w:val="0078344A"/>
    <w:rsid w:val="0078375C"/>
    <w:rsid w:val="0078430D"/>
    <w:rsid w:val="00784356"/>
    <w:rsid w:val="00784800"/>
    <w:rsid w:val="00786F9D"/>
    <w:rsid w:val="007876F0"/>
    <w:rsid w:val="00787937"/>
    <w:rsid w:val="0079033F"/>
    <w:rsid w:val="00790576"/>
    <w:rsid w:val="00791C6D"/>
    <w:rsid w:val="0079218F"/>
    <w:rsid w:val="007929BC"/>
    <w:rsid w:val="0079375C"/>
    <w:rsid w:val="00793801"/>
    <w:rsid w:val="007939E9"/>
    <w:rsid w:val="00793C1A"/>
    <w:rsid w:val="00794144"/>
    <w:rsid w:val="007943A3"/>
    <w:rsid w:val="0079469D"/>
    <w:rsid w:val="00794F83"/>
    <w:rsid w:val="0079529D"/>
    <w:rsid w:val="007953E8"/>
    <w:rsid w:val="00795623"/>
    <w:rsid w:val="0079597A"/>
    <w:rsid w:val="00795A25"/>
    <w:rsid w:val="00795AC1"/>
    <w:rsid w:val="00795BC9"/>
    <w:rsid w:val="00796395"/>
    <w:rsid w:val="00796673"/>
    <w:rsid w:val="00797015"/>
    <w:rsid w:val="007974A8"/>
    <w:rsid w:val="00797760"/>
    <w:rsid w:val="00797F88"/>
    <w:rsid w:val="007A0C92"/>
    <w:rsid w:val="007A101A"/>
    <w:rsid w:val="007A18B0"/>
    <w:rsid w:val="007A1EEE"/>
    <w:rsid w:val="007A22DF"/>
    <w:rsid w:val="007A26E1"/>
    <w:rsid w:val="007A2C37"/>
    <w:rsid w:val="007A47CE"/>
    <w:rsid w:val="007A48D2"/>
    <w:rsid w:val="007A48DE"/>
    <w:rsid w:val="007A4A71"/>
    <w:rsid w:val="007A4B4B"/>
    <w:rsid w:val="007A4FE3"/>
    <w:rsid w:val="007A5146"/>
    <w:rsid w:val="007A51BF"/>
    <w:rsid w:val="007A53F1"/>
    <w:rsid w:val="007A58F7"/>
    <w:rsid w:val="007A6384"/>
    <w:rsid w:val="007A6809"/>
    <w:rsid w:val="007A7011"/>
    <w:rsid w:val="007A733C"/>
    <w:rsid w:val="007A77C4"/>
    <w:rsid w:val="007A77D0"/>
    <w:rsid w:val="007B05AD"/>
    <w:rsid w:val="007B09BF"/>
    <w:rsid w:val="007B0E96"/>
    <w:rsid w:val="007B1158"/>
    <w:rsid w:val="007B1BE5"/>
    <w:rsid w:val="007B1FF3"/>
    <w:rsid w:val="007B2183"/>
    <w:rsid w:val="007B2275"/>
    <w:rsid w:val="007B2F66"/>
    <w:rsid w:val="007B315B"/>
    <w:rsid w:val="007B39C8"/>
    <w:rsid w:val="007B3B24"/>
    <w:rsid w:val="007B3CF7"/>
    <w:rsid w:val="007B3ED7"/>
    <w:rsid w:val="007B437D"/>
    <w:rsid w:val="007B4ACB"/>
    <w:rsid w:val="007B56EB"/>
    <w:rsid w:val="007B57C5"/>
    <w:rsid w:val="007B5CA2"/>
    <w:rsid w:val="007B6106"/>
    <w:rsid w:val="007B64FB"/>
    <w:rsid w:val="007B6A3E"/>
    <w:rsid w:val="007B70B4"/>
    <w:rsid w:val="007B7652"/>
    <w:rsid w:val="007C099D"/>
    <w:rsid w:val="007C0A8B"/>
    <w:rsid w:val="007C0DD9"/>
    <w:rsid w:val="007C119E"/>
    <w:rsid w:val="007C213D"/>
    <w:rsid w:val="007C26DE"/>
    <w:rsid w:val="007C3334"/>
    <w:rsid w:val="007C347C"/>
    <w:rsid w:val="007C3777"/>
    <w:rsid w:val="007C397D"/>
    <w:rsid w:val="007C3AB5"/>
    <w:rsid w:val="007C3D80"/>
    <w:rsid w:val="007C40D2"/>
    <w:rsid w:val="007C41F0"/>
    <w:rsid w:val="007C45FD"/>
    <w:rsid w:val="007C4B39"/>
    <w:rsid w:val="007C4F54"/>
    <w:rsid w:val="007C52FC"/>
    <w:rsid w:val="007C556B"/>
    <w:rsid w:val="007C5909"/>
    <w:rsid w:val="007C5934"/>
    <w:rsid w:val="007C5CBC"/>
    <w:rsid w:val="007C635C"/>
    <w:rsid w:val="007C6AF2"/>
    <w:rsid w:val="007C732A"/>
    <w:rsid w:val="007C73E4"/>
    <w:rsid w:val="007C7AB0"/>
    <w:rsid w:val="007D08CF"/>
    <w:rsid w:val="007D0D6C"/>
    <w:rsid w:val="007D10BD"/>
    <w:rsid w:val="007D125C"/>
    <w:rsid w:val="007D174A"/>
    <w:rsid w:val="007D1DD6"/>
    <w:rsid w:val="007D2637"/>
    <w:rsid w:val="007D26F4"/>
    <w:rsid w:val="007D2A1C"/>
    <w:rsid w:val="007D2DA6"/>
    <w:rsid w:val="007D2FC5"/>
    <w:rsid w:val="007D3924"/>
    <w:rsid w:val="007D478A"/>
    <w:rsid w:val="007D4A9D"/>
    <w:rsid w:val="007D4E2A"/>
    <w:rsid w:val="007D4EC6"/>
    <w:rsid w:val="007D555D"/>
    <w:rsid w:val="007D564A"/>
    <w:rsid w:val="007D57A0"/>
    <w:rsid w:val="007D583C"/>
    <w:rsid w:val="007D5CA5"/>
    <w:rsid w:val="007D64F7"/>
    <w:rsid w:val="007D66E9"/>
    <w:rsid w:val="007D674D"/>
    <w:rsid w:val="007E01A0"/>
    <w:rsid w:val="007E055D"/>
    <w:rsid w:val="007E0AE8"/>
    <w:rsid w:val="007E0BAC"/>
    <w:rsid w:val="007E12EF"/>
    <w:rsid w:val="007E21B9"/>
    <w:rsid w:val="007E251E"/>
    <w:rsid w:val="007E2A35"/>
    <w:rsid w:val="007E2D9E"/>
    <w:rsid w:val="007E2E18"/>
    <w:rsid w:val="007E368A"/>
    <w:rsid w:val="007E37BE"/>
    <w:rsid w:val="007E40BE"/>
    <w:rsid w:val="007E41AB"/>
    <w:rsid w:val="007E41D9"/>
    <w:rsid w:val="007E50E2"/>
    <w:rsid w:val="007E5B8B"/>
    <w:rsid w:val="007E6138"/>
    <w:rsid w:val="007E6B4E"/>
    <w:rsid w:val="007E6D86"/>
    <w:rsid w:val="007E781E"/>
    <w:rsid w:val="007E7C0D"/>
    <w:rsid w:val="007E7C15"/>
    <w:rsid w:val="007E7CB8"/>
    <w:rsid w:val="007F0812"/>
    <w:rsid w:val="007F0DD2"/>
    <w:rsid w:val="007F103A"/>
    <w:rsid w:val="007F120D"/>
    <w:rsid w:val="007F154F"/>
    <w:rsid w:val="007F1DFF"/>
    <w:rsid w:val="007F1E35"/>
    <w:rsid w:val="007F26FD"/>
    <w:rsid w:val="007F2762"/>
    <w:rsid w:val="007F2C3E"/>
    <w:rsid w:val="007F2CF4"/>
    <w:rsid w:val="007F35B9"/>
    <w:rsid w:val="007F3E93"/>
    <w:rsid w:val="007F40C1"/>
    <w:rsid w:val="007F4231"/>
    <w:rsid w:val="007F4A90"/>
    <w:rsid w:val="007F4B02"/>
    <w:rsid w:val="007F5035"/>
    <w:rsid w:val="007F50BE"/>
    <w:rsid w:val="007F5718"/>
    <w:rsid w:val="007F57FB"/>
    <w:rsid w:val="007F5B81"/>
    <w:rsid w:val="007F5EDC"/>
    <w:rsid w:val="007F5EF8"/>
    <w:rsid w:val="007F5FFC"/>
    <w:rsid w:val="007F74EF"/>
    <w:rsid w:val="007F75D0"/>
    <w:rsid w:val="007F78B2"/>
    <w:rsid w:val="007F7B55"/>
    <w:rsid w:val="00800C2D"/>
    <w:rsid w:val="00800C7C"/>
    <w:rsid w:val="00800EFC"/>
    <w:rsid w:val="008012A9"/>
    <w:rsid w:val="0080149A"/>
    <w:rsid w:val="00802D32"/>
    <w:rsid w:val="0080334D"/>
    <w:rsid w:val="00803AD3"/>
    <w:rsid w:val="00803D91"/>
    <w:rsid w:val="00803E69"/>
    <w:rsid w:val="00804418"/>
    <w:rsid w:val="0080560B"/>
    <w:rsid w:val="0080698E"/>
    <w:rsid w:val="008072E3"/>
    <w:rsid w:val="00807DAB"/>
    <w:rsid w:val="00810263"/>
    <w:rsid w:val="0081174C"/>
    <w:rsid w:val="00811A95"/>
    <w:rsid w:val="008126D0"/>
    <w:rsid w:val="008128C5"/>
    <w:rsid w:val="00813BDA"/>
    <w:rsid w:val="00813F1F"/>
    <w:rsid w:val="00813FFC"/>
    <w:rsid w:val="0081420E"/>
    <w:rsid w:val="0081482D"/>
    <w:rsid w:val="00814B59"/>
    <w:rsid w:val="0081500B"/>
    <w:rsid w:val="008151DF"/>
    <w:rsid w:val="00815320"/>
    <w:rsid w:val="00815AC1"/>
    <w:rsid w:val="00816364"/>
    <w:rsid w:val="008167C1"/>
    <w:rsid w:val="00816A12"/>
    <w:rsid w:val="00816C08"/>
    <w:rsid w:val="00816E43"/>
    <w:rsid w:val="008172D6"/>
    <w:rsid w:val="0081776C"/>
    <w:rsid w:val="00817852"/>
    <w:rsid w:val="00817A05"/>
    <w:rsid w:val="00817DCB"/>
    <w:rsid w:val="00820020"/>
    <w:rsid w:val="0082022A"/>
    <w:rsid w:val="00820389"/>
    <w:rsid w:val="0082077C"/>
    <w:rsid w:val="00820994"/>
    <w:rsid w:val="00820C1D"/>
    <w:rsid w:val="00821398"/>
    <w:rsid w:val="008217F6"/>
    <w:rsid w:val="00821A23"/>
    <w:rsid w:val="00821B60"/>
    <w:rsid w:val="00821EA9"/>
    <w:rsid w:val="00822542"/>
    <w:rsid w:val="008228EF"/>
    <w:rsid w:val="00822BF9"/>
    <w:rsid w:val="00822E27"/>
    <w:rsid w:val="00822E9D"/>
    <w:rsid w:val="00823781"/>
    <w:rsid w:val="00823831"/>
    <w:rsid w:val="00823F6D"/>
    <w:rsid w:val="008243DB"/>
    <w:rsid w:val="0082508C"/>
    <w:rsid w:val="00825B21"/>
    <w:rsid w:val="00826748"/>
    <w:rsid w:val="00826B6F"/>
    <w:rsid w:val="008272FA"/>
    <w:rsid w:val="00827412"/>
    <w:rsid w:val="00827AC4"/>
    <w:rsid w:val="008314F7"/>
    <w:rsid w:val="008318E6"/>
    <w:rsid w:val="008320FF"/>
    <w:rsid w:val="0083285A"/>
    <w:rsid w:val="008334A8"/>
    <w:rsid w:val="00833691"/>
    <w:rsid w:val="00833723"/>
    <w:rsid w:val="00833CD4"/>
    <w:rsid w:val="00833FE0"/>
    <w:rsid w:val="0083455D"/>
    <w:rsid w:val="008345F9"/>
    <w:rsid w:val="008345FC"/>
    <w:rsid w:val="008346C3"/>
    <w:rsid w:val="00834B30"/>
    <w:rsid w:val="00834B4B"/>
    <w:rsid w:val="00835923"/>
    <w:rsid w:val="00835C2A"/>
    <w:rsid w:val="0083614C"/>
    <w:rsid w:val="00836D5D"/>
    <w:rsid w:val="0083733F"/>
    <w:rsid w:val="0083757B"/>
    <w:rsid w:val="00837904"/>
    <w:rsid w:val="008402C4"/>
    <w:rsid w:val="008407A4"/>
    <w:rsid w:val="0084090B"/>
    <w:rsid w:val="00840AA1"/>
    <w:rsid w:val="0084115B"/>
    <w:rsid w:val="00841D18"/>
    <w:rsid w:val="00841F67"/>
    <w:rsid w:val="0084223B"/>
    <w:rsid w:val="00842CC9"/>
    <w:rsid w:val="00843221"/>
    <w:rsid w:val="00843412"/>
    <w:rsid w:val="00843784"/>
    <w:rsid w:val="008438A7"/>
    <w:rsid w:val="00843B65"/>
    <w:rsid w:val="00843F08"/>
    <w:rsid w:val="00843F51"/>
    <w:rsid w:val="00844290"/>
    <w:rsid w:val="008442E4"/>
    <w:rsid w:val="00844495"/>
    <w:rsid w:val="008448DF"/>
    <w:rsid w:val="00844D06"/>
    <w:rsid w:val="008452F8"/>
    <w:rsid w:val="00845A1F"/>
    <w:rsid w:val="00845D0E"/>
    <w:rsid w:val="008462EE"/>
    <w:rsid w:val="008464F5"/>
    <w:rsid w:val="00846BF3"/>
    <w:rsid w:val="008475FD"/>
    <w:rsid w:val="00847A99"/>
    <w:rsid w:val="008505CB"/>
    <w:rsid w:val="008507E1"/>
    <w:rsid w:val="00850BE6"/>
    <w:rsid w:val="008515CF"/>
    <w:rsid w:val="00851E65"/>
    <w:rsid w:val="00851F6A"/>
    <w:rsid w:val="008522EA"/>
    <w:rsid w:val="008540A1"/>
    <w:rsid w:val="008550A8"/>
    <w:rsid w:val="00855391"/>
    <w:rsid w:val="00855B32"/>
    <w:rsid w:val="00855F42"/>
    <w:rsid w:val="0085612F"/>
    <w:rsid w:val="00856C0A"/>
    <w:rsid w:val="00856CFD"/>
    <w:rsid w:val="008571C5"/>
    <w:rsid w:val="0086018D"/>
    <w:rsid w:val="00860C46"/>
    <w:rsid w:val="00860FD2"/>
    <w:rsid w:val="00861385"/>
    <w:rsid w:val="0086253A"/>
    <w:rsid w:val="00862978"/>
    <w:rsid w:val="00863438"/>
    <w:rsid w:val="00863A5E"/>
    <w:rsid w:val="00863D13"/>
    <w:rsid w:val="00863EC8"/>
    <w:rsid w:val="00863EFD"/>
    <w:rsid w:val="0086424B"/>
    <w:rsid w:val="00865407"/>
    <w:rsid w:val="008655D4"/>
    <w:rsid w:val="008659F1"/>
    <w:rsid w:val="00865A16"/>
    <w:rsid w:val="00865BAF"/>
    <w:rsid w:val="00865D3E"/>
    <w:rsid w:val="0086642C"/>
    <w:rsid w:val="00866F1F"/>
    <w:rsid w:val="00867060"/>
    <w:rsid w:val="00867246"/>
    <w:rsid w:val="00867E7C"/>
    <w:rsid w:val="00867EC7"/>
    <w:rsid w:val="00870354"/>
    <w:rsid w:val="008709DC"/>
    <w:rsid w:val="00871730"/>
    <w:rsid w:val="0087187C"/>
    <w:rsid w:val="00871A38"/>
    <w:rsid w:val="00871D0E"/>
    <w:rsid w:val="00871DC0"/>
    <w:rsid w:val="00872CC6"/>
    <w:rsid w:val="0087382A"/>
    <w:rsid w:val="008741F2"/>
    <w:rsid w:val="00874C9D"/>
    <w:rsid w:val="00874EBC"/>
    <w:rsid w:val="008757DB"/>
    <w:rsid w:val="00875BB8"/>
    <w:rsid w:val="00875C93"/>
    <w:rsid w:val="0087682D"/>
    <w:rsid w:val="00876B05"/>
    <w:rsid w:val="00877057"/>
    <w:rsid w:val="008772AA"/>
    <w:rsid w:val="008773C2"/>
    <w:rsid w:val="00877A90"/>
    <w:rsid w:val="00877FF0"/>
    <w:rsid w:val="00880687"/>
    <w:rsid w:val="008809CA"/>
    <w:rsid w:val="00880E83"/>
    <w:rsid w:val="008815A7"/>
    <w:rsid w:val="00881615"/>
    <w:rsid w:val="008817DE"/>
    <w:rsid w:val="008818BA"/>
    <w:rsid w:val="00882476"/>
    <w:rsid w:val="00882939"/>
    <w:rsid w:val="00882D50"/>
    <w:rsid w:val="00882F24"/>
    <w:rsid w:val="00883EA2"/>
    <w:rsid w:val="00884292"/>
    <w:rsid w:val="00885319"/>
    <w:rsid w:val="00885390"/>
    <w:rsid w:val="008853A8"/>
    <w:rsid w:val="00885CC2"/>
    <w:rsid w:val="00885D6B"/>
    <w:rsid w:val="00885EEB"/>
    <w:rsid w:val="008860AD"/>
    <w:rsid w:val="00886308"/>
    <w:rsid w:val="0088632A"/>
    <w:rsid w:val="0088636A"/>
    <w:rsid w:val="008866B3"/>
    <w:rsid w:val="00886A53"/>
    <w:rsid w:val="008872E1"/>
    <w:rsid w:val="00887C79"/>
    <w:rsid w:val="0089019B"/>
    <w:rsid w:val="00890535"/>
    <w:rsid w:val="00890B41"/>
    <w:rsid w:val="00890EC4"/>
    <w:rsid w:val="00891020"/>
    <w:rsid w:val="00891326"/>
    <w:rsid w:val="008913C2"/>
    <w:rsid w:val="00891BA4"/>
    <w:rsid w:val="00891BB8"/>
    <w:rsid w:val="008920AE"/>
    <w:rsid w:val="00892951"/>
    <w:rsid w:val="00892FC2"/>
    <w:rsid w:val="008933B1"/>
    <w:rsid w:val="008933B8"/>
    <w:rsid w:val="0089344B"/>
    <w:rsid w:val="00893573"/>
    <w:rsid w:val="008936CD"/>
    <w:rsid w:val="00893BE5"/>
    <w:rsid w:val="008953C1"/>
    <w:rsid w:val="0089595E"/>
    <w:rsid w:val="00895AC3"/>
    <w:rsid w:val="0089613E"/>
    <w:rsid w:val="008968D4"/>
    <w:rsid w:val="00896B7B"/>
    <w:rsid w:val="00896F1A"/>
    <w:rsid w:val="008974DE"/>
    <w:rsid w:val="00897530"/>
    <w:rsid w:val="008975C1"/>
    <w:rsid w:val="00897647"/>
    <w:rsid w:val="008978AB"/>
    <w:rsid w:val="0089792C"/>
    <w:rsid w:val="00897A0B"/>
    <w:rsid w:val="00897ECF"/>
    <w:rsid w:val="008A063C"/>
    <w:rsid w:val="008A0768"/>
    <w:rsid w:val="008A0990"/>
    <w:rsid w:val="008A0E7D"/>
    <w:rsid w:val="008A1238"/>
    <w:rsid w:val="008A17F9"/>
    <w:rsid w:val="008A1879"/>
    <w:rsid w:val="008A1B5C"/>
    <w:rsid w:val="008A2ADD"/>
    <w:rsid w:val="008A3666"/>
    <w:rsid w:val="008A3707"/>
    <w:rsid w:val="008A3C6D"/>
    <w:rsid w:val="008A3EDB"/>
    <w:rsid w:val="008A40D7"/>
    <w:rsid w:val="008A417A"/>
    <w:rsid w:val="008A4B4C"/>
    <w:rsid w:val="008A4D06"/>
    <w:rsid w:val="008A50C7"/>
    <w:rsid w:val="008A515F"/>
    <w:rsid w:val="008A57AE"/>
    <w:rsid w:val="008A5F75"/>
    <w:rsid w:val="008A6340"/>
    <w:rsid w:val="008A6525"/>
    <w:rsid w:val="008A66FA"/>
    <w:rsid w:val="008A6EF2"/>
    <w:rsid w:val="008B04A5"/>
    <w:rsid w:val="008B082E"/>
    <w:rsid w:val="008B0867"/>
    <w:rsid w:val="008B086E"/>
    <w:rsid w:val="008B0A24"/>
    <w:rsid w:val="008B0C01"/>
    <w:rsid w:val="008B1047"/>
    <w:rsid w:val="008B10A4"/>
    <w:rsid w:val="008B1140"/>
    <w:rsid w:val="008B1833"/>
    <w:rsid w:val="008B1E7D"/>
    <w:rsid w:val="008B1F41"/>
    <w:rsid w:val="008B319A"/>
    <w:rsid w:val="008B339F"/>
    <w:rsid w:val="008B3AC3"/>
    <w:rsid w:val="008B3E42"/>
    <w:rsid w:val="008B4336"/>
    <w:rsid w:val="008B43C4"/>
    <w:rsid w:val="008B4594"/>
    <w:rsid w:val="008B5598"/>
    <w:rsid w:val="008B6738"/>
    <w:rsid w:val="008B67D9"/>
    <w:rsid w:val="008B6BED"/>
    <w:rsid w:val="008B733F"/>
    <w:rsid w:val="008B73AE"/>
    <w:rsid w:val="008B76DF"/>
    <w:rsid w:val="008C00EE"/>
    <w:rsid w:val="008C06BA"/>
    <w:rsid w:val="008C0C5D"/>
    <w:rsid w:val="008C192B"/>
    <w:rsid w:val="008C195A"/>
    <w:rsid w:val="008C1A65"/>
    <w:rsid w:val="008C1D33"/>
    <w:rsid w:val="008C2A8F"/>
    <w:rsid w:val="008C3289"/>
    <w:rsid w:val="008C35B2"/>
    <w:rsid w:val="008C38BE"/>
    <w:rsid w:val="008C3D68"/>
    <w:rsid w:val="008C483C"/>
    <w:rsid w:val="008C49EB"/>
    <w:rsid w:val="008C5350"/>
    <w:rsid w:val="008C5999"/>
    <w:rsid w:val="008C5F2B"/>
    <w:rsid w:val="008C5FE0"/>
    <w:rsid w:val="008C6364"/>
    <w:rsid w:val="008C679D"/>
    <w:rsid w:val="008C6810"/>
    <w:rsid w:val="008C693B"/>
    <w:rsid w:val="008C6AD8"/>
    <w:rsid w:val="008C741B"/>
    <w:rsid w:val="008C74C9"/>
    <w:rsid w:val="008C7505"/>
    <w:rsid w:val="008C7B56"/>
    <w:rsid w:val="008D0168"/>
    <w:rsid w:val="008D01BA"/>
    <w:rsid w:val="008D082B"/>
    <w:rsid w:val="008D0E69"/>
    <w:rsid w:val="008D1E17"/>
    <w:rsid w:val="008D28B1"/>
    <w:rsid w:val="008D3267"/>
    <w:rsid w:val="008D3284"/>
    <w:rsid w:val="008D468A"/>
    <w:rsid w:val="008D4D30"/>
    <w:rsid w:val="008D4FDA"/>
    <w:rsid w:val="008D501C"/>
    <w:rsid w:val="008D52D5"/>
    <w:rsid w:val="008D532F"/>
    <w:rsid w:val="008D539B"/>
    <w:rsid w:val="008D55A3"/>
    <w:rsid w:val="008D69E3"/>
    <w:rsid w:val="008D6C00"/>
    <w:rsid w:val="008D6DA3"/>
    <w:rsid w:val="008D6F65"/>
    <w:rsid w:val="008D7261"/>
    <w:rsid w:val="008D7563"/>
    <w:rsid w:val="008D7A39"/>
    <w:rsid w:val="008E0519"/>
    <w:rsid w:val="008E171C"/>
    <w:rsid w:val="008E1C8F"/>
    <w:rsid w:val="008E1E2F"/>
    <w:rsid w:val="008E2AB1"/>
    <w:rsid w:val="008E2F3F"/>
    <w:rsid w:val="008E32A0"/>
    <w:rsid w:val="008E357F"/>
    <w:rsid w:val="008E36C8"/>
    <w:rsid w:val="008E3740"/>
    <w:rsid w:val="008E3F5B"/>
    <w:rsid w:val="008E4A53"/>
    <w:rsid w:val="008E4B2A"/>
    <w:rsid w:val="008E545C"/>
    <w:rsid w:val="008E5765"/>
    <w:rsid w:val="008E5CA6"/>
    <w:rsid w:val="008E5F35"/>
    <w:rsid w:val="008E6202"/>
    <w:rsid w:val="008E62F0"/>
    <w:rsid w:val="008E64CD"/>
    <w:rsid w:val="008E6992"/>
    <w:rsid w:val="008E6D79"/>
    <w:rsid w:val="008F0042"/>
    <w:rsid w:val="008F0165"/>
    <w:rsid w:val="008F0498"/>
    <w:rsid w:val="008F0B0D"/>
    <w:rsid w:val="008F1203"/>
    <w:rsid w:val="008F138D"/>
    <w:rsid w:val="008F159C"/>
    <w:rsid w:val="008F1601"/>
    <w:rsid w:val="008F1642"/>
    <w:rsid w:val="008F1A50"/>
    <w:rsid w:val="008F26A5"/>
    <w:rsid w:val="008F2F1B"/>
    <w:rsid w:val="008F3848"/>
    <w:rsid w:val="008F40B9"/>
    <w:rsid w:val="008F40F8"/>
    <w:rsid w:val="008F4901"/>
    <w:rsid w:val="008F52B1"/>
    <w:rsid w:val="008F53C9"/>
    <w:rsid w:val="008F5835"/>
    <w:rsid w:val="008F59CE"/>
    <w:rsid w:val="008F5AEC"/>
    <w:rsid w:val="008F623F"/>
    <w:rsid w:val="008F634D"/>
    <w:rsid w:val="008F6A56"/>
    <w:rsid w:val="008F7DAA"/>
    <w:rsid w:val="00900039"/>
    <w:rsid w:val="009014E7"/>
    <w:rsid w:val="00901666"/>
    <w:rsid w:val="0090179C"/>
    <w:rsid w:val="009018D4"/>
    <w:rsid w:val="00901DC7"/>
    <w:rsid w:val="00901EF1"/>
    <w:rsid w:val="00902CA0"/>
    <w:rsid w:val="00902DC5"/>
    <w:rsid w:val="00902FF5"/>
    <w:rsid w:val="0090319D"/>
    <w:rsid w:val="009033E8"/>
    <w:rsid w:val="00903874"/>
    <w:rsid w:val="00904E6E"/>
    <w:rsid w:val="009056B1"/>
    <w:rsid w:val="00905E90"/>
    <w:rsid w:val="00905FFA"/>
    <w:rsid w:val="009062E1"/>
    <w:rsid w:val="009065C8"/>
    <w:rsid w:val="009066BA"/>
    <w:rsid w:val="009072AA"/>
    <w:rsid w:val="0090759F"/>
    <w:rsid w:val="00907889"/>
    <w:rsid w:val="00907C84"/>
    <w:rsid w:val="00907C97"/>
    <w:rsid w:val="00907CDF"/>
    <w:rsid w:val="00907FC6"/>
    <w:rsid w:val="009107C4"/>
    <w:rsid w:val="00910A85"/>
    <w:rsid w:val="009111AD"/>
    <w:rsid w:val="00911798"/>
    <w:rsid w:val="00911ED5"/>
    <w:rsid w:val="00912133"/>
    <w:rsid w:val="009122B8"/>
    <w:rsid w:val="009122CA"/>
    <w:rsid w:val="0091270B"/>
    <w:rsid w:val="009127DF"/>
    <w:rsid w:val="00912BC3"/>
    <w:rsid w:val="00912EF8"/>
    <w:rsid w:val="00913922"/>
    <w:rsid w:val="00913B1C"/>
    <w:rsid w:val="00914146"/>
    <w:rsid w:val="00914AE4"/>
    <w:rsid w:val="00915EEC"/>
    <w:rsid w:val="00916544"/>
    <w:rsid w:val="00916788"/>
    <w:rsid w:val="009170FA"/>
    <w:rsid w:val="00917132"/>
    <w:rsid w:val="009177A4"/>
    <w:rsid w:val="009206C9"/>
    <w:rsid w:val="0092093D"/>
    <w:rsid w:val="009220F3"/>
    <w:rsid w:val="009223E7"/>
    <w:rsid w:val="009224BE"/>
    <w:rsid w:val="009235AD"/>
    <w:rsid w:val="009236B3"/>
    <w:rsid w:val="00923CCB"/>
    <w:rsid w:val="0092443E"/>
    <w:rsid w:val="009253A0"/>
    <w:rsid w:val="00925822"/>
    <w:rsid w:val="00925C16"/>
    <w:rsid w:val="009267DE"/>
    <w:rsid w:val="0092757D"/>
    <w:rsid w:val="00927ECB"/>
    <w:rsid w:val="00930603"/>
    <w:rsid w:val="00930816"/>
    <w:rsid w:val="00930E2C"/>
    <w:rsid w:val="00930F88"/>
    <w:rsid w:val="00931390"/>
    <w:rsid w:val="00931833"/>
    <w:rsid w:val="00932241"/>
    <w:rsid w:val="00932248"/>
    <w:rsid w:val="009322D3"/>
    <w:rsid w:val="009336DC"/>
    <w:rsid w:val="00933753"/>
    <w:rsid w:val="00933B9A"/>
    <w:rsid w:val="0093416E"/>
    <w:rsid w:val="009355D7"/>
    <w:rsid w:val="0093581C"/>
    <w:rsid w:val="009364E6"/>
    <w:rsid w:val="00936670"/>
    <w:rsid w:val="00936785"/>
    <w:rsid w:val="00936B9A"/>
    <w:rsid w:val="00937425"/>
    <w:rsid w:val="009375AE"/>
    <w:rsid w:val="00937AF2"/>
    <w:rsid w:val="00937C43"/>
    <w:rsid w:val="00937C6D"/>
    <w:rsid w:val="00940642"/>
    <w:rsid w:val="0094068C"/>
    <w:rsid w:val="009406A1"/>
    <w:rsid w:val="0094134E"/>
    <w:rsid w:val="0094189A"/>
    <w:rsid w:val="00941987"/>
    <w:rsid w:val="00941FC5"/>
    <w:rsid w:val="00942147"/>
    <w:rsid w:val="009424A9"/>
    <w:rsid w:val="00942688"/>
    <w:rsid w:val="0094303D"/>
    <w:rsid w:val="0094326E"/>
    <w:rsid w:val="009435F5"/>
    <w:rsid w:val="009437D7"/>
    <w:rsid w:val="00943807"/>
    <w:rsid w:val="00943973"/>
    <w:rsid w:val="00943B04"/>
    <w:rsid w:val="00944E00"/>
    <w:rsid w:val="00945017"/>
    <w:rsid w:val="0094511E"/>
    <w:rsid w:val="00945DC1"/>
    <w:rsid w:val="00945E9E"/>
    <w:rsid w:val="00945F4A"/>
    <w:rsid w:val="00946260"/>
    <w:rsid w:val="009463BB"/>
    <w:rsid w:val="009467AC"/>
    <w:rsid w:val="00947206"/>
    <w:rsid w:val="009479D6"/>
    <w:rsid w:val="00947A56"/>
    <w:rsid w:val="00947AC1"/>
    <w:rsid w:val="00947BFF"/>
    <w:rsid w:val="00947C36"/>
    <w:rsid w:val="0095099F"/>
    <w:rsid w:val="00950BA3"/>
    <w:rsid w:val="00951596"/>
    <w:rsid w:val="00951F08"/>
    <w:rsid w:val="009520E2"/>
    <w:rsid w:val="00953015"/>
    <w:rsid w:val="00953086"/>
    <w:rsid w:val="00953A8F"/>
    <w:rsid w:val="00953ADD"/>
    <w:rsid w:val="009545B1"/>
    <w:rsid w:val="00954DDA"/>
    <w:rsid w:val="009551EC"/>
    <w:rsid w:val="009553CF"/>
    <w:rsid w:val="00955649"/>
    <w:rsid w:val="009558A4"/>
    <w:rsid w:val="0095669E"/>
    <w:rsid w:val="009574F3"/>
    <w:rsid w:val="00960EB7"/>
    <w:rsid w:val="009610EA"/>
    <w:rsid w:val="009616A6"/>
    <w:rsid w:val="00961B93"/>
    <w:rsid w:val="00962441"/>
    <w:rsid w:val="00962873"/>
    <w:rsid w:val="009629AE"/>
    <w:rsid w:val="00962AF6"/>
    <w:rsid w:val="00962B16"/>
    <w:rsid w:val="00963504"/>
    <w:rsid w:val="00963A76"/>
    <w:rsid w:val="00963A7D"/>
    <w:rsid w:val="00963AAD"/>
    <w:rsid w:val="00963B01"/>
    <w:rsid w:val="00964320"/>
    <w:rsid w:val="0096456C"/>
    <w:rsid w:val="0096547D"/>
    <w:rsid w:val="00965699"/>
    <w:rsid w:val="00965C44"/>
    <w:rsid w:val="00966ABE"/>
    <w:rsid w:val="00966B6B"/>
    <w:rsid w:val="00966C24"/>
    <w:rsid w:val="0096739A"/>
    <w:rsid w:val="00967839"/>
    <w:rsid w:val="00967A29"/>
    <w:rsid w:val="00967DD7"/>
    <w:rsid w:val="0097058B"/>
    <w:rsid w:val="00970E33"/>
    <w:rsid w:val="00971C65"/>
    <w:rsid w:val="00971CBC"/>
    <w:rsid w:val="009727C4"/>
    <w:rsid w:val="009727DC"/>
    <w:rsid w:val="0097282B"/>
    <w:rsid w:val="00972E96"/>
    <w:rsid w:val="0097333C"/>
    <w:rsid w:val="0097385D"/>
    <w:rsid w:val="00974B77"/>
    <w:rsid w:val="0097509B"/>
    <w:rsid w:val="00975233"/>
    <w:rsid w:val="009757C7"/>
    <w:rsid w:val="00975965"/>
    <w:rsid w:val="00975A24"/>
    <w:rsid w:val="00975B46"/>
    <w:rsid w:val="00975BC6"/>
    <w:rsid w:val="00975EA9"/>
    <w:rsid w:val="00976323"/>
    <w:rsid w:val="00976411"/>
    <w:rsid w:val="00976502"/>
    <w:rsid w:val="0097699B"/>
    <w:rsid w:val="00976B4B"/>
    <w:rsid w:val="00977239"/>
    <w:rsid w:val="0097723A"/>
    <w:rsid w:val="009773F6"/>
    <w:rsid w:val="00977C6D"/>
    <w:rsid w:val="00977CAE"/>
    <w:rsid w:val="00977D13"/>
    <w:rsid w:val="00977F98"/>
    <w:rsid w:val="00980285"/>
    <w:rsid w:val="00980465"/>
    <w:rsid w:val="00980688"/>
    <w:rsid w:val="00980D4A"/>
    <w:rsid w:val="00980E7F"/>
    <w:rsid w:val="00980EB6"/>
    <w:rsid w:val="0098121E"/>
    <w:rsid w:val="00981278"/>
    <w:rsid w:val="009813DF"/>
    <w:rsid w:val="009818B9"/>
    <w:rsid w:val="00981D42"/>
    <w:rsid w:val="00983173"/>
    <w:rsid w:val="00983E70"/>
    <w:rsid w:val="00983EC8"/>
    <w:rsid w:val="0098448A"/>
    <w:rsid w:val="00984AAF"/>
    <w:rsid w:val="00985963"/>
    <w:rsid w:val="00986488"/>
    <w:rsid w:val="00986AC1"/>
    <w:rsid w:val="0098789C"/>
    <w:rsid w:val="00987C74"/>
    <w:rsid w:val="009900A5"/>
    <w:rsid w:val="0099078B"/>
    <w:rsid w:val="009909DF"/>
    <w:rsid w:val="00991399"/>
    <w:rsid w:val="00991513"/>
    <w:rsid w:val="009915B9"/>
    <w:rsid w:val="00993235"/>
    <w:rsid w:val="00993CEE"/>
    <w:rsid w:val="00994250"/>
    <w:rsid w:val="00994506"/>
    <w:rsid w:val="00994688"/>
    <w:rsid w:val="00994731"/>
    <w:rsid w:val="009954DC"/>
    <w:rsid w:val="009954E9"/>
    <w:rsid w:val="00996124"/>
    <w:rsid w:val="009965EF"/>
    <w:rsid w:val="0099688B"/>
    <w:rsid w:val="00997636"/>
    <w:rsid w:val="009976C3"/>
    <w:rsid w:val="00997C32"/>
    <w:rsid w:val="00997E79"/>
    <w:rsid w:val="009A029B"/>
    <w:rsid w:val="009A0548"/>
    <w:rsid w:val="009A0735"/>
    <w:rsid w:val="009A0A0C"/>
    <w:rsid w:val="009A0CED"/>
    <w:rsid w:val="009A0EA6"/>
    <w:rsid w:val="009A126D"/>
    <w:rsid w:val="009A1423"/>
    <w:rsid w:val="009A1B23"/>
    <w:rsid w:val="009A1D71"/>
    <w:rsid w:val="009A1DAE"/>
    <w:rsid w:val="009A2190"/>
    <w:rsid w:val="009A331B"/>
    <w:rsid w:val="009A37C2"/>
    <w:rsid w:val="009A3B29"/>
    <w:rsid w:val="009A3B48"/>
    <w:rsid w:val="009A419F"/>
    <w:rsid w:val="009A4888"/>
    <w:rsid w:val="009A5591"/>
    <w:rsid w:val="009A5870"/>
    <w:rsid w:val="009A623D"/>
    <w:rsid w:val="009A673C"/>
    <w:rsid w:val="009A6FB7"/>
    <w:rsid w:val="009A795D"/>
    <w:rsid w:val="009A7AAA"/>
    <w:rsid w:val="009B0359"/>
    <w:rsid w:val="009B0A05"/>
    <w:rsid w:val="009B113B"/>
    <w:rsid w:val="009B13EC"/>
    <w:rsid w:val="009B1495"/>
    <w:rsid w:val="009B2868"/>
    <w:rsid w:val="009B3173"/>
    <w:rsid w:val="009B317B"/>
    <w:rsid w:val="009B3222"/>
    <w:rsid w:val="009B3BCB"/>
    <w:rsid w:val="009B415E"/>
    <w:rsid w:val="009B41A0"/>
    <w:rsid w:val="009B41FE"/>
    <w:rsid w:val="009B4FFF"/>
    <w:rsid w:val="009B584E"/>
    <w:rsid w:val="009B5BF5"/>
    <w:rsid w:val="009B5E22"/>
    <w:rsid w:val="009B5F7D"/>
    <w:rsid w:val="009B64B2"/>
    <w:rsid w:val="009B65E7"/>
    <w:rsid w:val="009B661F"/>
    <w:rsid w:val="009B6D24"/>
    <w:rsid w:val="009B71F7"/>
    <w:rsid w:val="009B731C"/>
    <w:rsid w:val="009B732B"/>
    <w:rsid w:val="009B7535"/>
    <w:rsid w:val="009C19A2"/>
    <w:rsid w:val="009C1C44"/>
    <w:rsid w:val="009C1DFC"/>
    <w:rsid w:val="009C1ED2"/>
    <w:rsid w:val="009C236F"/>
    <w:rsid w:val="009C2A05"/>
    <w:rsid w:val="009C3731"/>
    <w:rsid w:val="009C3E39"/>
    <w:rsid w:val="009C3FE9"/>
    <w:rsid w:val="009C4117"/>
    <w:rsid w:val="009C49E5"/>
    <w:rsid w:val="009C5162"/>
    <w:rsid w:val="009C567E"/>
    <w:rsid w:val="009C5EC0"/>
    <w:rsid w:val="009C5F35"/>
    <w:rsid w:val="009C60DF"/>
    <w:rsid w:val="009C6A91"/>
    <w:rsid w:val="009C6B03"/>
    <w:rsid w:val="009C6EFF"/>
    <w:rsid w:val="009C6FDC"/>
    <w:rsid w:val="009C7005"/>
    <w:rsid w:val="009C784B"/>
    <w:rsid w:val="009C7DA0"/>
    <w:rsid w:val="009D0393"/>
    <w:rsid w:val="009D06C7"/>
    <w:rsid w:val="009D1173"/>
    <w:rsid w:val="009D1376"/>
    <w:rsid w:val="009D1575"/>
    <w:rsid w:val="009D26B0"/>
    <w:rsid w:val="009D29F5"/>
    <w:rsid w:val="009D2D13"/>
    <w:rsid w:val="009D3884"/>
    <w:rsid w:val="009D38B2"/>
    <w:rsid w:val="009D3A1A"/>
    <w:rsid w:val="009D3CBD"/>
    <w:rsid w:val="009D3E2F"/>
    <w:rsid w:val="009D3F1D"/>
    <w:rsid w:val="009D4329"/>
    <w:rsid w:val="009D4787"/>
    <w:rsid w:val="009D4843"/>
    <w:rsid w:val="009D5C20"/>
    <w:rsid w:val="009D5FC9"/>
    <w:rsid w:val="009D6905"/>
    <w:rsid w:val="009D730D"/>
    <w:rsid w:val="009D7402"/>
    <w:rsid w:val="009D7480"/>
    <w:rsid w:val="009D760D"/>
    <w:rsid w:val="009D7A2A"/>
    <w:rsid w:val="009D7A2B"/>
    <w:rsid w:val="009E0581"/>
    <w:rsid w:val="009E08CC"/>
    <w:rsid w:val="009E0D4F"/>
    <w:rsid w:val="009E1058"/>
    <w:rsid w:val="009E1081"/>
    <w:rsid w:val="009E178F"/>
    <w:rsid w:val="009E1BA6"/>
    <w:rsid w:val="009E2501"/>
    <w:rsid w:val="009E302F"/>
    <w:rsid w:val="009E3092"/>
    <w:rsid w:val="009E3098"/>
    <w:rsid w:val="009E3AC2"/>
    <w:rsid w:val="009E45AD"/>
    <w:rsid w:val="009E4EB8"/>
    <w:rsid w:val="009E51CE"/>
    <w:rsid w:val="009E52DC"/>
    <w:rsid w:val="009E6152"/>
    <w:rsid w:val="009E699F"/>
    <w:rsid w:val="009E7AFF"/>
    <w:rsid w:val="009F0363"/>
    <w:rsid w:val="009F0BA7"/>
    <w:rsid w:val="009F0CBB"/>
    <w:rsid w:val="009F0EA0"/>
    <w:rsid w:val="009F16E9"/>
    <w:rsid w:val="009F1942"/>
    <w:rsid w:val="009F19C4"/>
    <w:rsid w:val="009F1A59"/>
    <w:rsid w:val="009F218A"/>
    <w:rsid w:val="009F2743"/>
    <w:rsid w:val="009F29B3"/>
    <w:rsid w:val="009F2D2B"/>
    <w:rsid w:val="009F3488"/>
    <w:rsid w:val="009F35C5"/>
    <w:rsid w:val="009F39ED"/>
    <w:rsid w:val="009F3BCB"/>
    <w:rsid w:val="009F4DF2"/>
    <w:rsid w:val="009F5677"/>
    <w:rsid w:val="009F5B36"/>
    <w:rsid w:val="009F6A3C"/>
    <w:rsid w:val="009F6CEC"/>
    <w:rsid w:val="009F7031"/>
    <w:rsid w:val="009F719E"/>
    <w:rsid w:val="009F72E3"/>
    <w:rsid w:val="009F7667"/>
    <w:rsid w:val="009F7B26"/>
    <w:rsid w:val="00A008CA"/>
    <w:rsid w:val="00A00A4E"/>
    <w:rsid w:val="00A00E62"/>
    <w:rsid w:val="00A01515"/>
    <w:rsid w:val="00A019EB"/>
    <w:rsid w:val="00A01BE5"/>
    <w:rsid w:val="00A01DED"/>
    <w:rsid w:val="00A02ABD"/>
    <w:rsid w:val="00A0343B"/>
    <w:rsid w:val="00A03495"/>
    <w:rsid w:val="00A0427D"/>
    <w:rsid w:val="00A04568"/>
    <w:rsid w:val="00A04632"/>
    <w:rsid w:val="00A046B6"/>
    <w:rsid w:val="00A046BB"/>
    <w:rsid w:val="00A04F9E"/>
    <w:rsid w:val="00A050CF"/>
    <w:rsid w:val="00A05A59"/>
    <w:rsid w:val="00A064B3"/>
    <w:rsid w:val="00A06B4C"/>
    <w:rsid w:val="00A06DFD"/>
    <w:rsid w:val="00A071DA"/>
    <w:rsid w:val="00A0743E"/>
    <w:rsid w:val="00A07C70"/>
    <w:rsid w:val="00A07EC1"/>
    <w:rsid w:val="00A1054F"/>
    <w:rsid w:val="00A10691"/>
    <w:rsid w:val="00A10899"/>
    <w:rsid w:val="00A10997"/>
    <w:rsid w:val="00A1099B"/>
    <w:rsid w:val="00A10D06"/>
    <w:rsid w:val="00A112A8"/>
    <w:rsid w:val="00A112D4"/>
    <w:rsid w:val="00A1153C"/>
    <w:rsid w:val="00A117D2"/>
    <w:rsid w:val="00A11FB5"/>
    <w:rsid w:val="00A1262B"/>
    <w:rsid w:val="00A1284A"/>
    <w:rsid w:val="00A12AC0"/>
    <w:rsid w:val="00A12D16"/>
    <w:rsid w:val="00A13A3C"/>
    <w:rsid w:val="00A13C63"/>
    <w:rsid w:val="00A13D4C"/>
    <w:rsid w:val="00A13D96"/>
    <w:rsid w:val="00A13EEB"/>
    <w:rsid w:val="00A14282"/>
    <w:rsid w:val="00A1467A"/>
    <w:rsid w:val="00A149F2"/>
    <w:rsid w:val="00A15495"/>
    <w:rsid w:val="00A1617D"/>
    <w:rsid w:val="00A165D4"/>
    <w:rsid w:val="00A168EA"/>
    <w:rsid w:val="00A16E93"/>
    <w:rsid w:val="00A17056"/>
    <w:rsid w:val="00A170AB"/>
    <w:rsid w:val="00A170F4"/>
    <w:rsid w:val="00A17762"/>
    <w:rsid w:val="00A17CC1"/>
    <w:rsid w:val="00A20334"/>
    <w:rsid w:val="00A2045A"/>
    <w:rsid w:val="00A206D1"/>
    <w:rsid w:val="00A214AB"/>
    <w:rsid w:val="00A2170D"/>
    <w:rsid w:val="00A2189C"/>
    <w:rsid w:val="00A2191C"/>
    <w:rsid w:val="00A22944"/>
    <w:rsid w:val="00A23290"/>
    <w:rsid w:val="00A23402"/>
    <w:rsid w:val="00A238EC"/>
    <w:rsid w:val="00A23E03"/>
    <w:rsid w:val="00A243EC"/>
    <w:rsid w:val="00A24BEB"/>
    <w:rsid w:val="00A25643"/>
    <w:rsid w:val="00A25E35"/>
    <w:rsid w:val="00A26208"/>
    <w:rsid w:val="00A26329"/>
    <w:rsid w:val="00A267D2"/>
    <w:rsid w:val="00A268AA"/>
    <w:rsid w:val="00A26993"/>
    <w:rsid w:val="00A26DCA"/>
    <w:rsid w:val="00A26E46"/>
    <w:rsid w:val="00A27872"/>
    <w:rsid w:val="00A27A77"/>
    <w:rsid w:val="00A27A87"/>
    <w:rsid w:val="00A27E27"/>
    <w:rsid w:val="00A30558"/>
    <w:rsid w:val="00A3090F"/>
    <w:rsid w:val="00A30C7C"/>
    <w:rsid w:val="00A31F20"/>
    <w:rsid w:val="00A32062"/>
    <w:rsid w:val="00A32D1A"/>
    <w:rsid w:val="00A339CF"/>
    <w:rsid w:val="00A33D35"/>
    <w:rsid w:val="00A341CB"/>
    <w:rsid w:val="00A3429F"/>
    <w:rsid w:val="00A34AE9"/>
    <w:rsid w:val="00A35313"/>
    <w:rsid w:val="00A35B22"/>
    <w:rsid w:val="00A361FA"/>
    <w:rsid w:val="00A36531"/>
    <w:rsid w:val="00A366B8"/>
    <w:rsid w:val="00A369E7"/>
    <w:rsid w:val="00A36C99"/>
    <w:rsid w:val="00A37010"/>
    <w:rsid w:val="00A37762"/>
    <w:rsid w:val="00A379FD"/>
    <w:rsid w:val="00A37E79"/>
    <w:rsid w:val="00A40408"/>
    <w:rsid w:val="00A4065A"/>
    <w:rsid w:val="00A407E6"/>
    <w:rsid w:val="00A417BC"/>
    <w:rsid w:val="00A41B74"/>
    <w:rsid w:val="00A425D9"/>
    <w:rsid w:val="00A426E3"/>
    <w:rsid w:val="00A428A6"/>
    <w:rsid w:val="00A42D95"/>
    <w:rsid w:val="00A433C2"/>
    <w:rsid w:val="00A43586"/>
    <w:rsid w:val="00A435AC"/>
    <w:rsid w:val="00A43A7D"/>
    <w:rsid w:val="00A43BBB"/>
    <w:rsid w:val="00A43BF8"/>
    <w:rsid w:val="00A43CAC"/>
    <w:rsid w:val="00A440D3"/>
    <w:rsid w:val="00A44AE5"/>
    <w:rsid w:val="00A455A3"/>
    <w:rsid w:val="00A455C7"/>
    <w:rsid w:val="00A45714"/>
    <w:rsid w:val="00A459C5"/>
    <w:rsid w:val="00A46659"/>
    <w:rsid w:val="00A46910"/>
    <w:rsid w:val="00A46A50"/>
    <w:rsid w:val="00A46BB4"/>
    <w:rsid w:val="00A46DBC"/>
    <w:rsid w:val="00A46E23"/>
    <w:rsid w:val="00A47E68"/>
    <w:rsid w:val="00A47F40"/>
    <w:rsid w:val="00A505CC"/>
    <w:rsid w:val="00A5093D"/>
    <w:rsid w:val="00A50CA1"/>
    <w:rsid w:val="00A51255"/>
    <w:rsid w:val="00A5147E"/>
    <w:rsid w:val="00A52431"/>
    <w:rsid w:val="00A52507"/>
    <w:rsid w:val="00A5257C"/>
    <w:rsid w:val="00A529A6"/>
    <w:rsid w:val="00A53513"/>
    <w:rsid w:val="00A53F63"/>
    <w:rsid w:val="00A54A99"/>
    <w:rsid w:val="00A54C5E"/>
    <w:rsid w:val="00A550F7"/>
    <w:rsid w:val="00A554CE"/>
    <w:rsid w:val="00A557BF"/>
    <w:rsid w:val="00A55B5A"/>
    <w:rsid w:val="00A5609A"/>
    <w:rsid w:val="00A562EC"/>
    <w:rsid w:val="00A56381"/>
    <w:rsid w:val="00A564A1"/>
    <w:rsid w:val="00A568B7"/>
    <w:rsid w:val="00A569D9"/>
    <w:rsid w:val="00A579FB"/>
    <w:rsid w:val="00A57D2B"/>
    <w:rsid w:val="00A57D63"/>
    <w:rsid w:val="00A600D6"/>
    <w:rsid w:val="00A601BD"/>
    <w:rsid w:val="00A60340"/>
    <w:rsid w:val="00A613B9"/>
    <w:rsid w:val="00A614BB"/>
    <w:rsid w:val="00A61605"/>
    <w:rsid w:val="00A619E7"/>
    <w:rsid w:val="00A61BD7"/>
    <w:rsid w:val="00A6354A"/>
    <w:rsid w:val="00A635F3"/>
    <w:rsid w:val="00A643B1"/>
    <w:rsid w:val="00A643BC"/>
    <w:rsid w:val="00A64463"/>
    <w:rsid w:val="00A648D9"/>
    <w:rsid w:val="00A64941"/>
    <w:rsid w:val="00A64C81"/>
    <w:rsid w:val="00A64F0E"/>
    <w:rsid w:val="00A654DD"/>
    <w:rsid w:val="00A6551F"/>
    <w:rsid w:val="00A6560D"/>
    <w:rsid w:val="00A65854"/>
    <w:rsid w:val="00A65AAE"/>
    <w:rsid w:val="00A65CB1"/>
    <w:rsid w:val="00A65FFE"/>
    <w:rsid w:val="00A66DC8"/>
    <w:rsid w:val="00A67AE2"/>
    <w:rsid w:val="00A67B9E"/>
    <w:rsid w:val="00A70ABF"/>
    <w:rsid w:val="00A70B01"/>
    <w:rsid w:val="00A712DD"/>
    <w:rsid w:val="00A71309"/>
    <w:rsid w:val="00A71B02"/>
    <w:rsid w:val="00A72497"/>
    <w:rsid w:val="00A728FC"/>
    <w:rsid w:val="00A73BE2"/>
    <w:rsid w:val="00A74410"/>
    <w:rsid w:val="00A74606"/>
    <w:rsid w:val="00A75070"/>
    <w:rsid w:val="00A750DC"/>
    <w:rsid w:val="00A75437"/>
    <w:rsid w:val="00A7588C"/>
    <w:rsid w:val="00A75A20"/>
    <w:rsid w:val="00A75BBF"/>
    <w:rsid w:val="00A769A6"/>
    <w:rsid w:val="00A76A62"/>
    <w:rsid w:val="00A76C7C"/>
    <w:rsid w:val="00A76D62"/>
    <w:rsid w:val="00A773B7"/>
    <w:rsid w:val="00A774A6"/>
    <w:rsid w:val="00A775D4"/>
    <w:rsid w:val="00A77779"/>
    <w:rsid w:val="00A7796A"/>
    <w:rsid w:val="00A77BDE"/>
    <w:rsid w:val="00A77CA4"/>
    <w:rsid w:val="00A77EE2"/>
    <w:rsid w:val="00A80659"/>
    <w:rsid w:val="00A80809"/>
    <w:rsid w:val="00A80929"/>
    <w:rsid w:val="00A8137F"/>
    <w:rsid w:val="00A81446"/>
    <w:rsid w:val="00A81521"/>
    <w:rsid w:val="00A82BE2"/>
    <w:rsid w:val="00A82C62"/>
    <w:rsid w:val="00A835E6"/>
    <w:rsid w:val="00A83667"/>
    <w:rsid w:val="00A8394D"/>
    <w:rsid w:val="00A8435F"/>
    <w:rsid w:val="00A84A1B"/>
    <w:rsid w:val="00A8510C"/>
    <w:rsid w:val="00A85138"/>
    <w:rsid w:val="00A8695E"/>
    <w:rsid w:val="00A86F99"/>
    <w:rsid w:val="00A874DB"/>
    <w:rsid w:val="00A87647"/>
    <w:rsid w:val="00A876B7"/>
    <w:rsid w:val="00A87741"/>
    <w:rsid w:val="00A90860"/>
    <w:rsid w:val="00A90984"/>
    <w:rsid w:val="00A90DA1"/>
    <w:rsid w:val="00A91277"/>
    <w:rsid w:val="00A912B2"/>
    <w:rsid w:val="00A91746"/>
    <w:rsid w:val="00A91794"/>
    <w:rsid w:val="00A91965"/>
    <w:rsid w:val="00A91A7A"/>
    <w:rsid w:val="00A92123"/>
    <w:rsid w:val="00A92344"/>
    <w:rsid w:val="00A929C3"/>
    <w:rsid w:val="00A92C3E"/>
    <w:rsid w:val="00A92DC6"/>
    <w:rsid w:val="00A9377A"/>
    <w:rsid w:val="00A937C8"/>
    <w:rsid w:val="00A9385D"/>
    <w:rsid w:val="00A93C35"/>
    <w:rsid w:val="00A93CCC"/>
    <w:rsid w:val="00A947EF"/>
    <w:rsid w:val="00A94DA8"/>
    <w:rsid w:val="00A94FCC"/>
    <w:rsid w:val="00A95156"/>
    <w:rsid w:val="00A95160"/>
    <w:rsid w:val="00A95633"/>
    <w:rsid w:val="00A95780"/>
    <w:rsid w:val="00A958F7"/>
    <w:rsid w:val="00A95AB4"/>
    <w:rsid w:val="00A95DC3"/>
    <w:rsid w:val="00A9618B"/>
    <w:rsid w:val="00A96DB0"/>
    <w:rsid w:val="00A972A4"/>
    <w:rsid w:val="00A97F5A"/>
    <w:rsid w:val="00AA0078"/>
    <w:rsid w:val="00AA07BE"/>
    <w:rsid w:val="00AA130D"/>
    <w:rsid w:val="00AA1CB8"/>
    <w:rsid w:val="00AA1CF5"/>
    <w:rsid w:val="00AA1EED"/>
    <w:rsid w:val="00AA20F5"/>
    <w:rsid w:val="00AA25C8"/>
    <w:rsid w:val="00AA3096"/>
    <w:rsid w:val="00AA3262"/>
    <w:rsid w:val="00AA3E61"/>
    <w:rsid w:val="00AA4497"/>
    <w:rsid w:val="00AA4897"/>
    <w:rsid w:val="00AA4E3D"/>
    <w:rsid w:val="00AA4E57"/>
    <w:rsid w:val="00AA4E82"/>
    <w:rsid w:val="00AA5021"/>
    <w:rsid w:val="00AA5646"/>
    <w:rsid w:val="00AA5883"/>
    <w:rsid w:val="00AA6378"/>
    <w:rsid w:val="00AA63CB"/>
    <w:rsid w:val="00AA7665"/>
    <w:rsid w:val="00AA76E8"/>
    <w:rsid w:val="00AA78B8"/>
    <w:rsid w:val="00AA7A28"/>
    <w:rsid w:val="00AA7C10"/>
    <w:rsid w:val="00AA7FCE"/>
    <w:rsid w:val="00AB009B"/>
    <w:rsid w:val="00AB069C"/>
    <w:rsid w:val="00AB0B93"/>
    <w:rsid w:val="00AB1367"/>
    <w:rsid w:val="00AB1F17"/>
    <w:rsid w:val="00AB3354"/>
    <w:rsid w:val="00AB34DA"/>
    <w:rsid w:val="00AB34F3"/>
    <w:rsid w:val="00AB36EE"/>
    <w:rsid w:val="00AB42C6"/>
    <w:rsid w:val="00AB4468"/>
    <w:rsid w:val="00AB48DF"/>
    <w:rsid w:val="00AB5256"/>
    <w:rsid w:val="00AB5580"/>
    <w:rsid w:val="00AB5A8F"/>
    <w:rsid w:val="00AB5ACE"/>
    <w:rsid w:val="00AB5BC7"/>
    <w:rsid w:val="00AB6EA6"/>
    <w:rsid w:val="00AB7646"/>
    <w:rsid w:val="00AB779D"/>
    <w:rsid w:val="00AB77CD"/>
    <w:rsid w:val="00AB7E3E"/>
    <w:rsid w:val="00AC0207"/>
    <w:rsid w:val="00AC0450"/>
    <w:rsid w:val="00AC05D5"/>
    <w:rsid w:val="00AC0D85"/>
    <w:rsid w:val="00AC126F"/>
    <w:rsid w:val="00AC131F"/>
    <w:rsid w:val="00AC13A6"/>
    <w:rsid w:val="00AC1966"/>
    <w:rsid w:val="00AC1DB9"/>
    <w:rsid w:val="00AC1FBF"/>
    <w:rsid w:val="00AC2C27"/>
    <w:rsid w:val="00AC3F45"/>
    <w:rsid w:val="00AC3F63"/>
    <w:rsid w:val="00AC442C"/>
    <w:rsid w:val="00AC4817"/>
    <w:rsid w:val="00AC487F"/>
    <w:rsid w:val="00AC4E11"/>
    <w:rsid w:val="00AC5DAE"/>
    <w:rsid w:val="00AC62AB"/>
    <w:rsid w:val="00AC6F69"/>
    <w:rsid w:val="00AC70AE"/>
    <w:rsid w:val="00AC7926"/>
    <w:rsid w:val="00AC7996"/>
    <w:rsid w:val="00AC7B1E"/>
    <w:rsid w:val="00AC7C40"/>
    <w:rsid w:val="00AC7D5C"/>
    <w:rsid w:val="00AC7FAA"/>
    <w:rsid w:val="00AD0056"/>
    <w:rsid w:val="00AD01C7"/>
    <w:rsid w:val="00AD02A0"/>
    <w:rsid w:val="00AD0E68"/>
    <w:rsid w:val="00AD18EE"/>
    <w:rsid w:val="00AD1CFE"/>
    <w:rsid w:val="00AD1E42"/>
    <w:rsid w:val="00AD2088"/>
    <w:rsid w:val="00AD23FF"/>
    <w:rsid w:val="00AD2D12"/>
    <w:rsid w:val="00AD302E"/>
    <w:rsid w:val="00AD372D"/>
    <w:rsid w:val="00AD374D"/>
    <w:rsid w:val="00AD4C12"/>
    <w:rsid w:val="00AD4DFF"/>
    <w:rsid w:val="00AD591A"/>
    <w:rsid w:val="00AD5981"/>
    <w:rsid w:val="00AD5F29"/>
    <w:rsid w:val="00AD6400"/>
    <w:rsid w:val="00AD68D8"/>
    <w:rsid w:val="00AD7262"/>
    <w:rsid w:val="00AE007D"/>
    <w:rsid w:val="00AE049A"/>
    <w:rsid w:val="00AE08B9"/>
    <w:rsid w:val="00AE08C0"/>
    <w:rsid w:val="00AE0D4F"/>
    <w:rsid w:val="00AE0DD8"/>
    <w:rsid w:val="00AE1250"/>
    <w:rsid w:val="00AE1C6D"/>
    <w:rsid w:val="00AE1F7A"/>
    <w:rsid w:val="00AE27EE"/>
    <w:rsid w:val="00AE2AF0"/>
    <w:rsid w:val="00AE30E5"/>
    <w:rsid w:val="00AE3C50"/>
    <w:rsid w:val="00AE3DFD"/>
    <w:rsid w:val="00AE42D0"/>
    <w:rsid w:val="00AE455C"/>
    <w:rsid w:val="00AE4C17"/>
    <w:rsid w:val="00AE5374"/>
    <w:rsid w:val="00AE5914"/>
    <w:rsid w:val="00AE59F5"/>
    <w:rsid w:val="00AE5B33"/>
    <w:rsid w:val="00AE68A2"/>
    <w:rsid w:val="00AE7089"/>
    <w:rsid w:val="00AE720B"/>
    <w:rsid w:val="00AE7A64"/>
    <w:rsid w:val="00AE7FA2"/>
    <w:rsid w:val="00AF027B"/>
    <w:rsid w:val="00AF072D"/>
    <w:rsid w:val="00AF0D4F"/>
    <w:rsid w:val="00AF0F80"/>
    <w:rsid w:val="00AF1112"/>
    <w:rsid w:val="00AF1AF1"/>
    <w:rsid w:val="00AF1BED"/>
    <w:rsid w:val="00AF1E5F"/>
    <w:rsid w:val="00AF1F49"/>
    <w:rsid w:val="00AF2098"/>
    <w:rsid w:val="00AF2619"/>
    <w:rsid w:val="00AF3219"/>
    <w:rsid w:val="00AF3247"/>
    <w:rsid w:val="00AF360E"/>
    <w:rsid w:val="00AF3626"/>
    <w:rsid w:val="00AF3894"/>
    <w:rsid w:val="00AF3D07"/>
    <w:rsid w:val="00AF3FB9"/>
    <w:rsid w:val="00AF41E1"/>
    <w:rsid w:val="00AF4727"/>
    <w:rsid w:val="00AF4DB2"/>
    <w:rsid w:val="00AF4E0C"/>
    <w:rsid w:val="00AF59FD"/>
    <w:rsid w:val="00AF6365"/>
    <w:rsid w:val="00AF6533"/>
    <w:rsid w:val="00AF6AAA"/>
    <w:rsid w:val="00AF6C27"/>
    <w:rsid w:val="00AF7583"/>
    <w:rsid w:val="00AF779D"/>
    <w:rsid w:val="00B00702"/>
    <w:rsid w:val="00B00A5A"/>
    <w:rsid w:val="00B00D15"/>
    <w:rsid w:val="00B00FC7"/>
    <w:rsid w:val="00B0124A"/>
    <w:rsid w:val="00B01D14"/>
    <w:rsid w:val="00B01DF2"/>
    <w:rsid w:val="00B020C5"/>
    <w:rsid w:val="00B02524"/>
    <w:rsid w:val="00B02640"/>
    <w:rsid w:val="00B02793"/>
    <w:rsid w:val="00B02F80"/>
    <w:rsid w:val="00B030EB"/>
    <w:rsid w:val="00B03292"/>
    <w:rsid w:val="00B0365B"/>
    <w:rsid w:val="00B03ED2"/>
    <w:rsid w:val="00B043B9"/>
    <w:rsid w:val="00B0454B"/>
    <w:rsid w:val="00B049E7"/>
    <w:rsid w:val="00B04D28"/>
    <w:rsid w:val="00B04D45"/>
    <w:rsid w:val="00B0515D"/>
    <w:rsid w:val="00B05246"/>
    <w:rsid w:val="00B05EE9"/>
    <w:rsid w:val="00B05FB0"/>
    <w:rsid w:val="00B066B0"/>
    <w:rsid w:val="00B0686B"/>
    <w:rsid w:val="00B068A2"/>
    <w:rsid w:val="00B070EA"/>
    <w:rsid w:val="00B077CC"/>
    <w:rsid w:val="00B07944"/>
    <w:rsid w:val="00B07A7A"/>
    <w:rsid w:val="00B07CBA"/>
    <w:rsid w:val="00B07DBB"/>
    <w:rsid w:val="00B10665"/>
    <w:rsid w:val="00B10BB7"/>
    <w:rsid w:val="00B11092"/>
    <w:rsid w:val="00B1113C"/>
    <w:rsid w:val="00B11BA6"/>
    <w:rsid w:val="00B11ED2"/>
    <w:rsid w:val="00B11FDC"/>
    <w:rsid w:val="00B12826"/>
    <w:rsid w:val="00B129BE"/>
    <w:rsid w:val="00B12E19"/>
    <w:rsid w:val="00B14868"/>
    <w:rsid w:val="00B15388"/>
    <w:rsid w:val="00B15B53"/>
    <w:rsid w:val="00B15C2A"/>
    <w:rsid w:val="00B1620B"/>
    <w:rsid w:val="00B16252"/>
    <w:rsid w:val="00B16CD6"/>
    <w:rsid w:val="00B16FFD"/>
    <w:rsid w:val="00B17157"/>
    <w:rsid w:val="00B172E1"/>
    <w:rsid w:val="00B208CD"/>
    <w:rsid w:val="00B20E68"/>
    <w:rsid w:val="00B2181E"/>
    <w:rsid w:val="00B21A40"/>
    <w:rsid w:val="00B22110"/>
    <w:rsid w:val="00B22A58"/>
    <w:rsid w:val="00B22CFD"/>
    <w:rsid w:val="00B23760"/>
    <w:rsid w:val="00B2394E"/>
    <w:rsid w:val="00B23A62"/>
    <w:rsid w:val="00B249D0"/>
    <w:rsid w:val="00B24A4B"/>
    <w:rsid w:val="00B24A7D"/>
    <w:rsid w:val="00B24BFF"/>
    <w:rsid w:val="00B25C72"/>
    <w:rsid w:val="00B26108"/>
    <w:rsid w:val="00B26171"/>
    <w:rsid w:val="00B26236"/>
    <w:rsid w:val="00B264B7"/>
    <w:rsid w:val="00B265B9"/>
    <w:rsid w:val="00B2703A"/>
    <w:rsid w:val="00B27087"/>
    <w:rsid w:val="00B270B9"/>
    <w:rsid w:val="00B27697"/>
    <w:rsid w:val="00B276DD"/>
    <w:rsid w:val="00B27794"/>
    <w:rsid w:val="00B27A4A"/>
    <w:rsid w:val="00B3021D"/>
    <w:rsid w:val="00B3028A"/>
    <w:rsid w:val="00B30662"/>
    <w:rsid w:val="00B30901"/>
    <w:rsid w:val="00B31709"/>
    <w:rsid w:val="00B32766"/>
    <w:rsid w:val="00B328A6"/>
    <w:rsid w:val="00B330FB"/>
    <w:rsid w:val="00B347E7"/>
    <w:rsid w:val="00B34F6A"/>
    <w:rsid w:val="00B35668"/>
    <w:rsid w:val="00B3571C"/>
    <w:rsid w:val="00B35A3F"/>
    <w:rsid w:val="00B362A9"/>
    <w:rsid w:val="00B37989"/>
    <w:rsid w:val="00B37BCC"/>
    <w:rsid w:val="00B37F7C"/>
    <w:rsid w:val="00B37FE8"/>
    <w:rsid w:val="00B40373"/>
    <w:rsid w:val="00B407B6"/>
    <w:rsid w:val="00B40F6D"/>
    <w:rsid w:val="00B41084"/>
    <w:rsid w:val="00B410C6"/>
    <w:rsid w:val="00B41124"/>
    <w:rsid w:val="00B41B0B"/>
    <w:rsid w:val="00B428CD"/>
    <w:rsid w:val="00B42914"/>
    <w:rsid w:val="00B42917"/>
    <w:rsid w:val="00B42BE0"/>
    <w:rsid w:val="00B42F1B"/>
    <w:rsid w:val="00B43538"/>
    <w:rsid w:val="00B435B8"/>
    <w:rsid w:val="00B43F76"/>
    <w:rsid w:val="00B4418D"/>
    <w:rsid w:val="00B44AFC"/>
    <w:rsid w:val="00B45197"/>
    <w:rsid w:val="00B45EAE"/>
    <w:rsid w:val="00B4601D"/>
    <w:rsid w:val="00B46455"/>
    <w:rsid w:val="00B46623"/>
    <w:rsid w:val="00B4672E"/>
    <w:rsid w:val="00B46A71"/>
    <w:rsid w:val="00B46C33"/>
    <w:rsid w:val="00B46DF9"/>
    <w:rsid w:val="00B47425"/>
    <w:rsid w:val="00B50B78"/>
    <w:rsid w:val="00B50E24"/>
    <w:rsid w:val="00B522E9"/>
    <w:rsid w:val="00B52C5E"/>
    <w:rsid w:val="00B52CBA"/>
    <w:rsid w:val="00B52E3D"/>
    <w:rsid w:val="00B5364A"/>
    <w:rsid w:val="00B5423C"/>
    <w:rsid w:val="00B553AC"/>
    <w:rsid w:val="00B555F6"/>
    <w:rsid w:val="00B56211"/>
    <w:rsid w:val="00B56272"/>
    <w:rsid w:val="00B568E9"/>
    <w:rsid w:val="00B56B16"/>
    <w:rsid w:val="00B56BBF"/>
    <w:rsid w:val="00B56DF8"/>
    <w:rsid w:val="00B577F1"/>
    <w:rsid w:val="00B57BB0"/>
    <w:rsid w:val="00B57BBD"/>
    <w:rsid w:val="00B607B5"/>
    <w:rsid w:val="00B61176"/>
    <w:rsid w:val="00B627E8"/>
    <w:rsid w:val="00B628D1"/>
    <w:rsid w:val="00B62B19"/>
    <w:rsid w:val="00B62E4D"/>
    <w:rsid w:val="00B631EA"/>
    <w:rsid w:val="00B63A45"/>
    <w:rsid w:val="00B63A70"/>
    <w:rsid w:val="00B63FFA"/>
    <w:rsid w:val="00B64CFC"/>
    <w:rsid w:val="00B65133"/>
    <w:rsid w:val="00B65338"/>
    <w:rsid w:val="00B65AF6"/>
    <w:rsid w:val="00B65F1D"/>
    <w:rsid w:val="00B6717C"/>
    <w:rsid w:val="00B67D87"/>
    <w:rsid w:val="00B7042F"/>
    <w:rsid w:val="00B704A0"/>
    <w:rsid w:val="00B704E4"/>
    <w:rsid w:val="00B707E4"/>
    <w:rsid w:val="00B70BA0"/>
    <w:rsid w:val="00B710B9"/>
    <w:rsid w:val="00B713B1"/>
    <w:rsid w:val="00B71505"/>
    <w:rsid w:val="00B7150F"/>
    <w:rsid w:val="00B7166C"/>
    <w:rsid w:val="00B71AA2"/>
    <w:rsid w:val="00B71C14"/>
    <w:rsid w:val="00B72081"/>
    <w:rsid w:val="00B72CB8"/>
    <w:rsid w:val="00B7339C"/>
    <w:rsid w:val="00B733B2"/>
    <w:rsid w:val="00B73950"/>
    <w:rsid w:val="00B73D9E"/>
    <w:rsid w:val="00B7418C"/>
    <w:rsid w:val="00B742AF"/>
    <w:rsid w:val="00B7438B"/>
    <w:rsid w:val="00B75493"/>
    <w:rsid w:val="00B756CB"/>
    <w:rsid w:val="00B75CD9"/>
    <w:rsid w:val="00B76265"/>
    <w:rsid w:val="00B766AF"/>
    <w:rsid w:val="00B767C2"/>
    <w:rsid w:val="00B76892"/>
    <w:rsid w:val="00B77AAF"/>
    <w:rsid w:val="00B77DCC"/>
    <w:rsid w:val="00B80078"/>
    <w:rsid w:val="00B80E14"/>
    <w:rsid w:val="00B80EE9"/>
    <w:rsid w:val="00B8157E"/>
    <w:rsid w:val="00B81A26"/>
    <w:rsid w:val="00B81F11"/>
    <w:rsid w:val="00B82532"/>
    <w:rsid w:val="00B82BAC"/>
    <w:rsid w:val="00B82D8B"/>
    <w:rsid w:val="00B833F9"/>
    <w:rsid w:val="00B8395B"/>
    <w:rsid w:val="00B83E88"/>
    <w:rsid w:val="00B840B8"/>
    <w:rsid w:val="00B84668"/>
    <w:rsid w:val="00B84B1A"/>
    <w:rsid w:val="00B84ED9"/>
    <w:rsid w:val="00B85408"/>
    <w:rsid w:val="00B85DAB"/>
    <w:rsid w:val="00B86158"/>
    <w:rsid w:val="00B86BAC"/>
    <w:rsid w:val="00B871FB"/>
    <w:rsid w:val="00B873F6"/>
    <w:rsid w:val="00B87483"/>
    <w:rsid w:val="00B90052"/>
    <w:rsid w:val="00B90225"/>
    <w:rsid w:val="00B90256"/>
    <w:rsid w:val="00B902FD"/>
    <w:rsid w:val="00B90550"/>
    <w:rsid w:val="00B9098A"/>
    <w:rsid w:val="00B9243C"/>
    <w:rsid w:val="00B9271C"/>
    <w:rsid w:val="00B92752"/>
    <w:rsid w:val="00B92B39"/>
    <w:rsid w:val="00B93388"/>
    <w:rsid w:val="00B93535"/>
    <w:rsid w:val="00B93910"/>
    <w:rsid w:val="00B94272"/>
    <w:rsid w:val="00B942A6"/>
    <w:rsid w:val="00B94409"/>
    <w:rsid w:val="00B9453A"/>
    <w:rsid w:val="00B94943"/>
    <w:rsid w:val="00B94D27"/>
    <w:rsid w:val="00B95B62"/>
    <w:rsid w:val="00B9609A"/>
    <w:rsid w:val="00B9617B"/>
    <w:rsid w:val="00B9629F"/>
    <w:rsid w:val="00B965D3"/>
    <w:rsid w:val="00B969E8"/>
    <w:rsid w:val="00B96D1C"/>
    <w:rsid w:val="00B97EF3"/>
    <w:rsid w:val="00BA042E"/>
    <w:rsid w:val="00BA0C9C"/>
    <w:rsid w:val="00BA1376"/>
    <w:rsid w:val="00BA15E9"/>
    <w:rsid w:val="00BA161E"/>
    <w:rsid w:val="00BA1778"/>
    <w:rsid w:val="00BA18E1"/>
    <w:rsid w:val="00BA2203"/>
    <w:rsid w:val="00BA2D4E"/>
    <w:rsid w:val="00BA317E"/>
    <w:rsid w:val="00BA330F"/>
    <w:rsid w:val="00BA34AE"/>
    <w:rsid w:val="00BA363B"/>
    <w:rsid w:val="00BA3BA5"/>
    <w:rsid w:val="00BA425A"/>
    <w:rsid w:val="00BA4847"/>
    <w:rsid w:val="00BA4CFF"/>
    <w:rsid w:val="00BA4FFE"/>
    <w:rsid w:val="00BA5397"/>
    <w:rsid w:val="00BA552E"/>
    <w:rsid w:val="00BA5875"/>
    <w:rsid w:val="00BA5AD6"/>
    <w:rsid w:val="00BA5BEE"/>
    <w:rsid w:val="00BA5C40"/>
    <w:rsid w:val="00BA5E2E"/>
    <w:rsid w:val="00BA5E98"/>
    <w:rsid w:val="00BA6167"/>
    <w:rsid w:val="00BA646F"/>
    <w:rsid w:val="00BA7CB1"/>
    <w:rsid w:val="00BA7D44"/>
    <w:rsid w:val="00BB060F"/>
    <w:rsid w:val="00BB14A8"/>
    <w:rsid w:val="00BB17BB"/>
    <w:rsid w:val="00BB18F0"/>
    <w:rsid w:val="00BB1A72"/>
    <w:rsid w:val="00BB26DE"/>
    <w:rsid w:val="00BB279B"/>
    <w:rsid w:val="00BB2F62"/>
    <w:rsid w:val="00BB4137"/>
    <w:rsid w:val="00BB4642"/>
    <w:rsid w:val="00BB4759"/>
    <w:rsid w:val="00BB53AE"/>
    <w:rsid w:val="00BB65AC"/>
    <w:rsid w:val="00BB6CF4"/>
    <w:rsid w:val="00BB6D5B"/>
    <w:rsid w:val="00BB74A8"/>
    <w:rsid w:val="00BB7816"/>
    <w:rsid w:val="00BC042C"/>
    <w:rsid w:val="00BC0997"/>
    <w:rsid w:val="00BC0C2D"/>
    <w:rsid w:val="00BC174A"/>
    <w:rsid w:val="00BC21E8"/>
    <w:rsid w:val="00BC2678"/>
    <w:rsid w:val="00BC2914"/>
    <w:rsid w:val="00BC2C86"/>
    <w:rsid w:val="00BC2D89"/>
    <w:rsid w:val="00BC3277"/>
    <w:rsid w:val="00BC3A00"/>
    <w:rsid w:val="00BC3C2B"/>
    <w:rsid w:val="00BC56E3"/>
    <w:rsid w:val="00BC58E4"/>
    <w:rsid w:val="00BC5CCF"/>
    <w:rsid w:val="00BC5D42"/>
    <w:rsid w:val="00BC5F9C"/>
    <w:rsid w:val="00BC60A7"/>
    <w:rsid w:val="00BC60B1"/>
    <w:rsid w:val="00BC68DE"/>
    <w:rsid w:val="00BC6AE0"/>
    <w:rsid w:val="00BC6E44"/>
    <w:rsid w:val="00BC7ACD"/>
    <w:rsid w:val="00BC7D08"/>
    <w:rsid w:val="00BD037A"/>
    <w:rsid w:val="00BD0905"/>
    <w:rsid w:val="00BD0A21"/>
    <w:rsid w:val="00BD0AEC"/>
    <w:rsid w:val="00BD148C"/>
    <w:rsid w:val="00BD1538"/>
    <w:rsid w:val="00BD1847"/>
    <w:rsid w:val="00BD19BC"/>
    <w:rsid w:val="00BD1C38"/>
    <w:rsid w:val="00BD1CED"/>
    <w:rsid w:val="00BD1EBB"/>
    <w:rsid w:val="00BD1F49"/>
    <w:rsid w:val="00BD228C"/>
    <w:rsid w:val="00BD2648"/>
    <w:rsid w:val="00BD3E30"/>
    <w:rsid w:val="00BD3FF6"/>
    <w:rsid w:val="00BD42D7"/>
    <w:rsid w:val="00BD48C8"/>
    <w:rsid w:val="00BD490F"/>
    <w:rsid w:val="00BD4B3F"/>
    <w:rsid w:val="00BD4DBD"/>
    <w:rsid w:val="00BD4F44"/>
    <w:rsid w:val="00BD5369"/>
    <w:rsid w:val="00BD599E"/>
    <w:rsid w:val="00BD5E1F"/>
    <w:rsid w:val="00BD67A3"/>
    <w:rsid w:val="00BD6E50"/>
    <w:rsid w:val="00BD7217"/>
    <w:rsid w:val="00BD73A1"/>
    <w:rsid w:val="00BD763D"/>
    <w:rsid w:val="00BD79FD"/>
    <w:rsid w:val="00BD7B29"/>
    <w:rsid w:val="00BD7F1B"/>
    <w:rsid w:val="00BE1364"/>
    <w:rsid w:val="00BE1A5B"/>
    <w:rsid w:val="00BE2FAC"/>
    <w:rsid w:val="00BE3138"/>
    <w:rsid w:val="00BE324C"/>
    <w:rsid w:val="00BE3AFC"/>
    <w:rsid w:val="00BE3C5D"/>
    <w:rsid w:val="00BE42C5"/>
    <w:rsid w:val="00BE473D"/>
    <w:rsid w:val="00BE49C2"/>
    <w:rsid w:val="00BE4A08"/>
    <w:rsid w:val="00BE56C6"/>
    <w:rsid w:val="00BE5FF7"/>
    <w:rsid w:val="00BE6142"/>
    <w:rsid w:val="00BE6364"/>
    <w:rsid w:val="00BE6A76"/>
    <w:rsid w:val="00BE728B"/>
    <w:rsid w:val="00BE7C07"/>
    <w:rsid w:val="00BF0098"/>
    <w:rsid w:val="00BF047F"/>
    <w:rsid w:val="00BF0721"/>
    <w:rsid w:val="00BF0910"/>
    <w:rsid w:val="00BF0B8E"/>
    <w:rsid w:val="00BF0DBD"/>
    <w:rsid w:val="00BF1043"/>
    <w:rsid w:val="00BF13BF"/>
    <w:rsid w:val="00BF2C4A"/>
    <w:rsid w:val="00BF4724"/>
    <w:rsid w:val="00BF4910"/>
    <w:rsid w:val="00BF4A8C"/>
    <w:rsid w:val="00BF545E"/>
    <w:rsid w:val="00BF58CC"/>
    <w:rsid w:val="00BF590E"/>
    <w:rsid w:val="00BF62BB"/>
    <w:rsid w:val="00BF69FC"/>
    <w:rsid w:val="00BF6AB1"/>
    <w:rsid w:val="00BF72C4"/>
    <w:rsid w:val="00BF74D6"/>
    <w:rsid w:val="00BF7FBE"/>
    <w:rsid w:val="00C001A6"/>
    <w:rsid w:val="00C018DB"/>
    <w:rsid w:val="00C01FF3"/>
    <w:rsid w:val="00C0232A"/>
    <w:rsid w:val="00C033E0"/>
    <w:rsid w:val="00C0348F"/>
    <w:rsid w:val="00C03E2A"/>
    <w:rsid w:val="00C04011"/>
    <w:rsid w:val="00C040FF"/>
    <w:rsid w:val="00C04919"/>
    <w:rsid w:val="00C04DF7"/>
    <w:rsid w:val="00C05144"/>
    <w:rsid w:val="00C05714"/>
    <w:rsid w:val="00C05CF4"/>
    <w:rsid w:val="00C06CF4"/>
    <w:rsid w:val="00C07818"/>
    <w:rsid w:val="00C07907"/>
    <w:rsid w:val="00C1003E"/>
    <w:rsid w:val="00C10622"/>
    <w:rsid w:val="00C111A2"/>
    <w:rsid w:val="00C11703"/>
    <w:rsid w:val="00C11E6B"/>
    <w:rsid w:val="00C12469"/>
    <w:rsid w:val="00C1288D"/>
    <w:rsid w:val="00C12B83"/>
    <w:rsid w:val="00C12D84"/>
    <w:rsid w:val="00C1385C"/>
    <w:rsid w:val="00C13A9D"/>
    <w:rsid w:val="00C13AF0"/>
    <w:rsid w:val="00C13DDA"/>
    <w:rsid w:val="00C143CB"/>
    <w:rsid w:val="00C144C5"/>
    <w:rsid w:val="00C144C8"/>
    <w:rsid w:val="00C1450E"/>
    <w:rsid w:val="00C14887"/>
    <w:rsid w:val="00C15549"/>
    <w:rsid w:val="00C1605B"/>
    <w:rsid w:val="00C170DB"/>
    <w:rsid w:val="00C17450"/>
    <w:rsid w:val="00C175A4"/>
    <w:rsid w:val="00C17634"/>
    <w:rsid w:val="00C1795E"/>
    <w:rsid w:val="00C20D24"/>
    <w:rsid w:val="00C21E7B"/>
    <w:rsid w:val="00C220BD"/>
    <w:rsid w:val="00C22226"/>
    <w:rsid w:val="00C23EB5"/>
    <w:rsid w:val="00C23F01"/>
    <w:rsid w:val="00C2400D"/>
    <w:rsid w:val="00C240FF"/>
    <w:rsid w:val="00C244CB"/>
    <w:rsid w:val="00C24784"/>
    <w:rsid w:val="00C24EEC"/>
    <w:rsid w:val="00C257A6"/>
    <w:rsid w:val="00C25C63"/>
    <w:rsid w:val="00C26088"/>
    <w:rsid w:val="00C263AC"/>
    <w:rsid w:val="00C26679"/>
    <w:rsid w:val="00C26BA9"/>
    <w:rsid w:val="00C27164"/>
    <w:rsid w:val="00C275BF"/>
    <w:rsid w:val="00C27C48"/>
    <w:rsid w:val="00C302CA"/>
    <w:rsid w:val="00C30A90"/>
    <w:rsid w:val="00C312C1"/>
    <w:rsid w:val="00C3253E"/>
    <w:rsid w:val="00C32577"/>
    <w:rsid w:val="00C32683"/>
    <w:rsid w:val="00C3279B"/>
    <w:rsid w:val="00C32D81"/>
    <w:rsid w:val="00C34380"/>
    <w:rsid w:val="00C34AB7"/>
    <w:rsid w:val="00C35786"/>
    <w:rsid w:val="00C35FAD"/>
    <w:rsid w:val="00C3682F"/>
    <w:rsid w:val="00C37011"/>
    <w:rsid w:val="00C37958"/>
    <w:rsid w:val="00C400D6"/>
    <w:rsid w:val="00C40894"/>
    <w:rsid w:val="00C40D88"/>
    <w:rsid w:val="00C40DEE"/>
    <w:rsid w:val="00C40FBC"/>
    <w:rsid w:val="00C41342"/>
    <w:rsid w:val="00C4173E"/>
    <w:rsid w:val="00C41745"/>
    <w:rsid w:val="00C41BA6"/>
    <w:rsid w:val="00C423AE"/>
    <w:rsid w:val="00C425AC"/>
    <w:rsid w:val="00C42656"/>
    <w:rsid w:val="00C428BF"/>
    <w:rsid w:val="00C428C9"/>
    <w:rsid w:val="00C429DE"/>
    <w:rsid w:val="00C42D0D"/>
    <w:rsid w:val="00C4303F"/>
    <w:rsid w:val="00C43633"/>
    <w:rsid w:val="00C43BEE"/>
    <w:rsid w:val="00C44121"/>
    <w:rsid w:val="00C44986"/>
    <w:rsid w:val="00C44DC3"/>
    <w:rsid w:val="00C4548A"/>
    <w:rsid w:val="00C457F7"/>
    <w:rsid w:val="00C465D6"/>
    <w:rsid w:val="00C46704"/>
    <w:rsid w:val="00C467A2"/>
    <w:rsid w:val="00C46838"/>
    <w:rsid w:val="00C46B6F"/>
    <w:rsid w:val="00C46B8D"/>
    <w:rsid w:val="00C46D52"/>
    <w:rsid w:val="00C4703B"/>
    <w:rsid w:val="00C47453"/>
    <w:rsid w:val="00C476B4"/>
    <w:rsid w:val="00C47AA6"/>
    <w:rsid w:val="00C47F99"/>
    <w:rsid w:val="00C47FEB"/>
    <w:rsid w:val="00C500BD"/>
    <w:rsid w:val="00C500C8"/>
    <w:rsid w:val="00C50953"/>
    <w:rsid w:val="00C50C2E"/>
    <w:rsid w:val="00C512A1"/>
    <w:rsid w:val="00C513B1"/>
    <w:rsid w:val="00C5185F"/>
    <w:rsid w:val="00C5200B"/>
    <w:rsid w:val="00C5209D"/>
    <w:rsid w:val="00C525BE"/>
    <w:rsid w:val="00C53203"/>
    <w:rsid w:val="00C53DFC"/>
    <w:rsid w:val="00C53ED4"/>
    <w:rsid w:val="00C5439A"/>
    <w:rsid w:val="00C54BA9"/>
    <w:rsid w:val="00C5621E"/>
    <w:rsid w:val="00C5665D"/>
    <w:rsid w:val="00C56F75"/>
    <w:rsid w:val="00C571BF"/>
    <w:rsid w:val="00C576F0"/>
    <w:rsid w:val="00C57A2F"/>
    <w:rsid w:val="00C601C8"/>
    <w:rsid w:val="00C61D09"/>
    <w:rsid w:val="00C63A90"/>
    <w:rsid w:val="00C642F4"/>
    <w:rsid w:val="00C64A9A"/>
    <w:rsid w:val="00C64F0F"/>
    <w:rsid w:val="00C66027"/>
    <w:rsid w:val="00C663FF"/>
    <w:rsid w:val="00C66A7B"/>
    <w:rsid w:val="00C66B0C"/>
    <w:rsid w:val="00C67442"/>
    <w:rsid w:val="00C678C7"/>
    <w:rsid w:val="00C67A2F"/>
    <w:rsid w:val="00C706BB"/>
    <w:rsid w:val="00C70ACC"/>
    <w:rsid w:val="00C70DF9"/>
    <w:rsid w:val="00C70E53"/>
    <w:rsid w:val="00C710EA"/>
    <w:rsid w:val="00C723A4"/>
    <w:rsid w:val="00C72586"/>
    <w:rsid w:val="00C72A1B"/>
    <w:rsid w:val="00C72B4F"/>
    <w:rsid w:val="00C736A9"/>
    <w:rsid w:val="00C73925"/>
    <w:rsid w:val="00C73E1F"/>
    <w:rsid w:val="00C747BB"/>
    <w:rsid w:val="00C754C3"/>
    <w:rsid w:val="00C75847"/>
    <w:rsid w:val="00C75AE1"/>
    <w:rsid w:val="00C75DAE"/>
    <w:rsid w:val="00C76A23"/>
    <w:rsid w:val="00C76F05"/>
    <w:rsid w:val="00C77DA0"/>
    <w:rsid w:val="00C800F3"/>
    <w:rsid w:val="00C802E1"/>
    <w:rsid w:val="00C815B7"/>
    <w:rsid w:val="00C816C2"/>
    <w:rsid w:val="00C8173D"/>
    <w:rsid w:val="00C81B4E"/>
    <w:rsid w:val="00C820B0"/>
    <w:rsid w:val="00C820FA"/>
    <w:rsid w:val="00C82267"/>
    <w:rsid w:val="00C8263B"/>
    <w:rsid w:val="00C82B61"/>
    <w:rsid w:val="00C82F47"/>
    <w:rsid w:val="00C83033"/>
    <w:rsid w:val="00C83885"/>
    <w:rsid w:val="00C838EB"/>
    <w:rsid w:val="00C83C57"/>
    <w:rsid w:val="00C84D5A"/>
    <w:rsid w:val="00C850D9"/>
    <w:rsid w:val="00C8515C"/>
    <w:rsid w:val="00C85E28"/>
    <w:rsid w:val="00C86015"/>
    <w:rsid w:val="00C860A7"/>
    <w:rsid w:val="00C86203"/>
    <w:rsid w:val="00C86743"/>
    <w:rsid w:val="00C867A7"/>
    <w:rsid w:val="00C87655"/>
    <w:rsid w:val="00C877D9"/>
    <w:rsid w:val="00C8780D"/>
    <w:rsid w:val="00C87D6E"/>
    <w:rsid w:val="00C87E3A"/>
    <w:rsid w:val="00C90B7D"/>
    <w:rsid w:val="00C913B0"/>
    <w:rsid w:val="00C91530"/>
    <w:rsid w:val="00C91A54"/>
    <w:rsid w:val="00C9234F"/>
    <w:rsid w:val="00C9260A"/>
    <w:rsid w:val="00C92CF8"/>
    <w:rsid w:val="00C930B9"/>
    <w:rsid w:val="00C93817"/>
    <w:rsid w:val="00C9384A"/>
    <w:rsid w:val="00C93CFD"/>
    <w:rsid w:val="00C93DEB"/>
    <w:rsid w:val="00C941A6"/>
    <w:rsid w:val="00C941DF"/>
    <w:rsid w:val="00C94760"/>
    <w:rsid w:val="00C96C97"/>
    <w:rsid w:val="00C96FB6"/>
    <w:rsid w:val="00C96FD7"/>
    <w:rsid w:val="00C97057"/>
    <w:rsid w:val="00C97296"/>
    <w:rsid w:val="00C97AB2"/>
    <w:rsid w:val="00C97ACF"/>
    <w:rsid w:val="00CA033A"/>
    <w:rsid w:val="00CA08E1"/>
    <w:rsid w:val="00CA13D8"/>
    <w:rsid w:val="00CA14F2"/>
    <w:rsid w:val="00CA2059"/>
    <w:rsid w:val="00CA3229"/>
    <w:rsid w:val="00CA3797"/>
    <w:rsid w:val="00CA44D0"/>
    <w:rsid w:val="00CA45C2"/>
    <w:rsid w:val="00CA4756"/>
    <w:rsid w:val="00CA4960"/>
    <w:rsid w:val="00CA61A7"/>
    <w:rsid w:val="00CA61C5"/>
    <w:rsid w:val="00CA70AA"/>
    <w:rsid w:val="00CA716B"/>
    <w:rsid w:val="00CA7B2E"/>
    <w:rsid w:val="00CA7B6D"/>
    <w:rsid w:val="00CB04E2"/>
    <w:rsid w:val="00CB08DD"/>
    <w:rsid w:val="00CB0CE1"/>
    <w:rsid w:val="00CB13A6"/>
    <w:rsid w:val="00CB1682"/>
    <w:rsid w:val="00CB235A"/>
    <w:rsid w:val="00CB2885"/>
    <w:rsid w:val="00CB38EC"/>
    <w:rsid w:val="00CB3A31"/>
    <w:rsid w:val="00CB3D05"/>
    <w:rsid w:val="00CB43AA"/>
    <w:rsid w:val="00CB49AF"/>
    <w:rsid w:val="00CB553C"/>
    <w:rsid w:val="00CB5C82"/>
    <w:rsid w:val="00CB6960"/>
    <w:rsid w:val="00CB698B"/>
    <w:rsid w:val="00CB6B9B"/>
    <w:rsid w:val="00CB731D"/>
    <w:rsid w:val="00CB7B86"/>
    <w:rsid w:val="00CB7C3D"/>
    <w:rsid w:val="00CB7CB5"/>
    <w:rsid w:val="00CB7DBF"/>
    <w:rsid w:val="00CB7EAD"/>
    <w:rsid w:val="00CC08EE"/>
    <w:rsid w:val="00CC15EB"/>
    <w:rsid w:val="00CC1E8E"/>
    <w:rsid w:val="00CC1E94"/>
    <w:rsid w:val="00CC1F28"/>
    <w:rsid w:val="00CC29A1"/>
    <w:rsid w:val="00CC3245"/>
    <w:rsid w:val="00CC3AD1"/>
    <w:rsid w:val="00CC3EBA"/>
    <w:rsid w:val="00CC4297"/>
    <w:rsid w:val="00CC475B"/>
    <w:rsid w:val="00CC5714"/>
    <w:rsid w:val="00CC5940"/>
    <w:rsid w:val="00CC65EF"/>
    <w:rsid w:val="00CC6895"/>
    <w:rsid w:val="00CC6B0B"/>
    <w:rsid w:val="00CC6BB9"/>
    <w:rsid w:val="00CC7240"/>
    <w:rsid w:val="00CC738F"/>
    <w:rsid w:val="00CC784C"/>
    <w:rsid w:val="00CC79EB"/>
    <w:rsid w:val="00CC7A40"/>
    <w:rsid w:val="00CC7E07"/>
    <w:rsid w:val="00CD00B8"/>
    <w:rsid w:val="00CD0222"/>
    <w:rsid w:val="00CD07ED"/>
    <w:rsid w:val="00CD1204"/>
    <w:rsid w:val="00CD2555"/>
    <w:rsid w:val="00CD341E"/>
    <w:rsid w:val="00CD394B"/>
    <w:rsid w:val="00CD4771"/>
    <w:rsid w:val="00CD4BAA"/>
    <w:rsid w:val="00CD51FC"/>
    <w:rsid w:val="00CD589E"/>
    <w:rsid w:val="00CD5AA8"/>
    <w:rsid w:val="00CD5BDA"/>
    <w:rsid w:val="00CD7BE3"/>
    <w:rsid w:val="00CD7D79"/>
    <w:rsid w:val="00CE170B"/>
    <w:rsid w:val="00CE186A"/>
    <w:rsid w:val="00CE1F8F"/>
    <w:rsid w:val="00CE295E"/>
    <w:rsid w:val="00CE29DD"/>
    <w:rsid w:val="00CE2A07"/>
    <w:rsid w:val="00CE34D3"/>
    <w:rsid w:val="00CE35F9"/>
    <w:rsid w:val="00CE3D45"/>
    <w:rsid w:val="00CE400A"/>
    <w:rsid w:val="00CE4B9C"/>
    <w:rsid w:val="00CE4E5F"/>
    <w:rsid w:val="00CE57E8"/>
    <w:rsid w:val="00CE58B2"/>
    <w:rsid w:val="00CE598F"/>
    <w:rsid w:val="00CE5A21"/>
    <w:rsid w:val="00CE6584"/>
    <w:rsid w:val="00CE74C4"/>
    <w:rsid w:val="00CE7777"/>
    <w:rsid w:val="00CE78AD"/>
    <w:rsid w:val="00CF06F4"/>
    <w:rsid w:val="00CF084B"/>
    <w:rsid w:val="00CF129C"/>
    <w:rsid w:val="00CF14F0"/>
    <w:rsid w:val="00CF187F"/>
    <w:rsid w:val="00CF1D2F"/>
    <w:rsid w:val="00CF2A20"/>
    <w:rsid w:val="00CF2B79"/>
    <w:rsid w:val="00CF2BAB"/>
    <w:rsid w:val="00CF3042"/>
    <w:rsid w:val="00CF3200"/>
    <w:rsid w:val="00CF3ACB"/>
    <w:rsid w:val="00CF3B82"/>
    <w:rsid w:val="00CF4862"/>
    <w:rsid w:val="00CF4BE5"/>
    <w:rsid w:val="00CF4C55"/>
    <w:rsid w:val="00CF5522"/>
    <w:rsid w:val="00CF574B"/>
    <w:rsid w:val="00CF581A"/>
    <w:rsid w:val="00CF6B88"/>
    <w:rsid w:val="00CF7139"/>
    <w:rsid w:val="00CF7844"/>
    <w:rsid w:val="00D00EA1"/>
    <w:rsid w:val="00D01089"/>
    <w:rsid w:val="00D013D6"/>
    <w:rsid w:val="00D01662"/>
    <w:rsid w:val="00D01711"/>
    <w:rsid w:val="00D01891"/>
    <w:rsid w:val="00D01E5D"/>
    <w:rsid w:val="00D03E96"/>
    <w:rsid w:val="00D04016"/>
    <w:rsid w:val="00D04046"/>
    <w:rsid w:val="00D043A7"/>
    <w:rsid w:val="00D048FB"/>
    <w:rsid w:val="00D057B5"/>
    <w:rsid w:val="00D05B63"/>
    <w:rsid w:val="00D06341"/>
    <w:rsid w:val="00D06C27"/>
    <w:rsid w:val="00D07288"/>
    <w:rsid w:val="00D076D4"/>
    <w:rsid w:val="00D103E9"/>
    <w:rsid w:val="00D1132E"/>
    <w:rsid w:val="00D126D4"/>
    <w:rsid w:val="00D12F45"/>
    <w:rsid w:val="00D13129"/>
    <w:rsid w:val="00D134C6"/>
    <w:rsid w:val="00D13B1F"/>
    <w:rsid w:val="00D13CB5"/>
    <w:rsid w:val="00D141D9"/>
    <w:rsid w:val="00D143BA"/>
    <w:rsid w:val="00D1475A"/>
    <w:rsid w:val="00D14D90"/>
    <w:rsid w:val="00D14E50"/>
    <w:rsid w:val="00D15205"/>
    <w:rsid w:val="00D154D2"/>
    <w:rsid w:val="00D157E8"/>
    <w:rsid w:val="00D16285"/>
    <w:rsid w:val="00D16321"/>
    <w:rsid w:val="00D16332"/>
    <w:rsid w:val="00D16392"/>
    <w:rsid w:val="00D1661B"/>
    <w:rsid w:val="00D17B8A"/>
    <w:rsid w:val="00D17D8F"/>
    <w:rsid w:val="00D20E78"/>
    <w:rsid w:val="00D20F61"/>
    <w:rsid w:val="00D216A2"/>
    <w:rsid w:val="00D21993"/>
    <w:rsid w:val="00D21B17"/>
    <w:rsid w:val="00D21DC8"/>
    <w:rsid w:val="00D238AF"/>
    <w:rsid w:val="00D239A8"/>
    <w:rsid w:val="00D24C37"/>
    <w:rsid w:val="00D24F8F"/>
    <w:rsid w:val="00D2515C"/>
    <w:rsid w:val="00D251A9"/>
    <w:rsid w:val="00D2558B"/>
    <w:rsid w:val="00D25AB9"/>
    <w:rsid w:val="00D25C22"/>
    <w:rsid w:val="00D25F32"/>
    <w:rsid w:val="00D2642C"/>
    <w:rsid w:val="00D26B68"/>
    <w:rsid w:val="00D26EC5"/>
    <w:rsid w:val="00D278A7"/>
    <w:rsid w:val="00D27AF7"/>
    <w:rsid w:val="00D30519"/>
    <w:rsid w:val="00D3080E"/>
    <w:rsid w:val="00D30A27"/>
    <w:rsid w:val="00D30E58"/>
    <w:rsid w:val="00D31086"/>
    <w:rsid w:val="00D3138E"/>
    <w:rsid w:val="00D314F9"/>
    <w:rsid w:val="00D31DF8"/>
    <w:rsid w:val="00D32002"/>
    <w:rsid w:val="00D3226C"/>
    <w:rsid w:val="00D3235F"/>
    <w:rsid w:val="00D32374"/>
    <w:rsid w:val="00D328BE"/>
    <w:rsid w:val="00D32960"/>
    <w:rsid w:val="00D32CF5"/>
    <w:rsid w:val="00D33A1B"/>
    <w:rsid w:val="00D343E4"/>
    <w:rsid w:val="00D350F6"/>
    <w:rsid w:val="00D35448"/>
    <w:rsid w:val="00D355C2"/>
    <w:rsid w:val="00D35775"/>
    <w:rsid w:val="00D357AC"/>
    <w:rsid w:val="00D357DD"/>
    <w:rsid w:val="00D35A4C"/>
    <w:rsid w:val="00D3672A"/>
    <w:rsid w:val="00D36D4F"/>
    <w:rsid w:val="00D3723C"/>
    <w:rsid w:val="00D3784D"/>
    <w:rsid w:val="00D37D49"/>
    <w:rsid w:val="00D37EF1"/>
    <w:rsid w:val="00D406FA"/>
    <w:rsid w:val="00D407AD"/>
    <w:rsid w:val="00D4083B"/>
    <w:rsid w:val="00D40B18"/>
    <w:rsid w:val="00D40B8C"/>
    <w:rsid w:val="00D40D5B"/>
    <w:rsid w:val="00D40F33"/>
    <w:rsid w:val="00D41155"/>
    <w:rsid w:val="00D416BD"/>
    <w:rsid w:val="00D419E7"/>
    <w:rsid w:val="00D41A3D"/>
    <w:rsid w:val="00D41ABF"/>
    <w:rsid w:val="00D41D5A"/>
    <w:rsid w:val="00D41F15"/>
    <w:rsid w:val="00D42068"/>
    <w:rsid w:val="00D42388"/>
    <w:rsid w:val="00D424C7"/>
    <w:rsid w:val="00D42732"/>
    <w:rsid w:val="00D42A01"/>
    <w:rsid w:val="00D433D1"/>
    <w:rsid w:val="00D439AD"/>
    <w:rsid w:val="00D43BF5"/>
    <w:rsid w:val="00D43FBF"/>
    <w:rsid w:val="00D44C07"/>
    <w:rsid w:val="00D44D67"/>
    <w:rsid w:val="00D44F2B"/>
    <w:rsid w:val="00D45465"/>
    <w:rsid w:val="00D45B5E"/>
    <w:rsid w:val="00D45BA2"/>
    <w:rsid w:val="00D4625E"/>
    <w:rsid w:val="00D462D8"/>
    <w:rsid w:val="00D4655B"/>
    <w:rsid w:val="00D46FCC"/>
    <w:rsid w:val="00D4774D"/>
    <w:rsid w:val="00D47770"/>
    <w:rsid w:val="00D47E0F"/>
    <w:rsid w:val="00D507B0"/>
    <w:rsid w:val="00D50D26"/>
    <w:rsid w:val="00D50E72"/>
    <w:rsid w:val="00D511CB"/>
    <w:rsid w:val="00D51374"/>
    <w:rsid w:val="00D519F7"/>
    <w:rsid w:val="00D51B1E"/>
    <w:rsid w:val="00D51C9B"/>
    <w:rsid w:val="00D51ECC"/>
    <w:rsid w:val="00D52047"/>
    <w:rsid w:val="00D52A51"/>
    <w:rsid w:val="00D5337D"/>
    <w:rsid w:val="00D5366D"/>
    <w:rsid w:val="00D53C3A"/>
    <w:rsid w:val="00D54234"/>
    <w:rsid w:val="00D546EE"/>
    <w:rsid w:val="00D54A0F"/>
    <w:rsid w:val="00D55264"/>
    <w:rsid w:val="00D556B5"/>
    <w:rsid w:val="00D55E2D"/>
    <w:rsid w:val="00D5614F"/>
    <w:rsid w:val="00D567BD"/>
    <w:rsid w:val="00D57F1A"/>
    <w:rsid w:val="00D60480"/>
    <w:rsid w:val="00D60588"/>
    <w:rsid w:val="00D6058B"/>
    <w:rsid w:val="00D608D4"/>
    <w:rsid w:val="00D61112"/>
    <w:rsid w:val="00D612CA"/>
    <w:rsid w:val="00D616F7"/>
    <w:rsid w:val="00D6171A"/>
    <w:rsid w:val="00D61988"/>
    <w:rsid w:val="00D61A76"/>
    <w:rsid w:val="00D62280"/>
    <w:rsid w:val="00D629F0"/>
    <w:rsid w:val="00D62FEC"/>
    <w:rsid w:val="00D637BE"/>
    <w:rsid w:val="00D63854"/>
    <w:rsid w:val="00D63F9D"/>
    <w:rsid w:val="00D64473"/>
    <w:rsid w:val="00D65595"/>
    <w:rsid w:val="00D6561F"/>
    <w:rsid w:val="00D65ED4"/>
    <w:rsid w:val="00D6610A"/>
    <w:rsid w:val="00D663D8"/>
    <w:rsid w:val="00D6652A"/>
    <w:rsid w:val="00D6799C"/>
    <w:rsid w:val="00D70772"/>
    <w:rsid w:val="00D70804"/>
    <w:rsid w:val="00D70FB8"/>
    <w:rsid w:val="00D711CB"/>
    <w:rsid w:val="00D712A2"/>
    <w:rsid w:val="00D7133C"/>
    <w:rsid w:val="00D71368"/>
    <w:rsid w:val="00D725B0"/>
    <w:rsid w:val="00D729B8"/>
    <w:rsid w:val="00D72A91"/>
    <w:rsid w:val="00D72CAD"/>
    <w:rsid w:val="00D72F0E"/>
    <w:rsid w:val="00D73031"/>
    <w:rsid w:val="00D732A1"/>
    <w:rsid w:val="00D73E19"/>
    <w:rsid w:val="00D74008"/>
    <w:rsid w:val="00D740F2"/>
    <w:rsid w:val="00D743A4"/>
    <w:rsid w:val="00D7480A"/>
    <w:rsid w:val="00D748C8"/>
    <w:rsid w:val="00D74910"/>
    <w:rsid w:val="00D74CF7"/>
    <w:rsid w:val="00D74FE8"/>
    <w:rsid w:val="00D7500C"/>
    <w:rsid w:val="00D75321"/>
    <w:rsid w:val="00D75510"/>
    <w:rsid w:val="00D755DC"/>
    <w:rsid w:val="00D7562E"/>
    <w:rsid w:val="00D75662"/>
    <w:rsid w:val="00D75776"/>
    <w:rsid w:val="00D75FA7"/>
    <w:rsid w:val="00D76500"/>
    <w:rsid w:val="00D76532"/>
    <w:rsid w:val="00D767D1"/>
    <w:rsid w:val="00D767DF"/>
    <w:rsid w:val="00D76D93"/>
    <w:rsid w:val="00D772A4"/>
    <w:rsid w:val="00D778CC"/>
    <w:rsid w:val="00D77F5B"/>
    <w:rsid w:val="00D80018"/>
    <w:rsid w:val="00D800A8"/>
    <w:rsid w:val="00D80C7D"/>
    <w:rsid w:val="00D80CA2"/>
    <w:rsid w:val="00D80DFF"/>
    <w:rsid w:val="00D81170"/>
    <w:rsid w:val="00D81455"/>
    <w:rsid w:val="00D81E6A"/>
    <w:rsid w:val="00D82951"/>
    <w:rsid w:val="00D830D6"/>
    <w:rsid w:val="00D8316B"/>
    <w:rsid w:val="00D8323F"/>
    <w:rsid w:val="00D83256"/>
    <w:rsid w:val="00D83ED5"/>
    <w:rsid w:val="00D85751"/>
    <w:rsid w:val="00D858CF"/>
    <w:rsid w:val="00D85AD6"/>
    <w:rsid w:val="00D8621D"/>
    <w:rsid w:val="00D8645D"/>
    <w:rsid w:val="00D86BCF"/>
    <w:rsid w:val="00D86D12"/>
    <w:rsid w:val="00D86FDD"/>
    <w:rsid w:val="00D8723F"/>
    <w:rsid w:val="00D8724E"/>
    <w:rsid w:val="00D87953"/>
    <w:rsid w:val="00D87D40"/>
    <w:rsid w:val="00D87F37"/>
    <w:rsid w:val="00D9081B"/>
    <w:rsid w:val="00D909C1"/>
    <w:rsid w:val="00D909CF"/>
    <w:rsid w:val="00D90CF5"/>
    <w:rsid w:val="00D9174B"/>
    <w:rsid w:val="00D91A6C"/>
    <w:rsid w:val="00D91D53"/>
    <w:rsid w:val="00D91F3E"/>
    <w:rsid w:val="00D9295B"/>
    <w:rsid w:val="00D9313A"/>
    <w:rsid w:val="00D93947"/>
    <w:rsid w:val="00D93B7A"/>
    <w:rsid w:val="00D93F92"/>
    <w:rsid w:val="00D9417C"/>
    <w:rsid w:val="00D942AE"/>
    <w:rsid w:val="00D9499A"/>
    <w:rsid w:val="00D94DBB"/>
    <w:rsid w:val="00D95236"/>
    <w:rsid w:val="00D95A4F"/>
    <w:rsid w:val="00D9612B"/>
    <w:rsid w:val="00D966BE"/>
    <w:rsid w:val="00D9701B"/>
    <w:rsid w:val="00D979CF"/>
    <w:rsid w:val="00D97C89"/>
    <w:rsid w:val="00DA07BC"/>
    <w:rsid w:val="00DA07EE"/>
    <w:rsid w:val="00DA0849"/>
    <w:rsid w:val="00DA0F53"/>
    <w:rsid w:val="00DA122B"/>
    <w:rsid w:val="00DA159A"/>
    <w:rsid w:val="00DA193B"/>
    <w:rsid w:val="00DA2090"/>
    <w:rsid w:val="00DA2627"/>
    <w:rsid w:val="00DA2691"/>
    <w:rsid w:val="00DA2945"/>
    <w:rsid w:val="00DA29F0"/>
    <w:rsid w:val="00DA30F0"/>
    <w:rsid w:val="00DA38E7"/>
    <w:rsid w:val="00DA3D76"/>
    <w:rsid w:val="00DA44E6"/>
    <w:rsid w:val="00DA4DFF"/>
    <w:rsid w:val="00DA4EB5"/>
    <w:rsid w:val="00DA5726"/>
    <w:rsid w:val="00DA5EAF"/>
    <w:rsid w:val="00DA62ED"/>
    <w:rsid w:val="00DA68C3"/>
    <w:rsid w:val="00DA7649"/>
    <w:rsid w:val="00DB0CEB"/>
    <w:rsid w:val="00DB130F"/>
    <w:rsid w:val="00DB13BD"/>
    <w:rsid w:val="00DB1540"/>
    <w:rsid w:val="00DB1936"/>
    <w:rsid w:val="00DB19E8"/>
    <w:rsid w:val="00DB1F09"/>
    <w:rsid w:val="00DB226C"/>
    <w:rsid w:val="00DB24F5"/>
    <w:rsid w:val="00DB275C"/>
    <w:rsid w:val="00DB3AFA"/>
    <w:rsid w:val="00DB3B40"/>
    <w:rsid w:val="00DB3E73"/>
    <w:rsid w:val="00DB4486"/>
    <w:rsid w:val="00DB5EB8"/>
    <w:rsid w:val="00DB5EF7"/>
    <w:rsid w:val="00DB698B"/>
    <w:rsid w:val="00DB7863"/>
    <w:rsid w:val="00DC0139"/>
    <w:rsid w:val="00DC0651"/>
    <w:rsid w:val="00DC06DE"/>
    <w:rsid w:val="00DC070B"/>
    <w:rsid w:val="00DC08F9"/>
    <w:rsid w:val="00DC0BAC"/>
    <w:rsid w:val="00DC1375"/>
    <w:rsid w:val="00DC1A74"/>
    <w:rsid w:val="00DC1D15"/>
    <w:rsid w:val="00DC204A"/>
    <w:rsid w:val="00DC2552"/>
    <w:rsid w:val="00DC3880"/>
    <w:rsid w:val="00DC3E26"/>
    <w:rsid w:val="00DC4828"/>
    <w:rsid w:val="00DC4B68"/>
    <w:rsid w:val="00DC5116"/>
    <w:rsid w:val="00DC512E"/>
    <w:rsid w:val="00DC6028"/>
    <w:rsid w:val="00DC663B"/>
    <w:rsid w:val="00DC698A"/>
    <w:rsid w:val="00DC6AFD"/>
    <w:rsid w:val="00DC6DC8"/>
    <w:rsid w:val="00DC6DFB"/>
    <w:rsid w:val="00DC7175"/>
    <w:rsid w:val="00DC7375"/>
    <w:rsid w:val="00DC7783"/>
    <w:rsid w:val="00DC7C52"/>
    <w:rsid w:val="00DD0554"/>
    <w:rsid w:val="00DD0CEA"/>
    <w:rsid w:val="00DD116C"/>
    <w:rsid w:val="00DD127A"/>
    <w:rsid w:val="00DD1A80"/>
    <w:rsid w:val="00DD1C16"/>
    <w:rsid w:val="00DD21F9"/>
    <w:rsid w:val="00DD330C"/>
    <w:rsid w:val="00DD3957"/>
    <w:rsid w:val="00DD450D"/>
    <w:rsid w:val="00DD4CF0"/>
    <w:rsid w:val="00DD5237"/>
    <w:rsid w:val="00DD58A3"/>
    <w:rsid w:val="00DD590D"/>
    <w:rsid w:val="00DD5AC7"/>
    <w:rsid w:val="00DD5C57"/>
    <w:rsid w:val="00DD6DE2"/>
    <w:rsid w:val="00DD7480"/>
    <w:rsid w:val="00DD760D"/>
    <w:rsid w:val="00DD7A10"/>
    <w:rsid w:val="00DD7C09"/>
    <w:rsid w:val="00DE0EBA"/>
    <w:rsid w:val="00DE14E4"/>
    <w:rsid w:val="00DE2860"/>
    <w:rsid w:val="00DE2A4D"/>
    <w:rsid w:val="00DE3303"/>
    <w:rsid w:val="00DE3833"/>
    <w:rsid w:val="00DE3B10"/>
    <w:rsid w:val="00DE3BBE"/>
    <w:rsid w:val="00DE3D27"/>
    <w:rsid w:val="00DE3EBF"/>
    <w:rsid w:val="00DE5F1F"/>
    <w:rsid w:val="00DE6531"/>
    <w:rsid w:val="00DE6ABC"/>
    <w:rsid w:val="00DE7411"/>
    <w:rsid w:val="00DE7667"/>
    <w:rsid w:val="00DE7A84"/>
    <w:rsid w:val="00DE7C1F"/>
    <w:rsid w:val="00DF0DA2"/>
    <w:rsid w:val="00DF0F22"/>
    <w:rsid w:val="00DF1220"/>
    <w:rsid w:val="00DF167B"/>
    <w:rsid w:val="00DF1C3E"/>
    <w:rsid w:val="00DF1E01"/>
    <w:rsid w:val="00DF20C1"/>
    <w:rsid w:val="00DF3099"/>
    <w:rsid w:val="00DF30B3"/>
    <w:rsid w:val="00DF3CB9"/>
    <w:rsid w:val="00DF4240"/>
    <w:rsid w:val="00DF47E9"/>
    <w:rsid w:val="00DF47F0"/>
    <w:rsid w:val="00DF49C3"/>
    <w:rsid w:val="00DF538A"/>
    <w:rsid w:val="00DF59EF"/>
    <w:rsid w:val="00DF6576"/>
    <w:rsid w:val="00DF6632"/>
    <w:rsid w:val="00DF6783"/>
    <w:rsid w:val="00DF6846"/>
    <w:rsid w:val="00DF6A51"/>
    <w:rsid w:val="00DF6CA2"/>
    <w:rsid w:val="00DF7148"/>
    <w:rsid w:val="00E00053"/>
    <w:rsid w:val="00E00BC9"/>
    <w:rsid w:val="00E00C4B"/>
    <w:rsid w:val="00E012E7"/>
    <w:rsid w:val="00E02588"/>
    <w:rsid w:val="00E02A1C"/>
    <w:rsid w:val="00E02A9C"/>
    <w:rsid w:val="00E03054"/>
    <w:rsid w:val="00E039FC"/>
    <w:rsid w:val="00E03A57"/>
    <w:rsid w:val="00E0458C"/>
    <w:rsid w:val="00E048D9"/>
    <w:rsid w:val="00E04E14"/>
    <w:rsid w:val="00E0538D"/>
    <w:rsid w:val="00E05873"/>
    <w:rsid w:val="00E05DED"/>
    <w:rsid w:val="00E068EC"/>
    <w:rsid w:val="00E06CA8"/>
    <w:rsid w:val="00E075A6"/>
    <w:rsid w:val="00E075F9"/>
    <w:rsid w:val="00E07836"/>
    <w:rsid w:val="00E07AC7"/>
    <w:rsid w:val="00E07C0C"/>
    <w:rsid w:val="00E10C35"/>
    <w:rsid w:val="00E10D6E"/>
    <w:rsid w:val="00E117B4"/>
    <w:rsid w:val="00E11A16"/>
    <w:rsid w:val="00E11EF5"/>
    <w:rsid w:val="00E12039"/>
    <w:rsid w:val="00E1207F"/>
    <w:rsid w:val="00E1242B"/>
    <w:rsid w:val="00E12D06"/>
    <w:rsid w:val="00E136BC"/>
    <w:rsid w:val="00E137F5"/>
    <w:rsid w:val="00E13DA5"/>
    <w:rsid w:val="00E1443A"/>
    <w:rsid w:val="00E14744"/>
    <w:rsid w:val="00E14D1A"/>
    <w:rsid w:val="00E14F8E"/>
    <w:rsid w:val="00E14FB8"/>
    <w:rsid w:val="00E15A1D"/>
    <w:rsid w:val="00E16131"/>
    <w:rsid w:val="00E16E96"/>
    <w:rsid w:val="00E16F85"/>
    <w:rsid w:val="00E172A5"/>
    <w:rsid w:val="00E17366"/>
    <w:rsid w:val="00E1746C"/>
    <w:rsid w:val="00E175E0"/>
    <w:rsid w:val="00E21305"/>
    <w:rsid w:val="00E21525"/>
    <w:rsid w:val="00E21D64"/>
    <w:rsid w:val="00E220B0"/>
    <w:rsid w:val="00E22591"/>
    <w:rsid w:val="00E22602"/>
    <w:rsid w:val="00E22757"/>
    <w:rsid w:val="00E2302E"/>
    <w:rsid w:val="00E23665"/>
    <w:rsid w:val="00E2397D"/>
    <w:rsid w:val="00E24039"/>
    <w:rsid w:val="00E241A1"/>
    <w:rsid w:val="00E2479E"/>
    <w:rsid w:val="00E2503C"/>
    <w:rsid w:val="00E261FE"/>
    <w:rsid w:val="00E27098"/>
    <w:rsid w:val="00E27374"/>
    <w:rsid w:val="00E27429"/>
    <w:rsid w:val="00E276CF"/>
    <w:rsid w:val="00E27E09"/>
    <w:rsid w:val="00E30A37"/>
    <w:rsid w:val="00E30C84"/>
    <w:rsid w:val="00E314AA"/>
    <w:rsid w:val="00E324DA"/>
    <w:rsid w:val="00E325EC"/>
    <w:rsid w:val="00E32D46"/>
    <w:rsid w:val="00E32FCB"/>
    <w:rsid w:val="00E33DEB"/>
    <w:rsid w:val="00E3409D"/>
    <w:rsid w:val="00E343B7"/>
    <w:rsid w:val="00E3459D"/>
    <w:rsid w:val="00E34FB1"/>
    <w:rsid w:val="00E35880"/>
    <w:rsid w:val="00E35AEB"/>
    <w:rsid w:val="00E35B1B"/>
    <w:rsid w:val="00E35D58"/>
    <w:rsid w:val="00E365DF"/>
    <w:rsid w:val="00E3669E"/>
    <w:rsid w:val="00E3680E"/>
    <w:rsid w:val="00E36949"/>
    <w:rsid w:val="00E36A43"/>
    <w:rsid w:val="00E36AF6"/>
    <w:rsid w:val="00E36E09"/>
    <w:rsid w:val="00E3713E"/>
    <w:rsid w:val="00E37A49"/>
    <w:rsid w:val="00E37D7B"/>
    <w:rsid w:val="00E37EE3"/>
    <w:rsid w:val="00E4070C"/>
    <w:rsid w:val="00E40A63"/>
    <w:rsid w:val="00E40E69"/>
    <w:rsid w:val="00E413CA"/>
    <w:rsid w:val="00E416E3"/>
    <w:rsid w:val="00E422AB"/>
    <w:rsid w:val="00E42A7D"/>
    <w:rsid w:val="00E433D6"/>
    <w:rsid w:val="00E441B2"/>
    <w:rsid w:val="00E4489C"/>
    <w:rsid w:val="00E44BA1"/>
    <w:rsid w:val="00E44EB0"/>
    <w:rsid w:val="00E4526A"/>
    <w:rsid w:val="00E4534C"/>
    <w:rsid w:val="00E46078"/>
    <w:rsid w:val="00E472A1"/>
    <w:rsid w:val="00E475A9"/>
    <w:rsid w:val="00E4777B"/>
    <w:rsid w:val="00E47985"/>
    <w:rsid w:val="00E5022B"/>
    <w:rsid w:val="00E505BE"/>
    <w:rsid w:val="00E50B62"/>
    <w:rsid w:val="00E51B6D"/>
    <w:rsid w:val="00E51C66"/>
    <w:rsid w:val="00E51EA3"/>
    <w:rsid w:val="00E52439"/>
    <w:rsid w:val="00E52550"/>
    <w:rsid w:val="00E53317"/>
    <w:rsid w:val="00E533DD"/>
    <w:rsid w:val="00E53810"/>
    <w:rsid w:val="00E53D19"/>
    <w:rsid w:val="00E53E20"/>
    <w:rsid w:val="00E540B4"/>
    <w:rsid w:val="00E5428A"/>
    <w:rsid w:val="00E54531"/>
    <w:rsid w:val="00E5477C"/>
    <w:rsid w:val="00E54FA4"/>
    <w:rsid w:val="00E569E5"/>
    <w:rsid w:val="00E56B28"/>
    <w:rsid w:val="00E57F66"/>
    <w:rsid w:val="00E57F92"/>
    <w:rsid w:val="00E60EDB"/>
    <w:rsid w:val="00E610CF"/>
    <w:rsid w:val="00E61E2D"/>
    <w:rsid w:val="00E623E9"/>
    <w:rsid w:val="00E6253A"/>
    <w:rsid w:val="00E63D4E"/>
    <w:rsid w:val="00E63EB9"/>
    <w:rsid w:val="00E63FFE"/>
    <w:rsid w:val="00E6432D"/>
    <w:rsid w:val="00E6499C"/>
    <w:rsid w:val="00E6503F"/>
    <w:rsid w:val="00E6530F"/>
    <w:rsid w:val="00E65387"/>
    <w:rsid w:val="00E65807"/>
    <w:rsid w:val="00E65B02"/>
    <w:rsid w:val="00E6695C"/>
    <w:rsid w:val="00E674FE"/>
    <w:rsid w:val="00E67781"/>
    <w:rsid w:val="00E7033B"/>
    <w:rsid w:val="00E70CB0"/>
    <w:rsid w:val="00E70E13"/>
    <w:rsid w:val="00E71A89"/>
    <w:rsid w:val="00E72074"/>
    <w:rsid w:val="00E7316D"/>
    <w:rsid w:val="00E73349"/>
    <w:rsid w:val="00E73AE7"/>
    <w:rsid w:val="00E73DFD"/>
    <w:rsid w:val="00E74535"/>
    <w:rsid w:val="00E746D0"/>
    <w:rsid w:val="00E74AE5"/>
    <w:rsid w:val="00E74E28"/>
    <w:rsid w:val="00E75032"/>
    <w:rsid w:val="00E7543D"/>
    <w:rsid w:val="00E756A8"/>
    <w:rsid w:val="00E75A2F"/>
    <w:rsid w:val="00E75D2F"/>
    <w:rsid w:val="00E75E9E"/>
    <w:rsid w:val="00E7632F"/>
    <w:rsid w:val="00E76716"/>
    <w:rsid w:val="00E76962"/>
    <w:rsid w:val="00E7698A"/>
    <w:rsid w:val="00E80164"/>
    <w:rsid w:val="00E8053F"/>
    <w:rsid w:val="00E808AA"/>
    <w:rsid w:val="00E80B00"/>
    <w:rsid w:val="00E813C9"/>
    <w:rsid w:val="00E81563"/>
    <w:rsid w:val="00E81683"/>
    <w:rsid w:val="00E81952"/>
    <w:rsid w:val="00E81BF4"/>
    <w:rsid w:val="00E81E45"/>
    <w:rsid w:val="00E822BA"/>
    <w:rsid w:val="00E8251E"/>
    <w:rsid w:val="00E82564"/>
    <w:rsid w:val="00E8257A"/>
    <w:rsid w:val="00E825F6"/>
    <w:rsid w:val="00E82993"/>
    <w:rsid w:val="00E82AF0"/>
    <w:rsid w:val="00E82B18"/>
    <w:rsid w:val="00E82FB4"/>
    <w:rsid w:val="00E830A5"/>
    <w:rsid w:val="00E833F5"/>
    <w:rsid w:val="00E835F0"/>
    <w:rsid w:val="00E83BB8"/>
    <w:rsid w:val="00E84350"/>
    <w:rsid w:val="00E85207"/>
    <w:rsid w:val="00E852DF"/>
    <w:rsid w:val="00E8535A"/>
    <w:rsid w:val="00E85778"/>
    <w:rsid w:val="00E85B86"/>
    <w:rsid w:val="00E8619F"/>
    <w:rsid w:val="00E86350"/>
    <w:rsid w:val="00E86596"/>
    <w:rsid w:val="00E87602"/>
    <w:rsid w:val="00E87926"/>
    <w:rsid w:val="00E9022E"/>
    <w:rsid w:val="00E90A19"/>
    <w:rsid w:val="00E911B3"/>
    <w:rsid w:val="00E912B9"/>
    <w:rsid w:val="00E91633"/>
    <w:rsid w:val="00E91E2E"/>
    <w:rsid w:val="00E92095"/>
    <w:rsid w:val="00E92260"/>
    <w:rsid w:val="00E922CA"/>
    <w:rsid w:val="00E9290E"/>
    <w:rsid w:val="00E9295D"/>
    <w:rsid w:val="00E93230"/>
    <w:rsid w:val="00E9378F"/>
    <w:rsid w:val="00E93C8C"/>
    <w:rsid w:val="00E93EB0"/>
    <w:rsid w:val="00E94381"/>
    <w:rsid w:val="00E94C4A"/>
    <w:rsid w:val="00E95686"/>
    <w:rsid w:val="00E95B5E"/>
    <w:rsid w:val="00E95C21"/>
    <w:rsid w:val="00E95F31"/>
    <w:rsid w:val="00E96359"/>
    <w:rsid w:val="00E963F0"/>
    <w:rsid w:val="00E96497"/>
    <w:rsid w:val="00E96514"/>
    <w:rsid w:val="00E96CAA"/>
    <w:rsid w:val="00E9745A"/>
    <w:rsid w:val="00E97975"/>
    <w:rsid w:val="00EA01B1"/>
    <w:rsid w:val="00EA06D8"/>
    <w:rsid w:val="00EA07DA"/>
    <w:rsid w:val="00EA1253"/>
    <w:rsid w:val="00EA16D6"/>
    <w:rsid w:val="00EA2064"/>
    <w:rsid w:val="00EA2190"/>
    <w:rsid w:val="00EA280B"/>
    <w:rsid w:val="00EA31DD"/>
    <w:rsid w:val="00EA3665"/>
    <w:rsid w:val="00EA3A6E"/>
    <w:rsid w:val="00EA3F4C"/>
    <w:rsid w:val="00EA40D5"/>
    <w:rsid w:val="00EA4698"/>
    <w:rsid w:val="00EA46C4"/>
    <w:rsid w:val="00EA4EC2"/>
    <w:rsid w:val="00EA5090"/>
    <w:rsid w:val="00EA56D1"/>
    <w:rsid w:val="00EA5C03"/>
    <w:rsid w:val="00EA655A"/>
    <w:rsid w:val="00EA655D"/>
    <w:rsid w:val="00EA6B77"/>
    <w:rsid w:val="00EA6ECD"/>
    <w:rsid w:val="00EA706B"/>
    <w:rsid w:val="00EA733B"/>
    <w:rsid w:val="00EA77C0"/>
    <w:rsid w:val="00EB0A1C"/>
    <w:rsid w:val="00EB0C63"/>
    <w:rsid w:val="00EB0EB2"/>
    <w:rsid w:val="00EB153D"/>
    <w:rsid w:val="00EB17E6"/>
    <w:rsid w:val="00EB1D94"/>
    <w:rsid w:val="00EB21CF"/>
    <w:rsid w:val="00EB23F4"/>
    <w:rsid w:val="00EB3433"/>
    <w:rsid w:val="00EB454D"/>
    <w:rsid w:val="00EB4D3A"/>
    <w:rsid w:val="00EB5031"/>
    <w:rsid w:val="00EB5828"/>
    <w:rsid w:val="00EB5ECD"/>
    <w:rsid w:val="00EB6E2E"/>
    <w:rsid w:val="00EB70CA"/>
    <w:rsid w:val="00EB72E1"/>
    <w:rsid w:val="00EB7B6A"/>
    <w:rsid w:val="00EB7C80"/>
    <w:rsid w:val="00EB7E9A"/>
    <w:rsid w:val="00EC035F"/>
    <w:rsid w:val="00EC03EC"/>
    <w:rsid w:val="00EC163E"/>
    <w:rsid w:val="00EC1669"/>
    <w:rsid w:val="00EC1B6D"/>
    <w:rsid w:val="00EC1CA2"/>
    <w:rsid w:val="00EC220B"/>
    <w:rsid w:val="00EC24FF"/>
    <w:rsid w:val="00EC2A5D"/>
    <w:rsid w:val="00EC3D55"/>
    <w:rsid w:val="00EC4D7D"/>
    <w:rsid w:val="00EC4DE6"/>
    <w:rsid w:val="00EC5DDA"/>
    <w:rsid w:val="00EC6352"/>
    <w:rsid w:val="00EC69A3"/>
    <w:rsid w:val="00EC6CB3"/>
    <w:rsid w:val="00EC73E9"/>
    <w:rsid w:val="00EC7980"/>
    <w:rsid w:val="00EC7F9F"/>
    <w:rsid w:val="00ED0560"/>
    <w:rsid w:val="00ED0742"/>
    <w:rsid w:val="00ED1583"/>
    <w:rsid w:val="00ED29BB"/>
    <w:rsid w:val="00ED2B3B"/>
    <w:rsid w:val="00ED36D0"/>
    <w:rsid w:val="00ED4DE0"/>
    <w:rsid w:val="00ED4FBC"/>
    <w:rsid w:val="00ED56B7"/>
    <w:rsid w:val="00ED592A"/>
    <w:rsid w:val="00ED59B9"/>
    <w:rsid w:val="00ED6202"/>
    <w:rsid w:val="00ED66CA"/>
    <w:rsid w:val="00ED6BD8"/>
    <w:rsid w:val="00ED7234"/>
    <w:rsid w:val="00ED748A"/>
    <w:rsid w:val="00ED7A61"/>
    <w:rsid w:val="00ED7BA6"/>
    <w:rsid w:val="00EE06F8"/>
    <w:rsid w:val="00EE07F7"/>
    <w:rsid w:val="00EE0B8A"/>
    <w:rsid w:val="00EE1220"/>
    <w:rsid w:val="00EE2599"/>
    <w:rsid w:val="00EE25E1"/>
    <w:rsid w:val="00EE26F3"/>
    <w:rsid w:val="00EE2856"/>
    <w:rsid w:val="00EE2B23"/>
    <w:rsid w:val="00EE2BB8"/>
    <w:rsid w:val="00EE3090"/>
    <w:rsid w:val="00EE4122"/>
    <w:rsid w:val="00EE4349"/>
    <w:rsid w:val="00EE43DA"/>
    <w:rsid w:val="00EE46A9"/>
    <w:rsid w:val="00EE4D87"/>
    <w:rsid w:val="00EE4EA7"/>
    <w:rsid w:val="00EE5602"/>
    <w:rsid w:val="00EE57B9"/>
    <w:rsid w:val="00EE5D02"/>
    <w:rsid w:val="00EE6089"/>
    <w:rsid w:val="00EE69DE"/>
    <w:rsid w:val="00EE7476"/>
    <w:rsid w:val="00EE7DFC"/>
    <w:rsid w:val="00EF0065"/>
    <w:rsid w:val="00EF01B3"/>
    <w:rsid w:val="00EF0348"/>
    <w:rsid w:val="00EF070F"/>
    <w:rsid w:val="00EF0C39"/>
    <w:rsid w:val="00EF0D49"/>
    <w:rsid w:val="00EF0F74"/>
    <w:rsid w:val="00EF0FCE"/>
    <w:rsid w:val="00EF174B"/>
    <w:rsid w:val="00EF1BED"/>
    <w:rsid w:val="00EF20CF"/>
    <w:rsid w:val="00EF2407"/>
    <w:rsid w:val="00EF2414"/>
    <w:rsid w:val="00EF2D97"/>
    <w:rsid w:val="00EF2E7C"/>
    <w:rsid w:val="00EF3154"/>
    <w:rsid w:val="00EF3AA6"/>
    <w:rsid w:val="00EF3AFA"/>
    <w:rsid w:val="00EF3DCC"/>
    <w:rsid w:val="00EF4157"/>
    <w:rsid w:val="00EF42F5"/>
    <w:rsid w:val="00EF4955"/>
    <w:rsid w:val="00EF53CA"/>
    <w:rsid w:val="00EF5484"/>
    <w:rsid w:val="00EF6337"/>
    <w:rsid w:val="00EF6B11"/>
    <w:rsid w:val="00EF6D52"/>
    <w:rsid w:val="00EF722D"/>
    <w:rsid w:val="00EF723E"/>
    <w:rsid w:val="00EF7C16"/>
    <w:rsid w:val="00EF7E52"/>
    <w:rsid w:val="00EF7E54"/>
    <w:rsid w:val="00F007E7"/>
    <w:rsid w:val="00F00D8C"/>
    <w:rsid w:val="00F010D1"/>
    <w:rsid w:val="00F01267"/>
    <w:rsid w:val="00F025A5"/>
    <w:rsid w:val="00F02B31"/>
    <w:rsid w:val="00F032BD"/>
    <w:rsid w:val="00F038E0"/>
    <w:rsid w:val="00F03B5F"/>
    <w:rsid w:val="00F03E7C"/>
    <w:rsid w:val="00F0400D"/>
    <w:rsid w:val="00F0493D"/>
    <w:rsid w:val="00F049B7"/>
    <w:rsid w:val="00F054B8"/>
    <w:rsid w:val="00F058E4"/>
    <w:rsid w:val="00F06622"/>
    <w:rsid w:val="00F069A6"/>
    <w:rsid w:val="00F10028"/>
    <w:rsid w:val="00F100F8"/>
    <w:rsid w:val="00F109C5"/>
    <w:rsid w:val="00F10AF7"/>
    <w:rsid w:val="00F112AA"/>
    <w:rsid w:val="00F11E2A"/>
    <w:rsid w:val="00F128A5"/>
    <w:rsid w:val="00F12C71"/>
    <w:rsid w:val="00F136D7"/>
    <w:rsid w:val="00F13BA4"/>
    <w:rsid w:val="00F13BC5"/>
    <w:rsid w:val="00F148DC"/>
    <w:rsid w:val="00F149C6"/>
    <w:rsid w:val="00F14A72"/>
    <w:rsid w:val="00F15370"/>
    <w:rsid w:val="00F15A72"/>
    <w:rsid w:val="00F15CBE"/>
    <w:rsid w:val="00F15FAC"/>
    <w:rsid w:val="00F1634C"/>
    <w:rsid w:val="00F16958"/>
    <w:rsid w:val="00F169F3"/>
    <w:rsid w:val="00F17775"/>
    <w:rsid w:val="00F2087A"/>
    <w:rsid w:val="00F20E4C"/>
    <w:rsid w:val="00F212A3"/>
    <w:rsid w:val="00F21788"/>
    <w:rsid w:val="00F21D1C"/>
    <w:rsid w:val="00F232CA"/>
    <w:rsid w:val="00F2367C"/>
    <w:rsid w:val="00F23D2E"/>
    <w:rsid w:val="00F246D4"/>
    <w:rsid w:val="00F24A8E"/>
    <w:rsid w:val="00F24FAA"/>
    <w:rsid w:val="00F24FCC"/>
    <w:rsid w:val="00F2511F"/>
    <w:rsid w:val="00F2540B"/>
    <w:rsid w:val="00F257DB"/>
    <w:rsid w:val="00F25F6F"/>
    <w:rsid w:val="00F304CE"/>
    <w:rsid w:val="00F306C2"/>
    <w:rsid w:val="00F30884"/>
    <w:rsid w:val="00F30A0D"/>
    <w:rsid w:val="00F30A26"/>
    <w:rsid w:val="00F3144D"/>
    <w:rsid w:val="00F32336"/>
    <w:rsid w:val="00F32C83"/>
    <w:rsid w:val="00F33150"/>
    <w:rsid w:val="00F3420B"/>
    <w:rsid w:val="00F358BE"/>
    <w:rsid w:val="00F368BA"/>
    <w:rsid w:val="00F37400"/>
    <w:rsid w:val="00F37519"/>
    <w:rsid w:val="00F375B7"/>
    <w:rsid w:val="00F3784A"/>
    <w:rsid w:val="00F37E9C"/>
    <w:rsid w:val="00F40392"/>
    <w:rsid w:val="00F40A09"/>
    <w:rsid w:val="00F40B29"/>
    <w:rsid w:val="00F40BC5"/>
    <w:rsid w:val="00F40E02"/>
    <w:rsid w:val="00F40E1D"/>
    <w:rsid w:val="00F40F7B"/>
    <w:rsid w:val="00F414F2"/>
    <w:rsid w:val="00F42BCA"/>
    <w:rsid w:val="00F4337C"/>
    <w:rsid w:val="00F43459"/>
    <w:rsid w:val="00F43BD2"/>
    <w:rsid w:val="00F43CD5"/>
    <w:rsid w:val="00F4532B"/>
    <w:rsid w:val="00F4556A"/>
    <w:rsid w:val="00F45CB0"/>
    <w:rsid w:val="00F45DCB"/>
    <w:rsid w:val="00F45F88"/>
    <w:rsid w:val="00F46054"/>
    <w:rsid w:val="00F46197"/>
    <w:rsid w:val="00F462E0"/>
    <w:rsid w:val="00F468AC"/>
    <w:rsid w:val="00F46F5D"/>
    <w:rsid w:val="00F476F3"/>
    <w:rsid w:val="00F50207"/>
    <w:rsid w:val="00F50C16"/>
    <w:rsid w:val="00F50FA6"/>
    <w:rsid w:val="00F51B49"/>
    <w:rsid w:val="00F51B6E"/>
    <w:rsid w:val="00F51C9F"/>
    <w:rsid w:val="00F52108"/>
    <w:rsid w:val="00F527E3"/>
    <w:rsid w:val="00F529E4"/>
    <w:rsid w:val="00F5320A"/>
    <w:rsid w:val="00F5328D"/>
    <w:rsid w:val="00F532D8"/>
    <w:rsid w:val="00F53565"/>
    <w:rsid w:val="00F535C5"/>
    <w:rsid w:val="00F54062"/>
    <w:rsid w:val="00F553A9"/>
    <w:rsid w:val="00F55A96"/>
    <w:rsid w:val="00F55E5F"/>
    <w:rsid w:val="00F56126"/>
    <w:rsid w:val="00F56257"/>
    <w:rsid w:val="00F56CD7"/>
    <w:rsid w:val="00F56FAB"/>
    <w:rsid w:val="00F573A6"/>
    <w:rsid w:val="00F5741D"/>
    <w:rsid w:val="00F57A2C"/>
    <w:rsid w:val="00F602B2"/>
    <w:rsid w:val="00F6046B"/>
    <w:rsid w:val="00F604A4"/>
    <w:rsid w:val="00F604BD"/>
    <w:rsid w:val="00F607D1"/>
    <w:rsid w:val="00F612D1"/>
    <w:rsid w:val="00F615CC"/>
    <w:rsid w:val="00F6177A"/>
    <w:rsid w:val="00F61E63"/>
    <w:rsid w:val="00F6251A"/>
    <w:rsid w:val="00F62786"/>
    <w:rsid w:val="00F629C3"/>
    <w:rsid w:val="00F62BE2"/>
    <w:rsid w:val="00F63032"/>
    <w:rsid w:val="00F631E9"/>
    <w:rsid w:val="00F63664"/>
    <w:rsid w:val="00F63E47"/>
    <w:rsid w:val="00F6421B"/>
    <w:rsid w:val="00F64A55"/>
    <w:rsid w:val="00F6535F"/>
    <w:rsid w:val="00F66004"/>
    <w:rsid w:val="00F66273"/>
    <w:rsid w:val="00F664D6"/>
    <w:rsid w:val="00F66C14"/>
    <w:rsid w:val="00F672A7"/>
    <w:rsid w:val="00F67663"/>
    <w:rsid w:val="00F678A9"/>
    <w:rsid w:val="00F67B8F"/>
    <w:rsid w:val="00F710C0"/>
    <w:rsid w:val="00F711B8"/>
    <w:rsid w:val="00F71227"/>
    <w:rsid w:val="00F714F1"/>
    <w:rsid w:val="00F71762"/>
    <w:rsid w:val="00F72535"/>
    <w:rsid w:val="00F72CD5"/>
    <w:rsid w:val="00F740E9"/>
    <w:rsid w:val="00F74695"/>
    <w:rsid w:val="00F74905"/>
    <w:rsid w:val="00F74A33"/>
    <w:rsid w:val="00F74DD0"/>
    <w:rsid w:val="00F752A5"/>
    <w:rsid w:val="00F75464"/>
    <w:rsid w:val="00F761A7"/>
    <w:rsid w:val="00F761B5"/>
    <w:rsid w:val="00F7653E"/>
    <w:rsid w:val="00F76946"/>
    <w:rsid w:val="00F77178"/>
    <w:rsid w:val="00F77E80"/>
    <w:rsid w:val="00F809D8"/>
    <w:rsid w:val="00F80A9B"/>
    <w:rsid w:val="00F81075"/>
    <w:rsid w:val="00F813F8"/>
    <w:rsid w:val="00F81610"/>
    <w:rsid w:val="00F81620"/>
    <w:rsid w:val="00F81F33"/>
    <w:rsid w:val="00F8206E"/>
    <w:rsid w:val="00F8213E"/>
    <w:rsid w:val="00F821F5"/>
    <w:rsid w:val="00F82709"/>
    <w:rsid w:val="00F82A4D"/>
    <w:rsid w:val="00F8320A"/>
    <w:rsid w:val="00F83BF9"/>
    <w:rsid w:val="00F83C8E"/>
    <w:rsid w:val="00F846DC"/>
    <w:rsid w:val="00F85261"/>
    <w:rsid w:val="00F859F0"/>
    <w:rsid w:val="00F85C3C"/>
    <w:rsid w:val="00F86649"/>
    <w:rsid w:val="00F86940"/>
    <w:rsid w:val="00F87210"/>
    <w:rsid w:val="00F8769A"/>
    <w:rsid w:val="00F8769F"/>
    <w:rsid w:val="00F87A2F"/>
    <w:rsid w:val="00F901B5"/>
    <w:rsid w:val="00F90358"/>
    <w:rsid w:val="00F9037E"/>
    <w:rsid w:val="00F904EF"/>
    <w:rsid w:val="00F908BF"/>
    <w:rsid w:val="00F90CF1"/>
    <w:rsid w:val="00F90ECA"/>
    <w:rsid w:val="00F91371"/>
    <w:rsid w:val="00F91D82"/>
    <w:rsid w:val="00F91F3D"/>
    <w:rsid w:val="00F928DA"/>
    <w:rsid w:val="00F92E18"/>
    <w:rsid w:val="00F934CF"/>
    <w:rsid w:val="00F93B85"/>
    <w:rsid w:val="00F93BDD"/>
    <w:rsid w:val="00F94013"/>
    <w:rsid w:val="00F948BA"/>
    <w:rsid w:val="00F948DB"/>
    <w:rsid w:val="00F949B3"/>
    <w:rsid w:val="00F9588A"/>
    <w:rsid w:val="00F95FB5"/>
    <w:rsid w:val="00F96028"/>
    <w:rsid w:val="00F961D8"/>
    <w:rsid w:val="00F96BEC"/>
    <w:rsid w:val="00F96D40"/>
    <w:rsid w:val="00F96E69"/>
    <w:rsid w:val="00F97050"/>
    <w:rsid w:val="00F9723E"/>
    <w:rsid w:val="00F972A4"/>
    <w:rsid w:val="00F9740E"/>
    <w:rsid w:val="00F97CE0"/>
    <w:rsid w:val="00FA03B3"/>
    <w:rsid w:val="00FA0463"/>
    <w:rsid w:val="00FA05D1"/>
    <w:rsid w:val="00FA17A3"/>
    <w:rsid w:val="00FA18E4"/>
    <w:rsid w:val="00FA1961"/>
    <w:rsid w:val="00FA1E17"/>
    <w:rsid w:val="00FA2742"/>
    <w:rsid w:val="00FA2862"/>
    <w:rsid w:val="00FA2F0D"/>
    <w:rsid w:val="00FA3D28"/>
    <w:rsid w:val="00FA40CD"/>
    <w:rsid w:val="00FA45A6"/>
    <w:rsid w:val="00FA4DAC"/>
    <w:rsid w:val="00FA512A"/>
    <w:rsid w:val="00FA56E9"/>
    <w:rsid w:val="00FA5A86"/>
    <w:rsid w:val="00FA5ABF"/>
    <w:rsid w:val="00FA5B54"/>
    <w:rsid w:val="00FA64DB"/>
    <w:rsid w:val="00FA668B"/>
    <w:rsid w:val="00FA6742"/>
    <w:rsid w:val="00FA6931"/>
    <w:rsid w:val="00FA6EFE"/>
    <w:rsid w:val="00FA719F"/>
    <w:rsid w:val="00FA7421"/>
    <w:rsid w:val="00FA7C58"/>
    <w:rsid w:val="00FB01DF"/>
    <w:rsid w:val="00FB0E48"/>
    <w:rsid w:val="00FB119B"/>
    <w:rsid w:val="00FB12FB"/>
    <w:rsid w:val="00FB1427"/>
    <w:rsid w:val="00FB17AC"/>
    <w:rsid w:val="00FB1953"/>
    <w:rsid w:val="00FB2DE1"/>
    <w:rsid w:val="00FB34B6"/>
    <w:rsid w:val="00FB3585"/>
    <w:rsid w:val="00FB35C4"/>
    <w:rsid w:val="00FB3DD6"/>
    <w:rsid w:val="00FB4277"/>
    <w:rsid w:val="00FB43CE"/>
    <w:rsid w:val="00FB469E"/>
    <w:rsid w:val="00FB46C5"/>
    <w:rsid w:val="00FB4AD0"/>
    <w:rsid w:val="00FB50DF"/>
    <w:rsid w:val="00FB527A"/>
    <w:rsid w:val="00FB52E8"/>
    <w:rsid w:val="00FB5374"/>
    <w:rsid w:val="00FB568C"/>
    <w:rsid w:val="00FB58AC"/>
    <w:rsid w:val="00FB5B44"/>
    <w:rsid w:val="00FB5EB8"/>
    <w:rsid w:val="00FB64A3"/>
    <w:rsid w:val="00FB68CD"/>
    <w:rsid w:val="00FB6EDA"/>
    <w:rsid w:val="00FB6F31"/>
    <w:rsid w:val="00FB7151"/>
    <w:rsid w:val="00FB773A"/>
    <w:rsid w:val="00FB77A2"/>
    <w:rsid w:val="00FB7893"/>
    <w:rsid w:val="00FB7AE8"/>
    <w:rsid w:val="00FC011A"/>
    <w:rsid w:val="00FC0AD0"/>
    <w:rsid w:val="00FC15D9"/>
    <w:rsid w:val="00FC1BF6"/>
    <w:rsid w:val="00FC1CFF"/>
    <w:rsid w:val="00FC1F9A"/>
    <w:rsid w:val="00FC2881"/>
    <w:rsid w:val="00FC2FE7"/>
    <w:rsid w:val="00FC35F8"/>
    <w:rsid w:val="00FC38BD"/>
    <w:rsid w:val="00FC48F2"/>
    <w:rsid w:val="00FC5EBD"/>
    <w:rsid w:val="00FC5FF0"/>
    <w:rsid w:val="00FC623D"/>
    <w:rsid w:val="00FC628A"/>
    <w:rsid w:val="00FC62D1"/>
    <w:rsid w:val="00FC735A"/>
    <w:rsid w:val="00FC7653"/>
    <w:rsid w:val="00FC7948"/>
    <w:rsid w:val="00FC79D0"/>
    <w:rsid w:val="00FC7E5A"/>
    <w:rsid w:val="00FD0337"/>
    <w:rsid w:val="00FD052A"/>
    <w:rsid w:val="00FD0712"/>
    <w:rsid w:val="00FD08C2"/>
    <w:rsid w:val="00FD1219"/>
    <w:rsid w:val="00FD1250"/>
    <w:rsid w:val="00FD1388"/>
    <w:rsid w:val="00FD16EC"/>
    <w:rsid w:val="00FD1F76"/>
    <w:rsid w:val="00FD2302"/>
    <w:rsid w:val="00FD2D20"/>
    <w:rsid w:val="00FD2DFC"/>
    <w:rsid w:val="00FD37FF"/>
    <w:rsid w:val="00FD38AE"/>
    <w:rsid w:val="00FD3D54"/>
    <w:rsid w:val="00FD494A"/>
    <w:rsid w:val="00FD4CCC"/>
    <w:rsid w:val="00FD4F8E"/>
    <w:rsid w:val="00FD4FA7"/>
    <w:rsid w:val="00FD5035"/>
    <w:rsid w:val="00FD57B1"/>
    <w:rsid w:val="00FD5ACA"/>
    <w:rsid w:val="00FD5B66"/>
    <w:rsid w:val="00FD5E1A"/>
    <w:rsid w:val="00FD60A9"/>
    <w:rsid w:val="00FD63B4"/>
    <w:rsid w:val="00FD64CA"/>
    <w:rsid w:val="00FD669C"/>
    <w:rsid w:val="00FD7251"/>
    <w:rsid w:val="00FE0279"/>
    <w:rsid w:val="00FE1066"/>
    <w:rsid w:val="00FE1622"/>
    <w:rsid w:val="00FE198A"/>
    <w:rsid w:val="00FE2436"/>
    <w:rsid w:val="00FE2480"/>
    <w:rsid w:val="00FE2509"/>
    <w:rsid w:val="00FE2776"/>
    <w:rsid w:val="00FE27CE"/>
    <w:rsid w:val="00FE2D03"/>
    <w:rsid w:val="00FE32BD"/>
    <w:rsid w:val="00FE35FC"/>
    <w:rsid w:val="00FE3757"/>
    <w:rsid w:val="00FE3789"/>
    <w:rsid w:val="00FE3FFD"/>
    <w:rsid w:val="00FE44C7"/>
    <w:rsid w:val="00FE46B0"/>
    <w:rsid w:val="00FE47BD"/>
    <w:rsid w:val="00FE4CE4"/>
    <w:rsid w:val="00FE5207"/>
    <w:rsid w:val="00FE5E16"/>
    <w:rsid w:val="00FE65BA"/>
    <w:rsid w:val="00FE67F3"/>
    <w:rsid w:val="00FE6FCE"/>
    <w:rsid w:val="00FE76DD"/>
    <w:rsid w:val="00FE7A5D"/>
    <w:rsid w:val="00FE7F75"/>
    <w:rsid w:val="00FF0069"/>
    <w:rsid w:val="00FF0805"/>
    <w:rsid w:val="00FF0FD0"/>
    <w:rsid w:val="00FF13C2"/>
    <w:rsid w:val="00FF15C0"/>
    <w:rsid w:val="00FF1CAD"/>
    <w:rsid w:val="00FF1E8B"/>
    <w:rsid w:val="00FF1F00"/>
    <w:rsid w:val="00FF21DC"/>
    <w:rsid w:val="00FF36BD"/>
    <w:rsid w:val="00FF3D8A"/>
    <w:rsid w:val="00FF4BA4"/>
    <w:rsid w:val="00FF582D"/>
    <w:rsid w:val="00FF5B04"/>
    <w:rsid w:val="00FF5FB9"/>
    <w:rsid w:val="00FF5FE0"/>
    <w:rsid w:val="00FF6061"/>
    <w:rsid w:val="00FF6557"/>
    <w:rsid w:val="00FF67EF"/>
    <w:rsid w:val="00FF695C"/>
    <w:rsid w:val="00FF6AAE"/>
    <w:rsid w:val="00FF6CA8"/>
    <w:rsid w:val="00FF7299"/>
    <w:rsid w:val="00FF73EE"/>
    <w:rsid w:val="00FF7526"/>
    <w:rsid w:val="00FF797D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027E8A1"/>
  <w15:docId w15:val="{679871DD-B3FB-4E06-ADD9-0BA3D250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2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C27A2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4C27A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4C27A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C27A2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C27A2"/>
    <w:rPr>
      <w:rFonts w:ascii="Tahoma" w:hAnsi="Tahoma"/>
      <w:sz w:val="16"/>
      <w:lang w:eastAsia="ar-SA" w:bidi="ar-SA"/>
    </w:rPr>
  </w:style>
  <w:style w:type="paragraph" w:customStyle="1" w:styleId="ConsPlusNormal">
    <w:name w:val="ConsPlusNormal"/>
    <w:next w:val="a"/>
    <w:rsid w:val="00BF6AB1"/>
    <w:pPr>
      <w:widowControl w:val="0"/>
      <w:suppressAutoHyphens/>
      <w:autoSpaceDE w:val="0"/>
      <w:ind w:firstLine="720"/>
    </w:pPr>
    <w:rPr>
      <w:rFonts w:ascii="Arial" w:hAnsi="Arial"/>
    </w:rPr>
  </w:style>
  <w:style w:type="paragraph" w:customStyle="1" w:styleId="ConsPlusCell">
    <w:name w:val="ConsPlusCell"/>
    <w:uiPriority w:val="99"/>
    <w:rsid w:val="00BF6A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E02A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02A9C"/>
    <w:rPr>
      <w:rFonts w:ascii="Times New Roman" w:hAnsi="Times New Roman"/>
      <w:sz w:val="24"/>
      <w:lang w:eastAsia="ar-SA" w:bidi="ar-SA"/>
    </w:rPr>
  </w:style>
  <w:style w:type="paragraph" w:styleId="a8">
    <w:name w:val="footer"/>
    <w:basedOn w:val="a"/>
    <w:link w:val="a9"/>
    <w:uiPriority w:val="99"/>
    <w:rsid w:val="00E02A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02A9C"/>
    <w:rPr>
      <w:rFonts w:ascii="Times New Roman" w:hAnsi="Times New Roman"/>
      <w:sz w:val="24"/>
      <w:lang w:eastAsia="ar-SA" w:bidi="ar-SA"/>
    </w:rPr>
  </w:style>
  <w:style w:type="character" w:customStyle="1" w:styleId="WW8Num6z0">
    <w:name w:val="WW8Num6z0"/>
    <w:rsid w:val="0089595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34BA-20FE-4618-9A89-56958E65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34</Pages>
  <Words>8361</Words>
  <Characters>47661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</dc:creator>
  <cp:lastModifiedBy>adm-klevlina</cp:lastModifiedBy>
  <cp:revision>14</cp:revision>
  <cp:lastPrinted>2024-11-13T06:49:00Z</cp:lastPrinted>
  <dcterms:created xsi:type="dcterms:W3CDTF">2024-11-13T10:07:00Z</dcterms:created>
  <dcterms:modified xsi:type="dcterms:W3CDTF">2024-11-15T09:19:00Z</dcterms:modified>
</cp:coreProperties>
</file>