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5005"/>
      </w:tblGrid>
      <w:tr w:rsidR="00D02D87" w:rsidRPr="00D02D87" w14:paraId="363C7CFB" w14:textId="77777777" w:rsidTr="00190FE4">
        <w:tc>
          <w:tcPr>
            <w:tcW w:w="5069" w:type="dxa"/>
            <w:shd w:val="clear" w:color="auto" w:fill="auto"/>
          </w:tcPr>
          <w:p w14:paraId="55EAD85A" w14:textId="77777777" w:rsidR="00D02D87" w:rsidRPr="00D02D87" w:rsidRDefault="00D02D87" w:rsidP="00D02D8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14:paraId="2D7ACB3D" w14:textId="77777777" w:rsidR="00D02D87" w:rsidRPr="00D02D87" w:rsidRDefault="00D02D87" w:rsidP="00D02D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D8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AD3B521" w14:textId="77777777" w:rsidR="00D02D87" w:rsidRPr="00D02D87" w:rsidRDefault="00D02D87" w:rsidP="00D02D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D87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</w:t>
            </w:r>
          </w:p>
          <w:p w14:paraId="06D8A841" w14:textId="77777777" w:rsidR="00D02D87" w:rsidRPr="00D02D87" w:rsidRDefault="00D02D87" w:rsidP="00D02D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D87">
              <w:rPr>
                <w:rFonts w:ascii="Times New Roman" w:hAnsi="Times New Roman" w:cs="Times New Roman"/>
                <w:sz w:val="28"/>
                <w:szCs w:val="28"/>
              </w:rPr>
              <w:t xml:space="preserve">органа Манского района </w:t>
            </w:r>
          </w:p>
          <w:p w14:paraId="40BB835B" w14:textId="77777777" w:rsidR="00D02D87" w:rsidRPr="00D02D87" w:rsidRDefault="00D02D87" w:rsidP="00D02D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D8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________________Н.В. </w:t>
            </w:r>
            <w:proofErr w:type="spellStart"/>
            <w:r w:rsidRPr="00D02D87">
              <w:rPr>
                <w:rFonts w:ascii="Times New Roman" w:hAnsi="Times New Roman" w:cs="Times New Roman"/>
                <w:sz w:val="28"/>
                <w:szCs w:val="28"/>
              </w:rPr>
              <w:t>Жиганова</w:t>
            </w:r>
            <w:proofErr w:type="spellEnd"/>
          </w:p>
          <w:p w14:paraId="74AB074F" w14:textId="6738B1F7" w:rsidR="00D02D87" w:rsidRPr="00D02D87" w:rsidRDefault="00D02D87" w:rsidP="00D02D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D87"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072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2D8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04445F4" w14:textId="77777777" w:rsidR="00D02D87" w:rsidRPr="00D02D87" w:rsidRDefault="00D02D87" w:rsidP="00D02D8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936CC5" w14:textId="77777777" w:rsidR="00D02D87" w:rsidRPr="00D02D87" w:rsidRDefault="00D02D87" w:rsidP="00D02D87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8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7C09543" w14:textId="7AD32703" w:rsidR="00D02D87" w:rsidRPr="00D02D87" w:rsidRDefault="00072DE3" w:rsidP="00190FE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D02D87" w:rsidRPr="00D02D87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D02D87" w:rsidRPr="00D02D87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экспертно-аналитического мероприятия </w:t>
      </w:r>
    </w:p>
    <w:p w14:paraId="722B010E" w14:textId="58D589AF" w:rsidR="00D02D87" w:rsidRPr="00D02D87" w:rsidRDefault="00D02D87" w:rsidP="00190FE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D87">
        <w:rPr>
          <w:rFonts w:ascii="Times New Roman" w:eastAsia="Calibri" w:hAnsi="Times New Roman" w:cs="Times New Roman"/>
          <w:b/>
          <w:sz w:val="28"/>
          <w:szCs w:val="28"/>
        </w:rPr>
        <w:t>«Внешн</w:t>
      </w:r>
      <w:r w:rsidR="00FC43C7">
        <w:rPr>
          <w:rFonts w:ascii="Times New Roman" w:eastAsia="Calibri" w:hAnsi="Times New Roman" w:cs="Times New Roman"/>
          <w:b/>
          <w:sz w:val="28"/>
          <w:szCs w:val="28"/>
        </w:rPr>
        <w:t xml:space="preserve">яя </w:t>
      </w:r>
      <w:r w:rsidRPr="00D02D87">
        <w:rPr>
          <w:rFonts w:ascii="Times New Roman" w:eastAsia="Calibri" w:hAnsi="Times New Roman" w:cs="Times New Roman"/>
          <w:b/>
          <w:sz w:val="28"/>
          <w:szCs w:val="28"/>
        </w:rPr>
        <w:t>проверк</w:t>
      </w:r>
      <w:r w:rsidR="00FC43C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D02D87">
        <w:rPr>
          <w:rFonts w:ascii="Times New Roman" w:eastAsia="Calibri" w:hAnsi="Times New Roman" w:cs="Times New Roman"/>
          <w:b/>
          <w:sz w:val="28"/>
          <w:szCs w:val="28"/>
        </w:rPr>
        <w:t xml:space="preserve"> отчета об исполнении местного бюджета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Кияйского</w:t>
      </w:r>
      <w:proofErr w:type="spellEnd"/>
      <w:r w:rsidRPr="00D02D87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за 202</w:t>
      </w:r>
      <w:r w:rsidR="00072D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02D87">
        <w:rPr>
          <w:rFonts w:ascii="Times New Roman" w:eastAsia="Calibri" w:hAnsi="Times New Roman" w:cs="Times New Roman"/>
          <w:b/>
          <w:sz w:val="28"/>
          <w:szCs w:val="28"/>
        </w:rPr>
        <w:t xml:space="preserve"> год на достоверность, полноту и соответствие нормативным требованиям составления и представления отчетности»</w:t>
      </w:r>
    </w:p>
    <w:p w14:paraId="57CEE6AB" w14:textId="77777777" w:rsidR="00190FE4" w:rsidRDefault="00190FE4" w:rsidP="00D02D8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14:paraId="34A6314A" w14:textId="746EC029" w:rsidR="00190FE4" w:rsidRDefault="00D02D87" w:rsidP="00D02D8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eastAsia="Calibri" w:hAnsi="Times New Roman" w:cs="Times New Roman"/>
          <w:sz w:val="28"/>
          <w:u w:val="single"/>
        </w:rPr>
        <w:t>Основание для проведения экспертно-аналитического мероприятия</w:t>
      </w:r>
      <w:r w:rsidRPr="00D02D87">
        <w:rPr>
          <w:rFonts w:ascii="Times New Roman" w:eastAsia="Calibri" w:hAnsi="Times New Roman" w:cs="Times New Roman"/>
          <w:sz w:val="28"/>
        </w:rPr>
        <w:t>: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5BFA6" w14:textId="77777777" w:rsidR="00190FE4" w:rsidRDefault="00190FE4" w:rsidP="00D02D8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D87" w:rsidRPr="00D02D8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264.4, 268.1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502D6" w14:textId="77777777" w:rsidR="00190FE4" w:rsidRDefault="00190FE4" w:rsidP="00190FE4">
      <w:pPr>
        <w:tabs>
          <w:tab w:val="left" w:pos="2292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D02D87" w:rsidRPr="00D02D87">
        <w:rPr>
          <w:rFonts w:ascii="Times New Roman" w:hAnsi="Times New Roman" w:cs="Times New Roman"/>
          <w:color w:val="000000"/>
          <w:sz w:val="28"/>
          <w:szCs w:val="28"/>
        </w:rPr>
        <w:t>статья 8 Положения о Контрольно-счетном органе Манского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02D87"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A1045C" w14:textId="386CF00B" w:rsidR="00190FE4" w:rsidRDefault="00190FE4" w:rsidP="00190FE4">
      <w:pPr>
        <w:tabs>
          <w:tab w:val="left" w:pos="2292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2D87"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="00172AB2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D02D87"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бюджетном процессе </w:t>
      </w:r>
      <w:proofErr w:type="spellStart"/>
      <w:r w:rsidR="0097513D">
        <w:rPr>
          <w:rFonts w:ascii="Times New Roman" w:hAnsi="Times New Roman" w:cs="Times New Roman"/>
          <w:color w:val="000000"/>
          <w:sz w:val="28"/>
          <w:szCs w:val="28"/>
        </w:rPr>
        <w:t>Кияйского</w:t>
      </w:r>
      <w:proofErr w:type="spellEnd"/>
      <w:r w:rsidR="00D02D87"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86C781" w14:textId="77777777" w:rsidR="00190FE4" w:rsidRDefault="00190FE4" w:rsidP="00190FE4">
      <w:pPr>
        <w:tabs>
          <w:tab w:val="left" w:pos="2292"/>
        </w:tabs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2D87" w:rsidRPr="00D02D87">
        <w:rPr>
          <w:rFonts w:ascii="Times New Roman" w:eastAsia="Calibri" w:hAnsi="Times New Roman" w:cs="Times New Roman"/>
          <w:sz w:val="28"/>
        </w:rPr>
        <w:t xml:space="preserve">пункт 1.4.1 плана работы Контрольно-счетного органа Манского района </w:t>
      </w:r>
    </w:p>
    <w:p w14:paraId="0BEC9EF5" w14:textId="5DCD5B66" w:rsidR="00190FE4" w:rsidRDefault="00D02D87" w:rsidP="00190FE4">
      <w:pPr>
        <w:tabs>
          <w:tab w:val="left" w:pos="229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02D87">
        <w:rPr>
          <w:rFonts w:ascii="Times New Roman" w:eastAsia="Calibri" w:hAnsi="Times New Roman" w:cs="Times New Roman"/>
          <w:sz w:val="28"/>
        </w:rPr>
        <w:t>на 202</w:t>
      </w:r>
      <w:r w:rsidR="00172AB2">
        <w:rPr>
          <w:rFonts w:ascii="Times New Roman" w:eastAsia="Calibri" w:hAnsi="Times New Roman" w:cs="Times New Roman"/>
          <w:sz w:val="28"/>
        </w:rPr>
        <w:t>5</w:t>
      </w:r>
      <w:r w:rsidRPr="00D02D87">
        <w:rPr>
          <w:rFonts w:ascii="Times New Roman" w:eastAsia="Calibri" w:hAnsi="Times New Roman" w:cs="Times New Roman"/>
          <w:sz w:val="28"/>
        </w:rPr>
        <w:t xml:space="preserve"> год</w:t>
      </w:r>
      <w:r w:rsidR="00190FE4">
        <w:rPr>
          <w:rFonts w:ascii="Times New Roman" w:eastAsia="Calibri" w:hAnsi="Times New Roman" w:cs="Times New Roman"/>
          <w:sz w:val="28"/>
        </w:rPr>
        <w:t>;</w:t>
      </w:r>
    </w:p>
    <w:p w14:paraId="1BEE4026" w14:textId="4CF540CA" w:rsidR="00190FE4" w:rsidRDefault="00190FE4" w:rsidP="00190F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-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D02D87" w:rsidRPr="00D02D87">
        <w:rPr>
          <w:rFonts w:ascii="Times New Roman" w:eastAsia="Calibri" w:hAnsi="Times New Roman" w:cs="Times New Roman"/>
          <w:sz w:val="28"/>
        </w:rPr>
        <w:t>Приказ Председателя Контрольно-счетного органа Манского района от 18.03.202</w:t>
      </w:r>
      <w:r w:rsidR="00172AB2">
        <w:rPr>
          <w:rFonts w:ascii="Times New Roman" w:eastAsia="Calibri" w:hAnsi="Times New Roman" w:cs="Times New Roman"/>
          <w:sz w:val="28"/>
        </w:rPr>
        <w:t>5</w:t>
      </w:r>
      <w:r w:rsidR="00D02D87" w:rsidRPr="00D02D87">
        <w:rPr>
          <w:rFonts w:ascii="Times New Roman" w:eastAsia="Calibri" w:hAnsi="Times New Roman" w:cs="Times New Roman"/>
          <w:sz w:val="28"/>
        </w:rPr>
        <w:t xml:space="preserve"> года № 5-од</w:t>
      </w:r>
      <w:r>
        <w:rPr>
          <w:rFonts w:ascii="Times New Roman" w:eastAsia="Calibri" w:hAnsi="Times New Roman" w:cs="Times New Roman"/>
          <w:sz w:val="28"/>
        </w:rPr>
        <w:t>;</w:t>
      </w:r>
    </w:p>
    <w:p w14:paraId="4E9FD414" w14:textId="381373F4" w:rsidR="00D02D87" w:rsidRPr="00D02D87" w:rsidRDefault="00190FE4" w:rsidP="00190F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</w:rPr>
        <w:tab/>
        <w:t>-</w:t>
      </w:r>
      <w:r w:rsidR="00D02D87" w:rsidRPr="00D02D87">
        <w:rPr>
          <w:rFonts w:ascii="Times New Roman" w:eastAsia="Calibri" w:hAnsi="Times New Roman" w:cs="Times New Roman"/>
          <w:sz w:val="28"/>
        </w:rPr>
        <w:t xml:space="preserve"> соглашение </w:t>
      </w:r>
      <w:r w:rsidR="00D02D87" w:rsidRPr="00D02D87">
        <w:rPr>
          <w:rFonts w:ascii="Times New Roman" w:eastAsia="Calibri" w:hAnsi="Times New Roman" w:cs="Times New Roman"/>
          <w:sz w:val="28"/>
          <w:szCs w:val="28"/>
        </w:rPr>
        <w:t>«О передаче полномочий по осуществлению внешнего муниципального финансового контроля» от 2</w:t>
      </w:r>
      <w:r w:rsidR="00172AB2">
        <w:rPr>
          <w:rFonts w:ascii="Times New Roman" w:eastAsia="Calibri" w:hAnsi="Times New Roman" w:cs="Times New Roman"/>
          <w:sz w:val="28"/>
          <w:szCs w:val="28"/>
        </w:rPr>
        <w:t>8</w:t>
      </w:r>
      <w:r w:rsidR="00D02D87" w:rsidRPr="00D02D87">
        <w:rPr>
          <w:rFonts w:ascii="Times New Roman" w:eastAsia="Calibri" w:hAnsi="Times New Roman" w:cs="Times New Roman"/>
          <w:sz w:val="28"/>
          <w:szCs w:val="28"/>
        </w:rPr>
        <w:t>.12.202</w:t>
      </w:r>
      <w:r w:rsidR="00172AB2">
        <w:rPr>
          <w:rFonts w:ascii="Times New Roman" w:eastAsia="Calibri" w:hAnsi="Times New Roman" w:cs="Times New Roman"/>
          <w:sz w:val="28"/>
          <w:szCs w:val="28"/>
        </w:rPr>
        <w:t>4</w:t>
      </w:r>
      <w:r w:rsidR="00D02D87" w:rsidRPr="00D02D8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6497EA4A" w14:textId="0A0562C3" w:rsidR="00D02D87" w:rsidRPr="00D02D87" w:rsidRDefault="00D02D87" w:rsidP="00D02D8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Предмет </w:t>
      </w:r>
      <w:r w:rsidRPr="00D02D87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D02D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D02D8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985607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D02D87">
        <w:rPr>
          <w:rFonts w:ascii="Times New Roman" w:hAnsi="Times New Roman" w:cs="Times New Roman"/>
          <w:sz w:val="28"/>
          <w:szCs w:val="28"/>
        </w:rPr>
        <w:t xml:space="preserve"> сельсовета, а также документы и материалы, необходимые для проведения внешней проверки и полученные КСО Манского района в установленном порядке.</w:t>
      </w:r>
    </w:p>
    <w:p w14:paraId="33040FB8" w14:textId="77BA4A1A" w:rsidR="00D02D87" w:rsidRPr="00D02D87" w:rsidRDefault="00D02D87" w:rsidP="00D02D8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2D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Объект </w:t>
      </w:r>
      <w:r w:rsidRPr="00D02D87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D02D87">
        <w:rPr>
          <w:rFonts w:ascii="Times New Roman" w:hAnsi="Times New Roman" w:cs="Times New Roman"/>
          <w:sz w:val="23"/>
          <w:szCs w:val="23"/>
        </w:rPr>
        <w:t xml:space="preserve">: </w:t>
      </w:r>
      <w:r w:rsidRPr="00D02D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85607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D02D87">
        <w:rPr>
          <w:rFonts w:ascii="Times New Roman" w:hAnsi="Times New Roman" w:cs="Times New Roman"/>
          <w:sz w:val="28"/>
          <w:szCs w:val="28"/>
        </w:rPr>
        <w:t xml:space="preserve"> сельсовета (далее – сельское поселение).</w:t>
      </w:r>
    </w:p>
    <w:p w14:paraId="3DDBE2D5" w14:textId="647D0F85" w:rsidR="00D02D87" w:rsidRPr="00D02D87" w:rsidRDefault="00D02D87" w:rsidP="00D02D8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Цель </w:t>
      </w:r>
      <w:r w:rsidRPr="00D02D87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D02D87">
        <w:rPr>
          <w:rFonts w:ascii="Times New Roman" w:hAnsi="Times New Roman" w:cs="Times New Roman"/>
          <w:sz w:val="28"/>
          <w:szCs w:val="28"/>
        </w:rPr>
        <w:t xml:space="preserve">: установление соответствия годового отчета об исполнении бюджета </w:t>
      </w:r>
      <w:proofErr w:type="spellStart"/>
      <w:r w:rsidR="00985607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D02D87">
        <w:rPr>
          <w:rFonts w:ascii="Times New Roman" w:hAnsi="Times New Roman" w:cs="Times New Roman"/>
          <w:sz w:val="28"/>
          <w:szCs w:val="28"/>
        </w:rPr>
        <w:t xml:space="preserve"> сельсовета требованиям бюджетного законодательства. </w:t>
      </w:r>
    </w:p>
    <w:p w14:paraId="3799C8D1" w14:textId="1CB9B8E6" w:rsidR="00D02D87" w:rsidRPr="00D02D87" w:rsidRDefault="00D02D87" w:rsidP="00D02D8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D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Задачи </w:t>
      </w:r>
      <w:r w:rsidRPr="00D02D87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D02D87">
        <w:rPr>
          <w:rFonts w:ascii="Times New Roman" w:hAnsi="Times New Roman" w:cs="Times New Roman"/>
          <w:sz w:val="28"/>
          <w:szCs w:val="28"/>
        </w:rPr>
        <w:t xml:space="preserve">: установление полноты и достоверности годового отчета об исполнении бюджета </w:t>
      </w:r>
      <w:proofErr w:type="spellStart"/>
      <w:r w:rsidR="00985607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="00985607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сельсовета.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21B9BFB0" w14:textId="3A53AEC1" w:rsidR="00D02D87" w:rsidRPr="00D02D87" w:rsidRDefault="00D02D87" w:rsidP="00D02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02D87">
        <w:rPr>
          <w:rFonts w:ascii="Times New Roman" w:eastAsia="Calibri" w:hAnsi="Times New Roman" w:cs="Times New Roman"/>
          <w:sz w:val="28"/>
          <w:u w:val="single"/>
        </w:rPr>
        <w:t>Исследуемый период деятельности</w:t>
      </w:r>
      <w:r w:rsidRPr="00D02D87">
        <w:rPr>
          <w:rFonts w:ascii="Times New Roman" w:eastAsia="Calibri" w:hAnsi="Times New Roman" w:cs="Times New Roman"/>
          <w:sz w:val="28"/>
        </w:rPr>
        <w:t>: 202</w:t>
      </w:r>
      <w:r w:rsidR="00E7470F">
        <w:rPr>
          <w:rFonts w:ascii="Times New Roman" w:eastAsia="Calibri" w:hAnsi="Times New Roman" w:cs="Times New Roman"/>
          <w:sz w:val="28"/>
        </w:rPr>
        <w:t>4</w:t>
      </w:r>
      <w:r w:rsidRPr="00D02D87">
        <w:rPr>
          <w:rFonts w:ascii="Times New Roman" w:eastAsia="Calibri" w:hAnsi="Times New Roman" w:cs="Times New Roman"/>
          <w:sz w:val="28"/>
        </w:rPr>
        <w:t xml:space="preserve"> год </w:t>
      </w:r>
    </w:p>
    <w:p w14:paraId="6DFB7A88" w14:textId="77777777" w:rsidR="00D02D87" w:rsidRPr="00D02D87" w:rsidRDefault="00D02D87" w:rsidP="00D02D8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2D87">
        <w:rPr>
          <w:rFonts w:ascii="Times New Roman" w:hAnsi="Times New Roman" w:cs="Times New Roman"/>
          <w:bCs/>
          <w:color w:val="000000"/>
          <w:sz w:val="28"/>
          <w:szCs w:val="28"/>
        </w:rPr>
        <w:t>Проверка осуществлялась в соответствии со Стандартом внешнего муниципального финансового контроля СФК 3 «</w:t>
      </w:r>
      <w:r w:rsidRPr="00D02D87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местного бюджета</w:t>
      </w:r>
      <w:r w:rsidRPr="00D02D87">
        <w:rPr>
          <w:rFonts w:ascii="Times New Roman" w:hAnsi="Times New Roman" w:cs="Times New Roman"/>
          <w:bCs/>
          <w:color w:val="000000"/>
          <w:sz w:val="28"/>
          <w:szCs w:val="28"/>
        </w:rPr>
        <w:t>», утвержденным приказом Контрольно-счетного органа Манского района от 31.05.2023 № 9-од.</w:t>
      </w:r>
    </w:p>
    <w:p w14:paraId="6398AB11" w14:textId="77777777" w:rsidR="00D02D87" w:rsidRPr="00D02D87" w:rsidRDefault="00D02D87" w:rsidP="00D02D8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2D87">
        <w:rPr>
          <w:rFonts w:ascii="Times New Roman" w:hAnsi="Times New Roman" w:cs="Times New Roman"/>
          <w:bCs/>
          <w:color w:val="000000"/>
          <w:sz w:val="28"/>
          <w:szCs w:val="28"/>
        </w:rPr>
        <w:t>Классификация нарушений осуществлялась с использованием Классификатора нарушений, выявляемых в ходе внешнего государственного аудита (контроля) (одобрен Советом контрольно-счетных органов при Счетной палате Российской Федерации, Коллегией Счетной палаты Российской Федерации 22.12.2021).</w:t>
      </w:r>
    </w:p>
    <w:p w14:paraId="72E78829" w14:textId="77777777" w:rsidR="00D02D87" w:rsidRPr="00D02D87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28"/>
        </w:rPr>
      </w:pPr>
      <w:r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14:paraId="6459506C" w14:textId="77777777" w:rsidR="00D02D87" w:rsidRPr="00D02D87" w:rsidRDefault="00D02D87" w:rsidP="00D02D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0"/>
          <w:szCs w:val="28"/>
        </w:rPr>
      </w:pPr>
    </w:p>
    <w:p w14:paraId="516F1D32" w14:textId="321B583A" w:rsidR="00D02D87" w:rsidRPr="00D02D87" w:rsidRDefault="00D02D87" w:rsidP="00D02D87">
      <w:pPr>
        <w:widowControl w:val="0"/>
        <w:numPr>
          <w:ilvl w:val="0"/>
          <w:numId w:val="28"/>
        </w:numPr>
        <w:tabs>
          <w:tab w:val="left" w:pos="0"/>
          <w:tab w:val="left" w:pos="1276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D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r w:rsidR="004F64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BFD876" w14:textId="28EB9EE6" w:rsidR="00D02D87" w:rsidRPr="00D02D87" w:rsidRDefault="00D02D87" w:rsidP="00D02D87">
      <w:pPr>
        <w:pStyle w:val="af"/>
        <w:tabs>
          <w:tab w:val="left" w:pos="2552"/>
          <w:tab w:val="left" w:pos="4111"/>
        </w:tabs>
        <w:spacing w:before="120" w:after="0"/>
        <w:ind w:left="0" w:firstLine="720"/>
        <w:jc w:val="both"/>
        <w:rPr>
          <w:bCs/>
          <w:sz w:val="28"/>
          <w:szCs w:val="28"/>
        </w:rPr>
      </w:pPr>
      <w:r w:rsidRPr="00D02D87">
        <w:rPr>
          <w:bCs/>
          <w:sz w:val="28"/>
          <w:szCs w:val="28"/>
        </w:rPr>
        <w:t xml:space="preserve">Нормативная база для проведения внешней проверки и подготовки </w:t>
      </w:r>
      <w:r w:rsidR="007606A1">
        <w:rPr>
          <w:bCs/>
          <w:sz w:val="28"/>
          <w:szCs w:val="28"/>
        </w:rPr>
        <w:t>з</w:t>
      </w:r>
      <w:r w:rsidRPr="00D02D87">
        <w:rPr>
          <w:bCs/>
          <w:sz w:val="28"/>
          <w:szCs w:val="28"/>
        </w:rPr>
        <w:t>аключения:</w:t>
      </w:r>
    </w:p>
    <w:p w14:paraId="10E003C8" w14:textId="77777777" w:rsidR="00D02D87" w:rsidRPr="00D02D87" w:rsidRDefault="00D02D87" w:rsidP="00D02D87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02D87">
        <w:rPr>
          <w:bCs/>
          <w:sz w:val="28"/>
          <w:szCs w:val="28"/>
        </w:rPr>
        <w:t>Бюджетный кодекс Российской Федерации (далее – БК РФ);</w:t>
      </w:r>
    </w:p>
    <w:p w14:paraId="7CFDCC1F" w14:textId="2FB432F3" w:rsidR="00D02D87" w:rsidRPr="00D02D87" w:rsidRDefault="00D02D87" w:rsidP="00D02D87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02D87">
        <w:rPr>
          <w:bCs/>
          <w:sz w:val="28"/>
          <w:szCs w:val="28"/>
        </w:rPr>
        <w:t xml:space="preserve">Устав </w:t>
      </w:r>
      <w:proofErr w:type="spellStart"/>
      <w:r w:rsidR="008161CE">
        <w:rPr>
          <w:rFonts w:eastAsia="Calibri"/>
          <w:sz w:val="28"/>
          <w:szCs w:val="28"/>
          <w:lang w:eastAsia="en-US"/>
        </w:rPr>
        <w:t>Кияйского</w:t>
      </w:r>
      <w:proofErr w:type="spellEnd"/>
      <w:r w:rsidRPr="00D02D87">
        <w:rPr>
          <w:rFonts w:eastAsia="Calibri"/>
          <w:sz w:val="28"/>
          <w:szCs w:val="28"/>
          <w:lang w:eastAsia="en-US"/>
        </w:rPr>
        <w:t xml:space="preserve"> сельсовета</w:t>
      </w:r>
      <w:r w:rsidRPr="00D02D87">
        <w:rPr>
          <w:bCs/>
          <w:sz w:val="28"/>
          <w:szCs w:val="28"/>
        </w:rPr>
        <w:t>;</w:t>
      </w:r>
    </w:p>
    <w:p w14:paraId="2F8CB181" w14:textId="77777777" w:rsidR="00D02D87" w:rsidRPr="00D02D87" w:rsidRDefault="00D02D87" w:rsidP="00D02D87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02D87">
        <w:rPr>
          <w:bCs/>
          <w:sz w:val="28"/>
          <w:szCs w:val="28"/>
        </w:rPr>
        <w:t>Федеральный закон от 06.12.2011 № 402-ФЗ «О бухгалтерском учете» (далее – Закон № 402-ФЗ);</w:t>
      </w:r>
    </w:p>
    <w:p w14:paraId="43827F99" w14:textId="71A657FF" w:rsidR="00D02D87" w:rsidRPr="00D02D87" w:rsidRDefault="00D02D87" w:rsidP="00D02D87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02D87">
        <w:rPr>
          <w:bCs/>
          <w:sz w:val="28"/>
          <w:szCs w:val="28"/>
        </w:rPr>
        <w:t>Приказ Минфина РФ от 28</w:t>
      </w:r>
      <w:r w:rsidR="00190FE4">
        <w:rPr>
          <w:bCs/>
          <w:sz w:val="28"/>
          <w:szCs w:val="28"/>
        </w:rPr>
        <w:t>.12.</w:t>
      </w:r>
      <w:r w:rsidRPr="00D02D87">
        <w:rPr>
          <w:bCs/>
          <w:sz w:val="28"/>
          <w:szCs w:val="28"/>
        </w:rPr>
        <w:t>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</w:t>
      </w:r>
      <w:r w:rsidR="00170845">
        <w:rPr>
          <w:bCs/>
          <w:sz w:val="28"/>
          <w:szCs w:val="28"/>
        </w:rPr>
        <w:t xml:space="preserve"> </w:t>
      </w:r>
      <w:r w:rsidRPr="00D02D87">
        <w:rPr>
          <w:bCs/>
          <w:sz w:val="28"/>
          <w:szCs w:val="28"/>
        </w:rPr>
        <w:t>191н);</w:t>
      </w:r>
    </w:p>
    <w:p w14:paraId="0065F357" w14:textId="77777777" w:rsidR="00D02D87" w:rsidRPr="00D02D87" w:rsidRDefault="00D02D87" w:rsidP="00D02D87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02D87">
        <w:rPr>
          <w:bCs/>
          <w:sz w:val="28"/>
          <w:szCs w:val="28"/>
        </w:rPr>
        <w:t>- Приказ Минфина России от 06.12.2010 № 162н «Об утверждении Плана счетов бюджетного учета и Инструкции по его применению» (далее – Инструкция № 162н);</w:t>
      </w:r>
    </w:p>
    <w:p w14:paraId="62351384" w14:textId="77777777" w:rsidR="00D02D87" w:rsidRPr="00D02D87" w:rsidRDefault="00D02D87" w:rsidP="00D02D87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02D87">
        <w:rPr>
          <w:bCs/>
          <w:sz w:val="28"/>
          <w:szCs w:val="28"/>
        </w:rPr>
        <w:t>- 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14:paraId="293A90AA" w14:textId="77777777" w:rsidR="00D02D87" w:rsidRPr="00D02D87" w:rsidRDefault="00D02D87" w:rsidP="00D02D87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02D87">
        <w:rPr>
          <w:sz w:val="28"/>
          <w:szCs w:val="28"/>
        </w:rPr>
        <w:t>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№ 52н);</w:t>
      </w:r>
    </w:p>
    <w:p w14:paraId="46CC863A" w14:textId="6C192BF0" w:rsidR="00D02D87" w:rsidRPr="00D02D87" w:rsidRDefault="00D02D87" w:rsidP="00D02D87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02D87">
        <w:rPr>
          <w:bCs/>
          <w:sz w:val="28"/>
          <w:szCs w:val="28"/>
        </w:rPr>
        <w:t xml:space="preserve">Решение </w:t>
      </w:r>
      <w:proofErr w:type="spellStart"/>
      <w:r w:rsidR="00B7026E">
        <w:rPr>
          <w:rFonts w:eastAsia="Calibri"/>
          <w:sz w:val="28"/>
          <w:szCs w:val="28"/>
          <w:lang w:eastAsia="en-US"/>
        </w:rPr>
        <w:t>Кияйского</w:t>
      </w:r>
      <w:proofErr w:type="spellEnd"/>
      <w:r w:rsidRPr="00D02D87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D02D87">
        <w:rPr>
          <w:bCs/>
          <w:sz w:val="28"/>
          <w:szCs w:val="28"/>
        </w:rPr>
        <w:t xml:space="preserve"> от </w:t>
      </w:r>
      <w:r w:rsidR="00170845">
        <w:rPr>
          <w:bCs/>
          <w:sz w:val="28"/>
          <w:szCs w:val="28"/>
        </w:rPr>
        <w:t>16.12.2024</w:t>
      </w:r>
      <w:r w:rsidR="00190FE4">
        <w:rPr>
          <w:bCs/>
          <w:sz w:val="28"/>
          <w:szCs w:val="28"/>
        </w:rPr>
        <w:t xml:space="preserve"> </w:t>
      </w:r>
      <w:r w:rsidRPr="00D02D87">
        <w:rPr>
          <w:bCs/>
          <w:sz w:val="28"/>
          <w:szCs w:val="28"/>
        </w:rPr>
        <w:t>№</w:t>
      </w:r>
      <w:r w:rsidR="00170845">
        <w:rPr>
          <w:bCs/>
          <w:sz w:val="28"/>
          <w:szCs w:val="28"/>
        </w:rPr>
        <w:t xml:space="preserve"> 11/39</w:t>
      </w:r>
      <w:r w:rsidRPr="00D02D87">
        <w:rPr>
          <w:bCs/>
          <w:sz w:val="28"/>
          <w:szCs w:val="28"/>
        </w:rPr>
        <w:t xml:space="preserve"> «</w:t>
      </w:r>
      <w:r w:rsidRPr="00D02D87">
        <w:rPr>
          <w:sz w:val="28"/>
          <w:szCs w:val="28"/>
        </w:rPr>
        <w:t xml:space="preserve">Об утверждении Положения о бюджетном процессе </w:t>
      </w:r>
      <w:r w:rsidR="00170845">
        <w:rPr>
          <w:sz w:val="28"/>
          <w:szCs w:val="28"/>
        </w:rPr>
        <w:t xml:space="preserve">в </w:t>
      </w:r>
      <w:proofErr w:type="spellStart"/>
      <w:r w:rsidR="008F2A06">
        <w:rPr>
          <w:sz w:val="28"/>
          <w:szCs w:val="28"/>
        </w:rPr>
        <w:t>Кияйско</w:t>
      </w:r>
      <w:r w:rsidR="00170845">
        <w:rPr>
          <w:sz w:val="28"/>
          <w:szCs w:val="28"/>
        </w:rPr>
        <w:t>м</w:t>
      </w:r>
      <w:proofErr w:type="spellEnd"/>
      <w:r w:rsidRPr="00D02D87">
        <w:rPr>
          <w:sz w:val="28"/>
          <w:szCs w:val="28"/>
        </w:rPr>
        <w:t xml:space="preserve"> сельсовет</w:t>
      </w:r>
      <w:r w:rsidR="00170845">
        <w:rPr>
          <w:sz w:val="28"/>
          <w:szCs w:val="28"/>
        </w:rPr>
        <w:t>е</w:t>
      </w:r>
      <w:r w:rsidRPr="00D02D87">
        <w:rPr>
          <w:bCs/>
          <w:sz w:val="28"/>
          <w:szCs w:val="28"/>
        </w:rPr>
        <w:t>» (далее – Бюджетный процесс поселения);</w:t>
      </w:r>
    </w:p>
    <w:p w14:paraId="2F4628F3" w14:textId="33B7063A" w:rsidR="00D02D87" w:rsidRPr="00D02D87" w:rsidRDefault="00D02D87" w:rsidP="00D02D87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02D87">
        <w:rPr>
          <w:bCs/>
          <w:sz w:val="28"/>
          <w:szCs w:val="28"/>
        </w:rPr>
        <w:t xml:space="preserve">Решение </w:t>
      </w:r>
      <w:proofErr w:type="spellStart"/>
      <w:r w:rsidR="008F2A06">
        <w:rPr>
          <w:rFonts w:eastAsia="Calibri"/>
          <w:sz w:val="28"/>
          <w:szCs w:val="28"/>
          <w:lang w:eastAsia="en-US"/>
        </w:rPr>
        <w:t>Кияйского</w:t>
      </w:r>
      <w:proofErr w:type="spellEnd"/>
      <w:r w:rsidRPr="00D02D87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D02D87">
        <w:rPr>
          <w:bCs/>
          <w:sz w:val="28"/>
          <w:szCs w:val="28"/>
        </w:rPr>
        <w:t xml:space="preserve"> от </w:t>
      </w:r>
      <w:r w:rsidR="00170845">
        <w:rPr>
          <w:bCs/>
          <w:sz w:val="28"/>
          <w:szCs w:val="28"/>
        </w:rPr>
        <w:t>27.12.2023</w:t>
      </w:r>
      <w:r w:rsidRPr="00D02D87">
        <w:rPr>
          <w:bCs/>
          <w:sz w:val="28"/>
          <w:szCs w:val="28"/>
        </w:rPr>
        <w:t xml:space="preserve"> № </w:t>
      </w:r>
      <w:r w:rsidR="00170845">
        <w:rPr>
          <w:bCs/>
          <w:sz w:val="28"/>
          <w:szCs w:val="28"/>
        </w:rPr>
        <w:t>7/22</w:t>
      </w:r>
      <w:r w:rsidRPr="00D02D87">
        <w:rPr>
          <w:bCs/>
          <w:sz w:val="28"/>
          <w:szCs w:val="28"/>
        </w:rPr>
        <w:t xml:space="preserve"> «О бюджете </w:t>
      </w:r>
      <w:proofErr w:type="spellStart"/>
      <w:r w:rsidR="008F2A06">
        <w:rPr>
          <w:rFonts w:eastAsia="Calibri"/>
          <w:sz w:val="28"/>
          <w:szCs w:val="28"/>
          <w:lang w:eastAsia="en-US"/>
        </w:rPr>
        <w:t>Кияйского</w:t>
      </w:r>
      <w:proofErr w:type="spellEnd"/>
      <w:r w:rsidRPr="00D02D87">
        <w:rPr>
          <w:rFonts w:eastAsia="Calibri"/>
          <w:sz w:val="28"/>
          <w:szCs w:val="28"/>
          <w:lang w:eastAsia="en-US"/>
        </w:rPr>
        <w:t xml:space="preserve"> сельсовета</w:t>
      </w:r>
      <w:r w:rsidRPr="00D02D87">
        <w:rPr>
          <w:bCs/>
          <w:sz w:val="28"/>
          <w:szCs w:val="28"/>
        </w:rPr>
        <w:t xml:space="preserve"> на 202</w:t>
      </w:r>
      <w:r w:rsidR="00170845">
        <w:rPr>
          <w:bCs/>
          <w:sz w:val="28"/>
          <w:szCs w:val="28"/>
        </w:rPr>
        <w:t>4</w:t>
      </w:r>
      <w:r w:rsidRPr="00D02D87">
        <w:rPr>
          <w:bCs/>
          <w:sz w:val="28"/>
          <w:szCs w:val="28"/>
        </w:rPr>
        <w:t xml:space="preserve"> год и плановый период 202</w:t>
      </w:r>
      <w:r w:rsidR="00170845">
        <w:rPr>
          <w:bCs/>
          <w:sz w:val="28"/>
          <w:szCs w:val="28"/>
        </w:rPr>
        <w:t>5</w:t>
      </w:r>
      <w:r w:rsidRPr="00D02D87">
        <w:rPr>
          <w:bCs/>
          <w:sz w:val="28"/>
          <w:szCs w:val="28"/>
        </w:rPr>
        <w:t>-202</w:t>
      </w:r>
      <w:r w:rsidR="00170845">
        <w:rPr>
          <w:bCs/>
          <w:sz w:val="28"/>
          <w:szCs w:val="28"/>
        </w:rPr>
        <w:t>6</w:t>
      </w:r>
      <w:r w:rsidRPr="00D02D87">
        <w:rPr>
          <w:bCs/>
          <w:sz w:val="28"/>
          <w:szCs w:val="28"/>
        </w:rPr>
        <w:t xml:space="preserve"> годов»;</w:t>
      </w:r>
    </w:p>
    <w:p w14:paraId="319DCFDD" w14:textId="0044AD48" w:rsidR="00D02D87" w:rsidRPr="00D02D87" w:rsidRDefault="00D02D87" w:rsidP="00D02D87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02D87">
        <w:rPr>
          <w:bCs/>
          <w:sz w:val="28"/>
          <w:szCs w:val="28"/>
        </w:rPr>
        <w:t xml:space="preserve">Решение </w:t>
      </w:r>
      <w:proofErr w:type="spellStart"/>
      <w:r w:rsidR="008F2A06">
        <w:rPr>
          <w:rFonts w:eastAsia="Calibri"/>
          <w:sz w:val="28"/>
          <w:szCs w:val="28"/>
          <w:lang w:eastAsia="en-US"/>
        </w:rPr>
        <w:t>Кияйского</w:t>
      </w:r>
      <w:proofErr w:type="spellEnd"/>
      <w:r w:rsidRPr="00D02D87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D02D87">
        <w:rPr>
          <w:bCs/>
          <w:sz w:val="28"/>
          <w:szCs w:val="28"/>
        </w:rPr>
        <w:t xml:space="preserve"> от</w:t>
      </w:r>
      <w:r w:rsidR="00170845">
        <w:rPr>
          <w:bCs/>
          <w:sz w:val="28"/>
          <w:szCs w:val="28"/>
        </w:rPr>
        <w:t xml:space="preserve"> 27.12.2024</w:t>
      </w:r>
      <w:r w:rsidRPr="00D02D87">
        <w:rPr>
          <w:bCs/>
          <w:sz w:val="28"/>
          <w:szCs w:val="28"/>
        </w:rPr>
        <w:t xml:space="preserve"> № </w:t>
      </w:r>
      <w:r w:rsidR="00170845">
        <w:rPr>
          <w:bCs/>
          <w:sz w:val="28"/>
          <w:szCs w:val="28"/>
        </w:rPr>
        <w:t>12/41</w:t>
      </w:r>
      <w:r w:rsidRPr="00D02D87">
        <w:rPr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8F2A06">
        <w:rPr>
          <w:bCs/>
          <w:sz w:val="28"/>
          <w:szCs w:val="28"/>
        </w:rPr>
        <w:t>Кияйского</w:t>
      </w:r>
      <w:proofErr w:type="spellEnd"/>
      <w:r w:rsidRPr="00D02D87">
        <w:rPr>
          <w:bCs/>
          <w:sz w:val="28"/>
          <w:szCs w:val="28"/>
        </w:rPr>
        <w:t xml:space="preserve"> сельского Совета депутатов</w:t>
      </w:r>
      <w:r w:rsidRPr="00D02D87">
        <w:rPr>
          <w:rFonts w:eastAsia="Calibri"/>
          <w:sz w:val="28"/>
          <w:szCs w:val="28"/>
          <w:lang w:eastAsia="en-US"/>
        </w:rPr>
        <w:t xml:space="preserve"> </w:t>
      </w:r>
      <w:r w:rsidRPr="00D02D87">
        <w:rPr>
          <w:bCs/>
          <w:sz w:val="28"/>
          <w:szCs w:val="28"/>
        </w:rPr>
        <w:t xml:space="preserve">от </w:t>
      </w:r>
      <w:r w:rsidR="00170845">
        <w:rPr>
          <w:bCs/>
          <w:sz w:val="28"/>
          <w:szCs w:val="28"/>
        </w:rPr>
        <w:t>27.12.2023</w:t>
      </w:r>
      <w:r w:rsidRPr="00D02D87">
        <w:rPr>
          <w:bCs/>
          <w:sz w:val="28"/>
          <w:szCs w:val="28"/>
        </w:rPr>
        <w:t xml:space="preserve"> № </w:t>
      </w:r>
      <w:r w:rsidR="00170845">
        <w:rPr>
          <w:bCs/>
          <w:sz w:val="28"/>
          <w:szCs w:val="28"/>
        </w:rPr>
        <w:t>7/22</w:t>
      </w:r>
      <w:r w:rsidRPr="00D02D87">
        <w:rPr>
          <w:bCs/>
          <w:sz w:val="28"/>
          <w:szCs w:val="28"/>
        </w:rPr>
        <w:t xml:space="preserve"> «О бюджете </w:t>
      </w:r>
      <w:proofErr w:type="spellStart"/>
      <w:r w:rsidR="008F2A06">
        <w:rPr>
          <w:rFonts w:eastAsia="Calibri"/>
          <w:sz w:val="28"/>
          <w:szCs w:val="28"/>
          <w:lang w:eastAsia="en-US"/>
        </w:rPr>
        <w:t>Кияйского</w:t>
      </w:r>
      <w:proofErr w:type="spellEnd"/>
      <w:r w:rsidRPr="00D02D87">
        <w:rPr>
          <w:rFonts w:eastAsia="Calibri"/>
          <w:sz w:val="28"/>
          <w:szCs w:val="28"/>
          <w:lang w:eastAsia="en-US"/>
        </w:rPr>
        <w:t xml:space="preserve"> сельсовета</w:t>
      </w:r>
      <w:r w:rsidRPr="00D02D87">
        <w:rPr>
          <w:bCs/>
          <w:sz w:val="28"/>
          <w:szCs w:val="28"/>
        </w:rPr>
        <w:t xml:space="preserve"> на 202</w:t>
      </w:r>
      <w:r w:rsidR="00170845">
        <w:rPr>
          <w:bCs/>
          <w:sz w:val="28"/>
          <w:szCs w:val="28"/>
        </w:rPr>
        <w:t>4</w:t>
      </w:r>
      <w:r w:rsidRPr="00D02D87">
        <w:rPr>
          <w:bCs/>
          <w:sz w:val="28"/>
          <w:szCs w:val="28"/>
        </w:rPr>
        <w:t xml:space="preserve"> год и плановый период 202</w:t>
      </w:r>
      <w:r w:rsidR="00170845">
        <w:rPr>
          <w:bCs/>
          <w:sz w:val="28"/>
          <w:szCs w:val="28"/>
        </w:rPr>
        <w:t>5</w:t>
      </w:r>
      <w:r w:rsidRPr="00D02D87">
        <w:rPr>
          <w:bCs/>
          <w:sz w:val="28"/>
          <w:szCs w:val="28"/>
        </w:rPr>
        <w:t>-202</w:t>
      </w:r>
      <w:r w:rsidR="00170845">
        <w:rPr>
          <w:bCs/>
          <w:sz w:val="28"/>
          <w:szCs w:val="28"/>
        </w:rPr>
        <w:t>6</w:t>
      </w:r>
      <w:r w:rsidRPr="00D02D87">
        <w:rPr>
          <w:bCs/>
          <w:sz w:val="28"/>
          <w:szCs w:val="28"/>
        </w:rPr>
        <w:t xml:space="preserve"> годов»;</w:t>
      </w:r>
    </w:p>
    <w:p w14:paraId="0E3C261B" w14:textId="7475FBE1" w:rsidR="00D02D87" w:rsidRPr="00D02D87" w:rsidRDefault="00D02D87" w:rsidP="00D02D87">
      <w:pPr>
        <w:pStyle w:val="ConsPlusTitle"/>
        <w:widowControl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D02D87">
        <w:rPr>
          <w:b w:val="0"/>
          <w:sz w:val="28"/>
          <w:szCs w:val="28"/>
        </w:rPr>
        <w:t xml:space="preserve">Иные </w:t>
      </w:r>
      <w:r w:rsidR="00190FE4">
        <w:rPr>
          <w:b w:val="0"/>
          <w:sz w:val="28"/>
          <w:szCs w:val="28"/>
        </w:rPr>
        <w:t>п</w:t>
      </w:r>
      <w:r w:rsidRPr="00D02D87">
        <w:rPr>
          <w:b w:val="0"/>
          <w:sz w:val="28"/>
          <w:szCs w:val="28"/>
        </w:rPr>
        <w:t xml:space="preserve">равовые акты </w:t>
      </w:r>
      <w:r w:rsidRPr="00D02D87">
        <w:rPr>
          <w:b w:val="0"/>
          <w:bCs w:val="0"/>
          <w:sz w:val="28"/>
          <w:szCs w:val="28"/>
        </w:rPr>
        <w:t xml:space="preserve">Администрации </w:t>
      </w:r>
      <w:proofErr w:type="spellStart"/>
      <w:r w:rsidR="008F2A06">
        <w:rPr>
          <w:b w:val="0"/>
          <w:bCs w:val="0"/>
          <w:sz w:val="28"/>
          <w:szCs w:val="28"/>
        </w:rPr>
        <w:t>Кияйского</w:t>
      </w:r>
      <w:proofErr w:type="spellEnd"/>
      <w:r w:rsidRPr="00D02D87">
        <w:rPr>
          <w:b w:val="0"/>
          <w:bCs w:val="0"/>
          <w:sz w:val="28"/>
          <w:szCs w:val="28"/>
        </w:rPr>
        <w:t xml:space="preserve"> сельсовета</w:t>
      </w:r>
      <w:r w:rsidRPr="00D02D87">
        <w:rPr>
          <w:b w:val="0"/>
          <w:sz w:val="28"/>
          <w:szCs w:val="28"/>
        </w:rPr>
        <w:t xml:space="preserve">, регламентирующие вопросы годовой отчетности и исполнения бюджета </w:t>
      </w:r>
      <w:r w:rsidRPr="00D02D87">
        <w:rPr>
          <w:b w:val="0"/>
          <w:bCs w:val="0"/>
          <w:sz w:val="28"/>
          <w:szCs w:val="28"/>
        </w:rPr>
        <w:t xml:space="preserve">Администрации </w:t>
      </w:r>
      <w:proofErr w:type="spellStart"/>
      <w:r w:rsidR="008F2A06">
        <w:rPr>
          <w:b w:val="0"/>
          <w:bCs w:val="0"/>
          <w:sz w:val="28"/>
          <w:szCs w:val="28"/>
        </w:rPr>
        <w:t>Кияйского</w:t>
      </w:r>
      <w:proofErr w:type="spellEnd"/>
      <w:r w:rsidRPr="00D02D87">
        <w:rPr>
          <w:b w:val="0"/>
          <w:bCs w:val="0"/>
          <w:sz w:val="28"/>
          <w:szCs w:val="28"/>
        </w:rPr>
        <w:t xml:space="preserve"> сельсовета</w:t>
      </w:r>
      <w:r w:rsidRPr="00D02D87">
        <w:rPr>
          <w:b w:val="0"/>
          <w:sz w:val="28"/>
          <w:szCs w:val="28"/>
        </w:rPr>
        <w:t xml:space="preserve">. </w:t>
      </w:r>
      <w:r w:rsidRPr="00D02D87">
        <w:rPr>
          <w:b w:val="0"/>
          <w:sz w:val="28"/>
          <w:szCs w:val="28"/>
        </w:rPr>
        <w:tab/>
      </w:r>
    </w:p>
    <w:p w14:paraId="348EA4F6" w14:textId="69F1ECC4" w:rsidR="00D02D87" w:rsidRDefault="00D02D87" w:rsidP="00D02D87">
      <w:pPr>
        <w:pStyle w:val="Default"/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>В 202</w:t>
      </w:r>
      <w:r w:rsidR="00170845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году бюджетный процесс в Администрации </w:t>
      </w:r>
      <w:proofErr w:type="spellStart"/>
      <w:r w:rsidR="00B15A71">
        <w:rPr>
          <w:sz w:val="28"/>
          <w:szCs w:val="28"/>
        </w:rPr>
        <w:t>Кияйского</w:t>
      </w:r>
      <w:proofErr w:type="spellEnd"/>
      <w:r w:rsidRPr="00D02D87">
        <w:rPr>
          <w:sz w:val="28"/>
          <w:szCs w:val="28"/>
        </w:rPr>
        <w:t xml:space="preserve"> сельсовета осуществлялся на основании Б</w:t>
      </w:r>
      <w:r w:rsidR="005215CB">
        <w:rPr>
          <w:sz w:val="28"/>
          <w:szCs w:val="28"/>
        </w:rPr>
        <w:t>К</w:t>
      </w:r>
      <w:r w:rsidRPr="00D02D87">
        <w:rPr>
          <w:sz w:val="28"/>
          <w:szCs w:val="28"/>
        </w:rPr>
        <w:t xml:space="preserve"> РФ, Федерального закона от 06.10.2003 № 131-ФЗ </w:t>
      </w:r>
      <w:r w:rsidRPr="00D02D87"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Федерации», Положения о бюджетном процессе поселения.</w:t>
      </w:r>
    </w:p>
    <w:p w14:paraId="6592F9AB" w14:textId="77777777" w:rsidR="002E44AB" w:rsidRPr="00D02D87" w:rsidRDefault="002E44AB" w:rsidP="00D02D87">
      <w:pPr>
        <w:pStyle w:val="Default"/>
        <w:ind w:firstLine="709"/>
        <w:jc w:val="both"/>
        <w:rPr>
          <w:sz w:val="28"/>
          <w:szCs w:val="28"/>
        </w:rPr>
      </w:pPr>
    </w:p>
    <w:p w14:paraId="4D7215A4" w14:textId="2E042BF3" w:rsidR="00D02D87" w:rsidRPr="00D02D87" w:rsidRDefault="00D02D87" w:rsidP="00D02D87">
      <w:pPr>
        <w:pStyle w:val="Default"/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Правовой основой исполнения бюджета является </w:t>
      </w:r>
      <w:r w:rsidRPr="00D02D87">
        <w:rPr>
          <w:bCs/>
          <w:sz w:val="28"/>
          <w:szCs w:val="28"/>
        </w:rPr>
        <w:t xml:space="preserve">решение </w:t>
      </w:r>
      <w:proofErr w:type="spellStart"/>
      <w:r w:rsidR="002E44AB">
        <w:rPr>
          <w:bCs/>
          <w:sz w:val="28"/>
          <w:szCs w:val="28"/>
        </w:rPr>
        <w:t>Кияйского</w:t>
      </w:r>
      <w:proofErr w:type="spellEnd"/>
      <w:r w:rsidRPr="00D02D87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D02D87">
        <w:rPr>
          <w:bCs/>
          <w:sz w:val="28"/>
          <w:szCs w:val="28"/>
        </w:rPr>
        <w:t xml:space="preserve"> от</w:t>
      </w:r>
      <w:r w:rsidR="00A61FF8">
        <w:rPr>
          <w:bCs/>
          <w:sz w:val="28"/>
          <w:szCs w:val="28"/>
        </w:rPr>
        <w:t xml:space="preserve"> </w:t>
      </w:r>
      <w:r w:rsidR="00170845">
        <w:rPr>
          <w:bCs/>
          <w:sz w:val="28"/>
          <w:szCs w:val="28"/>
        </w:rPr>
        <w:t>27.12.2023</w:t>
      </w:r>
      <w:r w:rsidRPr="00D02D87">
        <w:rPr>
          <w:bCs/>
          <w:sz w:val="28"/>
          <w:szCs w:val="28"/>
        </w:rPr>
        <w:t xml:space="preserve"> № </w:t>
      </w:r>
      <w:r w:rsidR="00170845">
        <w:rPr>
          <w:bCs/>
          <w:sz w:val="28"/>
          <w:szCs w:val="28"/>
        </w:rPr>
        <w:t>7/22</w:t>
      </w:r>
      <w:r w:rsidRPr="00D02D87">
        <w:rPr>
          <w:bCs/>
          <w:sz w:val="28"/>
          <w:szCs w:val="28"/>
        </w:rPr>
        <w:t xml:space="preserve"> «О бюджете </w:t>
      </w:r>
      <w:proofErr w:type="spellStart"/>
      <w:r w:rsidR="00A61FF8">
        <w:rPr>
          <w:rFonts w:eastAsia="Calibri"/>
          <w:sz w:val="28"/>
          <w:szCs w:val="28"/>
          <w:lang w:eastAsia="en-US"/>
        </w:rPr>
        <w:t>Кияйского</w:t>
      </w:r>
      <w:proofErr w:type="spellEnd"/>
      <w:r w:rsidRPr="00D02D87">
        <w:rPr>
          <w:rFonts w:eastAsia="Calibri"/>
          <w:sz w:val="28"/>
          <w:szCs w:val="28"/>
          <w:lang w:eastAsia="en-US"/>
        </w:rPr>
        <w:t xml:space="preserve"> сельсовета</w:t>
      </w:r>
      <w:r w:rsidRPr="00D02D87">
        <w:rPr>
          <w:bCs/>
          <w:sz w:val="28"/>
          <w:szCs w:val="28"/>
        </w:rPr>
        <w:t xml:space="preserve"> на 202</w:t>
      </w:r>
      <w:r w:rsidR="00170845">
        <w:rPr>
          <w:bCs/>
          <w:sz w:val="28"/>
          <w:szCs w:val="28"/>
        </w:rPr>
        <w:t>4</w:t>
      </w:r>
      <w:r w:rsidRPr="00D02D87">
        <w:rPr>
          <w:bCs/>
          <w:sz w:val="28"/>
          <w:szCs w:val="28"/>
        </w:rPr>
        <w:t xml:space="preserve"> год и плановый период 202</w:t>
      </w:r>
      <w:r w:rsidR="00170845">
        <w:rPr>
          <w:bCs/>
          <w:sz w:val="28"/>
          <w:szCs w:val="28"/>
        </w:rPr>
        <w:t>5</w:t>
      </w:r>
      <w:r w:rsidRPr="00D02D87">
        <w:rPr>
          <w:bCs/>
          <w:sz w:val="28"/>
          <w:szCs w:val="28"/>
        </w:rPr>
        <w:t>-202</w:t>
      </w:r>
      <w:r w:rsidR="00170845">
        <w:rPr>
          <w:bCs/>
          <w:sz w:val="28"/>
          <w:szCs w:val="28"/>
        </w:rPr>
        <w:t>6</w:t>
      </w:r>
      <w:r w:rsidRPr="00D02D87">
        <w:rPr>
          <w:bCs/>
          <w:sz w:val="28"/>
          <w:szCs w:val="28"/>
        </w:rPr>
        <w:t xml:space="preserve"> годов».</w:t>
      </w:r>
    </w:p>
    <w:p w14:paraId="2CB5061A" w14:textId="4EF17143" w:rsidR="00D02D87" w:rsidRPr="00D02D87" w:rsidRDefault="00D02D87" w:rsidP="00D02D87">
      <w:pPr>
        <w:pStyle w:val="Default"/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>Утверждение бюджета сельского поселения на 202</w:t>
      </w:r>
      <w:r w:rsidR="003A28D1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обеспечено до начала финансового года. Основные характеристики бюджета и состав показателей, содержащиеся в решении о бюджете, соответствуют </w:t>
      </w:r>
      <w:r w:rsidR="003A28D1">
        <w:rPr>
          <w:sz w:val="28"/>
          <w:szCs w:val="28"/>
        </w:rPr>
        <w:t xml:space="preserve">статье </w:t>
      </w:r>
      <w:r w:rsidRPr="00D02D87">
        <w:rPr>
          <w:sz w:val="28"/>
          <w:szCs w:val="28"/>
        </w:rPr>
        <w:t>184.1 Б</w:t>
      </w:r>
      <w:r w:rsidR="003A28D1">
        <w:rPr>
          <w:sz w:val="28"/>
          <w:szCs w:val="28"/>
        </w:rPr>
        <w:t>К</w:t>
      </w:r>
      <w:r w:rsidRPr="00D02D87">
        <w:rPr>
          <w:sz w:val="28"/>
          <w:szCs w:val="28"/>
        </w:rPr>
        <w:t xml:space="preserve"> РФ. </w:t>
      </w:r>
    </w:p>
    <w:p w14:paraId="46D42B52" w14:textId="52A0CE72" w:rsidR="008C5BA7" w:rsidRDefault="00D02D87" w:rsidP="00D02D87">
      <w:pPr>
        <w:pStyle w:val="Default"/>
        <w:jc w:val="both"/>
        <w:rPr>
          <w:bCs/>
          <w:sz w:val="28"/>
          <w:szCs w:val="28"/>
        </w:rPr>
      </w:pPr>
      <w:r w:rsidRPr="00D02D87">
        <w:rPr>
          <w:sz w:val="28"/>
          <w:szCs w:val="28"/>
        </w:rPr>
        <w:t xml:space="preserve">          Первоначальный бюджет </w:t>
      </w:r>
      <w:proofErr w:type="spellStart"/>
      <w:r w:rsidR="00A61FF8">
        <w:rPr>
          <w:sz w:val="28"/>
          <w:szCs w:val="28"/>
        </w:rPr>
        <w:t>Кияйского</w:t>
      </w:r>
      <w:proofErr w:type="spellEnd"/>
      <w:r w:rsidRPr="00D02D87">
        <w:rPr>
          <w:sz w:val="28"/>
          <w:szCs w:val="28"/>
        </w:rPr>
        <w:t xml:space="preserve"> сельсовета на 202</w:t>
      </w:r>
      <w:r w:rsidR="00982E38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и плановый период 202</w:t>
      </w:r>
      <w:r w:rsidR="00982E38">
        <w:rPr>
          <w:sz w:val="28"/>
          <w:szCs w:val="28"/>
        </w:rPr>
        <w:t>5</w:t>
      </w:r>
      <w:r w:rsidRPr="00D02D87">
        <w:rPr>
          <w:sz w:val="28"/>
          <w:szCs w:val="28"/>
        </w:rPr>
        <w:t>-202</w:t>
      </w:r>
      <w:r w:rsidR="00982E38">
        <w:rPr>
          <w:sz w:val="28"/>
          <w:szCs w:val="28"/>
        </w:rPr>
        <w:t>6</w:t>
      </w:r>
      <w:r w:rsidRPr="00D02D87">
        <w:rPr>
          <w:sz w:val="28"/>
          <w:szCs w:val="28"/>
        </w:rPr>
        <w:t xml:space="preserve"> годов утвержден решением </w:t>
      </w:r>
      <w:proofErr w:type="spellStart"/>
      <w:r w:rsidR="00A61FF8">
        <w:rPr>
          <w:sz w:val="28"/>
          <w:szCs w:val="28"/>
        </w:rPr>
        <w:t>Кияйского</w:t>
      </w:r>
      <w:proofErr w:type="spellEnd"/>
      <w:r w:rsidRPr="00D02D87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982E38">
        <w:rPr>
          <w:sz w:val="28"/>
          <w:szCs w:val="28"/>
        </w:rPr>
        <w:t>27.12.2023</w:t>
      </w:r>
      <w:r w:rsidRPr="00D02D87">
        <w:rPr>
          <w:bCs/>
          <w:sz w:val="28"/>
          <w:szCs w:val="28"/>
        </w:rPr>
        <w:t xml:space="preserve"> № </w:t>
      </w:r>
      <w:r w:rsidR="00982E38">
        <w:rPr>
          <w:bCs/>
          <w:sz w:val="28"/>
          <w:szCs w:val="28"/>
        </w:rPr>
        <w:t>7/22</w:t>
      </w:r>
      <w:r w:rsidR="008C5BA7">
        <w:rPr>
          <w:bCs/>
          <w:sz w:val="28"/>
          <w:szCs w:val="28"/>
        </w:rPr>
        <w:t>:</w:t>
      </w:r>
    </w:p>
    <w:p w14:paraId="695EFB7E" w14:textId="10B0A504" w:rsidR="008C5BA7" w:rsidRDefault="008C5BA7" w:rsidP="00D02D87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D02D87" w:rsidRPr="00D02D87">
        <w:rPr>
          <w:sz w:val="28"/>
          <w:szCs w:val="28"/>
        </w:rPr>
        <w:t xml:space="preserve"> по доходам в сумме </w:t>
      </w:r>
      <w:r w:rsidR="007F5326">
        <w:rPr>
          <w:sz w:val="28"/>
          <w:szCs w:val="28"/>
        </w:rPr>
        <w:t>18 401,99 тыс.</w:t>
      </w:r>
      <w:r w:rsidR="00D02D87" w:rsidRPr="00D02D87">
        <w:rPr>
          <w:sz w:val="28"/>
          <w:szCs w:val="28"/>
        </w:rPr>
        <w:t xml:space="preserve"> руб</w:t>
      </w:r>
      <w:r w:rsidR="00B95F84">
        <w:rPr>
          <w:sz w:val="28"/>
          <w:szCs w:val="28"/>
        </w:rPr>
        <w:t>.</w:t>
      </w:r>
      <w:r w:rsidR="007F5326">
        <w:rPr>
          <w:sz w:val="28"/>
          <w:szCs w:val="28"/>
        </w:rPr>
        <w:t>;</w:t>
      </w:r>
    </w:p>
    <w:p w14:paraId="0FDF8C5B" w14:textId="31222CAF" w:rsidR="008C5BA7" w:rsidRDefault="008C5BA7" w:rsidP="00D02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D02D87" w:rsidRPr="00D02D87">
        <w:rPr>
          <w:sz w:val="28"/>
          <w:szCs w:val="28"/>
        </w:rPr>
        <w:t xml:space="preserve">расходам в сумме </w:t>
      </w:r>
      <w:r w:rsidR="007F5326">
        <w:rPr>
          <w:sz w:val="28"/>
          <w:szCs w:val="28"/>
        </w:rPr>
        <w:t>18 401,99 тыс.</w:t>
      </w:r>
      <w:r w:rsidR="00D02D87" w:rsidRPr="00D02D87">
        <w:rPr>
          <w:sz w:val="28"/>
          <w:szCs w:val="28"/>
        </w:rPr>
        <w:t xml:space="preserve"> руб</w:t>
      </w:r>
      <w:r w:rsidR="00B95F84">
        <w:rPr>
          <w:sz w:val="28"/>
          <w:szCs w:val="28"/>
        </w:rPr>
        <w:t>.</w:t>
      </w:r>
      <w:r w:rsidR="007F5326">
        <w:rPr>
          <w:sz w:val="28"/>
          <w:szCs w:val="28"/>
        </w:rPr>
        <w:t>;</w:t>
      </w:r>
    </w:p>
    <w:p w14:paraId="07190ED1" w14:textId="4A05A8F2" w:rsidR="007F5326" w:rsidRDefault="007F5326" w:rsidP="00D02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сельсовета в сумме 0,00 тыс. руб.</w:t>
      </w:r>
    </w:p>
    <w:p w14:paraId="23EEF406" w14:textId="76D9B311" w:rsidR="00D02D87" w:rsidRPr="00D02D87" w:rsidRDefault="00D02D87" w:rsidP="007F5326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В утвержденный бюджет на 202</w:t>
      </w:r>
      <w:r w:rsidR="007F5326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и плановый период 202</w:t>
      </w:r>
      <w:r w:rsidR="007F5326">
        <w:rPr>
          <w:sz w:val="28"/>
          <w:szCs w:val="28"/>
        </w:rPr>
        <w:t>5</w:t>
      </w:r>
      <w:r w:rsidRPr="00D02D87">
        <w:rPr>
          <w:sz w:val="28"/>
          <w:szCs w:val="28"/>
        </w:rPr>
        <w:t>-202</w:t>
      </w:r>
      <w:r w:rsidR="007F5326">
        <w:rPr>
          <w:sz w:val="28"/>
          <w:szCs w:val="28"/>
        </w:rPr>
        <w:t>6</w:t>
      </w:r>
      <w:r w:rsidRPr="00D02D87">
        <w:rPr>
          <w:sz w:val="28"/>
          <w:szCs w:val="28"/>
        </w:rPr>
        <w:t xml:space="preserve"> годов вносились изменения 2 раза:</w:t>
      </w:r>
    </w:p>
    <w:p w14:paraId="2114552F" w14:textId="270745BD" w:rsidR="00D02D87" w:rsidRPr="00D02D87" w:rsidRDefault="00D02D87" w:rsidP="00D02D87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- </w:t>
      </w:r>
      <w:r w:rsidRPr="00D02D87">
        <w:rPr>
          <w:bCs/>
          <w:sz w:val="28"/>
          <w:szCs w:val="28"/>
        </w:rPr>
        <w:t xml:space="preserve">Решение </w:t>
      </w:r>
      <w:proofErr w:type="spellStart"/>
      <w:r w:rsidR="00B95F84">
        <w:rPr>
          <w:rFonts w:eastAsia="Calibri"/>
          <w:sz w:val="28"/>
          <w:szCs w:val="28"/>
          <w:lang w:eastAsia="en-US"/>
        </w:rPr>
        <w:t>Кияйского</w:t>
      </w:r>
      <w:proofErr w:type="spellEnd"/>
      <w:r w:rsidRPr="00D02D87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D02D87">
        <w:rPr>
          <w:bCs/>
          <w:sz w:val="28"/>
          <w:szCs w:val="28"/>
        </w:rPr>
        <w:t xml:space="preserve"> от </w:t>
      </w:r>
      <w:r w:rsidR="007F5326">
        <w:rPr>
          <w:bCs/>
          <w:sz w:val="28"/>
          <w:szCs w:val="28"/>
        </w:rPr>
        <w:t>22.03.2024</w:t>
      </w:r>
      <w:r w:rsidRPr="00D02D87">
        <w:rPr>
          <w:bCs/>
          <w:sz w:val="28"/>
          <w:szCs w:val="28"/>
        </w:rPr>
        <w:t xml:space="preserve"> № </w:t>
      </w:r>
      <w:r w:rsidR="007F5326">
        <w:rPr>
          <w:bCs/>
          <w:sz w:val="28"/>
          <w:szCs w:val="28"/>
        </w:rPr>
        <w:t>8/30</w:t>
      </w:r>
      <w:r w:rsidRPr="00D02D87">
        <w:rPr>
          <w:bCs/>
          <w:sz w:val="28"/>
          <w:szCs w:val="28"/>
        </w:rPr>
        <w:t>;</w:t>
      </w:r>
      <w:r w:rsidRPr="00D02D87">
        <w:rPr>
          <w:sz w:val="28"/>
          <w:szCs w:val="28"/>
        </w:rPr>
        <w:t xml:space="preserve"> </w:t>
      </w:r>
    </w:p>
    <w:p w14:paraId="2414BF19" w14:textId="5F078534" w:rsidR="00D02D87" w:rsidRPr="00D02D87" w:rsidRDefault="00D02D87" w:rsidP="00D02D87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- </w:t>
      </w:r>
      <w:r w:rsidRPr="00D02D87">
        <w:rPr>
          <w:bCs/>
          <w:sz w:val="28"/>
          <w:szCs w:val="28"/>
        </w:rPr>
        <w:t xml:space="preserve">Решение </w:t>
      </w:r>
      <w:proofErr w:type="spellStart"/>
      <w:r w:rsidR="00B95F84">
        <w:rPr>
          <w:rFonts w:eastAsia="Calibri"/>
          <w:sz w:val="28"/>
          <w:szCs w:val="28"/>
          <w:lang w:eastAsia="en-US"/>
        </w:rPr>
        <w:t>Кияйского</w:t>
      </w:r>
      <w:proofErr w:type="spellEnd"/>
      <w:r w:rsidRPr="00D02D87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D02D87">
        <w:rPr>
          <w:bCs/>
          <w:sz w:val="28"/>
          <w:szCs w:val="28"/>
        </w:rPr>
        <w:t xml:space="preserve"> от </w:t>
      </w:r>
      <w:r w:rsidR="00B87E80">
        <w:rPr>
          <w:bCs/>
          <w:sz w:val="28"/>
          <w:szCs w:val="28"/>
        </w:rPr>
        <w:t>27.12.2024</w:t>
      </w:r>
      <w:r w:rsidRPr="00D02D87">
        <w:rPr>
          <w:bCs/>
          <w:sz w:val="28"/>
          <w:szCs w:val="28"/>
        </w:rPr>
        <w:t xml:space="preserve"> № </w:t>
      </w:r>
      <w:r w:rsidR="00B87E80">
        <w:rPr>
          <w:bCs/>
          <w:sz w:val="28"/>
          <w:szCs w:val="28"/>
        </w:rPr>
        <w:t>12/41</w:t>
      </w:r>
      <w:r w:rsidR="0036517C">
        <w:rPr>
          <w:bCs/>
          <w:sz w:val="28"/>
          <w:szCs w:val="28"/>
        </w:rPr>
        <w:t>.</w:t>
      </w:r>
      <w:r w:rsidRPr="00D02D87">
        <w:rPr>
          <w:sz w:val="28"/>
          <w:szCs w:val="28"/>
        </w:rPr>
        <w:t xml:space="preserve"> </w:t>
      </w:r>
    </w:p>
    <w:p w14:paraId="4AF3DF73" w14:textId="77777777" w:rsidR="00D02D87" w:rsidRPr="00D02D87" w:rsidRDefault="00D02D87" w:rsidP="00D02D87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В результате внесенных изменений и дополнений:</w:t>
      </w:r>
    </w:p>
    <w:p w14:paraId="08D00F8E" w14:textId="7C936B72" w:rsidR="00D02D87" w:rsidRPr="00D02D87" w:rsidRDefault="00D02D87" w:rsidP="00D02D87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>- доход</w:t>
      </w:r>
      <w:r w:rsidR="005215CB">
        <w:rPr>
          <w:sz w:val="28"/>
          <w:szCs w:val="28"/>
        </w:rPr>
        <w:t>ы</w:t>
      </w:r>
      <w:r w:rsidRPr="00D02D87">
        <w:rPr>
          <w:sz w:val="28"/>
          <w:szCs w:val="28"/>
        </w:rPr>
        <w:t xml:space="preserve"> бюджета сельсовета утвержден</w:t>
      </w:r>
      <w:r w:rsidR="005215CB">
        <w:rPr>
          <w:sz w:val="28"/>
          <w:szCs w:val="28"/>
        </w:rPr>
        <w:t>ы</w:t>
      </w:r>
      <w:r w:rsidRPr="00D02D87">
        <w:rPr>
          <w:sz w:val="28"/>
          <w:szCs w:val="28"/>
        </w:rPr>
        <w:t xml:space="preserve"> в сумме </w:t>
      </w:r>
      <w:r w:rsidR="00B87E80">
        <w:rPr>
          <w:sz w:val="28"/>
          <w:szCs w:val="28"/>
        </w:rPr>
        <w:t>19 431,44 тыс.</w:t>
      </w:r>
      <w:r w:rsidRPr="00D02D87">
        <w:rPr>
          <w:sz w:val="28"/>
          <w:szCs w:val="28"/>
        </w:rPr>
        <w:t xml:space="preserve"> руб</w:t>
      </w:r>
      <w:r w:rsidR="005215CB">
        <w:rPr>
          <w:sz w:val="28"/>
          <w:szCs w:val="28"/>
        </w:rPr>
        <w:t>.</w:t>
      </w:r>
      <w:r w:rsidR="00B87E80">
        <w:rPr>
          <w:sz w:val="28"/>
          <w:szCs w:val="28"/>
        </w:rPr>
        <w:t>;</w:t>
      </w:r>
      <w:r w:rsidRPr="00D02D87">
        <w:rPr>
          <w:sz w:val="28"/>
          <w:szCs w:val="28"/>
        </w:rPr>
        <w:t xml:space="preserve"> </w:t>
      </w:r>
    </w:p>
    <w:p w14:paraId="30F166B8" w14:textId="3177DB3F" w:rsidR="00D02D87" w:rsidRPr="00D02D87" w:rsidRDefault="00D02D87" w:rsidP="00D02D87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- расходы бюджета сельсовета </w:t>
      </w:r>
      <w:bookmarkStart w:id="0" w:name="_Hlk165638456"/>
      <w:r w:rsidRPr="00D02D87">
        <w:rPr>
          <w:sz w:val="28"/>
          <w:szCs w:val="28"/>
        </w:rPr>
        <w:t>утвержден</w:t>
      </w:r>
      <w:bookmarkEnd w:id="0"/>
      <w:r w:rsidRPr="00D02D87">
        <w:rPr>
          <w:sz w:val="28"/>
          <w:szCs w:val="28"/>
        </w:rPr>
        <w:t xml:space="preserve">ы в сумме </w:t>
      </w:r>
      <w:r w:rsidR="00B87E80">
        <w:rPr>
          <w:sz w:val="28"/>
          <w:szCs w:val="28"/>
        </w:rPr>
        <w:t>19 848,50 тыс.</w:t>
      </w:r>
      <w:r w:rsidRPr="00D02D87">
        <w:rPr>
          <w:sz w:val="28"/>
          <w:szCs w:val="28"/>
        </w:rPr>
        <w:t xml:space="preserve"> руб</w:t>
      </w:r>
      <w:r w:rsidR="000F1AAA">
        <w:rPr>
          <w:sz w:val="28"/>
          <w:szCs w:val="28"/>
        </w:rPr>
        <w:t>.</w:t>
      </w:r>
      <w:r w:rsidR="00B87E80">
        <w:rPr>
          <w:sz w:val="28"/>
          <w:szCs w:val="28"/>
        </w:rPr>
        <w:t>;</w:t>
      </w:r>
    </w:p>
    <w:p w14:paraId="21036324" w14:textId="334607C6" w:rsidR="005C4083" w:rsidRDefault="00D02D87" w:rsidP="0052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дефицит бюджета сельсовета </w:t>
      </w:r>
      <w:r w:rsidR="005215CB" w:rsidRPr="005215CB">
        <w:rPr>
          <w:rFonts w:ascii="Times New Roman" w:hAnsi="Times New Roman" w:cs="Times New Roman"/>
          <w:sz w:val="28"/>
          <w:szCs w:val="28"/>
        </w:rPr>
        <w:t>утвержден</w:t>
      </w:r>
      <w:r w:rsidRPr="00D02D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87E80">
        <w:rPr>
          <w:rFonts w:ascii="Times New Roman" w:hAnsi="Times New Roman" w:cs="Times New Roman"/>
          <w:sz w:val="28"/>
          <w:szCs w:val="28"/>
        </w:rPr>
        <w:t>417,06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</w:t>
      </w:r>
      <w:r w:rsidR="00E256FB">
        <w:rPr>
          <w:rFonts w:ascii="Times New Roman" w:hAnsi="Times New Roman" w:cs="Times New Roman"/>
          <w:sz w:val="28"/>
          <w:szCs w:val="28"/>
        </w:rPr>
        <w:t>.</w:t>
      </w:r>
      <w:r w:rsidR="005C4083" w:rsidRPr="003A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C2723" w14:textId="77777777" w:rsidR="005215CB" w:rsidRDefault="00117920" w:rsidP="005215C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D87" w:rsidRPr="00D02D87">
        <w:rPr>
          <w:rFonts w:ascii="Times New Roman" w:hAnsi="Times New Roman" w:cs="Times New Roman"/>
          <w:sz w:val="28"/>
          <w:szCs w:val="28"/>
        </w:rPr>
        <w:t>Остаток денежных средств на счете по учету средств местного бюджета составил</w:t>
      </w:r>
      <w:r w:rsidR="005215CB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8A13E27" w14:textId="65DA2972" w:rsidR="00D02D87" w:rsidRPr="00D02D87" w:rsidRDefault="005215CB" w:rsidP="0052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2D87">
        <w:rPr>
          <w:rFonts w:ascii="Times New Roman" w:hAnsi="Times New Roman" w:cs="Times New Roman"/>
          <w:sz w:val="28"/>
          <w:szCs w:val="28"/>
        </w:rPr>
        <w:t>на 01.01.202</w:t>
      </w:r>
      <w:r w:rsidR="000E1C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C33">
        <w:rPr>
          <w:rFonts w:ascii="Times New Roman" w:hAnsi="Times New Roman" w:cs="Times New Roman"/>
          <w:sz w:val="28"/>
          <w:szCs w:val="28"/>
        </w:rPr>
        <w:t>года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– </w:t>
      </w:r>
      <w:r w:rsidR="00E67F1A" w:rsidRPr="00E67F1A">
        <w:rPr>
          <w:rFonts w:ascii="Times New Roman" w:hAnsi="Times New Roman" w:cs="Times New Roman"/>
          <w:sz w:val="28"/>
          <w:szCs w:val="28"/>
        </w:rPr>
        <w:t>417,06 тыс.</w:t>
      </w:r>
      <w:r w:rsidR="00D02D87" w:rsidRPr="00E67F1A">
        <w:rPr>
          <w:rFonts w:ascii="Times New Roman" w:hAnsi="Times New Roman" w:cs="Times New Roman"/>
          <w:sz w:val="28"/>
          <w:szCs w:val="28"/>
        </w:rPr>
        <w:t xml:space="preserve"> руб</w:t>
      </w:r>
      <w:r w:rsidR="00117920" w:rsidRPr="00E67F1A">
        <w:rPr>
          <w:rFonts w:ascii="Times New Roman" w:hAnsi="Times New Roman" w:cs="Times New Roman"/>
          <w:sz w:val="28"/>
          <w:szCs w:val="28"/>
        </w:rPr>
        <w:t>.</w:t>
      </w:r>
      <w:r w:rsidR="00E67F1A">
        <w:rPr>
          <w:rFonts w:ascii="Times New Roman" w:hAnsi="Times New Roman" w:cs="Times New Roman"/>
          <w:sz w:val="28"/>
          <w:szCs w:val="28"/>
        </w:rPr>
        <w:t>;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A2E0B" w14:textId="3ACA1EED" w:rsidR="00D02D87" w:rsidRPr="00D02D87" w:rsidRDefault="005215CB" w:rsidP="00D02D8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D87" w:rsidRPr="00D02D87">
        <w:rPr>
          <w:sz w:val="28"/>
          <w:szCs w:val="28"/>
        </w:rPr>
        <w:t>на 01.01.202</w:t>
      </w:r>
      <w:r w:rsidR="00E67F1A">
        <w:rPr>
          <w:sz w:val="28"/>
          <w:szCs w:val="28"/>
        </w:rPr>
        <w:t>5</w:t>
      </w:r>
      <w:r w:rsidR="00D02D87" w:rsidRPr="00D02D87">
        <w:rPr>
          <w:sz w:val="28"/>
          <w:szCs w:val="28"/>
        </w:rPr>
        <w:t xml:space="preserve"> </w:t>
      </w:r>
      <w:r w:rsidR="000E1C3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D02D87" w:rsidRPr="00D02D87">
        <w:rPr>
          <w:sz w:val="28"/>
          <w:szCs w:val="28"/>
        </w:rPr>
        <w:t>–</w:t>
      </w:r>
      <w:r w:rsidR="00E67F1A">
        <w:rPr>
          <w:sz w:val="28"/>
          <w:szCs w:val="28"/>
        </w:rPr>
        <w:t xml:space="preserve"> 474,79 тыс. </w:t>
      </w:r>
      <w:r w:rsidR="00D02D87" w:rsidRPr="00D02D87">
        <w:rPr>
          <w:sz w:val="28"/>
          <w:szCs w:val="28"/>
        </w:rPr>
        <w:t>руб</w:t>
      </w:r>
      <w:r w:rsidR="00117920">
        <w:rPr>
          <w:sz w:val="28"/>
          <w:szCs w:val="28"/>
        </w:rPr>
        <w:t>.</w:t>
      </w:r>
      <w:r w:rsidR="00D02D87" w:rsidRPr="00D02D87">
        <w:rPr>
          <w:sz w:val="28"/>
          <w:szCs w:val="28"/>
        </w:rPr>
        <w:t xml:space="preserve"> </w:t>
      </w:r>
    </w:p>
    <w:p w14:paraId="216CFCFD" w14:textId="11455F5D" w:rsidR="00D02D87" w:rsidRPr="00D02D87" w:rsidRDefault="00D02D87" w:rsidP="00190FE4">
      <w:pPr>
        <w:shd w:val="clear" w:color="auto" w:fill="FFFFFF"/>
        <w:tabs>
          <w:tab w:val="left" w:pos="3491"/>
        </w:tabs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D87">
        <w:rPr>
          <w:rFonts w:ascii="Times New Roman" w:hAnsi="Times New Roman" w:cs="Times New Roman"/>
          <w:bCs/>
          <w:sz w:val="28"/>
          <w:szCs w:val="28"/>
        </w:rPr>
        <w:t xml:space="preserve">Отчет об исполнении бюджета Администрации </w:t>
      </w:r>
      <w:proofErr w:type="spellStart"/>
      <w:r w:rsidR="00F74F5C">
        <w:rPr>
          <w:rFonts w:ascii="Times New Roman" w:hAnsi="Times New Roman" w:cs="Times New Roman"/>
          <w:bCs/>
          <w:sz w:val="28"/>
          <w:szCs w:val="28"/>
        </w:rPr>
        <w:t>Кияйского</w:t>
      </w:r>
      <w:proofErr w:type="spellEnd"/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сельсовета за 202</w:t>
      </w:r>
      <w:r w:rsidR="00287766">
        <w:rPr>
          <w:rFonts w:ascii="Times New Roman" w:hAnsi="Times New Roman" w:cs="Times New Roman"/>
          <w:bCs/>
          <w:sz w:val="28"/>
          <w:szCs w:val="28"/>
        </w:rPr>
        <w:t>4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год и иные документы представлены </w:t>
      </w:r>
      <w:r w:rsidRPr="00D02D87">
        <w:rPr>
          <w:rFonts w:ascii="Times New Roman" w:hAnsi="Times New Roman" w:cs="Times New Roman"/>
          <w:sz w:val="28"/>
          <w:szCs w:val="28"/>
        </w:rPr>
        <w:t>в Контрольно-счетный орган Манского района своевременно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в срок, установленный статьей 264.4 Б</w:t>
      </w:r>
      <w:r w:rsidR="00190FE4">
        <w:rPr>
          <w:rFonts w:ascii="Times New Roman" w:hAnsi="Times New Roman" w:cs="Times New Roman"/>
          <w:bCs/>
          <w:sz w:val="28"/>
          <w:szCs w:val="28"/>
        </w:rPr>
        <w:t>К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РФ, пунктом </w:t>
      </w:r>
      <w:r w:rsidR="00287766">
        <w:rPr>
          <w:rFonts w:ascii="Times New Roman" w:hAnsi="Times New Roman" w:cs="Times New Roman"/>
          <w:bCs/>
          <w:sz w:val="28"/>
          <w:szCs w:val="28"/>
        </w:rPr>
        <w:t>2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 w:rsidR="00287766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бюджетном процессе</w:t>
      </w:r>
      <w:r w:rsidR="0028776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90F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5D8975" w14:textId="41924F04" w:rsidR="00E256FB" w:rsidRPr="00E256FB" w:rsidRDefault="00E256FB" w:rsidP="00190FE4">
      <w:pPr>
        <w:shd w:val="clear" w:color="auto" w:fill="FFFFFF"/>
        <w:tabs>
          <w:tab w:val="left" w:pos="3491"/>
        </w:tabs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FB">
        <w:rPr>
          <w:rFonts w:ascii="Times New Roman" w:hAnsi="Times New Roman" w:cs="Times New Roman"/>
          <w:sz w:val="28"/>
          <w:szCs w:val="28"/>
        </w:rPr>
        <w:t>Отчет об исполнении бюджета представлен в соответствии с требованиями пункта 4 статьи 264.1 БК РФ:</w:t>
      </w:r>
    </w:p>
    <w:p w14:paraId="456F28EB" w14:textId="77777777" w:rsidR="00E256FB" w:rsidRPr="00E256FB" w:rsidRDefault="00E256FB" w:rsidP="00E256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6FB">
        <w:rPr>
          <w:rFonts w:ascii="Times New Roman" w:hAnsi="Times New Roman" w:cs="Times New Roman"/>
          <w:sz w:val="28"/>
          <w:szCs w:val="28"/>
        </w:rPr>
        <w:t>1) Отчет об исполнении бюджета;</w:t>
      </w:r>
    </w:p>
    <w:p w14:paraId="5481A0ED" w14:textId="77777777" w:rsidR="00E256FB" w:rsidRPr="00E256FB" w:rsidRDefault="00E256FB" w:rsidP="00E256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6FB">
        <w:rPr>
          <w:rFonts w:ascii="Times New Roman" w:hAnsi="Times New Roman" w:cs="Times New Roman"/>
          <w:sz w:val="28"/>
          <w:szCs w:val="28"/>
        </w:rPr>
        <w:t>2) Баланс исполнения бюджета;</w:t>
      </w:r>
    </w:p>
    <w:p w14:paraId="0C0790F9" w14:textId="77777777" w:rsidR="00E256FB" w:rsidRPr="00E256FB" w:rsidRDefault="00E256FB" w:rsidP="00E256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6FB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14:paraId="19515103" w14:textId="77777777" w:rsidR="00E256FB" w:rsidRPr="00E256FB" w:rsidRDefault="00E256FB" w:rsidP="00E256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6FB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14:paraId="5F9DAE8A" w14:textId="77777777" w:rsidR="00E256FB" w:rsidRPr="00E256FB" w:rsidRDefault="00E256FB" w:rsidP="00E256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6FB">
        <w:rPr>
          <w:rFonts w:ascii="Times New Roman" w:hAnsi="Times New Roman" w:cs="Times New Roman"/>
          <w:sz w:val="28"/>
          <w:szCs w:val="28"/>
        </w:rPr>
        <w:t>5) Пояснительная записка.</w:t>
      </w:r>
    </w:p>
    <w:p w14:paraId="205767D3" w14:textId="77777777" w:rsidR="00E256FB" w:rsidRDefault="00E256FB" w:rsidP="00D02D87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4F241" w14:textId="132E405F" w:rsidR="00D02D87" w:rsidRPr="00D02D87" w:rsidRDefault="00D02D87" w:rsidP="00D02D87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lastRenderedPageBreak/>
        <w:t>Внешняя проверка достоверности показателей годового отчета об исполнении бюджета сельского поселения за 202</w:t>
      </w:r>
      <w:r w:rsidR="00287766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нормами статьи 264.4 БК РФ.</w:t>
      </w:r>
    </w:p>
    <w:p w14:paraId="4ABE8473" w14:textId="77777777" w:rsidR="00D02D87" w:rsidRPr="00287766" w:rsidRDefault="00D02D87" w:rsidP="00D02D87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9EC0BA5" w14:textId="61165DDA" w:rsidR="00D02D87" w:rsidRPr="00D02D87" w:rsidRDefault="00D02D87" w:rsidP="00D02D87">
      <w:pPr>
        <w:shd w:val="clear" w:color="auto" w:fill="FFFFFF"/>
        <w:spacing w:after="0" w:line="240" w:lineRule="auto"/>
        <w:ind w:left="720" w:right="5" w:firstLine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87">
        <w:rPr>
          <w:rFonts w:ascii="Times New Roman" w:hAnsi="Times New Roman" w:cs="Times New Roman"/>
          <w:b/>
          <w:sz w:val="28"/>
          <w:szCs w:val="28"/>
        </w:rPr>
        <w:t>2. Основные итоги исполнения местного бюджета</w:t>
      </w:r>
      <w:r w:rsidR="004F64D7">
        <w:rPr>
          <w:rFonts w:ascii="Times New Roman" w:hAnsi="Times New Roman" w:cs="Times New Roman"/>
          <w:b/>
          <w:sz w:val="28"/>
          <w:szCs w:val="28"/>
        </w:rPr>
        <w:t>.</w:t>
      </w:r>
    </w:p>
    <w:p w14:paraId="3F876094" w14:textId="09891DDB" w:rsidR="00D02D87" w:rsidRDefault="00D02D87" w:rsidP="00D02D87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Бюджет сельского поселения на 202</w:t>
      </w:r>
      <w:r w:rsidR="004F64D7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F64D7">
        <w:rPr>
          <w:rFonts w:ascii="Times New Roman" w:hAnsi="Times New Roman" w:cs="Times New Roman"/>
          <w:sz w:val="28"/>
          <w:szCs w:val="28"/>
        </w:rPr>
        <w:t>5</w:t>
      </w:r>
      <w:r w:rsidRPr="00D02D87">
        <w:rPr>
          <w:rFonts w:ascii="Times New Roman" w:hAnsi="Times New Roman" w:cs="Times New Roman"/>
          <w:sz w:val="28"/>
          <w:szCs w:val="28"/>
        </w:rPr>
        <w:t>-202</w:t>
      </w:r>
      <w:r w:rsidR="004F64D7">
        <w:rPr>
          <w:rFonts w:ascii="Times New Roman" w:hAnsi="Times New Roman" w:cs="Times New Roman"/>
          <w:sz w:val="28"/>
          <w:szCs w:val="28"/>
        </w:rPr>
        <w:t>6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годов утвержден решением </w:t>
      </w:r>
      <w:proofErr w:type="spellStart"/>
      <w:r w:rsidR="00613000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D02D8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Манского района Красноярского края от </w:t>
      </w:r>
      <w:r w:rsidR="004F64D7">
        <w:rPr>
          <w:rFonts w:ascii="Times New Roman" w:hAnsi="Times New Roman" w:cs="Times New Roman"/>
          <w:bCs/>
          <w:sz w:val="28"/>
          <w:szCs w:val="28"/>
        </w:rPr>
        <w:t>27.12.2023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4F64D7">
        <w:rPr>
          <w:rFonts w:ascii="Times New Roman" w:hAnsi="Times New Roman" w:cs="Times New Roman"/>
          <w:bCs/>
          <w:sz w:val="28"/>
          <w:szCs w:val="28"/>
        </w:rPr>
        <w:t>7/22</w:t>
      </w:r>
      <w:r w:rsidR="008C5BA7">
        <w:rPr>
          <w:rFonts w:ascii="Times New Roman" w:hAnsi="Times New Roman" w:cs="Times New Roman"/>
          <w:bCs/>
          <w:sz w:val="28"/>
          <w:szCs w:val="28"/>
        </w:rPr>
        <w:t>,</w:t>
      </w:r>
      <w:r w:rsidR="008C5BA7" w:rsidRPr="008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BA7" w:rsidRPr="00E8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основные характеристики бюджета поселения на 202</w:t>
      </w:r>
      <w:r w:rsidR="004F64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5BA7" w:rsidRPr="00E8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составили: 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8E444" w14:textId="67CAEFFB" w:rsidR="008C5BA7" w:rsidRPr="00B6143F" w:rsidRDefault="008C5BA7" w:rsidP="008C5BA7">
      <w:pPr>
        <w:pStyle w:val="Default"/>
        <w:ind w:firstLine="708"/>
        <w:jc w:val="both"/>
        <w:rPr>
          <w:sz w:val="28"/>
          <w:szCs w:val="28"/>
        </w:rPr>
      </w:pPr>
      <w:r w:rsidRPr="00B6143F">
        <w:rPr>
          <w:sz w:val="28"/>
          <w:szCs w:val="28"/>
        </w:rPr>
        <w:t>- доход</w:t>
      </w:r>
      <w:r>
        <w:rPr>
          <w:sz w:val="28"/>
          <w:szCs w:val="28"/>
        </w:rPr>
        <w:t>ы</w:t>
      </w:r>
      <w:r w:rsidRPr="00B6143F">
        <w:rPr>
          <w:sz w:val="28"/>
          <w:szCs w:val="28"/>
        </w:rPr>
        <w:t xml:space="preserve"> в сумме </w:t>
      </w:r>
      <w:r w:rsidR="004F64D7">
        <w:rPr>
          <w:sz w:val="28"/>
          <w:szCs w:val="28"/>
        </w:rPr>
        <w:t>18 401,99 тыс.</w:t>
      </w:r>
      <w:r>
        <w:rPr>
          <w:sz w:val="28"/>
          <w:szCs w:val="28"/>
        </w:rPr>
        <w:t xml:space="preserve"> </w:t>
      </w:r>
      <w:r w:rsidRPr="00B6143F">
        <w:rPr>
          <w:sz w:val="28"/>
          <w:szCs w:val="28"/>
        </w:rPr>
        <w:t>руб.</w:t>
      </w:r>
      <w:r w:rsidR="004F64D7">
        <w:rPr>
          <w:sz w:val="28"/>
          <w:szCs w:val="28"/>
        </w:rPr>
        <w:t>;</w:t>
      </w:r>
    </w:p>
    <w:p w14:paraId="6CA9C969" w14:textId="4EE2584F" w:rsidR="008C5BA7" w:rsidRDefault="008C5BA7" w:rsidP="008C5BA7">
      <w:pPr>
        <w:pStyle w:val="Default"/>
        <w:ind w:firstLine="708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- расходы </w:t>
      </w:r>
      <w:r>
        <w:rPr>
          <w:sz w:val="28"/>
          <w:szCs w:val="28"/>
        </w:rPr>
        <w:t>в</w:t>
      </w:r>
      <w:r w:rsidRPr="00B6143F">
        <w:rPr>
          <w:sz w:val="28"/>
          <w:szCs w:val="28"/>
        </w:rPr>
        <w:t xml:space="preserve"> сумме </w:t>
      </w:r>
      <w:r w:rsidR="004F64D7">
        <w:rPr>
          <w:sz w:val="28"/>
          <w:szCs w:val="28"/>
        </w:rPr>
        <w:t>18 401,99 тыс.</w:t>
      </w:r>
      <w:r>
        <w:rPr>
          <w:sz w:val="28"/>
          <w:szCs w:val="28"/>
        </w:rPr>
        <w:t xml:space="preserve"> </w:t>
      </w:r>
      <w:r w:rsidRPr="00B6143F">
        <w:rPr>
          <w:sz w:val="28"/>
          <w:szCs w:val="28"/>
        </w:rPr>
        <w:t>руб.</w:t>
      </w:r>
      <w:r w:rsidR="004F64D7">
        <w:rPr>
          <w:sz w:val="28"/>
          <w:szCs w:val="28"/>
        </w:rPr>
        <w:t>;</w:t>
      </w:r>
    </w:p>
    <w:p w14:paraId="5C62B799" w14:textId="1BA9F612" w:rsidR="004F64D7" w:rsidRPr="00B6143F" w:rsidRDefault="004F64D7" w:rsidP="008C5B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дефицит в сумме 0,00 тыс. руб., бюджет сбалансирован.</w:t>
      </w:r>
    </w:p>
    <w:p w14:paraId="4790EAFA" w14:textId="162D0C5D" w:rsidR="00D02D87" w:rsidRPr="00D02D87" w:rsidRDefault="008C5BA7" w:rsidP="008C5BA7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Cs w:val="28"/>
        </w:rPr>
      </w:pPr>
      <w:r w:rsidRPr="00E86FF9">
        <w:rPr>
          <w:rFonts w:ascii="Times New Roman" w:hAnsi="Times New Roman" w:cs="Times New Roman"/>
          <w:sz w:val="28"/>
          <w:szCs w:val="28"/>
        </w:rPr>
        <w:t xml:space="preserve">В отчетном периоде вносились изменения в решение о бюджете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касались основных характеристик (доходы, расходы), размера </w:t>
      </w:r>
      <w:r w:rsidRPr="00D02D87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D02D87" w:rsidRPr="00D02D87">
        <w:rPr>
          <w:rFonts w:ascii="Times New Roman" w:hAnsi="Times New Roman" w:cs="Times New Roman"/>
          <w:sz w:val="28"/>
          <w:szCs w:val="28"/>
        </w:rPr>
        <w:t>(профицита) бюджета поселения</w:t>
      </w:r>
      <w:r w:rsidR="00D02D87" w:rsidRPr="00D02D87">
        <w:rPr>
          <w:rFonts w:ascii="Times New Roman" w:hAnsi="Times New Roman" w:cs="Times New Roman"/>
          <w:szCs w:val="28"/>
        </w:rPr>
        <w:t>.</w:t>
      </w:r>
    </w:p>
    <w:p w14:paraId="1D93512A" w14:textId="77777777" w:rsidR="00D02D87" w:rsidRPr="00D02D87" w:rsidRDefault="00D02D87" w:rsidP="00D02D87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Cs w:val="28"/>
        </w:rPr>
      </w:pPr>
    </w:p>
    <w:p w14:paraId="379D71A7" w14:textId="77777777" w:rsidR="00D02D87" w:rsidRPr="00D02D87" w:rsidRDefault="00D02D87" w:rsidP="00D02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87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планирования и исполнения бюджета </w:t>
      </w:r>
    </w:p>
    <w:p w14:paraId="2E1DF2C1" w14:textId="0EB3D75A" w:rsidR="00D02D87" w:rsidRPr="00B93141" w:rsidRDefault="00D02D87" w:rsidP="00D02D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3141">
        <w:rPr>
          <w:rFonts w:ascii="Times New Roman" w:hAnsi="Times New Roman" w:cs="Times New Roman"/>
          <w:sz w:val="20"/>
          <w:szCs w:val="20"/>
        </w:rPr>
        <w:t>Таблица 1</w:t>
      </w:r>
      <w:r w:rsidR="00B93141" w:rsidRPr="00B9314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9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2002"/>
        <w:gridCol w:w="1134"/>
        <w:gridCol w:w="1276"/>
        <w:gridCol w:w="1134"/>
        <w:gridCol w:w="1134"/>
        <w:gridCol w:w="1134"/>
        <w:gridCol w:w="708"/>
        <w:gridCol w:w="993"/>
      </w:tblGrid>
      <w:tr w:rsidR="00D02D87" w:rsidRPr="00D02D87" w14:paraId="5C86D348" w14:textId="77777777" w:rsidTr="00A4617C">
        <w:trPr>
          <w:trHeight w:val="390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F69CD8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08EBF64B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F545D55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28D67A9" w14:textId="3A4CE2F3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решением от </w:t>
            </w:r>
            <w:r w:rsidR="00B544EE">
              <w:rPr>
                <w:rFonts w:ascii="Times New Roman" w:hAnsi="Times New Roman" w:cs="Times New Roman"/>
                <w:sz w:val="16"/>
                <w:szCs w:val="16"/>
              </w:rPr>
              <w:t>27.12.2023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5CE99CF" w14:textId="3A7695F6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B544EE">
              <w:rPr>
                <w:rFonts w:ascii="Times New Roman" w:hAnsi="Times New Roman" w:cs="Times New Roman"/>
                <w:sz w:val="16"/>
                <w:szCs w:val="16"/>
              </w:rPr>
              <w:t>7/22</w:t>
            </w:r>
          </w:p>
          <w:p w14:paraId="21EF64C1" w14:textId="18957174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544EE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7F90FAF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с учетом изменений,</w:t>
            </w:r>
          </w:p>
          <w:p w14:paraId="28DBA908" w14:textId="50B62ADD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(решение от </w:t>
            </w:r>
            <w:r w:rsidR="00B544EE">
              <w:rPr>
                <w:rFonts w:ascii="Times New Roman" w:hAnsi="Times New Roman" w:cs="Times New Roman"/>
                <w:sz w:val="16"/>
                <w:szCs w:val="16"/>
              </w:rPr>
              <w:t>27.12.2024</w:t>
            </w:r>
          </w:p>
          <w:p w14:paraId="0DF06682" w14:textId="2E40CC81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B544EE">
              <w:rPr>
                <w:rFonts w:ascii="Times New Roman" w:hAnsi="Times New Roman" w:cs="Times New Roman"/>
                <w:sz w:val="16"/>
                <w:szCs w:val="16"/>
              </w:rPr>
              <w:t>12/41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A995175" w14:textId="28AC9B7B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B544EE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6D6D33D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Изменение показателей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A72ADEB" w14:textId="415CC7AA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Исполнение за 202</w:t>
            </w:r>
            <w:r w:rsidR="00B544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D02D87" w:rsidRPr="00D02D87" w14:paraId="3246894F" w14:textId="77777777" w:rsidTr="00A4617C">
        <w:trPr>
          <w:trHeight w:val="1350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452DD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BCBC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4209C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3CFDE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6BA779F" w14:textId="51CB222C" w:rsidR="00D02D87" w:rsidRPr="00D02D87" w:rsidRDefault="00D709A1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</w:t>
            </w:r>
            <w:r w:rsidR="00D02D87" w:rsidRPr="00D02D8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A8C1841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Отклонение, +/-</w:t>
            </w:r>
          </w:p>
          <w:p w14:paraId="1B8B5B72" w14:textId="57827165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709A1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C3FD21F" w14:textId="3AB2ADC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 Фактическое исполнение бюджета по отчету           </w:t>
            </w:r>
            <w:r w:rsidRPr="00D70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 0503117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D709A1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76CC175" w14:textId="1AC039BB" w:rsidR="00D02D87" w:rsidRPr="00D02D87" w:rsidRDefault="00E00BB0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02D87" w:rsidRPr="00D02D87">
              <w:rPr>
                <w:rFonts w:ascii="Times New Roman" w:hAnsi="Times New Roman" w:cs="Times New Roman"/>
                <w:sz w:val="16"/>
                <w:szCs w:val="16"/>
              </w:rPr>
              <w:t>сполнени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02D87" w:rsidRPr="00D02D87">
              <w:rPr>
                <w:rFonts w:ascii="Times New Roman" w:hAnsi="Times New Roman" w:cs="Times New Roman"/>
                <w:sz w:val="16"/>
                <w:szCs w:val="16"/>
              </w:rPr>
              <w:t>, отклонение по отношению к утвержденным бюджетным назначениям с учетом изменений</w:t>
            </w:r>
          </w:p>
        </w:tc>
      </w:tr>
      <w:tr w:rsidR="00D02D87" w:rsidRPr="00D02D87" w14:paraId="7175C243" w14:textId="77777777" w:rsidTr="00A4617C">
        <w:trPr>
          <w:trHeight w:val="465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E7370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846D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8234A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E919E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53C08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CCC63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99E65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DAE7DE2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A1FFDE0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+, - </w:t>
            </w:r>
          </w:p>
          <w:p w14:paraId="485B4BBF" w14:textId="73C16F40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709A1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</w:tr>
      <w:tr w:rsidR="00D02D87" w:rsidRPr="00D02D87" w14:paraId="011B7F74" w14:textId="77777777" w:rsidTr="00A4617C">
        <w:trPr>
          <w:trHeight w:val="76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4DAA8969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226671C4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4F271FE7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AFFC77F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195202A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0FFBA9B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DA6B3DC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F4ED9CF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F06C0B4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D1D85" w:rsidRPr="00D02D87" w14:paraId="2D23B51C" w14:textId="77777777" w:rsidTr="00A4617C">
        <w:trPr>
          <w:trHeight w:val="270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16F53240" w14:textId="77777777" w:rsidR="007D1D85" w:rsidRPr="00D02D87" w:rsidRDefault="007D1D85" w:rsidP="007D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57958210" w14:textId="77777777" w:rsidR="007D1D85" w:rsidRPr="00D02D87" w:rsidRDefault="007D1D85" w:rsidP="007D1D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Общий объем доходов всего: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1DAB89BA" w14:textId="507D45E3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18 401,99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58CF6190" w14:textId="231CE52E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6DEA59C" w14:textId="57F7D246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6841269" w14:textId="102AFCED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+ 1 029,45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53C31D96" w14:textId="45134968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19 516,59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F52DC5B" w14:textId="6C198546" w:rsidR="007D1D85" w:rsidRPr="00D02D87" w:rsidRDefault="00A4617C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8DC793C" w14:textId="423BF10E" w:rsidR="007D1D85" w:rsidRPr="00D02D87" w:rsidRDefault="00A4617C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+ 85,15</w:t>
            </w:r>
          </w:p>
        </w:tc>
      </w:tr>
      <w:tr w:rsidR="007D1D85" w:rsidRPr="00D02D87" w14:paraId="1B64E131" w14:textId="77777777" w:rsidTr="00A4617C">
        <w:trPr>
          <w:trHeight w:val="270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C37F" w14:textId="77777777" w:rsidR="007D1D85" w:rsidRPr="00D02D87" w:rsidRDefault="007D1D85" w:rsidP="007D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AE2F" w14:textId="77777777" w:rsidR="007D1D85" w:rsidRPr="00D02D87" w:rsidRDefault="007D1D85" w:rsidP="007D1D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-налоговые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E331D" w14:textId="32D917E8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1 608,02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BCAE8" w14:textId="7EAB5183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40B5D" w14:textId="6CA53F75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4A39C" w14:textId="5C35CE36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+ 155,61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573AF" w14:textId="75A21869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1 848,78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3DC82" w14:textId="5EAA0C66" w:rsidR="007D1D85" w:rsidRPr="00D02D87" w:rsidRDefault="00A4617C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F6290" w14:textId="53BCA09E" w:rsidR="007D1D85" w:rsidRPr="00D02D87" w:rsidRDefault="00A4617C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+ 85,15</w:t>
            </w:r>
          </w:p>
        </w:tc>
      </w:tr>
      <w:tr w:rsidR="007D1D85" w:rsidRPr="00D02D87" w14:paraId="24ED8B61" w14:textId="77777777" w:rsidTr="00A4617C">
        <w:trPr>
          <w:trHeight w:val="2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D518" w14:textId="77777777" w:rsidR="007D1D85" w:rsidRPr="00D02D87" w:rsidRDefault="007D1D85" w:rsidP="007D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75A" w14:textId="77777777" w:rsidR="007D1D85" w:rsidRPr="00D02D87" w:rsidRDefault="007D1D85" w:rsidP="007D1D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-безвозмездные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F2ED" w14:textId="1DCA1C00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16 793,97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2FA8" w14:textId="70BA4CDA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17 667,81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3DC3" w14:textId="22A7A9D8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33E3" w14:textId="1734DDB6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+ 873,84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6156" w14:textId="6EBC4D39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17 667,81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D9DC" w14:textId="5B465080" w:rsidR="007D1D85" w:rsidRPr="00D02D87" w:rsidRDefault="00A4617C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C0E9" w14:textId="3D8733F1" w:rsidR="007D1D85" w:rsidRPr="00D02D87" w:rsidRDefault="00A4617C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1D85" w:rsidRPr="00D02D87" w14:paraId="5AE45242" w14:textId="77777777" w:rsidTr="00A4617C">
        <w:trPr>
          <w:trHeight w:val="270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808CED2" w14:textId="77777777" w:rsidR="007D1D85" w:rsidRPr="00D02D87" w:rsidRDefault="007D1D85" w:rsidP="007D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4F32C2D" w14:textId="77777777" w:rsidR="007D1D85" w:rsidRPr="00D02D87" w:rsidRDefault="007D1D85" w:rsidP="007D1D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Общий объем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FF284AD" w14:textId="4B1C609B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18 401,99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5D8C1E2" w14:textId="3EFE14D8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19 848,50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792B733" w14:textId="033FF506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28AC691" w14:textId="622A5EC4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+ 1 446,51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0F07481" w14:textId="4BF39304" w:rsidR="007D1D85" w:rsidRPr="00D02D87" w:rsidRDefault="007D1D85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19 458,86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3B24BCF" w14:textId="33E33EEE" w:rsidR="007D1D85" w:rsidRPr="00D02D87" w:rsidRDefault="00A4617C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A1320F6" w14:textId="20D82F99" w:rsidR="007D1D85" w:rsidRPr="00D02D87" w:rsidRDefault="00451BA1" w:rsidP="007D1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- 389,64</w:t>
            </w:r>
          </w:p>
        </w:tc>
      </w:tr>
      <w:tr w:rsidR="00D02D87" w:rsidRPr="00D02D87" w14:paraId="75B89B37" w14:textId="77777777" w:rsidTr="00A4617C">
        <w:trPr>
          <w:trHeight w:val="270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A677" w14:textId="77777777" w:rsidR="00D02D87" w:rsidRPr="00D02D87" w:rsidRDefault="00D02D87" w:rsidP="00D02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D9B3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Дефицит -, профицит 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6AA42" w14:textId="77777777" w:rsidR="00D02D87" w:rsidRPr="00D02D87" w:rsidRDefault="00D02D8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4DC3" w14:textId="613FD66A" w:rsidR="00D02D87" w:rsidRPr="00D02D87" w:rsidRDefault="00D02D8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C3F82">
              <w:rPr>
                <w:rFonts w:ascii="Times New Roman" w:hAnsi="Times New Roman" w:cs="Times New Roman"/>
                <w:sz w:val="16"/>
                <w:szCs w:val="16"/>
              </w:rPr>
              <w:t xml:space="preserve"> 417,06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A1CFD" w14:textId="77777777" w:rsidR="00D02D87" w:rsidRPr="00D02D87" w:rsidRDefault="00D02D8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6E629" w14:textId="2A1B49E0" w:rsidR="00D02D87" w:rsidRPr="00D02D87" w:rsidRDefault="00D02D8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D1D85">
              <w:rPr>
                <w:rFonts w:ascii="Times New Roman" w:hAnsi="Times New Roman" w:cs="Times New Roman"/>
                <w:sz w:val="16"/>
                <w:szCs w:val="16"/>
              </w:rPr>
              <w:t xml:space="preserve"> 417,06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87AFB" w14:textId="6657B7DB" w:rsidR="00D02D87" w:rsidRPr="00D02D87" w:rsidRDefault="0085431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="007D1D85">
              <w:rPr>
                <w:rFonts w:ascii="Times New Roman" w:hAnsi="Times New Roman" w:cs="Times New Roman"/>
                <w:sz w:val="16"/>
                <w:szCs w:val="16"/>
              </w:rPr>
              <w:t>57,73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2989F" w14:textId="715A1679" w:rsidR="00D02D87" w:rsidRPr="00D02D87" w:rsidRDefault="00A4617C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5D065" w14:textId="77777777" w:rsidR="00D02D87" w:rsidRPr="00D02D87" w:rsidRDefault="00D02D8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14:paraId="462775CE" w14:textId="77777777" w:rsidR="00D02D87" w:rsidRPr="00D02D87" w:rsidRDefault="00D02D87" w:rsidP="00D02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2DF3E2B" w14:textId="47834B71" w:rsidR="00D02D87" w:rsidRPr="00D02D87" w:rsidRDefault="00D02D87" w:rsidP="00D02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В результате вносимых изменений и дополнений в 202</w:t>
      </w:r>
      <w:r w:rsidR="0085431B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году доходы бюджета были увеличены на </w:t>
      </w:r>
      <w:r w:rsidR="0085431B">
        <w:rPr>
          <w:rFonts w:ascii="Times New Roman" w:hAnsi="Times New Roman" w:cs="Times New Roman"/>
          <w:sz w:val="28"/>
          <w:szCs w:val="28"/>
        </w:rPr>
        <w:t>1 029,45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85431B">
        <w:rPr>
          <w:rFonts w:ascii="Times New Roman" w:hAnsi="Times New Roman" w:cs="Times New Roman"/>
          <w:sz w:val="28"/>
          <w:szCs w:val="28"/>
        </w:rPr>
        <w:t xml:space="preserve">5,59 </w:t>
      </w:r>
      <w:r w:rsidRPr="00D02D87">
        <w:rPr>
          <w:rFonts w:ascii="Times New Roman" w:hAnsi="Times New Roman" w:cs="Times New Roman"/>
          <w:sz w:val="28"/>
          <w:szCs w:val="28"/>
        </w:rPr>
        <w:t>% и утверждены в</w:t>
      </w:r>
      <w:r w:rsid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5431B">
        <w:rPr>
          <w:rFonts w:ascii="Times New Roman" w:hAnsi="Times New Roman" w:cs="Times New Roman"/>
          <w:sz w:val="28"/>
          <w:szCs w:val="28"/>
        </w:rPr>
        <w:t>19 431,44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Фактическое исполнение доходной части бюджета составило </w:t>
      </w:r>
      <w:r w:rsidR="0085431B">
        <w:rPr>
          <w:rFonts w:ascii="Times New Roman" w:hAnsi="Times New Roman" w:cs="Times New Roman"/>
          <w:sz w:val="28"/>
          <w:szCs w:val="28"/>
        </w:rPr>
        <w:t>19 516,59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5431B">
        <w:rPr>
          <w:rFonts w:ascii="Times New Roman" w:hAnsi="Times New Roman" w:cs="Times New Roman"/>
          <w:sz w:val="28"/>
          <w:szCs w:val="28"/>
        </w:rPr>
        <w:t xml:space="preserve">100,44 </w:t>
      </w:r>
      <w:r w:rsidRPr="00D02D87">
        <w:rPr>
          <w:rFonts w:ascii="Times New Roman" w:hAnsi="Times New Roman" w:cs="Times New Roman"/>
          <w:sz w:val="28"/>
          <w:szCs w:val="28"/>
        </w:rPr>
        <w:t>%.</w:t>
      </w:r>
    </w:p>
    <w:p w14:paraId="7960EBC2" w14:textId="55CC8518" w:rsidR="00D02D87" w:rsidRPr="00D02D87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Расходы бюджета в течение 202</w:t>
      </w:r>
      <w:r w:rsidR="0085431B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года были увеличены на </w:t>
      </w:r>
      <w:r w:rsidR="0085431B">
        <w:rPr>
          <w:rFonts w:ascii="Times New Roman" w:hAnsi="Times New Roman" w:cs="Times New Roman"/>
          <w:sz w:val="28"/>
          <w:szCs w:val="28"/>
        </w:rPr>
        <w:t>1 446,51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85431B">
        <w:rPr>
          <w:rFonts w:ascii="Times New Roman" w:hAnsi="Times New Roman" w:cs="Times New Roman"/>
          <w:sz w:val="28"/>
          <w:szCs w:val="28"/>
        </w:rPr>
        <w:t xml:space="preserve">7,86 </w:t>
      </w:r>
      <w:r w:rsidRPr="00D02D87">
        <w:rPr>
          <w:rFonts w:ascii="Times New Roman" w:hAnsi="Times New Roman" w:cs="Times New Roman"/>
          <w:sz w:val="28"/>
          <w:szCs w:val="28"/>
        </w:rPr>
        <w:t xml:space="preserve">% и утверждены в сумме </w:t>
      </w:r>
      <w:r w:rsidR="0085431B">
        <w:rPr>
          <w:rFonts w:ascii="Times New Roman" w:hAnsi="Times New Roman" w:cs="Times New Roman"/>
          <w:sz w:val="28"/>
          <w:szCs w:val="28"/>
        </w:rPr>
        <w:t>19 848,50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Фактическое исполнение расходной части бюджета составило </w:t>
      </w:r>
      <w:r w:rsidR="0085431B">
        <w:rPr>
          <w:rFonts w:ascii="Times New Roman" w:hAnsi="Times New Roman" w:cs="Times New Roman"/>
          <w:sz w:val="28"/>
          <w:szCs w:val="28"/>
        </w:rPr>
        <w:t>19 458,86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5431B">
        <w:rPr>
          <w:rFonts w:ascii="Times New Roman" w:hAnsi="Times New Roman" w:cs="Times New Roman"/>
          <w:sz w:val="28"/>
          <w:szCs w:val="28"/>
        </w:rPr>
        <w:t xml:space="preserve">98,04 </w:t>
      </w:r>
      <w:r w:rsidRPr="00D02D87">
        <w:rPr>
          <w:rFonts w:ascii="Times New Roman" w:hAnsi="Times New Roman" w:cs="Times New Roman"/>
          <w:sz w:val="28"/>
          <w:szCs w:val="28"/>
        </w:rPr>
        <w:t>%.</w:t>
      </w:r>
    </w:p>
    <w:p w14:paraId="1641604C" w14:textId="6A59FA0E" w:rsidR="00D02D87" w:rsidRPr="00D02D87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Первоначальный бюджет на 202</w:t>
      </w:r>
      <w:r w:rsidR="0085431B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0A6F48">
        <w:rPr>
          <w:rFonts w:ascii="Times New Roman" w:hAnsi="Times New Roman" w:cs="Times New Roman"/>
          <w:sz w:val="28"/>
          <w:szCs w:val="28"/>
        </w:rPr>
        <w:t>сбалансированн</w:t>
      </w:r>
      <w:r w:rsidRPr="00D02D87">
        <w:rPr>
          <w:rFonts w:ascii="Times New Roman" w:hAnsi="Times New Roman" w:cs="Times New Roman"/>
          <w:sz w:val="28"/>
          <w:szCs w:val="28"/>
        </w:rPr>
        <w:t>ым, в течение отчетного года был</w:t>
      </w:r>
      <w:r w:rsidR="000A6F48">
        <w:rPr>
          <w:rFonts w:ascii="Times New Roman" w:hAnsi="Times New Roman" w:cs="Times New Roman"/>
          <w:sz w:val="28"/>
          <w:szCs w:val="28"/>
        </w:rPr>
        <w:t>и внесены</w:t>
      </w:r>
      <w:r w:rsidRPr="00D02D87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0A6F48">
        <w:rPr>
          <w:rFonts w:ascii="Times New Roman" w:hAnsi="Times New Roman" w:cs="Times New Roman"/>
          <w:sz w:val="28"/>
          <w:szCs w:val="28"/>
        </w:rPr>
        <w:t>ия, в результате которых</w:t>
      </w:r>
      <w:r w:rsidRPr="00D02D87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0A6F48">
        <w:rPr>
          <w:rFonts w:ascii="Times New Roman" w:hAnsi="Times New Roman" w:cs="Times New Roman"/>
          <w:sz w:val="28"/>
          <w:szCs w:val="28"/>
        </w:rPr>
        <w:t>бюджета составил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85431B">
        <w:rPr>
          <w:rFonts w:ascii="Times New Roman" w:hAnsi="Times New Roman" w:cs="Times New Roman"/>
          <w:sz w:val="28"/>
          <w:szCs w:val="28"/>
        </w:rPr>
        <w:t>417,06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Фактически </w:t>
      </w:r>
      <w:r w:rsidR="0085431B">
        <w:rPr>
          <w:rFonts w:ascii="Times New Roman" w:hAnsi="Times New Roman" w:cs="Times New Roman"/>
          <w:sz w:val="28"/>
          <w:szCs w:val="28"/>
        </w:rPr>
        <w:t>профицит</w:t>
      </w:r>
      <w:r w:rsidRPr="00D02D8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5431B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D02D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5431B">
        <w:rPr>
          <w:rFonts w:ascii="Times New Roman" w:hAnsi="Times New Roman" w:cs="Times New Roman"/>
          <w:sz w:val="28"/>
          <w:szCs w:val="28"/>
        </w:rPr>
        <w:t>57,73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5180FF6" w14:textId="2C8857BE" w:rsidR="00D02D87" w:rsidRDefault="00D02D87" w:rsidP="00D02D87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B548B" w14:textId="77777777" w:rsidR="00DC2736" w:rsidRDefault="00DC2736" w:rsidP="00DC2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3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параметры и показатели исполнения утвержденных бюджетных назначений в отчетном периоде по доходам, расходам, источникам финансирования дефицита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(ф. 0503117) </w:t>
      </w:r>
      <w:r w:rsidRPr="00BB337E">
        <w:rPr>
          <w:rFonts w:ascii="Times New Roman" w:hAnsi="Times New Roman" w:cs="Times New Roman"/>
          <w:b/>
          <w:bCs/>
          <w:sz w:val="28"/>
          <w:szCs w:val="28"/>
        </w:rPr>
        <w:t>по сравнительному отношению к отчетному периоду прошлого года</w:t>
      </w:r>
    </w:p>
    <w:p w14:paraId="3C47133E" w14:textId="77777777" w:rsidR="00DC2736" w:rsidRPr="00FB7B38" w:rsidRDefault="00DC2736" w:rsidP="00DC27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7B38">
        <w:rPr>
          <w:rFonts w:ascii="Times New Roman" w:hAnsi="Times New Roman" w:cs="Times New Roman"/>
          <w:sz w:val="20"/>
          <w:szCs w:val="20"/>
        </w:rPr>
        <w:t>Таблица 2.</w:t>
      </w:r>
    </w:p>
    <w:tbl>
      <w:tblPr>
        <w:tblStyle w:val="a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134"/>
        <w:gridCol w:w="992"/>
        <w:gridCol w:w="1134"/>
        <w:gridCol w:w="992"/>
        <w:gridCol w:w="993"/>
      </w:tblGrid>
      <w:tr w:rsidR="00DC2736" w:rsidRPr="00A61524" w14:paraId="06E68560" w14:textId="77777777" w:rsidTr="00030F78">
        <w:tc>
          <w:tcPr>
            <w:tcW w:w="2694" w:type="dxa"/>
            <w:vMerge w:val="restart"/>
            <w:vAlign w:val="center"/>
          </w:tcPr>
          <w:p w14:paraId="0DB9F496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Показатели</w:t>
            </w:r>
          </w:p>
        </w:tc>
        <w:tc>
          <w:tcPr>
            <w:tcW w:w="2126" w:type="dxa"/>
            <w:gridSpan w:val="2"/>
          </w:tcPr>
          <w:p w14:paraId="31E8E7C6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b/>
                <w:bCs/>
                <w:sz w:val="16"/>
                <w:szCs w:val="16"/>
              </w:rPr>
            </w:pPr>
            <w:r w:rsidRPr="00A61524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126" w:type="dxa"/>
            <w:gridSpan w:val="2"/>
          </w:tcPr>
          <w:p w14:paraId="4F106322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b/>
                <w:bCs/>
                <w:sz w:val="16"/>
                <w:szCs w:val="16"/>
              </w:rPr>
            </w:pPr>
            <w:r w:rsidRPr="00A61524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126" w:type="dxa"/>
            <w:gridSpan w:val="2"/>
          </w:tcPr>
          <w:p w14:paraId="42B7DEC7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Отклонение</w:t>
            </w:r>
            <w:r>
              <w:rPr>
                <w:sz w:val="16"/>
                <w:szCs w:val="16"/>
              </w:rPr>
              <w:t xml:space="preserve"> (+;-)</w:t>
            </w:r>
          </w:p>
        </w:tc>
        <w:tc>
          <w:tcPr>
            <w:tcW w:w="993" w:type="dxa"/>
            <w:vMerge w:val="restart"/>
          </w:tcPr>
          <w:p w14:paraId="22EA4073" w14:textId="77777777" w:rsidR="00DC2736" w:rsidRPr="00E94731" w:rsidRDefault="00DC2736" w:rsidP="00030F78">
            <w:pPr>
              <w:jc w:val="center"/>
              <w:rPr>
                <w:sz w:val="14"/>
                <w:szCs w:val="14"/>
              </w:rPr>
            </w:pPr>
            <w:r w:rsidRPr="00E94731">
              <w:rPr>
                <w:sz w:val="14"/>
                <w:szCs w:val="14"/>
              </w:rPr>
              <w:t>Темп роста исполнения бюджета 2024 года к 2023 году,</w:t>
            </w:r>
          </w:p>
          <w:p w14:paraId="0FB7528C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 w:rsidRPr="00E94731">
              <w:rPr>
                <w:sz w:val="14"/>
                <w:szCs w:val="14"/>
              </w:rPr>
              <w:t>%</w:t>
            </w:r>
          </w:p>
        </w:tc>
      </w:tr>
      <w:tr w:rsidR="00DC2736" w:rsidRPr="00A61524" w14:paraId="5C51F8E8" w14:textId="77777777" w:rsidTr="00030F78">
        <w:tc>
          <w:tcPr>
            <w:tcW w:w="2694" w:type="dxa"/>
            <w:vMerge/>
          </w:tcPr>
          <w:p w14:paraId="54977669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A67F5F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Утверждено (тыс. руб.)</w:t>
            </w:r>
          </w:p>
        </w:tc>
        <w:tc>
          <w:tcPr>
            <w:tcW w:w="992" w:type="dxa"/>
          </w:tcPr>
          <w:p w14:paraId="7B71488F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Исполнено (тыс. руб.)</w:t>
            </w:r>
          </w:p>
        </w:tc>
        <w:tc>
          <w:tcPr>
            <w:tcW w:w="1134" w:type="dxa"/>
          </w:tcPr>
          <w:p w14:paraId="43F9891D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Утверждено (тыс. руб.)</w:t>
            </w:r>
          </w:p>
        </w:tc>
        <w:tc>
          <w:tcPr>
            <w:tcW w:w="992" w:type="dxa"/>
          </w:tcPr>
          <w:p w14:paraId="570DFE6B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Исполнено (тыс. руб.)</w:t>
            </w:r>
          </w:p>
        </w:tc>
        <w:tc>
          <w:tcPr>
            <w:tcW w:w="1134" w:type="dxa"/>
          </w:tcPr>
          <w:p w14:paraId="4EE62364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Утверждено (тыс. руб.)</w:t>
            </w:r>
          </w:p>
        </w:tc>
        <w:tc>
          <w:tcPr>
            <w:tcW w:w="992" w:type="dxa"/>
          </w:tcPr>
          <w:p w14:paraId="6DE888F8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Исполнено (тыс. руб.)</w:t>
            </w:r>
          </w:p>
        </w:tc>
        <w:tc>
          <w:tcPr>
            <w:tcW w:w="993" w:type="dxa"/>
            <w:vMerge/>
          </w:tcPr>
          <w:p w14:paraId="0CDB838A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</w:p>
        </w:tc>
      </w:tr>
      <w:tr w:rsidR="00DC2736" w:rsidRPr="00A61524" w14:paraId="6385621E" w14:textId="77777777" w:rsidTr="00030F78">
        <w:tc>
          <w:tcPr>
            <w:tcW w:w="2694" w:type="dxa"/>
          </w:tcPr>
          <w:p w14:paraId="4FC6C9D3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83992EC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73C63775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64A6789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3F72B921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F34EFF8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= (4-2)</w:t>
            </w:r>
          </w:p>
        </w:tc>
        <w:tc>
          <w:tcPr>
            <w:tcW w:w="992" w:type="dxa"/>
          </w:tcPr>
          <w:p w14:paraId="1CE6D3CA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= (5-3) </w:t>
            </w:r>
          </w:p>
        </w:tc>
        <w:tc>
          <w:tcPr>
            <w:tcW w:w="993" w:type="dxa"/>
          </w:tcPr>
          <w:p w14:paraId="5E57A5ED" w14:textId="77777777" w:rsidR="00DC2736" w:rsidRPr="00A343F7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0"/>
                <w:szCs w:val="10"/>
              </w:rPr>
            </w:pPr>
            <w:r w:rsidRPr="00F77950">
              <w:rPr>
                <w:sz w:val="14"/>
                <w:szCs w:val="14"/>
              </w:rPr>
              <w:t xml:space="preserve">8 </w:t>
            </w:r>
            <w:r w:rsidRPr="00A343F7">
              <w:rPr>
                <w:sz w:val="10"/>
                <w:szCs w:val="10"/>
              </w:rPr>
              <w:t>=</w:t>
            </w:r>
            <w:r>
              <w:rPr>
                <w:sz w:val="10"/>
                <w:szCs w:val="10"/>
              </w:rPr>
              <w:t xml:space="preserve"> </w:t>
            </w:r>
            <w:r w:rsidRPr="00A343F7">
              <w:rPr>
                <w:sz w:val="10"/>
                <w:szCs w:val="10"/>
              </w:rPr>
              <w:t>(5/3*100-100</w:t>
            </w:r>
            <w:r>
              <w:rPr>
                <w:sz w:val="10"/>
                <w:szCs w:val="10"/>
              </w:rPr>
              <w:t>)</w:t>
            </w:r>
          </w:p>
        </w:tc>
      </w:tr>
      <w:tr w:rsidR="00DC2736" w:rsidRPr="00A61524" w14:paraId="40409B52" w14:textId="77777777" w:rsidTr="00030F78">
        <w:tc>
          <w:tcPr>
            <w:tcW w:w="10065" w:type="dxa"/>
            <w:gridSpan w:val="8"/>
          </w:tcPr>
          <w:p w14:paraId="0F11FDC1" w14:textId="77777777" w:rsidR="00DC2736" w:rsidRPr="00A61524" w:rsidRDefault="00DC2736" w:rsidP="00DC2736">
            <w:pPr>
              <w:pStyle w:val="af1"/>
              <w:numPr>
                <w:ilvl w:val="0"/>
                <w:numId w:val="35"/>
              </w:numPr>
              <w:shd w:val="clear" w:color="auto" w:fill="FFFFFF"/>
              <w:tabs>
                <w:tab w:val="left" w:pos="3491"/>
              </w:tabs>
              <w:spacing w:after="0"/>
              <w:ind w:right="10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152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бюджета</w:t>
            </w:r>
          </w:p>
        </w:tc>
      </w:tr>
      <w:tr w:rsidR="00DC2736" w:rsidRPr="00A61524" w14:paraId="62E9E312" w14:textId="77777777" w:rsidTr="00030F78">
        <w:tc>
          <w:tcPr>
            <w:tcW w:w="2694" w:type="dxa"/>
          </w:tcPr>
          <w:p w14:paraId="09937A33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A61524">
              <w:rPr>
                <w:b/>
                <w:bCs/>
                <w:sz w:val="16"/>
                <w:szCs w:val="16"/>
              </w:rPr>
              <w:t>Доходы бюджета – всего:</w:t>
            </w:r>
          </w:p>
        </w:tc>
        <w:tc>
          <w:tcPr>
            <w:tcW w:w="1134" w:type="dxa"/>
          </w:tcPr>
          <w:p w14:paraId="79C3AF18" w14:textId="415BAF32" w:rsidR="00DC2736" w:rsidRPr="00A61524" w:rsidRDefault="00FB1542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17 478,13</w:t>
            </w:r>
          </w:p>
        </w:tc>
        <w:tc>
          <w:tcPr>
            <w:tcW w:w="992" w:type="dxa"/>
          </w:tcPr>
          <w:p w14:paraId="6321313D" w14:textId="664C485F" w:rsidR="00DC2736" w:rsidRPr="00417F0D" w:rsidRDefault="00367CFD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417F0D"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417F0D" w:rsidRPr="00417F0D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417F0D">
              <w:rPr>
                <w:b/>
                <w:bCs/>
                <w:i/>
                <w:iCs/>
                <w:sz w:val="16"/>
                <w:szCs w:val="16"/>
              </w:rPr>
              <w:t> 590,29</w:t>
            </w:r>
          </w:p>
        </w:tc>
        <w:tc>
          <w:tcPr>
            <w:tcW w:w="1134" w:type="dxa"/>
          </w:tcPr>
          <w:p w14:paraId="0B6AE561" w14:textId="3821B2A7" w:rsidR="00DC2736" w:rsidRPr="00A61524" w:rsidRDefault="00B86F8C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19 431,4</w:t>
            </w:r>
            <w:r w:rsidR="00C41A2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1EEE6327" w14:textId="4F72CA9C" w:rsidR="00DC2736" w:rsidRPr="00882DD1" w:rsidRDefault="00B86F8C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19 516,59</w:t>
            </w:r>
          </w:p>
        </w:tc>
        <w:tc>
          <w:tcPr>
            <w:tcW w:w="1134" w:type="dxa"/>
          </w:tcPr>
          <w:p w14:paraId="3A5E8963" w14:textId="64E1378A" w:rsidR="00DC2736" w:rsidRPr="00A61524" w:rsidRDefault="005834BE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+ 1 953,31</w:t>
            </w:r>
          </w:p>
        </w:tc>
        <w:tc>
          <w:tcPr>
            <w:tcW w:w="992" w:type="dxa"/>
          </w:tcPr>
          <w:p w14:paraId="57C979F9" w14:textId="3A16FD4D" w:rsidR="00DC2736" w:rsidRPr="00A61524" w:rsidRDefault="00DA006B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+ 1 926,30</w:t>
            </w:r>
          </w:p>
        </w:tc>
        <w:tc>
          <w:tcPr>
            <w:tcW w:w="993" w:type="dxa"/>
          </w:tcPr>
          <w:p w14:paraId="67592B95" w14:textId="6F017ED1" w:rsidR="00DC2736" w:rsidRPr="00A61524" w:rsidRDefault="008C4566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10,95</w:t>
            </w:r>
          </w:p>
        </w:tc>
      </w:tr>
      <w:tr w:rsidR="00DC2736" w:rsidRPr="002E0382" w14:paraId="2DEA2D54" w14:textId="77777777" w:rsidTr="00030F78">
        <w:tc>
          <w:tcPr>
            <w:tcW w:w="2694" w:type="dxa"/>
            <w:shd w:val="clear" w:color="auto" w:fill="9CC2E5" w:themeFill="accent5" w:themeFillTint="99"/>
          </w:tcPr>
          <w:p w14:paraId="41B9119D" w14:textId="77777777" w:rsidR="00DC2736" w:rsidRPr="002E0382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2E0382">
              <w:rPr>
                <w:sz w:val="16"/>
                <w:szCs w:val="16"/>
              </w:rPr>
              <w:t>Налоговые и неналоговые доходы, в том числе: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73E59956" w14:textId="3C6A38A9" w:rsidR="00DC2736" w:rsidRPr="002E0382" w:rsidRDefault="00FB1542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1 609,58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4A386842" w14:textId="59C254FF" w:rsidR="00DC2736" w:rsidRPr="002E0382" w:rsidRDefault="00367CFD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1 721,7</w:t>
            </w:r>
            <w:r w:rsidR="00417F0D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71049B18" w14:textId="55463CFC" w:rsidR="00DC2736" w:rsidRPr="002E0382" w:rsidRDefault="00B86F8C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1 763,6</w:t>
            </w:r>
            <w:r w:rsidR="00C41A2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58BECFDE" w14:textId="76390CD9" w:rsidR="00DC2736" w:rsidRPr="002E0382" w:rsidRDefault="00B86F8C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1 848,78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2B396412" w14:textId="160E1812" w:rsidR="00DC2736" w:rsidRPr="002E0382" w:rsidRDefault="005834BE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+ 154,05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53C0DA02" w14:textId="4EE8ADB0" w:rsidR="00DC2736" w:rsidRPr="002E0382" w:rsidRDefault="00DA006B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+ 127,04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287865E8" w14:textId="507F6E70" w:rsidR="00DC2736" w:rsidRPr="002E0382" w:rsidRDefault="008C456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</w:t>
            </w:r>
          </w:p>
        </w:tc>
      </w:tr>
      <w:tr w:rsidR="00DC2736" w:rsidRPr="00A61524" w14:paraId="30DD2FDE" w14:textId="77777777" w:rsidTr="00030F78">
        <w:tc>
          <w:tcPr>
            <w:tcW w:w="2694" w:type="dxa"/>
          </w:tcPr>
          <w:p w14:paraId="0BD9C443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</w:tcPr>
          <w:p w14:paraId="3C4B0286" w14:textId="0736F613" w:rsidR="00DC2736" w:rsidRPr="00A61524" w:rsidRDefault="00FB1542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1 605,85</w:t>
            </w:r>
          </w:p>
        </w:tc>
        <w:tc>
          <w:tcPr>
            <w:tcW w:w="992" w:type="dxa"/>
          </w:tcPr>
          <w:p w14:paraId="24ACB3C3" w14:textId="25686514" w:rsidR="00DC2736" w:rsidRPr="00882DD1" w:rsidRDefault="00417F0D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1 718,01</w:t>
            </w:r>
          </w:p>
        </w:tc>
        <w:tc>
          <w:tcPr>
            <w:tcW w:w="1134" w:type="dxa"/>
          </w:tcPr>
          <w:p w14:paraId="1078F498" w14:textId="3840D92C" w:rsidR="00DC2736" w:rsidRPr="00A61524" w:rsidRDefault="00B86F8C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1 748,1</w:t>
            </w:r>
            <w:r w:rsidR="00C41A2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B4C19E7" w14:textId="33497411" w:rsidR="00DC2736" w:rsidRPr="002E0382" w:rsidRDefault="008C11BC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1 832,52</w:t>
            </w:r>
          </w:p>
        </w:tc>
        <w:tc>
          <w:tcPr>
            <w:tcW w:w="1134" w:type="dxa"/>
          </w:tcPr>
          <w:p w14:paraId="018A6C9E" w14:textId="790956E5" w:rsidR="00DC2736" w:rsidRPr="00A61524" w:rsidRDefault="005834BE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+ 142,25</w:t>
            </w:r>
          </w:p>
        </w:tc>
        <w:tc>
          <w:tcPr>
            <w:tcW w:w="992" w:type="dxa"/>
          </w:tcPr>
          <w:p w14:paraId="367597A1" w14:textId="22F29158" w:rsidR="00DC2736" w:rsidRPr="00A61524" w:rsidRDefault="00DA006B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+ 114,51</w:t>
            </w:r>
          </w:p>
        </w:tc>
        <w:tc>
          <w:tcPr>
            <w:tcW w:w="993" w:type="dxa"/>
          </w:tcPr>
          <w:p w14:paraId="5846D81A" w14:textId="61AB0B6A" w:rsidR="00DC2736" w:rsidRPr="00A61524" w:rsidRDefault="008C456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6,67</w:t>
            </w:r>
          </w:p>
        </w:tc>
      </w:tr>
      <w:tr w:rsidR="00DC2736" w:rsidRPr="00A61524" w14:paraId="1CDB7834" w14:textId="77777777" w:rsidTr="00030F78">
        <w:tc>
          <w:tcPr>
            <w:tcW w:w="2694" w:type="dxa"/>
          </w:tcPr>
          <w:p w14:paraId="308229FF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</w:tcPr>
          <w:p w14:paraId="0C91E705" w14:textId="6F34DA46" w:rsidR="00DC2736" w:rsidRPr="00A61524" w:rsidRDefault="00FB1542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</w:t>
            </w:r>
          </w:p>
        </w:tc>
        <w:tc>
          <w:tcPr>
            <w:tcW w:w="992" w:type="dxa"/>
          </w:tcPr>
          <w:p w14:paraId="545853F3" w14:textId="4DEDF811" w:rsidR="00DC2736" w:rsidRPr="00882DD1" w:rsidRDefault="00367CFD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3,73</w:t>
            </w:r>
          </w:p>
        </w:tc>
        <w:tc>
          <w:tcPr>
            <w:tcW w:w="1134" w:type="dxa"/>
          </w:tcPr>
          <w:p w14:paraId="5B9986C3" w14:textId="39C50158" w:rsidR="00DC2736" w:rsidRPr="00A61524" w:rsidRDefault="00B86F8C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15,53</w:t>
            </w:r>
          </w:p>
        </w:tc>
        <w:tc>
          <w:tcPr>
            <w:tcW w:w="992" w:type="dxa"/>
          </w:tcPr>
          <w:p w14:paraId="2BD3DFDA" w14:textId="672931CB" w:rsidR="00DC2736" w:rsidRPr="002E0382" w:rsidRDefault="000B5329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16,26</w:t>
            </w:r>
          </w:p>
        </w:tc>
        <w:tc>
          <w:tcPr>
            <w:tcW w:w="1134" w:type="dxa"/>
          </w:tcPr>
          <w:p w14:paraId="7A3F6F14" w14:textId="1ECB1796" w:rsidR="00DC2736" w:rsidRPr="00A61524" w:rsidRDefault="005834BE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+ 11,80</w:t>
            </w:r>
          </w:p>
        </w:tc>
        <w:tc>
          <w:tcPr>
            <w:tcW w:w="992" w:type="dxa"/>
          </w:tcPr>
          <w:p w14:paraId="6E955E01" w14:textId="65F85421" w:rsidR="00DC2736" w:rsidRPr="00A61524" w:rsidRDefault="00DA006B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+ 12,53</w:t>
            </w:r>
          </w:p>
        </w:tc>
        <w:tc>
          <w:tcPr>
            <w:tcW w:w="993" w:type="dxa"/>
          </w:tcPr>
          <w:p w14:paraId="7344436C" w14:textId="5BED31B2" w:rsidR="00DC2736" w:rsidRPr="00A61524" w:rsidRDefault="008C456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335,92</w:t>
            </w:r>
          </w:p>
        </w:tc>
      </w:tr>
      <w:tr w:rsidR="00DC2736" w:rsidRPr="002E0382" w14:paraId="306E4B93" w14:textId="77777777" w:rsidTr="00030F78">
        <w:tc>
          <w:tcPr>
            <w:tcW w:w="2694" w:type="dxa"/>
            <w:shd w:val="clear" w:color="auto" w:fill="9CC2E5" w:themeFill="accent5" w:themeFillTint="99"/>
          </w:tcPr>
          <w:p w14:paraId="2A9F2102" w14:textId="77777777" w:rsidR="00DC2736" w:rsidRPr="002E0382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2E0382">
              <w:rPr>
                <w:sz w:val="16"/>
                <w:szCs w:val="16"/>
              </w:rPr>
              <w:t>Безвозмездные поступления, всего: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35C21375" w14:textId="373CCE57" w:rsidR="00DC2736" w:rsidRPr="002E0382" w:rsidRDefault="00FB1542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15 868,5</w:t>
            </w:r>
            <w:r w:rsidR="00586CA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71713F26" w14:textId="317A6379" w:rsidR="00DC2736" w:rsidRPr="002E0382" w:rsidRDefault="00FB1542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15 868,5</w:t>
            </w:r>
            <w:r w:rsidR="00586CA8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2090983B" w14:textId="44D01E05" w:rsidR="00DC2736" w:rsidRPr="002E0382" w:rsidRDefault="00AF0618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4A789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667</w:t>
            </w:r>
            <w:r w:rsidR="004A7893">
              <w:rPr>
                <w:sz w:val="16"/>
                <w:szCs w:val="16"/>
              </w:rPr>
              <w:t>,81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662CD9FC" w14:textId="5B71FF3A" w:rsidR="00DC2736" w:rsidRPr="002E0382" w:rsidRDefault="004A7893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17 667,81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61B38E7B" w14:textId="0D6CE57F" w:rsidR="00DC2736" w:rsidRPr="002E0382" w:rsidRDefault="005834BE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+ 1 799,26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406E0124" w14:textId="7728732A" w:rsidR="00DC2736" w:rsidRPr="002E0382" w:rsidRDefault="00DA006B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+ 1 799,26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572E909A" w14:textId="4AA9123B" w:rsidR="00DC2736" w:rsidRPr="002E0382" w:rsidRDefault="008C456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11,34</w:t>
            </w:r>
          </w:p>
        </w:tc>
      </w:tr>
      <w:tr w:rsidR="00DC2736" w:rsidRPr="002E0382" w14:paraId="4DFFCF4C" w14:textId="77777777" w:rsidTr="00030F78">
        <w:tc>
          <w:tcPr>
            <w:tcW w:w="2694" w:type="dxa"/>
            <w:shd w:val="clear" w:color="auto" w:fill="9CC2E5" w:themeFill="accent5" w:themeFillTint="99"/>
          </w:tcPr>
          <w:p w14:paraId="125601E6" w14:textId="77777777" w:rsidR="00DC2736" w:rsidRPr="002E0382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2E0382">
              <w:rPr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08939093" w14:textId="3CFA5F64" w:rsidR="00DC2736" w:rsidRPr="002E0382" w:rsidRDefault="00FB1542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15 868,5</w:t>
            </w:r>
            <w:r w:rsidR="00586CA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201E1DD6" w14:textId="1E1CE1F5" w:rsidR="00DC2736" w:rsidRPr="002E0382" w:rsidRDefault="00FB1542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15 868,5</w:t>
            </w:r>
            <w:r w:rsidR="00586CA8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3E6B6AB1" w14:textId="1DCD942D" w:rsidR="00DC2736" w:rsidRPr="002E0382" w:rsidRDefault="004A789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17 662,81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39E8DADF" w14:textId="329BE118" w:rsidR="00DC2736" w:rsidRPr="002E0382" w:rsidRDefault="004A7893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17 662,81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35217D4C" w14:textId="6DCBBE1A" w:rsidR="00DC2736" w:rsidRPr="002E0382" w:rsidRDefault="005834BE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+ 1 794,26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60D08FBE" w14:textId="2F3D777E" w:rsidR="00DC2736" w:rsidRPr="002E0382" w:rsidRDefault="00DA006B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+ 1 794,26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3C2762A3" w14:textId="5A1EE86E" w:rsidR="00DC2736" w:rsidRPr="002E0382" w:rsidRDefault="00D32ECA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11,31</w:t>
            </w:r>
          </w:p>
        </w:tc>
      </w:tr>
      <w:tr w:rsidR="00DC2736" w:rsidRPr="00A61524" w14:paraId="134D3BFE" w14:textId="77777777" w:rsidTr="00030F78">
        <w:tc>
          <w:tcPr>
            <w:tcW w:w="2694" w:type="dxa"/>
          </w:tcPr>
          <w:p w14:paraId="69C06668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34" w:type="dxa"/>
          </w:tcPr>
          <w:p w14:paraId="15258EC8" w14:textId="2BE279F4" w:rsidR="00DC2736" w:rsidRPr="00A61524" w:rsidRDefault="00FB1542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5 356,2</w:t>
            </w:r>
            <w:r w:rsidR="00586CA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5CE350D1" w14:textId="40AFC676" w:rsidR="00DC2736" w:rsidRPr="00882DD1" w:rsidRDefault="00367CFD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5 356,2</w:t>
            </w:r>
            <w:r w:rsidR="00586CA8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7A04AAE" w14:textId="6472C8D1" w:rsidR="00DC2736" w:rsidRPr="00A61524" w:rsidRDefault="004A789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8 530,10</w:t>
            </w:r>
          </w:p>
        </w:tc>
        <w:tc>
          <w:tcPr>
            <w:tcW w:w="992" w:type="dxa"/>
          </w:tcPr>
          <w:p w14:paraId="7B5DA623" w14:textId="7523D0F3" w:rsidR="00DC2736" w:rsidRPr="00882DD1" w:rsidRDefault="004A7893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8 530,10</w:t>
            </w:r>
          </w:p>
        </w:tc>
        <w:tc>
          <w:tcPr>
            <w:tcW w:w="1134" w:type="dxa"/>
          </w:tcPr>
          <w:p w14:paraId="52BB7E01" w14:textId="58F66894" w:rsidR="00DC2736" w:rsidRPr="00A61524" w:rsidRDefault="005834BE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+ 3 173,84</w:t>
            </w:r>
          </w:p>
        </w:tc>
        <w:tc>
          <w:tcPr>
            <w:tcW w:w="992" w:type="dxa"/>
          </w:tcPr>
          <w:p w14:paraId="7DDDDEC6" w14:textId="41970C10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+ 3 173,84</w:t>
            </w:r>
          </w:p>
        </w:tc>
        <w:tc>
          <w:tcPr>
            <w:tcW w:w="993" w:type="dxa"/>
          </w:tcPr>
          <w:p w14:paraId="43B86025" w14:textId="39981D74" w:rsidR="00DC2736" w:rsidRPr="00A61524" w:rsidRDefault="00D32ECA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59,25</w:t>
            </w:r>
          </w:p>
        </w:tc>
      </w:tr>
      <w:tr w:rsidR="00DC2736" w:rsidRPr="00A61524" w14:paraId="1C3DB541" w14:textId="77777777" w:rsidTr="00030F78">
        <w:tc>
          <w:tcPr>
            <w:tcW w:w="2694" w:type="dxa"/>
          </w:tcPr>
          <w:p w14:paraId="15033CDE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34" w:type="dxa"/>
          </w:tcPr>
          <w:p w14:paraId="3842CFF7" w14:textId="516012C6" w:rsidR="00DC2736" w:rsidRPr="00A61524" w:rsidRDefault="00FB1542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66,35</w:t>
            </w:r>
          </w:p>
        </w:tc>
        <w:tc>
          <w:tcPr>
            <w:tcW w:w="992" w:type="dxa"/>
          </w:tcPr>
          <w:p w14:paraId="7630FCDC" w14:textId="0C0C1403" w:rsidR="00DC2736" w:rsidRPr="00882DD1" w:rsidRDefault="00FB1542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66,35</w:t>
            </w:r>
          </w:p>
        </w:tc>
        <w:tc>
          <w:tcPr>
            <w:tcW w:w="1134" w:type="dxa"/>
          </w:tcPr>
          <w:p w14:paraId="506184B9" w14:textId="7A13FBE6" w:rsidR="00DC2736" w:rsidRPr="00A61524" w:rsidRDefault="004A789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82D9056" w14:textId="6BB3B00C" w:rsidR="00DC2736" w:rsidRPr="00882DD1" w:rsidRDefault="004A7893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70718FF" w14:textId="26CD2094" w:rsidR="00DC2736" w:rsidRPr="00A61524" w:rsidRDefault="005834BE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- 66,35</w:t>
            </w:r>
          </w:p>
        </w:tc>
        <w:tc>
          <w:tcPr>
            <w:tcW w:w="992" w:type="dxa"/>
          </w:tcPr>
          <w:p w14:paraId="0656BBBE" w14:textId="412291BC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- 66,35</w:t>
            </w:r>
          </w:p>
        </w:tc>
        <w:tc>
          <w:tcPr>
            <w:tcW w:w="993" w:type="dxa"/>
          </w:tcPr>
          <w:p w14:paraId="486D17FA" w14:textId="23C8E888" w:rsidR="00DC2736" w:rsidRPr="00A61524" w:rsidRDefault="00D32ECA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- 100,00</w:t>
            </w:r>
          </w:p>
        </w:tc>
      </w:tr>
      <w:tr w:rsidR="00DC2736" w:rsidRPr="00A61524" w14:paraId="4AAF1B32" w14:textId="77777777" w:rsidTr="00030F78">
        <w:tc>
          <w:tcPr>
            <w:tcW w:w="2694" w:type="dxa"/>
          </w:tcPr>
          <w:p w14:paraId="065F3384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34" w:type="dxa"/>
          </w:tcPr>
          <w:p w14:paraId="0D480B93" w14:textId="1B7024F2" w:rsidR="00DC2736" w:rsidRPr="00A61524" w:rsidRDefault="00FB1542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127,53</w:t>
            </w:r>
          </w:p>
        </w:tc>
        <w:tc>
          <w:tcPr>
            <w:tcW w:w="992" w:type="dxa"/>
          </w:tcPr>
          <w:p w14:paraId="1FF0B7DB" w14:textId="69DB9F87" w:rsidR="00DC2736" w:rsidRPr="00882DD1" w:rsidRDefault="00FB1542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127,53</w:t>
            </w:r>
          </w:p>
        </w:tc>
        <w:tc>
          <w:tcPr>
            <w:tcW w:w="1134" w:type="dxa"/>
          </w:tcPr>
          <w:p w14:paraId="70CA21E6" w14:textId="29719C61" w:rsidR="00DC2736" w:rsidRPr="00A61524" w:rsidRDefault="004A789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  <w:r w:rsidR="00E857AC">
              <w:rPr>
                <w:sz w:val="16"/>
                <w:szCs w:val="16"/>
              </w:rPr>
              <w:t>,69</w:t>
            </w:r>
          </w:p>
        </w:tc>
        <w:tc>
          <w:tcPr>
            <w:tcW w:w="992" w:type="dxa"/>
          </w:tcPr>
          <w:p w14:paraId="1583707D" w14:textId="60298F20" w:rsidR="00DC2736" w:rsidRPr="00882DD1" w:rsidRDefault="00E857AC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158,69</w:t>
            </w:r>
          </w:p>
        </w:tc>
        <w:tc>
          <w:tcPr>
            <w:tcW w:w="1134" w:type="dxa"/>
          </w:tcPr>
          <w:p w14:paraId="6E7F2FAB" w14:textId="2BD26EB0" w:rsidR="00DC2736" w:rsidRPr="00A61524" w:rsidRDefault="005834BE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+ 31,16</w:t>
            </w:r>
          </w:p>
        </w:tc>
        <w:tc>
          <w:tcPr>
            <w:tcW w:w="992" w:type="dxa"/>
          </w:tcPr>
          <w:p w14:paraId="20549F2C" w14:textId="1B811FA7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+ 31,16</w:t>
            </w:r>
          </w:p>
        </w:tc>
        <w:tc>
          <w:tcPr>
            <w:tcW w:w="993" w:type="dxa"/>
          </w:tcPr>
          <w:p w14:paraId="696B0BC3" w14:textId="4AD4744E" w:rsidR="00DC2736" w:rsidRPr="00A61524" w:rsidRDefault="00D32ECA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24,43</w:t>
            </w:r>
          </w:p>
        </w:tc>
      </w:tr>
      <w:tr w:rsidR="00DC2736" w:rsidRPr="00A61524" w14:paraId="325F65C1" w14:textId="77777777" w:rsidTr="00030F78">
        <w:tc>
          <w:tcPr>
            <w:tcW w:w="2694" w:type="dxa"/>
          </w:tcPr>
          <w:p w14:paraId="3AB32176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</w:tcPr>
          <w:p w14:paraId="05176C9C" w14:textId="551EA814" w:rsidR="00DC2736" w:rsidRPr="00A61524" w:rsidRDefault="00FB1542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10 318,41</w:t>
            </w:r>
          </w:p>
        </w:tc>
        <w:tc>
          <w:tcPr>
            <w:tcW w:w="992" w:type="dxa"/>
          </w:tcPr>
          <w:p w14:paraId="6EAE4DBF" w14:textId="07A1BD7A" w:rsidR="00DC2736" w:rsidRPr="00882DD1" w:rsidRDefault="00FB1542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10 318,41</w:t>
            </w:r>
          </w:p>
        </w:tc>
        <w:tc>
          <w:tcPr>
            <w:tcW w:w="1134" w:type="dxa"/>
          </w:tcPr>
          <w:p w14:paraId="2FE9979E" w14:textId="7125EF3A" w:rsidR="00DC2736" w:rsidRPr="00A61524" w:rsidRDefault="00E857AC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8 974,02</w:t>
            </w:r>
          </w:p>
        </w:tc>
        <w:tc>
          <w:tcPr>
            <w:tcW w:w="992" w:type="dxa"/>
          </w:tcPr>
          <w:p w14:paraId="2F6A4C5C" w14:textId="7D92C98F" w:rsidR="00DC2736" w:rsidRPr="00882DD1" w:rsidRDefault="00E857AC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8 974,02</w:t>
            </w:r>
          </w:p>
        </w:tc>
        <w:tc>
          <w:tcPr>
            <w:tcW w:w="1134" w:type="dxa"/>
          </w:tcPr>
          <w:p w14:paraId="1C003599" w14:textId="1E6645D2" w:rsidR="00DC2736" w:rsidRPr="00A61524" w:rsidRDefault="005834BE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- 1 344,39</w:t>
            </w:r>
          </w:p>
        </w:tc>
        <w:tc>
          <w:tcPr>
            <w:tcW w:w="992" w:type="dxa"/>
          </w:tcPr>
          <w:p w14:paraId="4F14EFB2" w14:textId="32B7845F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- 1 344,39</w:t>
            </w:r>
          </w:p>
        </w:tc>
        <w:tc>
          <w:tcPr>
            <w:tcW w:w="993" w:type="dxa"/>
          </w:tcPr>
          <w:p w14:paraId="713C5395" w14:textId="4ACDFC18" w:rsidR="00DC2736" w:rsidRPr="00A61524" w:rsidRDefault="00D32ECA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- 13,03</w:t>
            </w:r>
          </w:p>
        </w:tc>
      </w:tr>
      <w:tr w:rsidR="00DC2736" w:rsidRPr="002E0382" w14:paraId="3ADC24F7" w14:textId="77777777" w:rsidTr="00030F78">
        <w:tc>
          <w:tcPr>
            <w:tcW w:w="2694" w:type="dxa"/>
            <w:shd w:val="clear" w:color="auto" w:fill="9CC2E5" w:themeFill="accent5" w:themeFillTint="99"/>
          </w:tcPr>
          <w:p w14:paraId="10CF62E0" w14:textId="77777777" w:rsidR="00DC2736" w:rsidRPr="002E0382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2E0382">
              <w:rPr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7F10E2F8" w14:textId="62EEB547" w:rsidR="00DC2736" w:rsidRPr="002E0382" w:rsidRDefault="00FB1542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45E03BC1" w14:textId="7AAD5B54" w:rsidR="00DC2736" w:rsidRPr="002E0382" w:rsidRDefault="00FB1542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46613819" w14:textId="7B1E97AC" w:rsidR="00DC2736" w:rsidRPr="002E0382" w:rsidRDefault="00E857AC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1AB200E2" w14:textId="3BF04C58" w:rsidR="00DC2736" w:rsidRPr="002E0382" w:rsidRDefault="00E857AC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39D8A3DC" w14:textId="0C7A868C" w:rsidR="00DC2736" w:rsidRPr="002E0382" w:rsidRDefault="005834BE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+ 5,00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47130CE2" w14:textId="091FA298" w:rsidR="00DC2736" w:rsidRPr="002E0382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+ 5,00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40E20B66" w14:textId="0AB8C60A" w:rsidR="00DC2736" w:rsidRPr="002E0382" w:rsidRDefault="00D32ECA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2736" w:rsidRPr="00A61524" w14:paraId="7DD33030" w14:textId="77777777" w:rsidTr="00030F78">
        <w:trPr>
          <w:trHeight w:val="198"/>
        </w:trPr>
        <w:tc>
          <w:tcPr>
            <w:tcW w:w="10065" w:type="dxa"/>
            <w:gridSpan w:val="8"/>
          </w:tcPr>
          <w:p w14:paraId="2A82FA90" w14:textId="77777777" w:rsidR="00DC2736" w:rsidRPr="00A61524" w:rsidRDefault="00DC2736" w:rsidP="00DC2736">
            <w:pPr>
              <w:pStyle w:val="af1"/>
              <w:numPr>
                <w:ilvl w:val="0"/>
                <w:numId w:val="35"/>
              </w:numPr>
              <w:shd w:val="clear" w:color="auto" w:fill="FFFFFF"/>
              <w:tabs>
                <w:tab w:val="left" w:pos="3491"/>
              </w:tabs>
              <w:spacing w:after="0"/>
              <w:ind w:right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1524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</w:t>
            </w:r>
          </w:p>
        </w:tc>
      </w:tr>
      <w:tr w:rsidR="00DC2736" w:rsidRPr="00A61524" w14:paraId="0F775B62" w14:textId="77777777" w:rsidTr="00030F78">
        <w:tc>
          <w:tcPr>
            <w:tcW w:w="2694" w:type="dxa"/>
            <w:shd w:val="clear" w:color="auto" w:fill="9CC2E5" w:themeFill="accent5" w:themeFillTint="99"/>
          </w:tcPr>
          <w:p w14:paraId="29ECA563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A61524">
              <w:rPr>
                <w:b/>
                <w:bCs/>
                <w:sz w:val="16"/>
                <w:szCs w:val="16"/>
              </w:rPr>
              <w:t>Расходы бюджета – всего в том числе: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76919BDB" w14:textId="0ACB390E" w:rsidR="00DC2736" w:rsidRPr="00A61524" w:rsidRDefault="00CA7B58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17 869,84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4B15190B" w14:textId="79B8181B" w:rsidR="00DC2736" w:rsidRPr="002E0382" w:rsidRDefault="00CA7B58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17 564,94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036E97D6" w14:textId="74B74E7C" w:rsidR="00DC2736" w:rsidRPr="00A61524" w:rsidRDefault="00EB2796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19 848,50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44C3A23E" w14:textId="036C80A6" w:rsidR="00DC2736" w:rsidRPr="00882DD1" w:rsidRDefault="00EB2796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19 458,86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2033F287" w14:textId="316B8DA5" w:rsidR="00DC2736" w:rsidRPr="00A61524" w:rsidRDefault="00A56313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+ 1 978,66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03EBDBE5" w14:textId="79A8692A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+ 1 893,92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0A5F922C" w14:textId="12D0351B" w:rsidR="00DC2736" w:rsidRPr="00A61524" w:rsidRDefault="00D32ECA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10,78</w:t>
            </w:r>
          </w:p>
        </w:tc>
      </w:tr>
      <w:tr w:rsidR="00DC2736" w:rsidRPr="00A61524" w14:paraId="318738DA" w14:textId="77777777" w:rsidTr="00030F78">
        <w:tc>
          <w:tcPr>
            <w:tcW w:w="2694" w:type="dxa"/>
            <w:shd w:val="clear" w:color="auto" w:fill="auto"/>
          </w:tcPr>
          <w:p w14:paraId="70F97752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14:paraId="2D6371E3" w14:textId="4B614B0C" w:rsidR="00DC2736" w:rsidRPr="00A61524" w:rsidRDefault="00026568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5 822,86</w:t>
            </w:r>
          </w:p>
        </w:tc>
        <w:tc>
          <w:tcPr>
            <w:tcW w:w="992" w:type="dxa"/>
            <w:shd w:val="clear" w:color="auto" w:fill="auto"/>
          </w:tcPr>
          <w:p w14:paraId="5B14D6EC" w14:textId="01D60E98" w:rsidR="00DC2736" w:rsidRPr="00882DD1" w:rsidRDefault="00026568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5 707,17</w:t>
            </w:r>
          </w:p>
        </w:tc>
        <w:tc>
          <w:tcPr>
            <w:tcW w:w="1134" w:type="dxa"/>
            <w:shd w:val="clear" w:color="auto" w:fill="auto"/>
          </w:tcPr>
          <w:p w14:paraId="4986042F" w14:textId="39506667" w:rsidR="00DC2736" w:rsidRPr="00A61524" w:rsidRDefault="00847101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5 537,38</w:t>
            </w:r>
          </w:p>
        </w:tc>
        <w:tc>
          <w:tcPr>
            <w:tcW w:w="992" w:type="dxa"/>
            <w:shd w:val="clear" w:color="auto" w:fill="auto"/>
          </w:tcPr>
          <w:p w14:paraId="355B60DB" w14:textId="16C74F47" w:rsidR="00DC2736" w:rsidRPr="00882DD1" w:rsidRDefault="00847101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5 374,06</w:t>
            </w:r>
          </w:p>
        </w:tc>
        <w:tc>
          <w:tcPr>
            <w:tcW w:w="1134" w:type="dxa"/>
            <w:shd w:val="clear" w:color="auto" w:fill="auto"/>
          </w:tcPr>
          <w:p w14:paraId="0D9F8CF9" w14:textId="5388DE1A" w:rsidR="00DC2736" w:rsidRPr="00A61524" w:rsidRDefault="00A5631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- 285,48</w:t>
            </w:r>
          </w:p>
        </w:tc>
        <w:tc>
          <w:tcPr>
            <w:tcW w:w="992" w:type="dxa"/>
            <w:shd w:val="clear" w:color="auto" w:fill="auto"/>
          </w:tcPr>
          <w:p w14:paraId="3CEFF703" w14:textId="38A15378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- 333,11</w:t>
            </w:r>
          </w:p>
        </w:tc>
        <w:tc>
          <w:tcPr>
            <w:tcW w:w="993" w:type="dxa"/>
            <w:shd w:val="clear" w:color="auto" w:fill="auto"/>
          </w:tcPr>
          <w:p w14:paraId="5CE3FDAA" w14:textId="4101F92F" w:rsidR="00DC2736" w:rsidRPr="00A61524" w:rsidRDefault="00D32ECA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- 5,84</w:t>
            </w:r>
          </w:p>
        </w:tc>
      </w:tr>
      <w:tr w:rsidR="00DC2736" w:rsidRPr="00A61524" w14:paraId="4D27AAFB" w14:textId="77777777" w:rsidTr="00030F78">
        <w:tc>
          <w:tcPr>
            <w:tcW w:w="2694" w:type="dxa"/>
            <w:shd w:val="clear" w:color="auto" w:fill="auto"/>
          </w:tcPr>
          <w:p w14:paraId="2B9CD1B9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14:paraId="3A266778" w14:textId="358FC690" w:rsidR="00DC2736" w:rsidRPr="00A61524" w:rsidRDefault="00026568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122,59</w:t>
            </w:r>
          </w:p>
        </w:tc>
        <w:tc>
          <w:tcPr>
            <w:tcW w:w="992" w:type="dxa"/>
            <w:shd w:val="clear" w:color="auto" w:fill="auto"/>
          </w:tcPr>
          <w:p w14:paraId="6E5C4873" w14:textId="01B8C94B" w:rsidR="00DC2736" w:rsidRPr="00882DD1" w:rsidRDefault="00026568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122,59</w:t>
            </w:r>
          </w:p>
        </w:tc>
        <w:tc>
          <w:tcPr>
            <w:tcW w:w="1134" w:type="dxa"/>
            <w:shd w:val="clear" w:color="auto" w:fill="auto"/>
          </w:tcPr>
          <w:p w14:paraId="65544628" w14:textId="2ED64A1B" w:rsidR="00DC2736" w:rsidRPr="00A61524" w:rsidRDefault="00847101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155,16</w:t>
            </w:r>
          </w:p>
        </w:tc>
        <w:tc>
          <w:tcPr>
            <w:tcW w:w="992" w:type="dxa"/>
            <w:shd w:val="clear" w:color="auto" w:fill="auto"/>
          </w:tcPr>
          <w:p w14:paraId="6D145966" w14:textId="51C0B79D" w:rsidR="00DC2736" w:rsidRPr="00882DD1" w:rsidRDefault="00847101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155,16</w:t>
            </w:r>
          </w:p>
        </w:tc>
        <w:tc>
          <w:tcPr>
            <w:tcW w:w="1134" w:type="dxa"/>
            <w:shd w:val="clear" w:color="auto" w:fill="auto"/>
          </w:tcPr>
          <w:p w14:paraId="40B69B56" w14:textId="10665CA8" w:rsidR="00DC2736" w:rsidRPr="00A61524" w:rsidRDefault="00A5631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+ 32,57</w:t>
            </w:r>
          </w:p>
        </w:tc>
        <w:tc>
          <w:tcPr>
            <w:tcW w:w="992" w:type="dxa"/>
            <w:shd w:val="clear" w:color="auto" w:fill="auto"/>
          </w:tcPr>
          <w:p w14:paraId="387200B1" w14:textId="1DFC7F31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+ 32,57</w:t>
            </w:r>
          </w:p>
        </w:tc>
        <w:tc>
          <w:tcPr>
            <w:tcW w:w="993" w:type="dxa"/>
            <w:shd w:val="clear" w:color="auto" w:fill="auto"/>
          </w:tcPr>
          <w:p w14:paraId="089166F6" w14:textId="400CE7F7" w:rsidR="00DC2736" w:rsidRPr="00A61524" w:rsidRDefault="00D32ECA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26,57</w:t>
            </w:r>
          </w:p>
        </w:tc>
      </w:tr>
      <w:tr w:rsidR="00DC2736" w:rsidRPr="00A61524" w14:paraId="2939D8D4" w14:textId="77777777" w:rsidTr="00030F78">
        <w:tc>
          <w:tcPr>
            <w:tcW w:w="2694" w:type="dxa"/>
            <w:shd w:val="clear" w:color="auto" w:fill="auto"/>
          </w:tcPr>
          <w:p w14:paraId="05D74132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</w:tcPr>
          <w:p w14:paraId="2DECBEC2" w14:textId="196DA6B7" w:rsidR="00DC2736" w:rsidRPr="00A61524" w:rsidRDefault="00026568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162,93</w:t>
            </w:r>
          </w:p>
        </w:tc>
        <w:tc>
          <w:tcPr>
            <w:tcW w:w="992" w:type="dxa"/>
            <w:shd w:val="clear" w:color="auto" w:fill="auto"/>
          </w:tcPr>
          <w:p w14:paraId="6E5ED6AA" w14:textId="7B02A6A8" w:rsidR="00DC2736" w:rsidRPr="00882DD1" w:rsidRDefault="00026568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162,93</w:t>
            </w:r>
          </w:p>
        </w:tc>
        <w:tc>
          <w:tcPr>
            <w:tcW w:w="1134" w:type="dxa"/>
            <w:shd w:val="clear" w:color="auto" w:fill="auto"/>
          </w:tcPr>
          <w:p w14:paraId="475E2ED2" w14:textId="4C19C904" w:rsidR="00DC2736" w:rsidRPr="00A61524" w:rsidRDefault="00847101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249,17</w:t>
            </w:r>
          </w:p>
        </w:tc>
        <w:tc>
          <w:tcPr>
            <w:tcW w:w="992" w:type="dxa"/>
            <w:shd w:val="clear" w:color="auto" w:fill="auto"/>
          </w:tcPr>
          <w:p w14:paraId="0336F9E5" w14:textId="775E940A" w:rsidR="00DC2736" w:rsidRPr="00882DD1" w:rsidRDefault="00847101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249,17</w:t>
            </w:r>
          </w:p>
        </w:tc>
        <w:tc>
          <w:tcPr>
            <w:tcW w:w="1134" w:type="dxa"/>
            <w:shd w:val="clear" w:color="auto" w:fill="auto"/>
          </w:tcPr>
          <w:p w14:paraId="6F1D843B" w14:textId="1867B787" w:rsidR="00DC2736" w:rsidRPr="00A61524" w:rsidRDefault="00A5631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+ 86,24</w:t>
            </w:r>
          </w:p>
        </w:tc>
        <w:tc>
          <w:tcPr>
            <w:tcW w:w="992" w:type="dxa"/>
            <w:shd w:val="clear" w:color="auto" w:fill="auto"/>
          </w:tcPr>
          <w:p w14:paraId="5A66B48F" w14:textId="6C903896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+ 86,24</w:t>
            </w:r>
          </w:p>
        </w:tc>
        <w:tc>
          <w:tcPr>
            <w:tcW w:w="993" w:type="dxa"/>
            <w:shd w:val="clear" w:color="auto" w:fill="auto"/>
          </w:tcPr>
          <w:p w14:paraId="3129BCB9" w14:textId="4241AEFC" w:rsidR="00DC2736" w:rsidRPr="00A61524" w:rsidRDefault="00D32ECA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52,93</w:t>
            </w:r>
          </w:p>
        </w:tc>
      </w:tr>
      <w:tr w:rsidR="00DC2736" w:rsidRPr="00A61524" w14:paraId="195C6248" w14:textId="77777777" w:rsidTr="00030F78">
        <w:tc>
          <w:tcPr>
            <w:tcW w:w="2694" w:type="dxa"/>
            <w:shd w:val="clear" w:color="auto" w:fill="auto"/>
          </w:tcPr>
          <w:p w14:paraId="2B400BC4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14:paraId="5310345F" w14:textId="58CD3F05" w:rsidR="00DC2736" w:rsidRPr="00A61524" w:rsidRDefault="00026568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1 798,49</w:t>
            </w:r>
          </w:p>
        </w:tc>
        <w:tc>
          <w:tcPr>
            <w:tcW w:w="992" w:type="dxa"/>
            <w:shd w:val="clear" w:color="auto" w:fill="auto"/>
          </w:tcPr>
          <w:p w14:paraId="2FB5F602" w14:textId="626A37A8" w:rsidR="00DC2736" w:rsidRPr="00882DD1" w:rsidRDefault="00026568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1 798,28</w:t>
            </w:r>
          </w:p>
        </w:tc>
        <w:tc>
          <w:tcPr>
            <w:tcW w:w="1134" w:type="dxa"/>
            <w:shd w:val="clear" w:color="auto" w:fill="auto"/>
          </w:tcPr>
          <w:p w14:paraId="72AB67DE" w14:textId="702D96BB" w:rsidR="00DC2736" w:rsidRPr="00A61524" w:rsidRDefault="00847101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3 399,53</w:t>
            </w:r>
          </w:p>
        </w:tc>
        <w:tc>
          <w:tcPr>
            <w:tcW w:w="992" w:type="dxa"/>
            <w:shd w:val="clear" w:color="auto" w:fill="auto"/>
          </w:tcPr>
          <w:p w14:paraId="34BC91E1" w14:textId="40BCD36F" w:rsidR="00DC2736" w:rsidRPr="00882DD1" w:rsidRDefault="00847101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3 243,92</w:t>
            </w:r>
          </w:p>
        </w:tc>
        <w:tc>
          <w:tcPr>
            <w:tcW w:w="1134" w:type="dxa"/>
            <w:shd w:val="clear" w:color="auto" w:fill="auto"/>
          </w:tcPr>
          <w:p w14:paraId="413543AC" w14:textId="5E26FA52" w:rsidR="00DC2736" w:rsidRPr="00A61524" w:rsidRDefault="00A5631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+ 1 601,04</w:t>
            </w:r>
          </w:p>
        </w:tc>
        <w:tc>
          <w:tcPr>
            <w:tcW w:w="992" w:type="dxa"/>
            <w:shd w:val="clear" w:color="auto" w:fill="auto"/>
          </w:tcPr>
          <w:p w14:paraId="3371FCA5" w14:textId="51272C29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+ 1 445,64</w:t>
            </w:r>
          </w:p>
        </w:tc>
        <w:tc>
          <w:tcPr>
            <w:tcW w:w="993" w:type="dxa"/>
            <w:shd w:val="clear" w:color="auto" w:fill="auto"/>
          </w:tcPr>
          <w:p w14:paraId="36F613A5" w14:textId="08E51418" w:rsidR="00DC2736" w:rsidRPr="00A61524" w:rsidRDefault="00221A67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</w:t>
            </w:r>
          </w:p>
        </w:tc>
      </w:tr>
      <w:tr w:rsidR="00DC2736" w:rsidRPr="00A61524" w14:paraId="1002D8E0" w14:textId="77777777" w:rsidTr="00030F78">
        <w:tc>
          <w:tcPr>
            <w:tcW w:w="2694" w:type="dxa"/>
            <w:shd w:val="clear" w:color="auto" w:fill="auto"/>
          </w:tcPr>
          <w:p w14:paraId="0833269F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14:paraId="2D5D59A9" w14:textId="4F743E88" w:rsidR="00DC2736" w:rsidRPr="00A61524" w:rsidRDefault="00026568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1 257,18</w:t>
            </w:r>
          </w:p>
        </w:tc>
        <w:tc>
          <w:tcPr>
            <w:tcW w:w="992" w:type="dxa"/>
            <w:shd w:val="clear" w:color="auto" w:fill="auto"/>
          </w:tcPr>
          <w:p w14:paraId="71456F33" w14:textId="639AE5B7" w:rsidR="00DC2736" w:rsidRPr="00882DD1" w:rsidRDefault="00026568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1 068,18</w:t>
            </w:r>
          </w:p>
        </w:tc>
        <w:tc>
          <w:tcPr>
            <w:tcW w:w="1134" w:type="dxa"/>
            <w:shd w:val="clear" w:color="auto" w:fill="auto"/>
          </w:tcPr>
          <w:p w14:paraId="0FC7EA52" w14:textId="27700B7A" w:rsidR="00DC2736" w:rsidRPr="00A61524" w:rsidRDefault="00C67498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1 879,25</w:t>
            </w:r>
          </w:p>
        </w:tc>
        <w:tc>
          <w:tcPr>
            <w:tcW w:w="992" w:type="dxa"/>
            <w:shd w:val="clear" w:color="auto" w:fill="auto"/>
          </w:tcPr>
          <w:p w14:paraId="037509C2" w14:textId="703DF16F" w:rsidR="00DC2736" w:rsidRPr="00882DD1" w:rsidRDefault="00847101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1 852,13</w:t>
            </w:r>
          </w:p>
        </w:tc>
        <w:tc>
          <w:tcPr>
            <w:tcW w:w="1134" w:type="dxa"/>
            <w:shd w:val="clear" w:color="auto" w:fill="auto"/>
          </w:tcPr>
          <w:p w14:paraId="3C041345" w14:textId="401EEA7D" w:rsidR="00DC2736" w:rsidRPr="00A61524" w:rsidRDefault="00A5631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+ 622,07</w:t>
            </w:r>
          </w:p>
        </w:tc>
        <w:tc>
          <w:tcPr>
            <w:tcW w:w="992" w:type="dxa"/>
            <w:shd w:val="clear" w:color="auto" w:fill="auto"/>
          </w:tcPr>
          <w:p w14:paraId="036415F6" w14:textId="0DA72EB9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+ 783,95</w:t>
            </w:r>
          </w:p>
        </w:tc>
        <w:tc>
          <w:tcPr>
            <w:tcW w:w="993" w:type="dxa"/>
            <w:shd w:val="clear" w:color="auto" w:fill="auto"/>
          </w:tcPr>
          <w:p w14:paraId="31AB3451" w14:textId="15FC72CB" w:rsidR="00DC2736" w:rsidRPr="00A61524" w:rsidRDefault="00221A67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73,39</w:t>
            </w:r>
          </w:p>
        </w:tc>
      </w:tr>
      <w:tr w:rsidR="00DC2736" w:rsidRPr="00A61524" w14:paraId="4BC3E9B7" w14:textId="77777777" w:rsidTr="00030F78">
        <w:tc>
          <w:tcPr>
            <w:tcW w:w="2694" w:type="dxa"/>
            <w:shd w:val="clear" w:color="auto" w:fill="auto"/>
          </w:tcPr>
          <w:p w14:paraId="5846CDDC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КУЛЬТУРА, КИНЕМАТОРГАФИЯ</w:t>
            </w:r>
          </w:p>
        </w:tc>
        <w:tc>
          <w:tcPr>
            <w:tcW w:w="1134" w:type="dxa"/>
            <w:shd w:val="clear" w:color="auto" w:fill="auto"/>
          </w:tcPr>
          <w:p w14:paraId="2F544B83" w14:textId="3AE68276" w:rsidR="00DC2736" w:rsidRPr="00A61524" w:rsidRDefault="00026568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8 672,99</w:t>
            </w:r>
          </w:p>
        </w:tc>
        <w:tc>
          <w:tcPr>
            <w:tcW w:w="992" w:type="dxa"/>
            <w:shd w:val="clear" w:color="auto" w:fill="auto"/>
          </w:tcPr>
          <w:p w14:paraId="4FE1AB38" w14:textId="6A55704C" w:rsidR="00DC2736" w:rsidRPr="00882DD1" w:rsidRDefault="00026568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8 672,99</w:t>
            </w:r>
          </w:p>
        </w:tc>
        <w:tc>
          <w:tcPr>
            <w:tcW w:w="1134" w:type="dxa"/>
            <w:shd w:val="clear" w:color="auto" w:fill="auto"/>
          </w:tcPr>
          <w:p w14:paraId="1F7259E3" w14:textId="7C5628A2" w:rsidR="00DC2736" w:rsidRPr="00A61524" w:rsidRDefault="00847101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8 550,21</w:t>
            </w:r>
          </w:p>
        </w:tc>
        <w:tc>
          <w:tcPr>
            <w:tcW w:w="992" w:type="dxa"/>
            <w:shd w:val="clear" w:color="auto" w:fill="auto"/>
          </w:tcPr>
          <w:p w14:paraId="00EF2B71" w14:textId="7058F376" w:rsidR="00DC2736" w:rsidRPr="00882DD1" w:rsidRDefault="00847101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8 506,62</w:t>
            </w:r>
          </w:p>
        </w:tc>
        <w:tc>
          <w:tcPr>
            <w:tcW w:w="1134" w:type="dxa"/>
            <w:shd w:val="clear" w:color="auto" w:fill="auto"/>
          </w:tcPr>
          <w:p w14:paraId="72623696" w14:textId="10B6B4D4" w:rsidR="00DC2736" w:rsidRPr="00A61524" w:rsidRDefault="00A5631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- 122,78</w:t>
            </w:r>
          </w:p>
        </w:tc>
        <w:tc>
          <w:tcPr>
            <w:tcW w:w="992" w:type="dxa"/>
            <w:shd w:val="clear" w:color="auto" w:fill="auto"/>
          </w:tcPr>
          <w:p w14:paraId="3CD4FC99" w14:textId="6F3DC45F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- 166,37</w:t>
            </w:r>
          </w:p>
        </w:tc>
        <w:tc>
          <w:tcPr>
            <w:tcW w:w="993" w:type="dxa"/>
            <w:shd w:val="clear" w:color="auto" w:fill="auto"/>
          </w:tcPr>
          <w:p w14:paraId="51EB525F" w14:textId="6516CE72" w:rsidR="00DC2736" w:rsidRPr="00A61524" w:rsidRDefault="00221A67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- 1,92</w:t>
            </w:r>
          </w:p>
        </w:tc>
      </w:tr>
      <w:tr w:rsidR="00DC2736" w:rsidRPr="00A61524" w14:paraId="360F6AF4" w14:textId="77777777" w:rsidTr="00030F78">
        <w:tc>
          <w:tcPr>
            <w:tcW w:w="2694" w:type="dxa"/>
            <w:shd w:val="clear" w:color="auto" w:fill="auto"/>
          </w:tcPr>
          <w:p w14:paraId="35E9FE34" w14:textId="752D863C" w:rsidR="00DC2736" w:rsidRPr="00A61524" w:rsidRDefault="00026568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</w:tcPr>
          <w:p w14:paraId="6CC9D9DE" w14:textId="230C65AE" w:rsidR="00DC2736" w:rsidRPr="00A61524" w:rsidRDefault="00026568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992" w:type="dxa"/>
            <w:shd w:val="clear" w:color="auto" w:fill="auto"/>
          </w:tcPr>
          <w:p w14:paraId="16B816B5" w14:textId="6C9A3FD0" w:rsidR="00DC2736" w:rsidRPr="00882DD1" w:rsidRDefault="00026568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32,80</w:t>
            </w:r>
          </w:p>
        </w:tc>
        <w:tc>
          <w:tcPr>
            <w:tcW w:w="1134" w:type="dxa"/>
            <w:shd w:val="clear" w:color="auto" w:fill="auto"/>
          </w:tcPr>
          <w:p w14:paraId="2F4BD760" w14:textId="102773B7" w:rsidR="00DC2736" w:rsidRPr="00A61524" w:rsidRDefault="00847101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992" w:type="dxa"/>
            <w:shd w:val="clear" w:color="auto" w:fill="auto"/>
          </w:tcPr>
          <w:p w14:paraId="0B924B81" w14:textId="4183E560" w:rsidR="00DC2736" w:rsidRPr="00882DD1" w:rsidRDefault="00847101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32,80</w:t>
            </w:r>
          </w:p>
        </w:tc>
        <w:tc>
          <w:tcPr>
            <w:tcW w:w="1134" w:type="dxa"/>
            <w:shd w:val="clear" w:color="auto" w:fill="auto"/>
          </w:tcPr>
          <w:p w14:paraId="06674E3C" w14:textId="03760A49" w:rsidR="00DC2736" w:rsidRPr="00A61524" w:rsidRDefault="00A5631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4311A61" w14:textId="4AFF5FAA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ACDD920" w14:textId="50947BB9" w:rsidR="00DC2736" w:rsidRPr="00A61524" w:rsidRDefault="002B467D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47101" w:rsidRPr="00A61524" w14:paraId="2A4D4050" w14:textId="77777777" w:rsidTr="00030F78">
        <w:tc>
          <w:tcPr>
            <w:tcW w:w="2694" w:type="dxa"/>
            <w:shd w:val="clear" w:color="auto" w:fill="auto"/>
          </w:tcPr>
          <w:p w14:paraId="5EC7D0F4" w14:textId="3F4A0B80" w:rsidR="00847101" w:rsidRDefault="00847101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</w:tcPr>
          <w:p w14:paraId="32A7FC5B" w14:textId="16A7F4E9" w:rsidR="00847101" w:rsidRDefault="00847101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88EF1F" w14:textId="446B4617" w:rsidR="00847101" w:rsidRDefault="00847101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4A5DB7" w14:textId="4674E0C0" w:rsidR="00847101" w:rsidRDefault="00847101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14:paraId="18FA0D39" w14:textId="5A07F837" w:rsidR="00847101" w:rsidRDefault="00847101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45,00</w:t>
            </w:r>
          </w:p>
        </w:tc>
        <w:tc>
          <w:tcPr>
            <w:tcW w:w="1134" w:type="dxa"/>
            <w:shd w:val="clear" w:color="auto" w:fill="auto"/>
          </w:tcPr>
          <w:p w14:paraId="4BDA1215" w14:textId="3737092F" w:rsidR="00847101" w:rsidRPr="00A61524" w:rsidRDefault="00A56313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+ 45,00</w:t>
            </w:r>
          </w:p>
        </w:tc>
        <w:tc>
          <w:tcPr>
            <w:tcW w:w="992" w:type="dxa"/>
            <w:shd w:val="clear" w:color="auto" w:fill="auto"/>
          </w:tcPr>
          <w:p w14:paraId="07F48952" w14:textId="283C1C68" w:rsidR="00847101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+ 45,00</w:t>
            </w:r>
          </w:p>
        </w:tc>
        <w:tc>
          <w:tcPr>
            <w:tcW w:w="993" w:type="dxa"/>
            <w:shd w:val="clear" w:color="auto" w:fill="auto"/>
          </w:tcPr>
          <w:p w14:paraId="4B44D286" w14:textId="7E5B4D5B" w:rsidR="00847101" w:rsidRPr="00A61524" w:rsidRDefault="002B467D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2736" w:rsidRPr="00A61524" w14:paraId="3C3EEFF1" w14:textId="77777777" w:rsidTr="00030F78">
        <w:tc>
          <w:tcPr>
            <w:tcW w:w="10065" w:type="dxa"/>
            <w:gridSpan w:val="8"/>
          </w:tcPr>
          <w:p w14:paraId="0886F3AD" w14:textId="77777777" w:rsidR="00DC2736" w:rsidRPr="00A61524" w:rsidRDefault="00DC2736" w:rsidP="00DC2736">
            <w:pPr>
              <w:pStyle w:val="af1"/>
              <w:numPr>
                <w:ilvl w:val="0"/>
                <w:numId w:val="35"/>
              </w:numPr>
              <w:shd w:val="clear" w:color="auto" w:fill="FFFFFF"/>
              <w:tabs>
                <w:tab w:val="left" w:pos="3491"/>
              </w:tabs>
              <w:spacing w:after="0"/>
              <w:ind w:right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1524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Источники финансирования дефицита бюджета</w:t>
            </w:r>
          </w:p>
        </w:tc>
      </w:tr>
      <w:tr w:rsidR="00DC2736" w:rsidRPr="00A61524" w14:paraId="7B08BB13" w14:textId="77777777" w:rsidTr="00030F78">
        <w:tc>
          <w:tcPr>
            <w:tcW w:w="2694" w:type="dxa"/>
            <w:shd w:val="clear" w:color="auto" w:fill="9CC2E5" w:themeFill="accent5" w:themeFillTint="99"/>
          </w:tcPr>
          <w:p w14:paraId="5587BDF3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A61524">
              <w:rPr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538F0578" w14:textId="5B573322" w:rsidR="00DC2736" w:rsidRPr="00A61524" w:rsidRDefault="00CA7B58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391,71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30D19F8A" w14:textId="1431BD49" w:rsidR="00DC2736" w:rsidRPr="00882DD1" w:rsidRDefault="00026568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- 25,35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74E24DE4" w14:textId="0D6378AE" w:rsidR="00DC2736" w:rsidRPr="00A61524" w:rsidRDefault="00EB2796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417,06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28D31F16" w14:textId="7C72F88C" w:rsidR="00DC2736" w:rsidRPr="00882DD1" w:rsidRDefault="00EB2796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- 57,73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465C6130" w14:textId="19CA3A33" w:rsidR="00DC2736" w:rsidRPr="00A61524" w:rsidRDefault="00A00A14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+ 25,35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6109523E" w14:textId="603C03E7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- 32,38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3DA4EC44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DC2736" w:rsidRPr="00A61524" w14:paraId="373546BC" w14:textId="77777777" w:rsidTr="00030F78">
        <w:tc>
          <w:tcPr>
            <w:tcW w:w="2694" w:type="dxa"/>
          </w:tcPr>
          <w:p w14:paraId="18FDC7F5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34" w:type="dxa"/>
          </w:tcPr>
          <w:p w14:paraId="5AECC5D0" w14:textId="6F6C0782" w:rsidR="00DC2736" w:rsidRPr="00A61524" w:rsidRDefault="00255BA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391,71</w:t>
            </w:r>
          </w:p>
        </w:tc>
        <w:tc>
          <w:tcPr>
            <w:tcW w:w="992" w:type="dxa"/>
          </w:tcPr>
          <w:p w14:paraId="486DA52A" w14:textId="68344AA8" w:rsidR="00DC2736" w:rsidRPr="00882DD1" w:rsidRDefault="00255BA6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- 25,35</w:t>
            </w:r>
          </w:p>
        </w:tc>
        <w:tc>
          <w:tcPr>
            <w:tcW w:w="1134" w:type="dxa"/>
          </w:tcPr>
          <w:p w14:paraId="3166059D" w14:textId="3F7A3B24" w:rsidR="00DC2736" w:rsidRPr="00A61524" w:rsidRDefault="00EB279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417,06</w:t>
            </w:r>
          </w:p>
        </w:tc>
        <w:tc>
          <w:tcPr>
            <w:tcW w:w="992" w:type="dxa"/>
          </w:tcPr>
          <w:p w14:paraId="31F22B35" w14:textId="3C929327" w:rsidR="00DC2736" w:rsidRPr="00882DD1" w:rsidRDefault="00EB2796" w:rsidP="00030F7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- 57,73</w:t>
            </w:r>
          </w:p>
        </w:tc>
        <w:tc>
          <w:tcPr>
            <w:tcW w:w="1134" w:type="dxa"/>
          </w:tcPr>
          <w:p w14:paraId="32705B8F" w14:textId="2937D3C1" w:rsidR="00DC2736" w:rsidRPr="00A61524" w:rsidRDefault="00A00A14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+ 25,35</w:t>
            </w:r>
          </w:p>
        </w:tc>
        <w:tc>
          <w:tcPr>
            <w:tcW w:w="992" w:type="dxa"/>
          </w:tcPr>
          <w:p w14:paraId="1B75457B" w14:textId="17745D33" w:rsidR="00DC2736" w:rsidRPr="00A61524" w:rsidRDefault="003E65C6" w:rsidP="00030F7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- 32,38</w:t>
            </w:r>
          </w:p>
        </w:tc>
        <w:tc>
          <w:tcPr>
            <w:tcW w:w="993" w:type="dxa"/>
          </w:tcPr>
          <w:p w14:paraId="7CF752ED" w14:textId="77777777" w:rsidR="00DC2736" w:rsidRPr="00A61524" w:rsidRDefault="00DC2736" w:rsidP="00030F78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B2796" w:rsidRPr="00A61524" w14:paraId="591AAAC2" w14:textId="77777777" w:rsidTr="00030F78">
        <w:tc>
          <w:tcPr>
            <w:tcW w:w="2694" w:type="dxa"/>
          </w:tcPr>
          <w:p w14:paraId="11E75EDC" w14:textId="77777777" w:rsidR="00EB2796" w:rsidRPr="00A61524" w:rsidRDefault="00EB2796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34" w:type="dxa"/>
          </w:tcPr>
          <w:p w14:paraId="742ED91D" w14:textId="08E10A10" w:rsidR="00EB2796" w:rsidRPr="00A61524" w:rsidRDefault="00EB2796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- 17 478,13</w:t>
            </w:r>
          </w:p>
        </w:tc>
        <w:tc>
          <w:tcPr>
            <w:tcW w:w="992" w:type="dxa"/>
          </w:tcPr>
          <w:p w14:paraId="444C1A68" w14:textId="17195765" w:rsidR="00EB2796" w:rsidRPr="00882DD1" w:rsidRDefault="00EB2796" w:rsidP="00EB2796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- 17 590,29</w:t>
            </w:r>
          </w:p>
        </w:tc>
        <w:tc>
          <w:tcPr>
            <w:tcW w:w="1134" w:type="dxa"/>
          </w:tcPr>
          <w:p w14:paraId="369DDEC6" w14:textId="2B8DEA05" w:rsidR="00EB2796" w:rsidRPr="00EB2796" w:rsidRDefault="00EB2796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B2796">
              <w:rPr>
                <w:sz w:val="16"/>
                <w:szCs w:val="16"/>
              </w:rPr>
              <w:t>19 431,44</w:t>
            </w:r>
          </w:p>
        </w:tc>
        <w:tc>
          <w:tcPr>
            <w:tcW w:w="992" w:type="dxa"/>
          </w:tcPr>
          <w:p w14:paraId="61782759" w14:textId="7DC27E54" w:rsidR="00EB2796" w:rsidRPr="00EB2796" w:rsidRDefault="00EB2796" w:rsidP="00EB2796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- </w:t>
            </w:r>
            <w:r w:rsidRPr="00EB2796">
              <w:rPr>
                <w:i/>
                <w:iCs/>
                <w:sz w:val="16"/>
                <w:szCs w:val="16"/>
              </w:rPr>
              <w:t>19 516,59</w:t>
            </w:r>
          </w:p>
        </w:tc>
        <w:tc>
          <w:tcPr>
            <w:tcW w:w="1134" w:type="dxa"/>
          </w:tcPr>
          <w:p w14:paraId="598A5DDE" w14:textId="22C346D0" w:rsidR="00EB2796" w:rsidRPr="00A61524" w:rsidRDefault="00A00A14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- 1 953,31</w:t>
            </w:r>
          </w:p>
        </w:tc>
        <w:tc>
          <w:tcPr>
            <w:tcW w:w="992" w:type="dxa"/>
          </w:tcPr>
          <w:p w14:paraId="2C3FF401" w14:textId="72EE3679" w:rsidR="00EB2796" w:rsidRPr="00A61524" w:rsidRDefault="003E65C6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- 1 926,30</w:t>
            </w:r>
          </w:p>
        </w:tc>
        <w:tc>
          <w:tcPr>
            <w:tcW w:w="993" w:type="dxa"/>
          </w:tcPr>
          <w:p w14:paraId="2C80827C" w14:textId="16A6B5CF" w:rsidR="00EB2796" w:rsidRPr="00A61524" w:rsidRDefault="002B467D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10,95</w:t>
            </w:r>
          </w:p>
        </w:tc>
      </w:tr>
      <w:tr w:rsidR="00EB2796" w:rsidRPr="00A61524" w14:paraId="720B0BB5" w14:textId="77777777" w:rsidTr="00030F78">
        <w:tc>
          <w:tcPr>
            <w:tcW w:w="2694" w:type="dxa"/>
          </w:tcPr>
          <w:p w14:paraId="6F15BAE7" w14:textId="77777777" w:rsidR="00EB2796" w:rsidRPr="00A61524" w:rsidRDefault="00EB2796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34" w:type="dxa"/>
          </w:tcPr>
          <w:p w14:paraId="2FB0155F" w14:textId="0D67048F" w:rsidR="00EB2796" w:rsidRPr="00A61524" w:rsidRDefault="00EB2796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17 869,84</w:t>
            </w:r>
          </w:p>
        </w:tc>
        <w:tc>
          <w:tcPr>
            <w:tcW w:w="992" w:type="dxa"/>
          </w:tcPr>
          <w:p w14:paraId="1130B542" w14:textId="50E94BEB" w:rsidR="00EB2796" w:rsidRPr="00882DD1" w:rsidRDefault="00EB2796" w:rsidP="00EB2796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17 564,94</w:t>
            </w:r>
          </w:p>
        </w:tc>
        <w:tc>
          <w:tcPr>
            <w:tcW w:w="1134" w:type="dxa"/>
          </w:tcPr>
          <w:p w14:paraId="14A64CFE" w14:textId="2640716C" w:rsidR="00EB2796" w:rsidRPr="00EB2796" w:rsidRDefault="00EB2796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EB2796">
              <w:rPr>
                <w:sz w:val="16"/>
                <w:szCs w:val="16"/>
              </w:rPr>
              <w:t>19 848,50</w:t>
            </w:r>
          </w:p>
        </w:tc>
        <w:tc>
          <w:tcPr>
            <w:tcW w:w="992" w:type="dxa"/>
          </w:tcPr>
          <w:p w14:paraId="4AE45F99" w14:textId="114C036B" w:rsidR="00EB2796" w:rsidRPr="00EB2796" w:rsidRDefault="00EB2796" w:rsidP="00EB2796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EB2796">
              <w:rPr>
                <w:i/>
                <w:iCs/>
                <w:sz w:val="16"/>
                <w:szCs w:val="16"/>
              </w:rPr>
              <w:t>19 458,86</w:t>
            </w:r>
          </w:p>
        </w:tc>
        <w:tc>
          <w:tcPr>
            <w:tcW w:w="1134" w:type="dxa"/>
          </w:tcPr>
          <w:p w14:paraId="36345AAE" w14:textId="1F14DFC5" w:rsidR="00EB2796" w:rsidRPr="00A61524" w:rsidRDefault="003E65C6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r w:rsidR="00A00A14">
              <w:rPr>
                <w:sz w:val="16"/>
                <w:szCs w:val="16"/>
              </w:rPr>
              <w:t>1 978,66</w:t>
            </w:r>
          </w:p>
        </w:tc>
        <w:tc>
          <w:tcPr>
            <w:tcW w:w="992" w:type="dxa"/>
          </w:tcPr>
          <w:p w14:paraId="1187A6D8" w14:textId="74F968D1" w:rsidR="00EB2796" w:rsidRPr="00A61524" w:rsidRDefault="003E65C6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+ 1 893,92</w:t>
            </w:r>
          </w:p>
        </w:tc>
        <w:tc>
          <w:tcPr>
            <w:tcW w:w="993" w:type="dxa"/>
          </w:tcPr>
          <w:p w14:paraId="1C1879F2" w14:textId="2A4B2FA3" w:rsidR="00EB2796" w:rsidRPr="00A61524" w:rsidRDefault="002B467D" w:rsidP="00EB279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10,78</w:t>
            </w:r>
          </w:p>
        </w:tc>
      </w:tr>
    </w:tbl>
    <w:p w14:paraId="2CCD13F1" w14:textId="2C8F119B" w:rsidR="00DC2736" w:rsidRDefault="00DC2736" w:rsidP="00DC2736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 xml:space="preserve">Анализ динамики доходов бюджета сельсовета за 2023-2024 годы в общем объеме фактического поступления доходов бюджета по сравнению с прошлым годом увеличилось на </w:t>
      </w:r>
      <w:r w:rsidR="00D22B73">
        <w:rPr>
          <w:rFonts w:ascii="Times New Roman" w:hAnsi="Times New Roman" w:cs="Times New Roman"/>
          <w:sz w:val="28"/>
          <w:szCs w:val="28"/>
        </w:rPr>
        <w:t>10,95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7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или на сумму </w:t>
      </w:r>
      <w:r w:rsidR="00D22B73">
        <w:rPr>
          <w:rFonts w:ascii="Times New Roman" w:hAnsi="Times New Roman" w:cs="Times New Roman"/>
          <w:sz w:val="28"/>
          <w:szCs w:val="28"/>
        </w:rPr>
        <w:t>1 926,30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282E1B0" w14:textId="67F1DD0D" w:rsidR="00DC2736" w:rsidRPr="0028117E" w:rsidRDefault="00DC2736" w:rsidP="00DC2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8D">
        <w:rPr>
          <w:rFonts w:ascii="Times New Roman" w:hAnsi="Times New Roman" w:cs="Times New Roman"/>
          <w:sz w:val="28"/>
          <w:szCs w:val="28"/>
        </w:rPr>
        <w:t>Исполнение расходов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408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сравнительному отношению к отчетному периоду прошлого года (2023 года) увеличилось на </w:t>
      </w:r>
      <w:r w:rsidR="00D22B73">
        <w:rPr>
          <w:rFonts w:ascii="Times New Roman" w:hAnsi="Times New Roman" w:cs="Times New Roman"/>
          <w:sz w:val="28"/>
          <w:szCs w:val="28"/>
        </w:rPr>
        <w:t>10,78</w:t>
      </w:r>
      <w:r>
        <w:rPr>
          <w:rFonts w:ascii="Times New Roman" w:hAnsi="Times New Roman" w:cs="Times New Roman"/>
          <w:sz w:val="28"/>
          <w:szCs w:val="28"/>
        </w:rPr>
        <w:t xml:space="preserve"> % или на сумму </w:t>
      </w:r>
      <w:r w:rsidR="00D22B73">
        <w:rPr>
          <w:rFonts w:ascii="Times New Roman" w:hAnsi="Times New Roman" w:cs="Times New Roman"/>
          <w:sz w:val="28"/>
          <w:szCs w:val="28"/>
        </w:rPr>
        <w:t>1 893,92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218EE50" w14:textId="77777777" w:rsidR="00DC2736" w:rsidRDefault="00DC2736" w:rsidP="00DC2736">
      <w:pPr>
        <w:shd w:val="clear" w:color="auto" w:fill="FFFFFF"/>
        <w:tabs>
          <w:tab w:val="left" w:pos="3491"/>
        </w:tabs>
        <w:spacing w:after="0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доходов и расходов бюджета сельсовета по исполнению в сравнении с аналогичным периодом предыдущего года представлена в диаграмме.</w:t>
      </w:r>
    </w:p>
    <w:p w14:paraId="117B3095" w14:textId="77777777" w:rsidR="00DC2736" w:rsidRDefault="00DC2736" w:rsidP="00DC2736">
      <w:pPr>
        <w:shd w:val="clear" w:color="auto" w:fill="FFFFFF"/>
        <w:tabs>
          <w:tab w:val="left" w:pos="3491"/>
        </w:tabs>
        <w:spacing w:after="0"/>
        <w:ind w:right="10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E037C7A" w14:textId="77777777" w:rsidR="00DC2736" w:rsidRDefault="00DC2736" w:rsidP="00DC2736">
      <w:pPr>
        <w:shd w:val="clear" w:color="auto" w:fill="FFFFFF"/>
        <w:tabs>
          <w:tab w:val="left" w:pos="3491"/>
        </w:tabs>
        <w:spacing w:after="0"/>
        <w:ind w:right="10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6CB3594" w14:textId="77777777" w:rsidR="00DC2736" w:rsidRDefault="00DC2736" w:rsidP="00DC2736">
      <w:pPr>
        <w:shd w:val="clear" w:color="auto" w:fill="FFFFFF"/>
        <w:tabs>
          <w:tab w:val="left" w:pos="3491"/>
        </w:tabs>
        <w:spacing w:after="0"/>
        <w:ind w:right="10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CD33FC3" w14:textId="77777777" w:rsidR="00DC2736" w:rsidRPr="00FB7B38" w:rsidRDefault="00DC2736" w:rsidP="00DC2736">
      <w:pPr>
        <w:shd w:val="clear" w:color="auto" w:fill="FFFFFF"/>
        <w:tabs>
          <w:tab w:val="left" w:pos="3491"/>
        </w:tabs>
        <w:spacing w:after="0"/>
        <w:ind w:right="1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B7B38">
        <w:rPr>
          <w:rFonts w:ascii="Times New Roman" w:hAnsi="Times New Roman" w:cs="Times New Roman"/>
          <w:sz w:val="20"/>
          <w:szCs w:val="20"/>
        </w:rPr>
        <w:t>Диаграмма 1.</w:t>
      </w:r>
    </w:p>
    <w:p w14:paraId="2F42033E" w14:textId="77777777" w:rsidR="00DC2736" w:rsidRPr="009B2E59" w:rsidRDefault="00DC2736" w:rsidP="00DC2736">
      <w:pPr>
        <w:shd w:val="clear" w:color="auto" w:fill="FFFFFF"/>
        <w:tabs>
          <w:tab w:val="left" w:pos="3491"/>
        </w:tabs>
        <w:spacing w:after="0"/>
        <w:ind w:right="10"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14:ligatures w14:val="standardContextual"/>
        </w:rPr>
        <w:drawing>
          <wp:inline distT="0" distB="0" distL="0" distR="0" wp14:anchorId="12832E7A" wp14:editId="1DE7110B">
            <wp:extent cx="5695950" cy="2076450"/>
            <wp:effectExtent l="57150" t="0" r="57150" b="114300"/>
            <wp:docPr id="36814815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28C543D" w14:textId="77777777" w:rsidR="00DC2736" w:rsidRDefault="00DC2736" w:rsidP="00D02D87">
      <w:pPr>
        <w:pStyle w:val="Default"/>
        <w:jc w:val="center"/>
        <w:rPr>
          <w:b/>
          <w:bCs/>
          <w:spacing w:val="-3"/>
          <w:sz w:val="28"/>
          <w:szCs w:val="28"/>
        </w:rPr>
      </w:pPr>
    </w:p>
    <w:p w14:paraId="67292DBA" w14:textId="6C9B07EF" w:rsidR="00D02D87" w:rsidRPr="00D02D87" w:rsidRDefault="00D02D87" w:rsidP="00D02D87">
      <w:pPr>
        <w:pStyle w:val="Default"/>
        <w:jc w:val="center"/>
        <w:rPr>
          <w:b/>
          <w:bCs/>
          <w:spacing w:val="-3"/>
          <w:sz w:val="28"/>
          <w:szCs w:val="28"/>
        </w:rPr>
      </w:pPr>
      <w:r w:rsidRPr="00D02D87">
        <w:rPr>
          <w:b/>
          <w:bCs/>
          <w:spacing w:val="-3"/>
          <w:sz w:val="28"/>
          <w:szCs w:val="28"/>
        </w:rPr>
        <w:t xml:space="preserve">3. </w:t>
      </w:r>
      <w:r w:rsidRPr="00D02D87">
        <w:rPr>
          <w:b/>
          <w:bCs/>
          <w:sz w:val="28"/>
          <w:szCs w:val="28"/>
        </w:rPr>
        <w:t>Результаты внешней проверки бюджетной отчетности главного администратора бюджетных средств.</w:t>
      </w:r>
    </w:p>
    <w:p w14:paraId="14EA285F" w14:textId="43EF1ED6" w:rsidR="00DE11C6" w:rsidRPr="00CD579F" w:rsidRDefault="00DE11C6" w:rsidP="00AC4913">
      <w:pPr>
        <w:shd w:val="clear" w:color="auto" w:fill="FFFFFF"/>
        <w:tabs>
          <w:tab w:val="left" w:pos="3491"/>
        </w:tabs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9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статьей 264.4 БК РФ, Контрольно-счетны</w:t>
      </w:r>
      <w:r w:rsidR="00190FE4">
        <w:rPr>
          <w:rFonts w:ascii="Times New Roman" w:hAnsi="Times New Roman" w:cs="Times New Roman"/>
          <w:sz w:val="28"/>
          <w:szCs w:val="28"/>
        </w:rPr>
        <w:t>м</w:t>
      </w:r>
      <w:r w:rsidRPr="00CD579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90FE4">
        <w:rPr>
          <w:rFonts w:ascii="Times New Roman" w:hAnsi="Times New Roman" w:cs="Times New Roman"/>
          <w:sz w:val="28"/>
          <w:szCs w:val="28"/>
        </w:rPr>
        <w:t>ом</w:t>
      </w:r>
      <w:r w:rsidRPr="00CD579F">
        <w:rPr>
          <w:rFonts w:ascii="Times New Roman" w:hAnsi="Times New Roman" w:cs="Times New Roman"/>
          <w:sz w:val="28"/>
          <w:szCs w:val="28"/>
        </w:rPr>
        <w:t xml:space="preserve"> Манского района для подготовки заключения на отчет об исполнении бюджета, проведена проверка достоверности, полноты и соответствия нормативным требованиям составления и представления бюджетной отчетности главного администратора доходов и главного распорядителя бюджетных средств Администрации </w:t>
      </w:r>
      <w:proofErr w:type="spellStart"/>
      <w:r w:rsidR="0075224F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CD579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65D7CD7A" w14:textId="2FED8EE8" w:rsidR="00E256FB" w:rsidRPr="00E256FB" w:rsidRDefault="00E256FB" w:rsidP="000C1F26">
      <w:pPr>
        <w:shd w:val="clear" w:color="auto" w:fill="FFFFFF"/>
        <w:tabs>
          <w:tab w:val="left" w:pos="3491"/>
        </w:tabs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FB">
        <w:rPr>
          <w:rFonts w:ascii="Times New Roman" w:hAnsi="Times New Roman" w:cs="Times New Roman"/>
          <w:sz w:val="28"/>
          <w:szCs w:val="28"/>
        </w:rPr>
        <w:t>Внешняя проверка годовой бюджетной отчетности за 202</w:t>
      </w:r>
      <w:r w:rsidR="004E301C">
        <w:rPr>
          <w:rFonts w:ascii="Times New Roman" w:hAnsi="Times New Roman" w:cs="Times New Roman"/>
          <w:sz w:val="28"/>
          <w:szCs w:val="28"/>
        </w:rPr>
        <w:t>4</w:t>
      </w:r>
      <w:r w:rsidRPr="00E256FB">
        <w:rPr>
          <w:rFonts w:ascii="Times New Roman" w:hAnsi="Times New Roman" w:cs="Times New Roman"/>
          <w:sz w:val="28"/>
          <w:szCs w:val="28"/>
        </w:rPr>
        <w:t xml:space="preserve"> год осуществлялась в форме камеральной проверки.</w:t>
      </w:r>
    </w:p>
    <w:p w14:paraId="70997E36" w14:textId="3D5009A3" w:rsidR="00E256FB" w:rsidRPr="00E256FB" w:rsidRDefault="00E256FB" w:rsidP="000C1F2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6FB"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годовой бюджетной отчетности </w:t>
      </w:r>
      <w:proofErr w:type="spellStart"/>
      <w:r w:rsidR="004C60A1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E256FB">
        <w:rPr>
          <w:rFonts w:ascii="Times New Roman" w:hAnsi="Times New Roman" w:cs="Times New Roman"/>
          <w:sz w:val="28"/>
          <w:szCs w:val="28"/>
        </w:rPr>
        <w:t xml:space="preserve"> сельсовета за 202</w:t>
      </w:r>
      <w:r w:rsidR="004E301C">
        <w:rPr>
          <w:rFonts w:ascii="Times New Roman" w:hAnsi="Times New Roman" w:cs="Times New Roman"/>
          <w:sz w:val="28"/>
          <w:szCs w:val="28"/>
        </w:rPr>
        <w:t>4</w:t>
      </w:r>
      <w:r w:rsidRPr="00E256FB">
        <w:rPr>
          <w:rFonts w:ascii="Times New Roman" w:hAnsi="Times New Roman" w:cs="Times New Roman"/>
          <w:sz w:val="28"/>
          <w:szCs w:val="28"/>
        </w:rPr>
        <w:t xml:space="preserve"> год установлено, что бюджетная отчетность представлена в соответствии с </w:t>
      </w:r>
      <w:r w:rsidR="004E301C">
        <w:rPr>
          <w:rFonts w:ascii="Times New Roman" w:hAnsi="Times New Roman" w:cs="Times New Roman"/>
          <w:sz w:val="28"/>
          <w:szCs w:val="28"/>
        </w:rPr>
        <w:t>пунктом</w:t>
      </w:r>
      <w:r w:rsidRPr="00E256FB">
        <w:rPr>
          <w:rFonts w:ascii="Times New Roman" w:hAnsi="Times New Roman" w:cs="Times New Roman"/>
          <w:sz w:val="28"/>
          <w:szCs w:val="28"/>
        </w:rPr>
        <w:t xml:space="preserve"> 3</w:t>
      </w:r>
      <w:r w:rsidR="004E301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E256FB">
        <w:rPr>
          <w:rFonts w:ascii="Times New Roman" w:hAnsi="Times New Roman" w:cs="Times New Roman"/>
          <w:sz w:val="28"/>
          <w:szCs w:val="28"/>
        </w:rPr>
        <w:t>264.1 БК РФ.</w:t>
      </w:r>
    </w:p>
    <w:p w14:paraId="3712BC2B" w14:textId="182D694E" w:rsidR="00D02D87" w:rsidRPr="00D02D87" w:rsidRDefault="00D02D87" w:rsidP="000C1F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годовой бюджетной отчетности установлено: </w:t>
      </w:r>
    </w:p>
    <w:p w14:paraId="64C99DC1" w14:textId="428E8B9B" w:rsidR="00D02D87" w:rsidRPr="00D02D87" w:rsidRDefault="00D02D87" w:rsidP="000C1F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1. Бюджетная отчетность составлена в соответствии с Инструкцией №</w:t>
      </w:r>
      <w:r w:rsidR="004E301C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191н и соответствует структуре и бюджетной классификации, которые применялись при утверждении решения о бюджете на отчетный финансовый год.</w:t>
      </w:r>
    </w:p>
    <w:p w14:paraId="25B5D0AD" w14:textId="3F0A11EF" w:rsidR="00D02D87" w:rsidRPr="00D02D87" w:rsidRDefault="00D02D87" w:rsidP="000C1F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r w:rsidR="004E301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D02D87">
        <w:rPr>
          <w:rFonts w:ascii="Times New Roman" w:hAnsi="Times New Roman" w:cs="Times New Roman"/>
          <w:sz w:val="28"/>
          <w:szCs w:val="28"/>
        </w:rPr>
        <w:t>6 Инструкции №</w:t>
      </w:r>
      <w:r w:rsidR="004E301C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 xml:space="preserve">191н бюджетная отчетность подписана главой </w:t>
      </w:r>
      <w:proofErr w:type="spellStart"/>
      <w:r w:rsidR="00157D84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="00157D84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57D84">
        <w:rPr>
          <w:rFonts w:ascii="Times New Roman" w:hAnsi="Times New Roman" w:cs="Times New Roman"/>
          <w:sz w:val="28"/>
          <w:szCs w:val="28"/>
        </w:rPr>
        <w:t>Свиридовым А.И.</w:t>
      </w:r>
      <w:r w:rsidRPr="00D02D87">
        <w:rPr>
          <w:rFonts w:ascii="Times New Roman" w:hAnsi="Times New Roman" w:cs="Times New Roman"/>
          <w:sz w:val="28"/>
          <w:szCs w:val="28"/>
        </w:rPr>
        <w:t xml:space="preserve">, ведущим специалистом отдела по исполнению полномочий сельсоветов </w:t>
      </w:r>
      <w:r w:rsidR="00AC4913">
        <w:rPr>
          <w:rFonts w:ascii="Times New Roman" w:hAnsi="Times New Roman" w:cs="Times New Roman"/>
          <w:sz w:val="28"/>
          <w:szCs w:val="28"/>
        </w:rPr>
        <w:t>Ф</w:t>
      </w:r>
      <w:r w:rsidRPr="00D02D87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Манского района </w:t>
      </w:r>
      <w:proofErr w:type="spellStart"/>
      <w:r w:rsidR="004E301C">
        <w:rPr>
          <w:rFonts w:ascii="Times New Roman" w:hAnsi="Times New Roman" w:cs="Times New Roman"/>
          <w:sz w:val="28"/>
          <w:szCs w:val="28"/>
        </w:rPr>
        <w:t>Сентерёвой</w:t>
      </w:r>
      <w:proofErr w:type="spellEnd"/>
      <w:r w:rsidR="004E301C">
        <w:rPr>
          <w:rFonts w:ascii="Times New Roman" w:hAnsi="Times New Roman" w:cs="Times New Roman"/>
          <w:sz w:val="28"/>
          <w:szCs w:val="28"/>
        </w:rPr>
        <w:t xml:space="preserve"> В.С.</w:t>
      </w:r>
    </w:p>
    <w:p w14:paraId="515C70D5" w14:textId="3D6713E8" w:rsidR="00592121" w:rsidRPr="00B6143F" w:rsidRDefault="00592121" w:rsidP="000C1F26">
      <w:pPr>
        <w:pStyle w:val="af3"/>
        <w:spacing w:before="120"/>
        <w:ind w:firstLine="709"/>
        <w:jc w:val="both"/>
        <w:rPr>
          <w:b w:val="0"/>
          <w:sz w:val="28"/>
          <w:szCs w:val="28"/>
        </w:rPr>
      </w:pPr>
      <w:r w:rsidRPr="00B6143F">
        <w:rPr>
          <w:b w:val="0"/>
          <w:sz w:val="28"/>
          <w:szCs w:val="28"/>
        </w:rPr>
        <w:t>Согласно информации,</w:t>
      </w:r>
      <w:r>
        <w:rPr>
          <w:b w:val="0"/>
          <w:sz w:val="28"/>
          <w:szCs w:val="28"/>
        </w:rPr>
        <w:t xml:space="preserve"> представленной в Пояснительной </w:t>
      </w:r>
      <w:r w:rsidRPr="00B6143F">
        <w:rPr>
          <w:b w:val="0"/>
          <w:sz w:val="28"/>
          <w:szCs w:val="28"/>
        </w:rPr>
        <w:t>записк</w:t>
      </w:r>
      <w:r w:rsidR="005968DB">
        <w:rPr>
          <w:b w:val="0"/>
          <w:sz w:val="28"/>
          <w:szCs w:val="28"/>
        </w:rPr>
        <w:t>е</w:t>
      </w:r>
      <w:r w:rsidRPr="00B6143F">
        <w:rPr>
          <w:b w:val="0"/>
          <w:sz w:val="28"/>
          <w:szCs w:val="28"/>
        </w:rPr>
        <w:t xml:space="preserve"> (ф. 0503160), </w:t>
      </w:r>
      <w:r w:rsidRPr="00B6143F">
        <w:rPr>
          <w:b w:val="0"/>
          <w:color w:val="000000"/>
          <w:sz w:val="28"/>
          <w:szCs w:val="28"/>
        </w:rPr>
        <w:t xml:space="preserve">Администрация </w:t>
      </w:r>
      <w:proofErr w:type="spellStart"/>
      <w:r>
        <w:rPr>
          <w:b w:val="0"/>
          <w:color w:val="000000"/>
          <w:sz w:val="28"/>
          <w:szCs w:val="28"/>
        </w:rPr>
        <w:t>Кияйского</w:t>
      </w:r>
      <w:proofErr w:type="spellEnd"/>
      <w:r w:rsidRPr="00B6143F">
        <w:rPr>
          <w:b w:val="0"/>
          <w:color w:val="000000"/>
          <w:sz w:val="28"/>
          <w:szCs w:val="28"/>
        </w:rPr>
        <w:t xml:space="preserve"> сельсовета</w:t>
      </w:r>
      <w:r w:rsidRPr="00B6143F">
        <w:rPr>
          <w:b w:val="0"/>
          <w:sz w:val="28"/>
          <w:szCs w:val="28"/>
        </w:rPr>
        <w:t xml:space="preserve"> действует на основании Устава</w:t>
      </w:r>
      <w:r w:rsidRPr="00CF7916">
        <w:rPr>
          <w:b w:val="0"/>
          <w:sz w:val="28"/>
          <w:szCs w:val="28"/>
        </w:rPr>
        <w:t xml:space="preserve">, является </w:t>
      </w:r>
      <w:r>
        <w:rPr>
          <w:b w:val="0"/>
          <w:sz w:val="28"/>
          <w:szCs w:val="28"/>
        </w:rPr>
        <w:t>исполнительно-распорядительным органом местного самоуправления наделенный полномочиями по решению вопросов местного значения и полномочиями для осуществления отдельных государственных полномочий</w:t>
      </w:r>
      <w:r w:rsidRPr="00B6143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переданных органам местного самоуправления федеральными законами и законами Красноярского края.</w:t>
      </w:r>
      <w:r w:rsidRPr="00B614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Pr="00B6143F">
        <w:rPr>
          <w:b w:val="0"/>
          <w:sz w:val="28"/>
          <w:szCs w:val="28"/>
        </w:rPr>
        <w:t>сновным видом</w:t>
      </w:r>
      <w:r>
        <w:rPr>
          <w:b w:val="0"/>
          <w:sz w:val="28"/>
          <w:szCs w:val="28"/>
        </w:rPr>
        <w:t xml:space="preserve"> </w:t>
      </w:r>
      <w:r w:rsidRPr="00B6143F">
        <w:rPr>
          <w:b w:val="0"/>
          <w:sz w:val="28"/>
          <w:szCs w:val="28"/>
        </w:rPr>
        <w:t>деятельности</w:t>
      </w:r>
      <w:r w:rsidR="00B4572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B6143F">
        <w:rPr>
          <w:b w:val="0"/>
          <w:sz w:val="28"/>
          <w:szCs w:val="28"/>
        </w:rPr>
        <w:t xml:space="preserve">которого является деятельность органов местного самоуправления сельских поселений. </w:t>
      </w:r>
    </w:p>
    <w:p w14:paraId="3FBDB1F0" w14:textId="77777777" w:rsidR="00D02D87" w:rsidRPr="00D02D87" w:rsidRDefault="00D02D87" w:rsidP="00D02D87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D8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Лицевые счета открыты в отделе № 6 УФК Красноярского края. Касса для выдачи наличных денежных средств отсутствует, все расчеты осуществляются в безналичном порядке.   </w:t>
      </w:r>
    </w:p>
    <w:p w14:paraId="6B601B07" w14:textId="77777777" w:rsidR="00D02D87" w:rsidRPr="00D02D87" w:rsidRDefault="00D02D87" w:rsidP="00D02D87">
      <w:pPr>
        <w:pStyle w:val="af3"/>
        <w:ind w:firstLine="708"/>
        <w:jc w:val="both"/>
        <w:rPr>
          <w:b w:val="0"/>
          <w:sz w:val="28"/>
          <w:szCs w:val="28"/>
        </w:rPr>
      </w:pPr>
      <w:r w:rsidRPr="00D02D87">
        <w:rPr>
          <w:b w:val="0"/>
          <w:sz w:val="28"/>
          <w:szCs w:val="28"/>
        </w:rPr>
        <w:t>Подведомственных учреждений, предприятий и обособленных подразделений не имеет.</w:t>
      </w:r>
    </w:p>
    <w:p w14:paraId="60F9C963" w14:textId="12C0D960" w:rsidR="00D02D87" w:rsidRPr="00D02D87" w:rsidRDefault="00D02D87" w:rsidP="00D02D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3. В соответствии с </w:t>
      </w:r>
      <w:r w:rsidR="00B4572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D02D87">
        <w:rPr>
          <w:rFonts w:ascii="Times New Roman" w:hAnsi="Times New Roman" w:cs="Times New Roman"/>
          <w:sz w:val="28"/>
          <w:szCs w:val="28"/>
        </w:rPr>
        <w:t>8 Инструкции №</w:t>
      </w:r>
      <w:r w:rsidR="00B45727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191н в случае, если все показатели, предусмотренные формой бюджетной отчетности, утвержденной настоящей Инструкцией не имеют числового значения, такая форма отчетности не составляется и в составе бюджетной отчетности за отчетный период не представляется. В соответствии с Инструкцией №</w:t>
      </w:r>
      <w:r w:rsidR="00B45727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191н, информация об этом отражена в пояснительной записке к бюджетной отчетности за отчетный период.</w:t>
      </w:r>
    </w:p>
    <w:p w14:paraId="69AFBFE4" w14:textId="68852E57" w:rsidR="00D02D87" w:rsidRPr="00D02D87" w:rsidRDefault="00D02D87" w:rsidP="00D02D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4. Бюджетная отчетность составлена нарастающим итогом с начала года в рублях с точностью до второго десятичного знака после запятой (</w:t>
      </w:r>
      <w:r w:rsidR="00B45727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D02D87">
        <w:rPr>
          <w:rFonts w:ascii="Times New Roman" w:hAnsi="Times New Roman" w:cs="Times New Roman"/>
          <w:sz w:val="28"/>
          <w:szCs w:val="28"/>
        </w:rPr>
        <w:t>9 Инструкции №</w:t>
      </w:r>
      <w:r w:rsidR="00B45727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191н).</w:t>
      </w:r>
    </w:p>
    <w:p w14:paraId="1661815F" w14:textId="77777777" w:rsidR="00D02D87" w:rsidRPr="00D02D87" w:rsidRDefault="00D02D87" w:rsidP="00D02D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5. Внешней проверкой в целях полноты и достоверности, данных отчетности проведено выборочное сопоставление показателей в представленных формах и сведениях бюджетной отчетности.</w:t>
      </w:r>
    </w:p>
    <w:p w14:paraId="35ACD06F" w14:textId="4B2661FF" w:rsidR="00D02D87" w:rsidRPr="00D02D87" w:rsidRDefault="00D02D87" w:rsidP="00D02D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5.1. Пояснительная записка (ф. 0503160) составлена в соответствии с требованиями пунктов 151-177 Инструкции </w:t>
      </w:r>
      <w:r w:rsidR="00CB1200">
        <w:rPr>
          <w:rFonts w:ascii="Times New Roman" w:hAnsi="Times New Roman" w:cs="Times New Roman"/>
          <w:sz w:val="28"/>
          <w:szCs w:val="28"/>
        </w:rPr>
        <w:t xml:space="preserve">№ </w:t>
      </w:r>
      <w:r w:rsidRPr="00D02D87">
        <w:rPr>
          <w:rFonts w:ascii="Times New Roman" w:hAnsi="Times New Roman" w:cs="Times New Roman"/>
          <w:sz w:val="28"/>
          <w:szCs w:val="28"/>
        </w:rPr>
        <w:t>191н в разрезе следующих разделов:</w:t>
      </w:r>
    </w:p>
    <w:p w14:paraId="41C511A2" w14:textId="77777777" w:rsidR="00D02D87" w:rsidRPr="00D02D87" w:rsidRDefault="00D02D87" w:rsidP="00AC49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- Раздел №1. Организационная структура субъекта бюджетной отчетности;</w:t>
      </w:r>
    </w:p>
    <w:p w14:paraId="40424F7D" w14:textId="77777777" w:rsidR="00D02D87" w:rsidRPr="00D02D87" w:rsidRDefault="00D02D87" w:rsidP="00AC49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- Раздел № 2. Результаты деятельности субъекта бюджетной отчетности;</w:t>
      </w:r>
    </w:p>
    <w:p w14:paraId="4AF04DDE" w14:textId="77777777" w:rsidR="00D02D87" w:rsidRPr="00D02D87" w:rsidRDefault="00D02D87" w:rsidP="00AC49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- Раздел № 3. Анализ отчета об исполнении бюджета субъектом бюджетной отчетности;</w:t>
      </w:r>
    </w:p>
    <w:p w14:paraId="7FE82738" w14:textId="77777777" w:rsidR="00D02D87" w:rsidRPr="00D02D87" w:rsidRDefault="00D02D87" w:rsidP="00AC49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- Раздел № 4. Анализ показателей бухгалтерской отчетности субъекта бюджетной отчетности;</w:t>
      </w:r>
    </w:p>
    <w:p w14:paraId="08358CED" w14:textId="77777777" w:rsidR="00D02D87" w:rsidRPr="00D02D87" w:rsidRDefault="00D02D87" w:rsidP="00AC49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- Раздел № 5. Прочие вопросы деятельности субъекта бюджетной отчетности.</w:t>
      </w:r>
    </w:p>
    <w:p w14:paraId="096C2410" w14:textId="7E88550F" w:rsidR="00D02D87" w:rsidRPr="00D02D87" w:rsidRDefault="00D02D87" w:rsidP="00D02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5.2. В целях обеспечения достоверности бюджетной отчетности перед составлением годовой бюджетной отчетности, в соответствии со статьей 11 </w:t>
      </w:r>
      <w:r w:rsidRPr="00D02D87">
        <w:rPr>
          <w:rFonts w:ascii="Times New Roman" w:hAnsi="Times New Roman" w:cs="Times New Roman"/>
          <w:bCs/>
          <w:sz w:val="28"/>
          <w:szCs w:val="28"/>
        </w:rPr>
        <w:t>Закона № 402-ФЗ</w:t>
      </w:r>
      <w:r w:rsidRPr="00D02D87">
        <w:rPr>
          <w:rFonts w:ascii="Times New Roman" w:hAnsi="Times New Roman" w:cs="Times New Roman"/>
          <w:sz w:val="28"/>
          <w:szCs w:val="28"/>
        </w:rPr>
        <w:t xml:space="preserve"> и пунктом 7 Инструкции </w:t>
      </w:r>
      <w:r w:rsidR="00CB1200">
        <w:rPr>
          <w:rFonts w:ascii="Times New Roman" w:hAnsi="Times New Roman" w:cs="Times New Roman"/>
          <w:sz w:val="28"/>
          <w:szCs w:val="28"/>
        </w:rPr>
        <w:t>№</w:t>
      </w:r>
      <w:r w:rsidRPr="00D02D87">
        <w:rPr>
          <w:rFonts w:ascii="Times New Roman" w:hAnsi="Times New Roman" w:cs="Times New Roman"/>
          <w:sz w:val="28"/>
          <w:szCs w:val="28"/>
        </w:rPr>
        <w:t xml:space="preserve"> 191н проведена инвентаризация (распоряжение от </w:t>
      </w:r>
      <w:r w:rsidR="00CB1200">
        <w:rPr>
          <w:rFonts w:ascii="Times New Roman" w:hAnsi="Times New Roman" w:cs="Times New Roman"/>
          <w:sz w:val="28"/>
          <w:szCs w:val="28"/>
        </w:rPr>
        <w:t>26.12.2024</w:t>
      </w:r>
      <w:r w:rsidRPr="00D02D87">
        <w:rPr>
          <w:rFonts w:ascii="Times New Roman" w:hAnsi="Times New Roman" w:cs="Times New Roman"/>
          <w:sz w:val="28"/>
          <w:szCs w:val="28"/>
        </w:rPr>
        <w:t xml:space="preserve"> № </w:t>
      </w:r>
      <w:r w:rsidR="00CB1200">
        <w:rPr>
          <w:rFonts w:ascii="Times New Roman" w:hAnsi="Times New Roman" w:cs="Times New Roman"/>
          <w:sz w:val="28"/>
          <w:szCs w:val="28"/>
        </w:rPr>
        <w:t>16</w:t>
      </w:r>
      <w:r w:rsidRPr="00D02D87">
        <w:rPr>
          <w:rFonts w:ascii="Times New Roman" w:hAnsi="Times New Roman" w:cs="Times New Roman"/>
          <w:sz w:val="28"/>
          <w:szCs w:val="28"/>
        </w:rPr>
        <w:t xml:space="preserve">). Расхождений не установлено. </w:t>
      </w:r>
    </w:p>
    <w:p w14:paraId="14B023A0" w14:textId="77777777" w:rsidR="00D02D87" w:rsidRPr="00D02D87" w:rsidRDefault="00D02D87" w:rsidP="00D02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02D87">
        <w:rPr>
          <w:rFonts w:ascii="Times New Roman" w:eastAsia="Calibri" w:hAnsi="Times New Roman" w:cs="Times New Roman"/>
          <w:iCs/>
          <w:sz w:val="28"/>
          <w:szCs w:val="28"/>
        </w:rPr>
        <w:t xml:space="preserve">Информация о ее проведении отражена в разделе 5 Пояснительной записки. </w:t>
      </w:r>
    </w:p>
    <w:p w14:paraId="4453723D" w14:textId="721D874C" w:rsidR="00D02D87" w:rsidRPr="00D02D87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5.3. В соответствии с </w:t>
      </w:r>
      <w:r w:rsidR="00CB120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D02D87">
        <w:rPr>
          <w:rFonts w:ascii="Times New Roman" w:hAnsi="Times New Roman" w:cs="Times New Roman"/>
          <w:sz w:val="28"/>
          <w:szCs w:val="28"/>
        </w:rPr>
        <w:t>134 Инструкции №</w:t>
      </w:r>
      <w:r w:rsidR="00CB1200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 xml:space="preserve">191н в графе 3 Отчета (ф.0503117) необходимо отражать коды бюджетной классификации по разделам: классификации доходов, классификации расходов, классификации источников финансирования дефицита бюджета, с формированием промежуточных итогов по группировочным кодам бюджетной классификации в структуре </w:t>
      </w:r>
      <w:r w:rsidR="00AC4913" w:rsidRPr="00D02D87">
        <w:rPr>
          <w:rFonts w:ascii="Times New Roman" w:hAnsi="Times New Roman" w:cs="Times New Roman"/>
          <w:sz w:val="28"/>
          <w:szCs w:val="28"/>
        </w:rPr>
        <w:t>показателей</w:t>
      </w:r>
      <w:r w:rsidR="00AC4913">
        <w:rPr>
          <w:rFonts w:ascii="Times New Roman" w:hAnsi="Times New Roman" w:cs="Times New Roman"/>
          <w:sz w:val="28"/>
          <w:szCs w:val="28"/>
        </w:rPr>
        <w:t>,</w:t>
      </w:r>
      <w:r w:rsidR="00AC4913"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утвержденных решением о бюджете:</w:t>
      </w:r>
    </w:p>
    <w:p w14:paraId="201A85DA" w14:textId="5D802ECB" w:rsidR="001D48CA" w:rsidRPr="00051DB5" w:rsidRDefault="00D02D87" w:rsidP="001D4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B5">
        <w:rPr>
          <w:rFonts w:ascii="Times New Roman" w:hAnsi="Times New Roman" w:cs="Times New Roman"/>
          <w:sz w:val="28"/>
          <w:szCs w:val="28"/>
        </w:rPr>
        <w:t xml:space="preserve">- </w:t>
      </w:r>
      <w:r w:rsidR="001D48CA" w:rsidRPr="00051DB5"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 по кодам классификации доходов бюджета, отраженные в Отчете об исполнении бюджета (ф.0503117) графа 3 раздела «1. Доходы бюджета» </w:t>
      </w:r>
      <w:bookmarkStart w:id="1" w:name="_Hlk164250335"/>
      <w:r w:rsidR="001D48CA" w:rsidRPr="00051DB5">
        <w:rPr>
          <w:rFonts w:ascii="Times New Roman" w:hAnsi="Times New Roman" w:cs="Times New Roman"/>
          <w:sz w:val="28"/>
          <w:szCs w:val="28"/>
        </w:rPr>
        <w:t xml:space="preserve">не соответствуют кодам бюджетной классификации приложения № 2 к решению о бюджете от 27.12.2024 № </w:t>
      </w:r>
      <w:bookmarkEnd w:id="1"/>
      <w:r w:rsidR="001D48CA" w:rsidRPr="00051DB5">
        <w:rPr>
          <w:rFonts w:ascii="Times New Roman" w:hAnsi="Times New Roman" w:cs="Times New Roman"/>
          <w:sz w:val="28"/>
          <w:szCs w:val="28"/>
        </w:rPr>
        <w:t>12/41.</w:t>
      </w:r>
    </w:p>
    <w:p w14:paraId="4759B122" w14:textId="1C028E18" w:rsidR="001D48CA" w:rsidRPr="00051DB5" w:rsidRDefault="001D48CA" w:rsidP="001D4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B5"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 по коду классификации доходов бюджета (Налоговые и неналоговые доходы), отраженные в Отчете об исполнении бюджета (ф.0503117) графа 4 раздела «1. Доходы бюджета» в сумме 1 763,64 тыс. </w:t>
      </w:r>
      <w:r w:rsidRPr="00051DB5">
        <w:rPr>
          <w:rFonts w:ascii="Times New Roman" w:hAnsi="Times New Roman" w:cs="Times New Roman"/>
          <w:sz w:val="28"/>
          <w:szCs w:val="28"/>
        </w:rPr>
        <w:lastRenderedPageBreak/>
        <w:t>руб. не соответствуют решению о бюджете от 27.12.2024 № 12/41 (1 753,84 тыс. руб.). Разница между показателями составляет 9,80 тыс. руб.</w:t>
      </w:r>
    </w:p>
    <w:p w14:paraId="038983E5" w14:textId="54ED4EFF" w:rsidR="00D02D87" w:rsidRPr="00D02D87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утвержденные бюджетные назначения по кодам классификации расходов бюджета, отраженные в Отчете (ф.0503117) </w:t>
      </w:r>
      <w:r w:rsidR="008E72CE"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D02D87">
        <w:rPr>
          <w:rFonts w:ascii="Times New Roman" w:hAnsi="Times New Roman" w:cs="Times New Roman"/>
          <w:sz w:val="28"/>
          <w:szCs w:val="28"/>
        </w:rPr>
        <w:t xml:space="preserve">3 раздела «2. Расходы бюджета» соответствуют решению о бюджете от </w:t>
      </w:r>
      <w:r w:rsidR="008E72CE">
        <w:rPr>
          <w:rFonts w:ascii="Times New Roman" w:hAnsi="Times New Roman" w:cs="Times New Roman"/>
          <w:sz w:val="28"/>
          <w:szCs w:val="28"/>
        </w:rPr>
        <w:t>27.12.2024</w:t>
      </w:r>
      <w:r w:rsidRPr="00D02D87">
        <w:rPr>
          <w:rFonts w:ascii="Times New Roman" w:hAnsi="Times New Roman" w:cs="Times New Roman"/>
          <w:sz w:val="28"/>
          <w:szCs w:val="28"/>
        </w:rPr>
        <w:t xml:space="preserve"> № </w:t>
      </w:r>
      <w:r w:rsidR="008E72CE">
        <w:rPr>
          <w:rFonts w:ascii="Times New Roman" w:hAnsi="Times New Roman" w:cs="Times New Roman"/>
          <w:sz w:val="28"/>
          <w:szCs w:val="28"/>
        </w:rPr>
        <w:t>12/41</w:t>
      </w:r>
      <w:r w:rsidRPr="00D02D87">
        <w:rPr>
          <w:rFonts w:ascii="Times New Roman" w:hAnsi="Times New Roman" w:cs="Times New Roman"/>
          <w:sz w:val="28"/>
          <w:szCs w:val="28"/>
        </w:rPr>
        <w:t>, расхождений не выявлено;</w:t>
      </w:r>
    </w:p>
    <w:p w14:paraId="4D958783" w14:textId="1ECECEB3" w:rsidR="00D02D87" w:rsidRPr="00D02D87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утвержденные бюджетные назначения по кодам классификации источников финансирования дефицита бюджета, отраженные в Отчете (ф.0503117) </w:t>
      </w:r>
      <w:r w:rsidR="005A0E31"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D02D87">
        <w:rPr>
          <w:rFonts w:ascii="Times New Roman" w:hAnsi="Times New Roman" w:cs="Times New Roman"/>
          <w:sz w:val="28"/>
          <w:szCs w:val="28"/>
        </w:rPr>
        <w:t xml:space="preserve">3 раздела «3. Источники финансирования дефицита бюджета» соответствуют решению о бюджете от </w:t>
      </w:r>
      <w:r w:rsidR="005A0E31">
        <w:rPr>
          <w:rFonts w:ascii="Times New Roman" w:hAnsi="Times New Roman" w:cs="Times New Roman"/>
          <w:sz w:val="28"/>
          <w:szCs w:val="28"/>
        </w:rPr>
        <w:t xml:space="preserve">27.12.2024 </w:t>
      </w:r>
      <w:r w:rsidRPr="00D02D87">
        <w:rPr>
          <w:rFonts w:ascii="Times New Roman" w:hAnsi="Times New Roman" w:cs="Times New Roman"/>
          <w:sz w:val="28"/>
          <w:szCs w:val="28"/>
        </w:rPr>
        <w:t xml:space="preserve">№ </w:t>
      </w:r>
      <w:r w:rsidR="005A0E31">
        <w:rPr>
          <w:rFonts w:ascii="Times New Roman" w:hAnsi="Times New Roman" w:cs="Times New Roman"/>
          <w:sz w:val="28"/>
          <w:szCs w:val="28"/>
        </w:rPr>
        <w:t>12/41</w:t>
      </w:r>
      <w:r w:rsidRPr="00D02D87">
        <w:rPr>
          <w:rFonts w:ascii="Times New Roman" w:hAnsi="Times New Roman" w:cs="Times New Roman"/>
          <w:sz w:val="28"/>
          <w:szCs w:val="28"/>
        </w:rPr>
        <w:t>, расхождений не выявлено.</w:t>
      </w:r>
    </w:p>
    <w:p w14:paraId="036C0BCB" w14:textId="77777777" w:rsidR="000C1F26" w:rsidRPr="000C1F26" w:rsidRDefault="00D02D87" w:rsidP="000C1F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5.4. </w:t>
      </w:r>
      <w:r w:rsidR="000C1F26" w:rsidRPr="000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достоверности показателей, отраженных в форме 0503120 «Баланс исполнения бюджета» проведен в сравнении с показателями Главной книги (ф.0504072). </w:t>
      </w:r>
    </w:p>
    <w:p w14:paraId="094D4262" w14:textId="6BEFF236" w:rsidR="000C1F26" w:rsidRPr="000C1F26" w:rsidRDefault="000C1F26" w:rsidP="002B5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по счетам бюджетного учета, отраженные в Балансе исполнения бюджета (ф.0503120) на начало и конец отчетного периода соответствуют остаткам</w:t>
      </w:r>
      <w:r w:rsidR="0000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книг</w:t>
      </w:r>
      <w:r w:rsidR="00004B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(ф.0504072) по счетам 0.101.00000 «Основные средства», 0.103.00000 «Непроизводственные активы», 0.104.00000 «Амортизация», 0.105.00000 «Материальные запасы»</w:t>
      </w:r>
      <w:r w:rsidR="008F220D">
        <w:rPr>
          <w:rFonts w:ascii="Times New Roman" w:eastAsia="Times New Roman" w:hAnsi="Times New Roman" w:cs="Times New Roman"/>
          <w:sz w:val="28"/>
          <w:szCs w:val="28"/>
          <w:lang w:eastAsia="ru-RU"/>
        </w:rPr>
        <w:t>, 0.108.00000 «Нефинансовые активы имущества казны».</w:t>
      </w:r>
      <w:r w:rsidR="002B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Расхождений не установлено.</w:t>
      </w:r>
    </w:p>
    <w:p w14:paraId="3A3C034A" w14:textId="73F85CA0" w:rsidR="00D02D87" w:rsidRPr="00D02D87" w:rsidRDefault="00D02D87" w:rsidP="000C1F2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Одноименные показатели, отражающие суммы остатков по счетам на начало и конец отчетного периода по нефинансовым активам, содержатся и в представленной ф.0503168 «Сведения о движении нефинансовых активов».</w:t>
      </w:r>
    </w:p>
    <w:p w14:paraId="2B56EE53" w14:textId="0234F38A" w:rsidR="00D02D87" w:rsidRPr="00D02D87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5C1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D02D87">
        <w:rPr>
          <w:rFonts w:ascii="Times New Roman" w:hAnsi="Times New Roman" w:cs="Times New Roman"/>
          <w:sz w:val="28"/>
          <w:szCs w:val="28"/>
        </w:rPr>
        <w:t>166 Инструкции №</w:t>
      </w:r>
      <w:r w:rsidR="002B5C1F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 xml:space="preserve">191н в ф.0503168 «Сведения о движении нефинансовых активов» отражаются показатели стоимости объектов нефинансовых активов, суммы амортизации, вложений в нефинансовые активы, а также объектов нефинансовых активов в пути, формируемые по данным соответствующих счетов (группам счетов) бюджетного учета. </w:t>
      </w:r>
    </w:p>
    <w:p w14:paraId="4101A1B8" w14:textId="670B4CB7" w:rsidR="00D02D87" w:rsidRPr="002B5C1F" w:rsidRDefault="00D02D87" w:rsidP="002B5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Контрольно-счетным органом Манского района проведена сверка показателей ф.0503168 «Сведения о движении нефинансовых активов» на начало и конец отчетного периода с показателями </w:t>
      </w:r>
      <w:r w:rsidR="00004BDE">
        <w:rPr>
          <w:rFonts w:ascii="Times New Roman" w:hAnsi="Times New Roman" w:cs="Times New Roman"/>
          <w:sz w:val="28"/>
          <w:szCs w:val="28"/>
        </w:rPr>
        <w:t xml:space="preserve">в </w:t>
      </w:r>
      <w:r w:rsidRPr="00D02D87">
        <w:rPr>
          <w:rFonts w:ascii="Times New Roman" w:hAnsi="Times New Roman" w:cs="Times New Roman"/>
          <w:sz w:val="28"/>
          <w:szCs w:val="28"/>
        </w:rPr>
        <w:t>представленной Главной книг</w:t>
      </w:r>
      <w:r w:rsidR="00004BDE">
        <w:rPr>
          <w:rFonts w:ascii="Times New Roman" w:hAnsi="Times New Roman" w:cs="Times New Roman"/>
          <w:sz w:val="28"/>
          <w:szCs w:val="28"/>
        </w:rPr>
        <w:t>е</w:t>
      </w:r>
      <w:r w:rsidRPr="00D02D87">
        <w:rPr>
          <w:rFonts w:ascii="Times New Roman" w:hAnsi="Times New Roman" w:cs="Times New Roman"/>
          <w:sz w:val="28"/>
          <w:szCs w:val="28"/>
        </w:rPr>
        <w:t xml:space="preserve"> (ф.0504072) по счетам бюджетного учета </w:t>
      </w:r>
      <w:r w:rsidR="00D47FFE">
        <w:rPr>
          <w:rFonts w:ascii="Times New Roman" w:hAnsi="Times New Roman" w:cs="Times New Roman"/>
          <w:sz w:val="28"/>
          <w:szCs w:val="28"/>
        </w:rPr>
        <w:t>0</w:t>
      </w:r>
      <w:r w:rsidRPr="00D02D87">
        <w:rPr>
          <w:rFonts w:ascii="Times New Roman" w:hAnsi="Times New Roman" w:cs="Times New Roman"/>
          <w:sz w:val="28"/>
          <w:szCs w:val="28"/>
        </w:rPr>
        <w:t xml:space="preserve">.101.00000 «Основные средства», </w:t>
      </w:r>
      <w:r w:rsidR="00D47FFE">
        <w:rPr>
          <w:rFonts w:ascii="Times New Roman" w:hAnsi="Times New Roman" w:cs="Times New Roman"/>
          <w:sz w:val="28"/>
          <w:szCs w:val="28"/>
        </w:rPr>
        <w:t>0</w:t>
      </w:r>
      <w:r w:rsidRPr="00D02D87">
        <w:rPr>
          <w:rFonts w:ascii="Times New Roman" w:hAnsi="Times New Roman" w:cs="Times New Roman"/>
          <w:sz w:val="28"/>
          <w:szCs w:val="28"/>
        </w:rPr>
        <w:t xml:space="preserve">.103.00000 «Непроизводственные активы», </w:t>
      </w:r>
      <w:r w:rsidR="00D47FFE">
        <w:rPr>
          <w:rFonts w:ascii="Times New Roman" w:hAnsi="Times New Roman" w:cs="Times New Roman"/>
          <w:sz w:val="28"/>
          <w:szCs w:val="28"/>
        </w:rPr>
        <w:t>0</w:t>
      </w:r>
      <w:r w:rsidRPr="00D02D87">
        <w:rPr>
          <w:rFonts w:ascii="Times New Roman" w:hAnsi="Times New Roman" w:cs="Times New Roman"/>
          <w:sz w:val="28"/>
          <w:szCs w:val="28"/>
        </w:rPr>
        <w:t xml:space="preserve">.104.00000 «Амортизация», </w:t>
      </w:r>
      <w:r w:rsidR="00D47FFE">
        <w:rPr>
          <w:rFonts w:ascii="Times New Roman" w:hAnsi="Times New Roman" w:cs="Times New Roman"/>
          <w:sz w:val="28"/>
          <w:szCs w:val="28"/>
        </w:rPr>
        <w:t>0</w:t>
      </w:r>
      <w:r w:rsidRPr="00D02D87">
        <w:rPr>
          <w:rFonts w:ascii="Times New Roman" w:hAnsi="Times New Roman" w:cs="Times New Roman"/>
          <w:sz w:val="28"/>
          <w:szCs w:val="28"/>
        </w:rPr>
        <w:t>.105.00000 «Материальные запасы»</w:t>
      </w:r>
      <w:r w:rsidR="002B5C1F">
        <w:rPr>
          <w:rFonts w:ascii="Times New Roman" w:hAnsi="Times New Roman" w:cs="Times New Roman"/>
          <w:sz w:val="28"/>
          <w:szCs w:val="28"/>
        </w:rPr>
        <w:t xml:space="preserve">, </w:t>
      </w:r>
      <w:r w:rsidR="002B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0.108.00000 «Нефинансовые активы имущества казны». </w:t>
      </w:r>
      <w:r w:rsidR="00CD32D2">
        <w:rPr>
          <w:rFonts w:ascii="Times New Roman" w:hAnsi="Times New Roman" w:cs="Times New Roman"/>
          <w:sz w:val="28"/>
          <w:szCs w:val="28"/>
        </w:rPr>
        <w:t>Р</w:t>
      </w:r>
      <w:r w:rsidRPr="00D02D87">
        <w:rPr>
          <w:rFonts w:ascii="Times New Roman" w:hAnsi="Times New Roman" w:cs="Times New Roman"/>
          <w:sz w:val="28"/>
          <w:szCs w:val="28"/>
        </w:rPr>
        <w:t>асхождений не выявлено.</w:t>
      </w:r>
    </w:p>
    <w:p w14:paraId="76A5F931" w14:textId="6F2BE066" w:rsidR="00D02D87" w:rsidRPr="00D02D87" w:rsidRDefault="00D02D87" w:rsidP="00D02D87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5.5. </w:t>
      </w:r>
      <w:r w:rsidRPr="00D02D87">
        <w:rPr>
          <w:rFonts w:ascii="Times New Roman" w:hAnsi="Times New Roman" w:cs="Times New Roman"/>
          <w:sz w:val="28"/>
          <w:szCs w:val="28"/>
        </w:rPr>
        <w:t>Показатели дебиторской и кредиторской задолженности в разрезе бюджетной классификации расходов в сведениях по дебиторской и кредиторской задолженности (ф.0503169) отражены в соответствии с Инструкцией №</w:t>
      </w:r>
      <w:r w:rsidR="002B5C1F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191н.</w:t>
      </w:r>
    </w:p>
    <w:p w14:paraId="26D1DFDF" w14:textId="3C3528BF" w:rsidR="00354BEC" w:rsidRDefault="00D02D87" w:rsidP="00D02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>Дебиторская задолженность по состоянию на 01.01.202</w:t>
      </w:r>
      <w:r w:rsidR="002B5C1F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="00354BE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2B5C1F">
        <w:rPr>
          <w:rFonts w:ascii="Times New Roman" w:hAnsi="Times New Roman" w:cs="Times New Roman"/>
          <w:bCs/>
          <w:spacing w:val="-3"/>
          <w:sz w:val="28"/>
          <w:szCs w:val="28"/>
        </w:rPr>
        <w:t>года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составила </w:t>
      </w:r>
      <w:r w:rsidR="002B5C1F">
        <w:rPr>
          <w:rFonts w:ascii="Times New Roman" w:hAnsi="Times New Roman" w:cs="Times New Roman"/>
          <w:bCs/>
          <w:spacing w:val="-3"/>
          <w:sz w:val="28"/>
          <w:szCs w:val="28"/>
        </w:rPr>
        <w:t>3 616,09 тыс.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 </w:t>
      </w:r>
    </w:p>
    <w:p w14:paraId="6B1FD9B7" w14:textId="41B86FCB" w:rsidR="00D02D87" w:rsidRDefault="00D02D87" w:rsidP="00D02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Основная сумма дебиторской задолженности сложилась по счету 1.205.51.000 «Расчеты по поступлениям текущего характера от других бюджетов бюджетной системы Российской Федерации» которые включают в себя начисленные доходы 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будущих периодов по предоставленным в 202</w:t>
      </w:r>
      <w:r w:rsidR="002B5C1F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>-202</w:t>
      </w:r>
      <w:r w:rsidR="002B5C1F">
        <w:rPr>
          <w:rFonts w:ascii="Times New Roman" w:hAnsi="Times New Roman" w:cs="Times New Roman"/>
          <w:bCs/>
          <w:spacing w:val="-3"/>
          <w:sz w:val="28"/>
          <w:szCs w:val="28"/>
        </w:rPr>
        <w:t>7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2B5C1F">
        <w:rPr>
          <w:rFonts w:ascii="Times New Roman" w:hAnsi="Times New Roman" w:cs="Times New Roman"/>
          <w:bCs/>
          <w:spacing w:val="-3"/>
          <w:sz w:val="28"/>
          <w:szCs w:val="28"/>
        </w:rPr>
        <w:t>годах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межбюджетным трансфертам на сумму </w:t>
      </w:r>
      <w:r w:rsidR="002B5C1F">
        <w:rPr>
          <w:rFonts w:ascii="Times New Roman" w:hAnsi="Times New Roman" w:cs="Times New Roman"/>
          <w:bCs/>
          <w:spacing w:val="-3"/>
          <w:sz w:val="28"/>
          <w:szCs w:val="28"/>
        </w:rPr>
        <w:t>3 126,33 тыс.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</w:t>
      </w:r>
    </w:p>
    <w:p w14:paraId="10618CBA" w14:textId="5450F87E" w:rsidR="00F44EA6" w:rsidRPr="00D02D87" w:rsidRDefault="00F44EA6" w:rsidP="00354B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Просроченная дебиторская задолженность составляет </w:t>
      </w:r>
      <w:r w:rsidR="002B5C1F">
        <w:rPr>
          <w:rFonts w:ascii="Times New Roman" w:hAnsi="Times New Roman" w:cs="Times New Roman"/>
          <w:bCs/>
          <w:spacing w:val="-3"/>
          <w:sz w:val="28"/>
          <w:szCs w:val="28"/>
        </w:rPr>
        <w:t>332,10 тыс.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 по 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>счету 1.205.11.000 «Расчеты с плательщиками налогов»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14:paraId="7B81F5CC" w14:textId="77777777" w:rsidR="00D62E99" w:rsidRDefault="000C1F26" w:rsidP="00D02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C1F26">
        <w:rPr>
          <w:rFonts w:ascii="Times New Roman" w:hAnsi="Times New Roman" w:cs="Times New Roman"/>
          <w:bCs/>
          <w:spacing w:val="-3"/>
          <w:sz w:val="28"/>
          <w:szCs w:val="28"/>
        </w:rPr>
        <w:t>Согласно приложению «Сведения по дебиторской и кредиторской задолженности» (ф.0503169) кредиторская задолженность по состоянию на 01.01.202</w:t>
      </w:r>
      <w:r w:rsidR="002B5C1F">
        <w:rPr>
          <w:rFonts w:ascii="Times New Roman" w:hAnsi="Times New Roman" w:cs="Times New Roman"/>
          <w:bCs/>
          <w:spacing w:val="-3"/>
          <w:sz w:val="28"/>
          <w:szCs w:val="28"/>
        </w:rPr>
        <w:t>5 года</w:t>
      </w:r>
      <w:r w:rsidRPr="000C1F2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составила </w:t>
      </w:r>
      <w:r w:rsidR="00D62E99">
        <w:rPr>
          <w:rFonts w:ascii="Times New Roman" w:hAnsi="Times New Roman" w:cs="Times New Roman"/>
          <w:bCs/>
          <w:spacing w:val="-3"/>
          <w:sz w:val="28"/>
          <w:szCs w:val="28"/>
        </w:rPr>
        <w:t>88,91</w:t>
      </w:r>
      <w:r w:rsidR="00C44BC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тыс.</w:t>
      </w:r>
      <w:r w:rsidRPr="000C1F2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 Данная кредиторская задолженность сложилась по счету 1.205.11.000 «Расчеты с плательщиками налогов»</w:t>
      </w:r>
      <w:r w:rsidR="00D62E99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14:paraId="2738792C" w14:textId="1425B1C8" w:rsidR="00D62E99" w:rsidRDefault="00D62E99" w:rsidP="00D02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Доходы будущих периодов по счету 0.401.40000 составили 3 126,33 тыс. руб., что соответствуют показателям ф. 0504072 «Главная книга».</w:t>
      </w:r>
    </w:p>
    <w:p w14:paraId="3D94F2F8" w14:textId="43BF915D" w:rsidR="000C1F26" w:rsidRDefault="000C1F26" w:rsidP="00D02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C1F2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Просроченная кредиторская задолженность отсутствует.</w:t>
      </w:r>
    </w:p>
    <w:p w14:paraId="3FF03DDD" w14:textId="06AC7901" w:rsidR="00D02D87" w:rsidRPr="00D02D87" w:rsidRDefault="00D02D87" w:rsidP="00D02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>Сумма дебиторской</w:t>
      </w:r>
      <w:r w:rsidR="00354BEC" w:rsidRPr="00354BE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354BE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 </w:t>
      </w:r>
      <w:r w:rsidR="00354BEC"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кредиторской 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>задолженности соответствует показателям Баланса исполнения бюджета (ф.0503120) по состоянию на 01.01.202</w:t>
      </w:r>
      <w:r w:rsidR="00D62E99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="00354BE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года.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14:paraId="7E820ED7" w14:textId="2FA8E261" w:rsidR="00D02D87" w:rsidRPr="00D02D87" w:rsidRDefault="00D02D87" w:rsidP="00D02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соответствии с </w:t>
      </w:r>
      <w:r w:rsidR="00363F0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пунктом 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>167 Инструкции №</w:t>
      </w:r>
      <w:r w:rsidR="00363F0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>191н ф.0503169 должна содержать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Показатели, отраженные в Сведениях (ф.0503169), должны быть подтверждены соответствующими регистрами бюджетного учета. Сведения (ф. 0503169) и Главная книга (ф.0504072) должна иметь взаимное соответствие.</w:t>
      </w:r>
    </w:p>
    <w:p w14:paraId="5E6024D6" w14:textId="77777777" w:rsidR="003633C5" w:rsidRPr="00B6143F" w:rsidRDefault="003633C5" w:rsidP="003633C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Контрольно-счетным органом Манского района проведена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выборочная 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сверка задолженности, указанной в Сведениях (ф.0503169) с задолженностью, отраженной в Главной книге (ф.0504072) на начало и конец отчетного периода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r w:rsidRPr="008D6749">
        <w:rPr>
          <w:rFonts w:ascii="Times New Roman" w:hAnsi="Times New Roman" w:cs="Times New Roman"/>
          <w:bCs/>
          <w:spacing w:val="-3"/>
          <w:sz w:val="28"/>
          <w:szCs w:val="28"/>
        </w:rPr>
        <w:t>В ходе проверки установлено не соответствие сумм оборотов и остатков по счетам в Сведениях (ф.0503169) с оборотами и остатками сформированных в Главной книге (ф.0504072).</w:t>
      </w:r>
    </w:p>
    <w:p w14:paraId="21422F7E" w14:textId="29A91E82" w:rsidR="00D02D87" w:rsidRDefault="00D02D87" w:rsidP="00D02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>По результатам сравнительного анализа показателей годового отчета об исполнении местного бюджета за 202</w:t>
      </w:r>
      <w:r w:rsidR="00633066"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 с показателями бюджетной отчетности расхождений не установлено.</w:t>
      </w:r>
    </w:p>
    <w:p w14:paraId="4D459FBA" w14:textId="5D02283C" w:rsidR="00190FE4" w:rsidRPr="00190FE4" w:rsidRDefault="00190FE4" w:rsidP="00190F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90FE4">
        <w:rPr>
          <w:rFonts w:ascii="Times New Roman" w:hAnsi="Times New Roman" w:cs="Times New Roman"/>
          <w:bCs/>
          <w:spacing w:val="-3"/>
          <w:sz w:val="28"/>
          <w:szCs w:val="28"/>
        </w:rPr>
        <w:t>В соответствии со статьей 160.2-1 Б</w:t>
      </w:r>
      <w:r w:rsidR="009B4E56">
        <w:rPr>
          <w:rFonts w:ascii="Times New Roman" w:hAnsi="Times New Roman" w:cs="Times New Roman"/>
          <w:bCs/>
          <w:spacing w:val="-3"/>
          <w:sz w:val="28"/>
          <w:szCs w:val="28"/>
        </w:rPr>
        <w:t>К</w:t>
      </w:r>
      <w:r w:rsidRPr="00190F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РФ в целях осуществления внутреннего финансового аудита главным администратором бюджетных средств Администрацией </w:t>
      </w:r>
      <w:proofErr w:type="spellStart"/>
      <w:r w:rsidRPr="00190FE4">
        <w:rPr>
          <w:rFonts w:ascii="Times New Roman" w:hAnsi="Times New Roman" w:cs="Times New Roman"/>
          <w:bCs/>
          <w:spacing w:val="-3"/>
          <w:sz w:val="28"/>
          <w:szCs w:val="28"/>
        </w:rPr>
        <w:t>Кияйского</w:t>
      </w:r>
      <w:proofErr w:type="spellEnd"/>
      <w:r w:rsidRPr="00190F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сельсовета распоряжением администрации </w:t>
      </w:r>
      <w:proofErr w:type="spellStart"/>
      <w:r w:rsidRPr="00190FE4">
        <w:rPr>
          <w:rFonts w:ascii="Times New Roman" w:hAnsi="Times New Roman" w:cs="Times New Roman"/>
          <w:bCs/>
          <w:spacing w:val="-3"/>
          <w:sz w:val="28"/>
          <w:szCs w:val="28"/>
        </w:rPr>
        <w:t>Кияйского</w:t>
      </w:r>
      <w:proofErr w:type="spellEnd"/>
      <w:r w:rsidRPr="00190F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сельсовета от 27.12.2021 № 25 принято решение об упрощенном осуществлении внутреннего финансового аудита администрацией </w:t>
      </w:r>
      <w:proofErr w:type="spellStart"/>
      <w:r w:rsidRPr="00190FE4">
        <w:rPr>
          <w:rFonts w:ascii="Times New Roman" w:hAnsi="Times New Roman" w:cs="Times New Roman"/>
          <w:bCs/>
          <w:spacing w:val="-3"/>
          <w:sz w:val="28"/>
          <w:szCs w:val="28"/>
        </w:rPr>
        <w:t>Кияйского</w:t>
      </w:r>
      <w:proofErr w:type="spellEnd"/>
      <w:r w:rsidRPr="00190F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сельсовета. </w:t>
      </w:r>
    </w:p>
    <w:p w14:paraId="373B437A" w14:textId="030D9178" w:rsidR="00190FE4" w:rsidRPr="00D02D87" w:rsidRDefault="00190FE4" w:rsidP="00190F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90F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Глава </w:t>
      </w:r>
      <w:proofErr w:type="spellStart"/>
      <w:r w:rsidRPr="00190FE4">
        <w:rPr>
          <w:rFonts w:ascii="Times New Roman" w:hAnsi="Times New Roman" w:cs="Times New Roman"/>
          <w:bCs/>
          <w:spacing w:val="-3"/>
          <w:sz w:val="28"/>
          <w:szCs w:val="28"/>
        </w:rPr>
        <w:t>Кияйского</w:t>
      </w:r>
      <w:proofErr w:type="spellEnd"/>
      <w:r w:rsidRPr="00190F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сельсовета наделен полномочиями по осуществлению внутреннего финансового аудита и единолично несет ответственность за результаты выполнения бюджетных процедур и действий, направленных на достижение целей осуществления внутреннего финансового аудита.</w:t>
      </w:r>
    </w:p>
    <w:p w14:paraId="0324C7B9" w14:textId="77777777" w:rsidR="00D02D87" w:rsidRPr="00D02D87" w:rsidRDefault="00D02D87" w:rsidP="00D02D8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EBA9B" w14:textId="77777777" w:rsidR="00D02D87" w:rsidRPr="00D02D87" w:rsidRDefault="00D02D87" w:rsidP="00D02D8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87">
        <w:rPr>
          <w:rFonts w:ascii="Times New Roman" w:hAnsi="Times New Roman" w:cs="Times New Roman"/>
          <w:b/>
          <w:sz w:val="28"/>
          <w:szCs w:val="28"/>
        </w:rPr>
        <w:t xml:space="preserve">4. Результаты внешней проверки показателей </w:t>
      </w:r>
    </w:p>
    <w:p w14:paraId="1119A135" w14:textId="77777777" w:rsidR="00D02D87" w:rsidRPr="00D02D87" w:rsidRDefault="00D02D87" w:rsidP="00D02D8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87">
        <w:rPr>
          <w:rFonts w:ascii="Times New Roman" w:hAnsi="Times New Roman" w:cs="Times New Roman"/>
          <w:b/>
          <w:sz w:val="28"/>
          <w:szCs w:val="28"/>
        </w:rPr>
        <w:t>годового отчета по доходам.</w:t>
      </w:r>
    </w:p>
    <w:p w14:paraId="1F4A3104" w14:textId="5E446914" w:rsidR="00D02D87" w:rsidRPr="00D02D87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Доходы местного бюджета исполнены в сумме </w:t>
      </w:r>
      <w:r w:rsidR="008A0A44">
        <w:rPr>
          <w:rFonts w:ascii="Times New Roman" w:hAnsi="Times New Roman" w:cs="Times New Roman"/>
          <w:sz w:val="28"/>
          <w:szCs w:val="28"/>
        </w:rPr>
        <w:t>19 516,59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C473A38" w14:textId="5AF97DC5" w:rsidR="00D02D87" w:rsidRPr="00D02D87" w:rsidRDefault="00D02D87" w:rsidP="00D02D87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Раздел 1 «Доходы бюджета» отчета об исполнении бюджета </w:t>
      </w:r>
      <w:hyperlink w:anchor="P5324" w:tooltip="                                   ОТЧЕТ">
        <w:r w:rsidRPr="00D02D87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D02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 xml:space="preserve">составлен на основании данных по исполнению бюджета, в рамках </w:t>
      </w:r>
      <w:r w:rsidRPr="00D02D8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осуществляемой бюджетной деятельности и соответствует требованиям </w:t>
      </w:r>
      <w:r w:rsidR="008A0A44">
        <w:rPr>
          <w:rFonts w:ascii="Times New Roman" w:hAnsi="Times New Roman" w:cs="Times New Roman"/>
          <w:sz w:val="28"/>
          <w:szCs w:val="28"/>
        </w:rPr>
        <w:t>пункта</w:t>
      </w:r>
      <w:r w:rsidRPr="00D02D87">
        <w:rPr>
          <w:rFonts w:ascii="Times New Roman" w:hAnsi="Times New Roman" w:cs="Times New Roman"/>
          <w:sz w:val="28"/>
          <w:szCs w:val="28"/>
        </w:rPr>
        <w:t xml:space="preserve"> 137 Инструкции </w:t>
      </w:r>
      <w:r w:rsidR="008A0A44">
        <w:rPr>
          <w:rFonts w:ascii="Times New Roman" w:hAnsi="Times New Roman" w:cs="Times New Roman"/>
          <w:sz w:val="28"/>
          <w:szCs w:val="28"/>
        </w:rPr>
        <w:t xml:space="preserve">№ </w:t>
      </w:r>
      <w:r w:rsidRPr="00D02D87">
        <w:rPr>
          <w:rFonts w:ascii="Times New Roman" w:hAnsi="Times New Roman" w:cs="Times New Roman"/>
          <w:sz w:val="28"/>
          <w:szCs w:val="28"/>
        </w:rPr>
        <w:t>191н</w:t>
      </w:r>
      <w:r w:rsidR="00557BD6">
        <w:rPr>
          <w:rFonts w:ascii="Times New Roman" w:hAnsi="Times New Roman" w:cs="Times New Roman"/>
          <w:sz w:val="28"/>
          <w:szCs w:val="28"/>
        </w:rPr>
        <w:t>.</w:t>
      </w:r>
    </w:p>
    <w:p w14:paraId="53917964" w14:textId="63616156" w:rsidR="00D02D87" w:rsidRPr="00D02D87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В ходе анализа установлено соответствие показателей раздела 1 «Доходы бюджета» отчета об исполнении бюджета </w:t>
      </w:r>
      <w:hyperlink w:anchor="P5324" w:tooltip="                                   ОТЧЕТ">
        <w:r w:rsidRPr="00D02D87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D02D87">
        <w:rPr>
          <w:rFonts w:ascii="Times New Roman" w:hAnsi="Times New Roman" w:cs="Times New Roman"/>
          <w:sz w:val="28"/>
          <w:szCs w:val="28"/>
        </w:rPr>
        <w:t xml:space="preserve"> показателям, отраженным в разделе 1 «Доходы бюджета, всего» в сведениях об исполнении бюджета (ф.0503164).</w:t>
      </w:r>
    </w:p>
    <w:p w14:paraId="0EEAE5B2" w14:textId="778A5068" w:rsidR="00D02D87" w:rsidRDefault="00D02D87" w:rsidP="00C7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За отчетный период структура доходной части бюджета поселения сложилась следующим образом</w:t>
      </w:r>
      <w:r w:rsidR="00C7550C">
        <w:rPr>
          <w:rFonts w:ascii="Times New Roman" w:hAnsi="Times New Roman" w:cs="Times New Roman"/>
          <w:sz w:val="28"/>
          <w:szCs w:val="28"/>
        </w:rPr>
        <w:t xml:space="preserve"> (диаграмма 1)</w:t>
      </w:r>
      <w:r w:rsidRPr="00D02D8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D4EEE7" w14:textId="285951D7" w:rsidR="00C7550C" w:rsidRPr="00C7550C" w:rsidRDefault="00C7550C" w:rsidP="00C755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7550C">
        <w:rPr>
          <w:rFonts w:ascii="Times New Roman" w:hAnsi="Times New Roman" w:cs="Times New Roman"/>
          <w:sz w:val="20"/>
          <w:szCs w:val="20"/>
        </w:rPr>
        <w:t xml:space="preserve">Диаграмма </w:t>
      </w:r>
      <w:r w:rsidR="008A0A44">
        <w:rPr>
          <w:rFonts w:ascii="Times New Roman" w:hAnsi="Times New Roman" w:cs="Times New Roman"/>
          <w:sz w:val="20"/>
          <w:szCs w:val="20"/>
        </w:rPr>
        <w:t>2</w:t>
      </w:r>
    </w:p>
    <w:p w14:paraId="74FE2105" w14:textId="12433CA3" w:rsidR="00576323" w:rsidRPr="00D02D87" w:rsidRDefault="00576323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3879E86C" wp14:editId="5B7A7811">
            <wp:extent cx="5534025" cy="1647825"/>
            <wp:effectExtent l="0" t="0" r="9525" b="9525"/>
            <wp:docPr id="13769019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7A9482" w14:textId="73DD201B" w:rsidR="00D02D87" w:rsidRPr="00D02D87" w:rsidRDefault="006C490B" w:rsidP="00D02D8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1 832,52 тыс.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руб. - налоговые доходы, зачисляемые в бюджет поселения, которые составили </w:t>
      </w:r>
      <w:r w:rsidR="00AF206B">
        <w:rPr>
          <w:rFonts w:ascii="Times New Roman" w:hAnsi="Times New Roman" w:cs="Times New Roman"/>
          <w:sz w:val="28"/>
          <w:szCs w:val="28"/>
        </w:rPr>
        <w:t xml:space="preserve">9,39 </w:t>
      </w:r>
      <w:r w:rsidR="00D02D87" w:rsidRPr="00D02D87">
        <w:rPr>
          <w:rFonts w:ascii="Times New Roman" w:hAnsi="Times New Roman" w:cs="Times New Roman"/>
          <w:sz w:val="28"/>
          <w:szCs w:val="28"/>
        </w:rPr>
        <w:t>%;</w:t>
      </w:r>
    </w:p>
    <w:p w14:paraId="4DA03DEE" w14:textId="3A3EB41D" w:rsidR="00D02D87" w:rsidRPr="00D02D87" w:rsidRDefault="00AF206B" w:rsidP="00D02D8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5640458"/>
      <w:r>
        <w:rPr>
          <w:rFonts w:ascii="Times New Roman" w:hAnsi="Times New Roman" w:cs="Times New Roman"/>
          <w:sz w:val="28"/>
          <w:szCs w:val="28"/>
        </w:rPr>
        <w:t>16,26 тыс.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D02D87" w:rsidRPr="00D02D87">
        <w:rPr>
          <w:rFonts w:ascii="Times New Roman" w:hAnsi="Times New Roman" w:cs="Times New Roman"/>
          <w:sz w:val="28"/>
          <w:szCs w:val="28"/>
        </w:rPr>
        <w:t xml:space="preserve">руб. - неналоговые доходы поселения, или </w:t>
      </w:r>
      <w:r>
        <w:rPr>
          <w:rFonts w:ascii="Times New Roman" w:hAnsi="Times New Roman" w:cs="Times New Roman"/>
          <w:sz w:val="28"/>
          <w:szCs w:val="28"/>
        </w:rPr>
        <w:t xml:space="preserve">0,08 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1774B339" w14:textId="3F5478CD" w:rsidR="00D02D87" w:rsidRPr="00D02D87" w:rsidRDefault="00AF206B" w:rsidP="00D02D8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17 667,81 тыс.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руб. - безвозмездные поступления, или </w:t>
      </w:r>
      <w:r>
        <w:rPr>
          <w:rFonts w:ascii="Times New Roman" w:hAnsi="Times New Roman" w:cs="Times New Roman"/>
          <w:sz w:val="28"/>
          <w:szCs w:val="28"/>
        </w:rPr>
        <w:t xml:space="preserve">90,53 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6BCCF95" w14:textId="65F78713" w:rsidR="009B4E56" w:rsidRPr="00D02D87" w:rsidRDefault="00D02D87" w:rsidP="009B4E56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D02D87">
        <w:rPr>
          <w:b/>
          <w:bCs/>
          <w:sz w:val="28"/>
          <w:szCs w:val="28"/>
        </w:rPr>
        <w:t>4.1 Налоговые доходы</w:t>
      </w:r>
      <w:r w:rsidR="009B4E56">
        <w:rPr>
          <w:b/>
          <w:bCs/>
          <w:sz w:val="28"/>
          <w:szCs w:val="28"/>
        </w:rPr>
        <w:t xml:space="preserve"> </w:t>
      </w:r>
      <w:r w:rsidR="009B4E56" w:rsidRPr="00D02D87">
        <w:rPr>
          <w:sz w:val="28"/>
          <w:szCs w:val="28"/>
        </w:rPr>
        <w:t>поступи</w:t>
      </w:r>
      <w:r w:rsidR="0045536B">
        <w:rPr>
          <w:sz w:val="28"/>
          <w:szCs w:val="28"/>
        </w:rPr>
        <w:t>ли</w:t>
      </w:r>
      <w:r w:rsidR="009B4E56" w:rsidRPr="00D02D87">
        <w:rPr>
          <w:sz w:val="28"/>
          <w:szCs w:val="28"/>
        </w:rPr>
        <w:t xml:space="preserve"> в доход поселения за 202</w:t>
      </w:r>
      <w:r w:rsidR="002237D1">
        <w:rPr>
          <w:sz w:val="28"/>
          <w:szCs w:val="28"/>
        </w:rPr>
        <w:t>4</w:t>
      </w:r>
      <w:r w:rsidR="009B4E56" w:rsidRPr="00D02D87">
        <w:rPr>
          <w:sz w:val="28"/>
          <w:szCs w:val="28"/>
        </w:rPr>
        <w:t xml:space="preserve"> год </w:t>
      </w:r>
      <w:r w:rsidR="0045536B">
        <w:rPr>
          <w:sz w:val="28"/>
          <w:szCs w:val="28"/>
        </w:rPr>
        <w:t>в сумме</w:t>
      </w:r>
      <w:r w:rsidR="009B4E56">
        <w:rPr>
          <w:sz w:val="28"/>
          <w:szCs w:val="28"/>
        </w:rPr>
        <w:t xml:space="preserve"> </w:t>
      </w:r>
      <w:r w:rsidR="002237D1">
        <w:rPr>
          <w:sz w:val="28"/>
          <w:szCs w:val="28"/>
        </w:rPr>
        <w:t>1 832,52 тыс.</w:t>
      </w:r>
      <w:r w:rsidR="009B4E56" w:rsidRPr="00D02D87">
        <w:rPr>
          <w:sz w:val="28"/>
          <w:szCs w:val="28"/>
        </w:rPr>
        <w:t xml:space="preserve"> руб.</w:t>
      </w:r>
      <w:r w:rsidR="009B4E56">
        <w:rPr>
          <w:sz w:val="28"/>
          <w:szCs w:val="28"/>
        </w:rPr>
        <w:t>, в том числе:</w:t>
      </w:r>
      <w:r w:rsidR="009B4E56" w:rsidRPr="00D02D87">
        <w:rPr>
          <w:sz w:val="28"/>
          <w:szCs w:val="28"/>
        </w:rPr>
        <w:t xml:space="preserve"> </w:t>
      </w:r>
    </w:p>
    <w:p w14:paraId="399024B2" w14:textId="6D684B0A" w:rsidR="00D02D87" w:rsidRPr="00D02D87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>Налог на доходы физических лиц</w:t>
      </w:r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 в сумме </w:t>
      </w:r>
      <w:r w:rsidR="002237D1">
        <w:rPr>
          <w:sz w:val="28"/>
          <w:szCs w:val="28"/>
        </w:rPr>
        <w:t>139,14 тыс.</w:t>
      </w:r>
      <w:r w:rsidRPr="00D02D87">
        <w:rPr>
          <w:sz w:val="28"/>
          <w:szCs w:val="28"/>
        </w:rPr>
        <w:t xml:space="preserve"> руб. при уточненном плане </w:t>
      </w:r>
      <w:r w:rsidR="002237D1">
        <w:rPr>
          <w:sz w:val="28"/>
          <w:szCs w:val="28"/>
        </w:rPr>
        <w:t>140,50 тыс.</w:t>
      </w:r>
      <w:r w:rsidR="00481C47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руб., </w:t>
      </w:r>
      <w:r w:rsidR="002237D1">
        <w:rPr>
          <w:sz w:val="28"/>
          <w:szCs w:val="28"/>
        </w:rPr>
        <w:t>утвержденные</w:t>
      </w:r>
      <w:r w:rsidRPr="00D02D87">
        <w:rPr>
          <w:sz w:val="28"/>
          <w:szCs w:val="28"/>
        </w:rPr>
        <w:t xml:space="preserve"> бюджетные назначения выполнены на </w:t>
      </w:r>
      <w:r w:rsidR="002237D1">
        <w:rPr>
          <w:sz w:val="28"/>
          <w:szCs w:val="28"/>
        </w:rPr>
        <w:t xml:space="preserve">99,03 </w:t>
      </w:r>
      <w:r w:rsidRPr="00D02D87">
        <w:rPr>
          <w:sz w:val="28"/>
          <w:szCs w:val="28"/>
        </w:rPr>
        <w:t xml:space="preserve">%. </w:t>
      </w:r>
      <w:r w:rsidR="002237D1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 w:rsidR="002237D1">
        <w:rPr>
          <w:sz w:val="28"/>
          <w:szCs w:val="28"/>
        </w:rPr>
        <w:t xml:space="preserve">7,59 </w:t>
      </w:r>
      <w:r w:rsidRPr="00D02D87">
        <w:rPr>
          <w:sz w:val="28"/>
          <w:szCs w:val="28"/>
        </w:rPr>
        <w:t>% от суммы налоговых доходов</w:t>
      </w:r>
      <w:r w:rsidR="009B4E56">
        <w:rPr>
          <w:sz w:val="28"/>
          <w:szCs w:val="28"/>
        </w:rPr>
        <w:t>.</w:t>
      </w:r>
      <w:r w:rsidRPr="00D02D87">
        <w:rPr>
          <w:sz w:val="28"/>
          <w:szCs w:val="28"/>
        </w:rPr>
        <w:t xml:space="preserve"> </w:t>
      </w:r>
    </w:p>
    <w:p w14:paraId="5A51B2AA" w14:textId="375138D4" w:rsidR="002C2461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 xml:space="preserve">Акцизы по подакцизным товарам (продукции), производимым на территории </w:t>
      </w:r>
      <w:proofErr w:type="gramStart"/>
      <w:r w:rsidRPr="00D02D87">
        <w:rPr>
          <w:b/>
          <w:bCs/>
          <w:i/>
          <w:iCs/>
          <w:sz w:val="28"/>
          <w:szCs w:val="28"/>
          <w:u w:val="single"/>
        </w:rPr>
        <w:t>Российской Федерации</w:t>
      </w:r>
      <w:proofErr w:type="gramEnd"/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поступили в сумме </w:t>
      </w:r>
      <w:r w:rsidR="002237D1">
        <w:rPr>
          <w:sz w:val="28"/>
          <w:szCs w:val="28"/>
        </w:rPr>
        <w:t>1 119,3</w:t>
      </w:r>
      <w:r w:rsidR="00271A47">
        <w:rPr>
          <w:sz w:val="28"/>
          <w:szCs w:val="28"/>
        </w:rPr>
        <w:t>3</w:t>
      </w:r>
      <w:r w:rsidR="002237D1">
        <w:rPr>
          <w:sz w:val="28"/>
          <w:szCs w:val="28"/>
        </w:rPr>
        <w:t xml:space="preserve"> тыс.</w:t>
      </w:r>
      <w:r w:rsidRPr="00D02D87">
        <w:rPr>
          <w:sz w:val="28"/>
          <w:szCs w:val="28"/>
        </w:rPr>
        <w:t xml:space="preserve"> руб. при утвержденных бюджетных назначениях </w:t>
      </w:r>
      <w:r w:rsidR="002237D1">
        <w:rPr>
          <w:sz w:val="28"/>
          <w:szCs w:val="28"/>
        </w:rPr>
        <w:t>1 043,50 тыс.</w:t>
      </w:r>
      <w:r w:rsidRPr="00D02D87">
        <w:rPr>
          <w:sz w:val="28"/>
          <w:szCs w:val="28"/>
        </w:rPr>
        <w:t xml:space="preserve"> руб., выполнение плана составило </w:t>
      </w:r>
      <w:r w:rsidR="002237D1">
        <w:rPr>
          <w:sz w:val="28"/>
          <w:szCs w:val="28"/>
        </w:rPr>
        <w:t xml:space="preserve">107,27 </w:t>
      </w:r>
      <w:r w:rsidRPr="00D02D87">
        <w:rPr>
          <w:sz w:val="28"/>
          <w:szCs w:val="28"/>
        </w:rPr>
        <w:t>%</w:t>
      </w:r>
      <w:r w:rsidR="009B4E56">
        <w:rPr>
          <w:sz w:val="28"/>
          <w:szCs w:val="28"/>
        </w:rPr>
        <w:t xml:space="preserve"> и</w:t>
      </w:r>
      <w:r w:rsidRPr="00D02D87">
        <w:rPr>
          <w:sz w:val="28"/>
          <w:szCs w:val="28"/>
        </w:rPr>
        <w:t xml:space="preserve"> </w:t>
      </w:r>
      <w:r w:rsidR="002237D1">
        <w:rPr>
          <w:sz w:val="28"/>
          <w:szCs w:val="28"/>
        </w:rPr>
        <w:t xml:space="preserve">61,09 </w:t>
      </w:r>
      <w:r w:rsidRPr="00D02D87">
        <w:rPr>
          <w:sz w:val="28"/>
          <w:szCs w:val="28"/>
        </w:rPr>
        <w:t>% от суммы налоговых доходов, поступивших в доход поселения.</w:t>
      </w:r>
      <w:r w:rsidR="00F5314F">
        <w:rPr>
          <w:sz w:val="28"/>
          <w:szCs w:val="28"/>
        </w:rPr>
        <w:t xml:space="preserve"> </w:t>
      </w:r>
    </w:p>
    <w:p w14:paraId="69DC861F" w14:textId="6B27F3B0" w:rsidR="00D02D87" w:rsidRDefault="00F5314F" w:rsidP="00D02D8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Перевыполнение плановых назначений произошло в результате того, что налоговая база сложилась выше относительного показателя, учтенных в бюджете, в результате увеличения объемов реализации в целом по </w:t>
      </w:r>
      <w:r w:rsidR="009B4E56">
        <w:rPr>
          <w:sz w:val="28"/>
          <w:szCs w:val="28"/>
        </w:rPr>
        <w:t>стране</w:t>
      </w:r>
      <w:r>
        <w:rPr>
          <w:sz w:val="28"/>
          <w:szCs w:val="28"/>
        </w:rPr>
        <w:t>.</w:t>
      </w:r>
    </w:p>
    <w:p w14:paraId="493D9312" w14:textId="1327CE1B" w:rsidR="0075435E" w:rsidRDefault="00E8341D" w:rsidP="0075435E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Налог на совокупный доход</w:t>
      </w:r>
      <w:r w:rsidR="0075435E">
        <w:rPr>
          <w:b/>
          <w:bCs/>
          <w:i/>
          <w:iCs/>
          <w:sz w:val="28"/>
          <w:szCs w:val="28"/>
          <w:u w:val="single"/>
        </w:rPr>
        <w:t xml:space="preserve"> (е</w:t>
      </w:r>
      <w:r w:rsidRPr="00E8341D">
        <w:rPr>
          <w:b/>
          <w:bCs/>
          <w:i/>
          <w:iCs/>
          <w:sz w:val="28"/>
          <w:szCs w:val="28"/>
          <w:u w:val="single"/>
        </w:rPr>
        <w:t>диный сельскохозяйственный налог</w:t>
      </w:r>
      <w:r w:rsidR="0075435E">
        <w:rPr>
          <w:b/>
          <w:bCs/>
          <w:i/>
          <w:iCs/>
          <w:sz w:val="28"/>
          <w:szCs w:val="28"/>
          <w:u w:val="single"/>
        </w:rPr>
        <w:t>)</w:t>
      </w:r>
      <w:r w:rsidR="0075435E">
        <w:rPr>
          <w:sz w:val="28"/>
          <w:szCs w:val="28"/>
        </w:rPr>
        <w:t xml:space="preserve"> поступил </w:t>
      </w:r>
      <w:r w:rsidR="0075435E" w:rsidRPr="00D02D87">
        <w:rPr>
          <w:sz w:val="28"/>
          <w:szCs w:val="28"/>
        </w:rPr>
        <w:t xml:space="preserve">в сумме </w:t>
      </w:r>
      <w:r w:rsidR="00B57A23">
        <w:rPr>
          <w:sz w:val="28"/>
          <w:szCs w:val="28"/>
        </w:rPr>
        <w:t>3,61 тыс.</w:t>
      </w:r>
      <w:r w:rsidR="0075435E" w:rsidRPr="00D02D87">
        <w:rPr>
          <w:sz w:val="28"/>
          <w:szCs w:val="28"/>
        </w:rPr>
        <w:t xml:space="preserve"> руб. при утвержденных бюджетных назначениях </w:t>
      </w:r>
      <w:r w:rsidR="00B57A23">
        <w:rPr>
          <w:sz w:val="28"/>
          <w:szCs w:val="28"/>
        </w:rPr>
        <w:t>3,40 тыс.</w:t>
      </w:r>
      <w:r w:rsidR="0075435E" w:rsidRPr="00D02D87">
        <w:rPr>
          <w:sz w:val="28"/>
          <w:szCs w:val="28"/>
        </w:rPr>
        <w:t xml:space="preserve"> руб., выполнение плана составило </w:t>
      </w:r>
      <w:r w:rsidR="00B57A23">
        <w:rPr>
          <w:sz w:val="28"/>
          <w:szCs w:val="28"/>
        </w:rPr>
        <w:t xml:space="preserve">106,18 </w:t>
      </w:r>
      <w:r w:rsidR="0075435E" w:rsidRPr="00D02D87">
        <w:rPr>
          <w:sz w:val="28"/>
          <w:szCs w:val="28"/>
        </w:rPr>
        <w:t xml:space="preserve">%. </w:t>
      </w:r>
      <w:r w:rsidR="00B57A23">
        <w:rPr>
          <w:sz w:val="28"/>
          <w:szCs w:val="28"/>
        </w:rPr>
        <w:t>Доля</w:t>
      </w:r>
      <w:r w:rsidR="0075435E" w:rsidRPr="00D02D87">
        <w:rPr>
          <w:sz w:val="28"/>
          <w:szCs w:val="28"/>
        </w:rPr>
        <w:t xml:space="preserve"> полученного налога составляет </w:t>
      </w:r>
      <w:r w:rsidR="00B57A23">
        <w:rPr>
          <w:sz w:val="28"/>
          <w:szCs w:val="28"/>
        </w:rPr>
        <w:t xml:space="preserve">0,20 </w:t>
      </w:r>
      <w:r w:rsidR="0075435E" w:rsidRPr="00D02D87">
        <w:rPr>
          <w:sz w:val="28"/>
          <w:szCs w:val="28"/>
        </w:rPr>
        <w:t>% от суммы налоговых доходов</w:t>
      </w:r>
      <w:r w:rsidR="00772B20">
        <w:rPr>
          <w:sz w:val="28"/>
          <w:szCs w:val="28"/>
        </w:rPr>
        <w:t>.</w:t>
      </w:r>
      <w:r w:rsidR="0075435E">
        <w:rPr>
          <w:sz w:val="28"/>
          <w:szCs w:val="28"/>
        </w:rPr>
        <w:t xml:space="preserve"> </w:t>
      </w:r>
    </w:p>
    <w:p w14:paraId="4C123BB6" w14:textId="6F9B11B5" w:rsidR="00D02D87" w:rsidRPr="00D02D87" w:rsidRDefault="00D02D87" w:rsidP="00D02D87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</w:t>
      </w:r>
      <w:r w:rsidRPr="00D02D87">
        <w:rPr>
          <w:b/>
          <w:bCs/>
          <w:i/>
          <w:iCs/>
          <w:sz w:val="28"/>
          <w:szCs w:val="28"/>
          <w:u w:val="single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D02D87">
        <w:rPr>
          <w:b/>
          <w:bCs/>
          <w:i/>
          <w:iCs/>
          <w:sz w:val="28"/>
          <w:szCs w:val="28"/>
        </w:rPr>
        <w:t xml:space="preserve">, </w:t>
      </w:r>
      <w:r w:rsidRPr="00D02D87">
        <w:rPr>
          <w:sz w:val="28"/>
          <w:szCs w:val="28"/>
        </w:rPr>
        <w:t xml:space="preserve">поступил в сумме </w:t>
      </w:r>
      <w:r w:rsidR="00B57A23">
        <w:rPr>
          <w:sz w:val="28"/>
          <w:szCs w:val="28"/>
        </w:rPr>
        <w:t>84,29 тыс.</w:t>
      </w:r>
      <w:r w:rsidRPr="00D02D87">
        <w:rPr>
          <w:sz w:val="28"/>
          <w:szCs w:val="28"/>
        </w:rPr>
        <w:t xml:space="preserve"> руб. при уточненном плане </w:t>
      </w:r>
      <w:r w:rsidR="00B57A23">
        <w:rPr>
          <w:sz w:val="28"/>
          <w:szCs w:val="28"/>
        </w:rPr>
        <w:t xml:space="preserve">84,30 </w:t>
      </w:r>
      <w:r w:rsidR="00B57A23">
        <w:rPr>
          <w:sz w:val="28"/>
          <w:szCs w:val="28"/>
        </w:rPr>
        <w:lastRenderedPageBreak/>
        <w:t>тыс.</w:t>
      </w:r>
      <w:r w:rsidRPr="00D02D87">
        <w:rPr>
          <w:sz w:val="28"/>
          <w:szCs w:val="28"/>
        </w:rPr>
        <w:t xml:space="preserve"> руб., </w:t>
      </w:r>
      <w:r w:rsidR="00B57A23">
        <w:rPr>
          <w:sz w:val="28"/>
          <w:szCs w:val="28"/>
        </w:rPr>
        <w:t>утвержденные</w:t>
      </w:r>
      <w:r w:rsidRPr="00D02D87">
        <w:rPr>
          <w:sz w:val="28"/>
          <w:szCs w:val="28"/>
        </w:rPr>
        <w:t xml:space="preserve"> бюджетные назначения выполнены на </w:t>
      </w:r>
      <w:r w:rsidR="00B57A23">
        <w:rPr>
          <w:sz w:val="28"/>
          <w:szCs w:val="28"/>
        </w:rPr>
        <w:t xml:space="preserve">99,99 </w:t>
      </w:r>
      <w:r w:rsidRPr="00D02D87">
        <w:rPr>
          <w:sz w:val="28"/>
          <w:szCs w:val="28"/>
        </w:rPr>
        <w:t xml:space="preserve">%. </w:t>
      </w:r>
      <w:r w:rsidR="00B57A23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 w:rsidR="00B57A23">
        <w:rPr>
          <w:sz w:val="28"/>
          <w:szCs w:val="28"/>
        </w:rPr>
        <w:t xml:space="preserve">4,60 </w:t>
      </w:r>
      <w:r w:rsidRPr="00D02D87">
        <w:rPr>
          <w:sz w:val="28"/>
          <w:szCs w:val="28"/>
        </w:rPr>
        <w:t>% от суммы налоговых доходов</w:t>
      </w:r>
      <w:r w:rsidR="00772B20">
        <w:rPr>
          <w:sz w:val="28"/>
          <w:szCs w:val="28"/>
        </w:rPr>
        <w:t>.</w:t>
      </w:r>
    </w:p>
    <w:p w14:paraId="728996E5" w14:textId="732DA0BD" w:rsidR="00D02D87" w:rsidRPr="00D02D87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>Земельный налог</w:t>
      </w:r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 в сумме </w:t>
      </w:r>
      <w:r w:rsidR="00B57A23">
        <w:rPr>
          <w:sz w:val="28"/>
          <w:szCs w:val="28"/>
        </w:rPr>
        <w:t>485,75 тыс.</w:t>
      </w:r>
      <w:r w:rsidRPr="00D02D87">
        <w:rPr>
          <w:sz w:val="28"/>
          <w:szCs w:val="28"/>
        </w:rPr>
        <w:t xml:space="preserve"> руб. или </w:t>
      </w:r>
      <w:r w:rsidR="00B57A23">
        <w:rPr>
          <w:sz w:val="28"/>
          <w:szCs w:val="28"/>
        </w:rPr>
        <w:t>102,05</w:t>
      </w:r>
      <w:r w:rsidRPr="00D02D87">
        <w:rPr>
          <w:sz w:val="28"/>
          <w:szCs w:val="28"/>
        </w:rPr>
        <w:t xml:space="preserve"> %</w:t>
      </w:r>
      <w:r w:rsidR="00772B20">
        <w:rPr>
          <w:sz w:val="28"/>
          <w:szCs w:val="28"/>
        </w:rPr>
        <w:t xml:space="preserve"> от </w:t>
      </w:r>
      <w:r w:rsidR="00B57A23">
        <w:rPr>
          <w:sz w:val="28"/>
          <w:szCs w:val="28"/>
        </w:rPr>
        <w:t>утвержденных бюджетных назначений 476,00 тыс. руб.</w:t>
      </w:r>
      <w:r w:rsidRPr="00D02D87">
        <w:rPr>
          <w:sz w:val="28"/>
          <w:szCs w:val="28"/>
        </w:rPr>
        <w:t xml:space="preserve"> </w:t>
      </w:r>
      <w:r w:rsidR="00B57A23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 w:rsidR="00B57A23">
        <w:rPr>
          <w:sz w:val="28"/>
          <w:szCs w:val="28"/>
        </w:rPr>
        <w:t>26,51</w:t>
      </w:r>
      <w:r w:rsidRPr="00D02D87">
        <w:rPr>
          <w:sz w:val="28"/>
          <w:szCs w:val="28"/>
        </w:rPr>
        <w:t>% от суммы налоговых доходов</w:t>
      </w:r>
      <w:r w:rsidR="00772B20">
        <w:rPr>
          <w:sz w:val="28"/>
          <w:szCs w:val="28"/>
        </w:rPr>
        <w:t>.</w:t>
      </w:r>
    </w:p>
    <w:p w14:paraId="236ED0F8" w14:textId="6AA21C08" w:rsidR="00D02D87" w:rsidRPr="00D02D87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</w:r>
      <w:r w:rsidRPr="00D02D87">
        <w:rPr>
          <w:sz w:val="28"/>
          <w:szCs w:val="28"/>
        </w:rPr>
        <w:t xml:space="preserve">исполнена в объеме 100% от утвержденных бюджетных назначений и составила </w:t>
      </w:r>
      <w:r w:rsidR="008236A2">
        <w:rPr>
          <w:sz w:val="28"/>
          <w:szCs w:val="28"/>
        </w:rPr>
        <w:t>0,40 тыс.</w:t>
      </w:r>
      <w:r w:rsidRPr="00D02D87">
        <w:rPr>
          <w:sz w:val="28"/>
          <w:szCs w:val="28"/>
        </w:rPr>
        <w:t xml:space="preserve"> руб. </w:t>
      </w:r>
    </w:p>
    <w:p w14:paraId="3814A3E1" w14:textId="0D1EA362" w:rsidR="00D02D87" w:rsidRPr="00D02D87" w:rsidRDefault="008236A2" w:rsidP="00617FA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D02D87" w:rsidRPr="00D02D87">
        <w:rPr>
          <w:sz w:val="28"/>
          <w:szCs w:val="28"/>
        </w:rPr>
        <w:t xml:space="preserve"> поступившей государственной пошлины составляет </w:t>
      </w:r>
      <w:r w:rsidR="00271A47">
        <w:rPr>
          <w:sz w:val="28"/>
          <w:szCs w:val="28"/>
        </w:rPr>
        <w:t>0,01</w:t>
      </w:r>
      <w:r>
        <w:rPr>
          <w:sz w:val="28"/>
          <w:szCs w:val="28"/>
        </w:rPr>
        <w:t xml:space="preserve"> </w:t>
      </w:r>
      <w:r w:rsidR="00D02D87" w:rsidRPr="00D02D87">
        <w:rPr>
          <w:sz w:val="28"/>
          <w:szCs w:val="28"/>
        </w:rPr>
        <w:t>% от суммы налоговых доходов</w:t>
      </w:r>
      <w:r w:rsidR="00772B20">
        <w:rPr>
          <w:sz w:val="28"/>
          <w:szCs w:val="28"/>
        </w:rPr>
        <w:t>.</w:t>
      </w:r>
    </w:p>
    <w:p w14:paraId="0ADFC4FC" w14:textId="23F79485" w:rsidR="00D02D87" w:rsidRPr="00D02D87" w:rsidRDefault="00D02D87" w:rsidP="00FE5435">
      <w:pPr>
        <w:pStyle w:val="Default"/>
        <w:spacing w:before="120"/>
        <w:jc w:val="both"/>
        <w:rPr>
          <w:b/>
          <w:bCs/>
          <w:sz w:val="28"/>
          <w:szCs w:val="28"/>
        </w:rPr>
      </w:pPr>
      <w:r w:rsidRPr="00D02D87">
        <w:rPr>
          <w:sz w:val="28"/>
          <w:szCs w:val="28"/>
        </w:rPr>
        <w:t xml:space="preserve">                 </w:t>
      </w:r>
      <w:r w:rsidRPr="00D02D87">
        <w:rPr>
          <w:b/>
          <w:bCs/>
          <w:sz w:val="28"/>
          <w:szCs w:val="28"/>
        </w:rPr>
        <w:t>4.2</w:t>
      </w:r>
      <w:r w:rsidRPr="00D02D87">
        <w:rPr>
          <w:sz w:val="28"/>
          <w:szCs w:val="28"/>
        </w:rPr>
        <w:t xml:space="preserve"> </w:t>
      </w:r>
      <w:r w:rsidRPr="00D02D87">
        <w:rPr>
          <w:b/>
          <w:bCs/>
          <w:sz w:val="28"/>
          <w:szCs w:val="28"/>
        </w:rPr>
        <w:t>Неналоговые доходы</w:t>
      </w:r>
      <w:r w:rsidR="0045536B" w:rsidRPr="0045536B">
        <w:rPr>
          <w:color w:val="auto"/>
          <w:sz w:val="28"/>
          <w:szCs w:val="28"/>
        </w:rPr>
        <w:t xml:space="preserve"> </w:t>
      </w:r>
      <w:r w:rsidR="0045536B" w:rsidRPr="00D65623">
        <w:rPr>
          <w:color w:val="auto"/>
          <w:sz w:val="28"/>
          <w:szCs w:val="28"/>
        </w:rPr>
        <w:t>поступи</w:t>
      </w:r>
      <w:r w:rsidR="0045536B">
        <w:rPr>
          <w:color w:val="auto"/>
          <w:sz w:val="28"/>
          <w:szCs w:val="28"/>
        </w:rPr>
        <w:t>ли</w:t>
      </w:r>
      <w:r w:rsidR="0045536B" w:rsidRPr="00D65623">
        <w:rPr>
          <w:color w:val="auto"/>
          <w:sz w:val="28"/>
          <w:szCs w:val="28"/>
        </w:rPr>
        <w:t xml:space="preserve"> в доход </w:t>
      </w:r>
      <w:r w:rsidR="0045536B">
        <w:rPr>
          <w:color w:val="auto"/>
          <w:sz w:val="28"/>
          <w:szCs w:val="28"/>
        </w:rPr>
        <w:t xml:space="preserve">сельского </w:t>
      </w:r>
      <w:r w:rsidR="0045536B" w:rsidRPr="00D65623">
        <w:rPr>
          <w:color w:val="auto"/>
          <w:sz w:val="28"/>
          <w:szCs w:val="28"/>
        </w:rPr>
        <w:t xml:space="preserve">поселения за </w:t>
      </w:r>
      <w:r w:rsidR="0045536B">
        <w:rPr>
          <w:color w:val="auto"/>
          <w:sz w:val="28"/>
          <w:szCs w:val="28"/>
        </w:rPr>
        <w:t>202</w:t>
      </w:r>
      <w:r w:rsidR="00271A47">
        <w:rPr>
          <w:color w:val="auto"/>
          <w:sz w:val="28"/>
          <w:szCs w:val="28"/>
        </w:rPr>
        <w:t>4</w:t>
      </w:r>
      <w:r w:rsidR="0045536B" w:rsidRPr="00D65623">
        <w:rPr>
          <w:color w:val="auto"/>
          <w:sz w:val="28"/>
          <w:szCs w:val="28"/>
        </w:rPr>
        <w:t xml:space="preserve"> год</w:t>
      </w:r>
      <w:r w:rsidR="0045536B">
        <w:rPr>
          <w:color w:val="auto"/>
          <w:sz w:val="28"/>
          <w:szCs w:val="28"/>
        </w:rPr>
        <w:t xml:space="preserve"> в сумме </w:t>
      </w:r>
      <w:r w:rsidR="003708A5">
        <w:rPr>
          <w:sz w:val="28"/>
          <w:szCs w:val="28"/>
        </w:rPr>
        <w:t>16,26 тыс.</w:t>
      </w:r>
      <w:r w:rsidR="0045536B" w:rsidRPr="00D02D87">
        <w:rPr>
          <w:sz w:val="28"/>
          <w:szCs w:val="28"/>
        </w:rPr>
        <w:t xml:space="preserve"> </w:t>
      </w:r>
      <w:r w:rsidR="0045536B" w:rsidRPr="00D65623">
        <w:rPr>
          <w:sz w:val="28"/>
          <w:szCs w:val="28"/>
        </w:rPr>
        <w:t>руб.</w:t>
      </w:r>
      <w:r w:rsidR="0045536B">
        <w:rPr>
          <w:sz w:val="28"/>
          <w:szCs w:val="28"/>
        </w:rPr>
        <w:t>, в том числе:</w:t>
      </w:r>
    </w:p>
    <w:p w14:paraId="3DD389C5" w14:textId="74C41A1F" w:rsidR="00053BEC" w:rsidRPr="0050548D" w:rsidRDefault="00053BEC" w:rsidP="00053BEC">
      <w:pPr>
        <w:pStyle w:val="Default"/>
        <w:jc w:val="both"/>
        <w:rPr>
          <w:sz w:val="28"/>
          <w:szCs w:val="28"/>
        </w:rPr>
      </w:pPr>
      <w:r w:rsidRPr="00053BEC">
        <w:rPr>
          <w:b/>
          <w:bCs/>
          <w:i/>
          <w:iCs/>
          <w:color w:val="auto"/>
          <w:sz w:val="28"/>
          <w:szCs w:val="28"/>
        </w:rPr>
        <w:t xml:space="preserve">     </w:t>
      </w:r>
      <w:r w:rsidR="005E16A0">
        <w:rPr>
          <w:b/>
          <w:bCs/>
          <w:i/>
          <w:iCs/>
          <w:color w:val="auto"/>
          <w:sz w:val="28"/>
          <w:szCs w:val="28"/>
        </w:rPr>
        <w:t xml:space="preserve">       </w:t>
      </w:r>
      <w:r w:rsidRPr="0050548D">
        <w:rPr>
          <w:b/>
          <w:bCs/>
          <w:i/>
          <w:iCs/>
          <w:color w:val="auto"/>
          <w:sz w:val="28"/>
          <w:szCs w:val="28"/>
          <w:u w:val="single"/>
        </w:rPr>
        <w:t>Доходы от использования имущества находящегося в государственной и муниципальной собственности</w:t>
      </w:r>
      <w:r w:rsidRPr="0050548D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50548D">
        <w:rPr>
          <w:color w:val="auto"/>
          <w:sz w:val="28"/>
          <w:szCs w:val="28"/>
        </w:rPr>
        <w:t xml:space="preserve">в бюджет сельского поселения поступили в сумме </w:t>
      </w:r>
      <w:r w:rsidR="005E16A0">
        <w:rPr>
          <w:color w:val="auto"/>
          <w:sz w:val="28"/>
          <w:szCs w:val="28"/>
        </w:rPr>
        <w:t>14,26</w:t>
      </w:r>
      <w:r>
        <w:rPr>
          <w:color w:val="auto"/>
          <w:sz w:val="28"/>
          <w:szCs w:val="28"/>
        </w:rPr>
        <w:t xml:space="preserve"> тыс.</w:t>
      </w:r>
      <w:r w:rsidRPr="0050548D">
        <w:rPr>
          <w:color w:val="auto"/>
          <w:sz w:val="28"/>
          <w:szCs w:val="28"/>
        </w:rPr>
        <w:t xml:space="preserve"> руб. </w:t>
      </w:r>
      <w:r w:rsidRPr="0050548D">
        <w:rPr>
          <w:sz w:val="28"/>
          <w:szCs w:val="28"/>
        </w:rPr>
        <w:t xml:space="preserve">выполнение плана составило </w:t>
      </w:r>
      <w:r w:rsidR="005E16A0">
        <w:rPr>
          <w:sz w:val="28"/>
          <w:szCs w:val="28"/>
        </w:rPr>
        <w:t>105,38</w:t>
      </w:r>
      <w:r>
        <w:rPr>
          <w:sz w:val="28"/>
          <w:szCs w:val="28"/>
        </w:rPr>
        <w:t xml:space="preserve"> </w:t>
      </w:r>
      <w:r w:rsidRPr="0050548D">
        <w:rPr>
          <w:sz w:val="28"/>
          <w:szCs w:val="28"/>
        </w:rPr>
        <w:t>%</w:t>
      </w:r>
      <w:r w:rsidR="005E16A0">
        <w:rPr>
          <w:sz w:val="28"/>
          <w:szCs w:val="28"/>
        </w:rPr>
        <w:t xml:space="preserve"> от утвержденных бюджетных назначений 13,53 тыс. руб.</w:t>
      </w:r>
      <w:r w:rsidRPr="0050548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Доля</w:t>
      </w:r>
      <w:r w:rsidRPr="0050548D">
        <w:rPr>
          <w:color w:val="auto"/>
          <w:sz w:val="28"/>
          <w:szCs w:val="28"/>
        </w:rPr>
        <w:t xml:space="preserve"> полученного дохода составляет </w:t>
      </w:r>
      <w:r w:rsidR="005E16A0">
        <w:rPr>
          <w:color w:val="auto"/>
          <w:sz w:val="28"/>
          <w:szCs w:val="28"/>
        </w:rPr>
        <w:t>87,70</w:t>
      </w:r>
      <w:r w:rsidRPr="0050548D">
        <w:rPr>
          <w:color w:val="auto"/>
          <w:sz w:val="28"/>
          <w:szCs w:val="28"/>
        </w:rPr>
        <w:t xml:space="preserve"> % от суммы неналоговых доходов.</w:t>
      </w:r>
    </w:p>
    <w:p w14:paraId="20E1CBAC" w14:textId="4062F707" w:rsidR="00053BEC" w:rsidRPr="0050548D" w:rsidRDefault="00053BEC" w:rsidP="00053BEC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50548D">
        <w:rPr>
          <w:b/>
          <w:bCs/>
          <w:i/>
          <w:iCs/>
          <w:color w:val="auto"/>
          <w:sz w:val="28"/>
          <w:szCs w:val="28"/>
          <w:u w:val="single"/>
        </w:rPr>
        <w:t>Штрафы, санкции, возмещение ущерба</w:t>
      </w:r>
      <w:r w:rsidRPr="0050548D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50548D">
        <w:rPr>
          <w:color w:val="auto"/>
          <w:sz w:val="28"/>
          <w:szCs w:val="28"/>
        </w:rPr>
        <w:t xml:space="preserve">поступили в сумме </w:t>
      </w:r>
      <w:r>
        <w:rPr>
          <w:color w:val="auto"/>
          <w:sz w:val="28"/>
          <w:szCs w:val="28"/>
        </w:rPr>
        <w:t>2,00 тыс.</w:t>
      </w:r>
      <w:r w:rsidRPr="0050548D">
        <w:rPr>
          <w:color w:val="auto"/>
          <w:sz w:val="28"/>
          <w:szCs w:val="28"/>
        </w:rPr>
        <w:t xml:space="preserve"> руб. при уточненном плане </w:t>
      </w:r>
      <w:r>
        <w:rPr>
          <w:color w:val="auto"/>
          <w:sz w:val="28"/>
          <w:szCs w:val="28"/>
        </w:rPr>
        <w:t>2,00 тыс.</w:t>
      </w:r>
      <w:r w:rsidRPr="0050548D">
        <w:rPr>
          <w:color w:val="auto"/>
          <w:sz w:val="28"/>
          <w:szCs w:val="28"/>
        </w:rPr>
        <w:t xml:space="preserve"> руб., </w:t>
      </w:r>
      <w:r w:rsidRPr="0050548D">
        <w:rPr>
          <w:sz w:val="28"/>
          <w:szCs w:val="28"/>
        </w:rPr>
        <w:t xml:space="preserve">выполнение плана составило </w:t>
      </w:r>
      <w:r>
        <w:rPr>
          <w:sz w:val="28"/>
          <w:szCs w:val="28"/>
        </w:rPr>
        <w:t xml:space="preserve">100,00 </w:t>
      </w:r>
      <w:r w:rsidRPr="0050548D">
        <w:rPr>
          <w:sz w:val="28"/>
          <w:szCs w:val="28"/>
        </w:rPr>
        <w:t>%.</w:t>
      </w:r>
      <w:r w:rsidRPr="0050548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Доля</w:t>
      </w:r>
      <w:r w:rsidRPr="0050548D">
        <w:rPr>
          <w:color w:val="auto"/>
          <w:sz w:val="28"/>
          <w:szCs w:val="28"/>
        </w:rPr>
        <w:t xml:space="preserve"> полученного дохода составляет </w:t>
      </w:r>
      <w:r>
        <w:rPr>
          <w:color w:val="auto"/>
          <w:sz w:val="28"/>
          <w:szCs w:val="28"/>
        </w:rPr>
        <w:t xml:space="preserve">12,30 </w:t>
      </w:r>
      <w:r w:rsidRPr="0050548D">
        <w:rPr>
          <w:color w:val="auto"/>
          <w:sz w:val="28"/>
          <w:szCs w:val="28"/>
        </w:rPr>
        <w:t>% от суммы неналоговых доходов.</w:t>
      </w:r>
    </w:p>
    <w:p w14:paraId="2166BBD8" w14:textId="77777777" w:rsidR="007208F9" w:rsidRPr="00547FAD" w:rsidRDefault="00D02D87" w:rsidP="007208F9">
      <w:pPr>
        <w:pStyle w:val="Default"/>
        <w:spacing w:before="120"/>
        <w:jc w:val="both"/>
        <w:rPr>
          <w:i/>
          <w:iCs/>
          <w:color w:val="auto"/>
          <w:sz w:val="28"/>
          <w:szCs w:val="28"/>
          <w:u w:val="single"/>
        </w:rPr>
      </w:pPr>
      <w:r w:rsidRPr="00D02D87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ab/>
      </w:r>
      <w:r w:rsidR="007208F9">
        <w:rPr>
          <w:color w:val="auto"/>
          <w:sz w:val="28"/>
          <w:szCs w:val="28"/>
        </w:rPr>
        <w:t xml:space="preserve">          </w:t>
      </w:r>
      <w:r w:rsidR="007208F9" w:rsidRPr="00547FAD">
        <w:rPr>
          <w:b/>
          <w:bCs/>
          <w:color w:val="auto"/>
          <w:sz w:val="28"/>
          <w:szCs w:val="28"/>
        </w:rPr>
        <w:t>4.3</w:t>
      </w:r>
      <w:r w:rsidR="007208F9" w:rsidRPr="00547FAD">
        <w:rPr>
          <w:color w:val="auto"/>
          <w:sz w:val="28"/>
          <w:szCs w:val="28"/>
        </w:rPr>
        <w:t xml:space="preserve"> </w:t>
      </w:r>
      <w:r w:rsidR="007208F9" w:rsidRPr="00547FAD">
        <w:rPr>
          <w:b/>
          <w:bCs/>
          <w:color w:val="auto"/>
          <w:sz w:val="28"/>
          <w:szCs w:val="28"/>
        </w:rPr>
        <w:t>Безвозмездные поступления.</w:t>
      </w:r>
      <w:r w:rsidR="007208F9" w:rsidRPr="00547FAD">
        <w:rPr>
          <w:b/>
          <w:bCs/>
          <w:i/>
          <w:iCs/>
          <w:color w:val="auto"/>
          <w:sz w:val="28"/>
          <w:szCs w:val="28"/>
          <w:u w:val="single"/>
        </w:rPr>
        <w:t xml:space="preserve"> </w:t>
      </w:r>
    </w:p>
    <w:p w14:paraId="7D410549" w14:textId="459A792B" w:rsidR="007208F9" w:rsidRPr="00547FAD" w:rsidRDefault="007208F9" w:rsidP="007208F9">
      <w:pPr>
        <w:pStyle w:val="Default"/>
        <w:jc w:val="both"/>
        <w:rPr>
          <w:color w:val="auto"/>
          <w:sz w:val="28"/>
          <w:szCs w:val="28"/>
        </w:rPr>
      </w:pPr>
      <w:r w:rsidRPr="00547FAD">
        <w:rPr>
          <w:color w:val="auto"/>
          <w:sz w:val="28"/>
          <w:szCs w:val="28"/>
        </w:rPr>
        <w:t xml:space="preserve">         Безвозмездные поступления от других бюджетов бюджетной системы Российской Федерации в 202</w:t>
      </w:r>
      <w:r>
        <w:rPr>
          <w:color w:val="auto"/>
          <w:sz w:val="28"/>
          <w:szCs w:val="28"/>
        </w:rPr>
        <w:t>4</w:t>
      </w:r>
      <w:r w:rsidRPr="00547FAD">
        <w:rPr>
          <w:color w:val="auto"/>
          <w:sz w:val="28"/>
          <w:szCs w:val="28"/>
        </w:rPr>
        <w:t xml:space="preserve"> году составили </w:t>
      </w:r>
      <w:r w:rsidR="00253167">
        <w:rPr>
          <w:color w:val="auto"/>
          <w:sz w:val="28"/>
          <w:szCs w:val="28"/>
        </w:rPr>
        <w:t>17 667,81</w:t>
      </w:r>
      <w:r>
        <w:rPr>
          <w:color w:val="auto"/>
          <w:sz w:val="28"/>
          <w:szCs w:val="28"/>
        </w:rPr>
        <w:t xml:space="preserve"> тыс.</w:t>
      </w:r>
      <w:r w:rsidRPr="00547FAD">
        <w:rPr>
          <w:color w:val="auto"/>
          <w:sz w:val="28"/>
          <w:szCs w:val="28"/>
        </w:rPr>
        <w:t xml:space="preserve"> руб. или 100</w:t>
      </w:r>
      <w:r>
        <w:rPr>
          <w:color w:val="auto"/>
          <w:sz w:val="28"/>
          <w:szCs w:val="28"/>
        </w:rPr>
        <w:t xml:space="preserve">,00 </w:t>
      </w:r>
      <w:r w:rsidRPr="00547FAD">
        <w:rPr>
          <w:color w:val="auto"/>
          <w:sz w:val="28"/>
          <w:szCs w:val="28"/>
        </w:rPr>
        <w:t xml:space="preserve">%. </w:t>
      </w:r>
    </w:p>
    <w:p w14:paraId="4274CE16" w14:textId="1C73BE62" w:rsidR="007208F9" w:rsidRPr="00D02D87" w:rsidRDefault="007208F9" w:rsidP="007208F9">
      <w:pPr>
        <w:pStyle w:val="Default"/>
        <w:jc w:val="both"/>
        <w:rPr>
          <w:color w:val="auto"/>
          <w:sz w:val="28"/>
          <w:szCs w:val="28"/>
        </w:rPr>
      </w:pPr>
      <w:r w:rsidRPr="00547FAD">
        <w:rPr>
          <w:color w:val="auto"/>
          <w:sz w:val="28"/>
          <w:szCs w:val="28"/>
        </w:rPr>
        <w:t xml:space="preserve">         Удельный вес безвозмездных поступлений составляет </w:t>
      </w:r>
      <w:r w:rsidR="00253167">
        <w:rPr>
          <w:color w:val="auto"/>
          <w:sz w:val="28"/>
          <w:szCs w:val="28"/>
        </w:rPr>
        <w:t>90,53</w:t>
      </w:r>
      <w:r>
        <w:rPr>
          <w:color w:val="auto"/>
          <w:sz w:val="28"/>
          <w:szCs w:val="28"/>
        </w:rPr>
        <w:t xml:space="preserve"> </w:t>
      </w:r>
      <w:r w:rsidRPr="00547FAD">
        <w:rPr>
          <w:color w:val="auto"/>
          <w:sz w:val="28"/>
          <w:szCs w:val="28"/>
        </w:rPr>
        <w:t>% в общей</w:t>
      </w:r>
      <w:r w:rsidRPr="00D02D87">
        <w:rPr>
          <w:color w:val="auto"/>
          <w:sz w:val="28"/>
          <w:szCs w:val="28"/>
        </w:rPr>
        <w:t xml:space="preserve"> сумме доходов бюджета сельского поселения. </w:t>
      </w:r>
    </w:p>
    <w:p w14:paraId="1612F28B" w14:textId="77777777" w:rsidR="007208F9" w:rsidRPr="00D02D87" w:rsidRDefault="007208F9" w:rsidP="007208F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Структура безвозмездных поступлений состоит из: </w:t>
      </w:r>
    </w:p>
    <w:p w14:paraId="6FEF7C16" w14:textId="77777777" w:rsidR="007208F9" w:rsidRDefault="007208F9" w:rsidP="007208F9">
      <w:pPr>
        <w:pStyle w:val="Default"/>
        <w:ind w:firstLine="720"/>
        <w:jc w:val="both"/>
        <w:rPr>
          <w:b/>
          <w:bCs/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- 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>дотаций бюджетам бюджетной системы Российской Федерации</w:t>
      </w:r>
      <w:r w:rsidRPr="00D02D87">
        <w:rPr>
          <w:b/>
          <w:bCs/>
          <w:color w:val="auto"/>
          <w:sz w:val="28"/>
          <w:szCs w:val="28"/>
        </w:rPr>
        <w:t>, в том числе</w:t>
      </w:r>
      <w:r>
        <w:rPr>
          <w:b/>
          <w:bCs/>
          <w:color w:val="auto"/>
          <w:sz w:val="28"/>
          <w:szCs w:val="28"/>
        </w:rPr>
        <w:t>:</w:t>
      </w:r>
    </w:p>
    <w:p w14:paraId="51783DAB" w14:textId="4B02F446" w:rsidR="007208F9" w:rsidRPr="00547FAD" w:rsidRDefault="007208F9" w:rsidP="007208F9">
      <w:pPr>
        <w:pStyle w:val="Default"/>
        <w:numPr>
          <w:ilvl w:val="0"/>
          <w:numId w:val="36"/>
        </w:numPr>
        <w:ind w:left="0" w:firstLine="360"/>
        <w:jc w:val="both"/>
        <w:rPr>
          <w:i/>
          <w:iCs/>
          <w:color w:val="auto"/>
          <w:sz w:val="28"/>
          <w:szCs w:val="28"/>
        </w:rPr>
      </w:pPr>
      <w:r w:rsidRPr="002A1171">
        <w:rPr>
          <w:i/>
          <w:iCs/>
          <w:color w:val="auto"/>
          <w:sz w:val="28"/>
          <w:szCs w:val="28"/>
        </w:rPr>
        <w:t xml:space="preserve">дотации бюджетам сельских поселений на выравнивание бюджетной </w:t>
      </w:r>
      <w:r w:rsidRPr="00547FAD">
        <w:rPr>
          <w:i/>
          <w:iCs/>
          <w:color w:val="auto"/>
          <w:sz w:val="28"/>
          <w:szCs w:val="28"/>
        </w:rPr>
        <w:t xml:space="preserve">обеспеченности, </w:t>
      </w:r>
      <w:r w:rsidRPr="00547FAD">
        <w:rPr>
          <w:color w:val="auto"/>
          <w:sz w:val="28"/>
          <w:szCs w:val="28"/>
        </w:rPr>
        <w:t xml:space="preserve">поступивших в сумме </w:t>
      </w:r>
      <w:r w:rsidR="00253167">
        <w:rPr>
          <w:color w:val="auto"/>
          <w:sz w:val="28"/>
          <w:szCs w:val="28"/>
        </w:rPr>
        <w:t>6 503,64</w:t>
      </w:r>
      <w:r>
        <w:rPr>
          <w:color w:val="auto"/>
          <w:sz w:val="28"/>
          <w:szCs w:val="28"/>
        </w:rPr>
        <w:t xml:space="preserve"> тыс.</w:t>
      </w:r>
      <w:r w:rsidRPr="00547FAD">
        <w:rPr>
          <w:color w:val="auto"/>
          <w:sz w:val="28"/>
          <w:szCs w:val="28"/>
        </w:rPr>
        <w:t xml:space="preserve"> руб. при плане </w:t>
      </w:r>
      <w:r w:rsidR="00253167">
        <w:rPr>
          <w:color w:val="auto"/>
          <w:sz w:val="28"/>
          <w:szCs w:val="28"/>
        </w:rPr>
        <w:t>6 503,64</w:t>
      </w:r>
      <w:r>
        <w:rPr>
          <w:color w:val="auto"/>
          <w:sz w:val="28"/>
          <w:szCs w:val="28"/>
        </w:rPr>
        <w:t xml:space="preserve"> тыс.</w:t>
      </w:r>
      <w:r w:rsidRPr="00547FAD">
        <w:rPr>
          <w:color w:val="auto"/>
          <w:sz w:val="28"/>
          <w:szCs w:val="28"/>
        </w:rPr>
        <w:t xml:space="preserve"> руб. </w:t>
      </w:r>
    </w:p>
    <w:p w14:paraId="0CE2B5B2" w14:textId="325F7223" w:rsidR="007208F9" w:rsidRDefault="007208F9" w:rsidP="007208F9">
      <w:pPr>
        <w:pStyle w:val="Default"/>
        <w:numPr>
          <w:ilvl w:val="0"/>
          <w:numId w:val="36"/>
        </w:numPr>
        <w:ind w:left="0" w:firstLine="284"/>
        <w:jc w:val="both"/>
        <w:rPr>
          <w:color w:val="auto"/>
          <w:sz w:val="28"/>
          <w:szCs w:val="28"/>
        </w:rPr>
      </w:pPr>
      <w:r w:rsidRPr="002A1171">
        <w:rPr>
          <w:i/>
          <w:iCs/>
          <w:color w:val="auto"/>
          <w:sz w:val="28"/>
          <w:szCs w:val="28"/>
        </w:rPr>
        <w:t>прочие дотации бюджетам сельских поселений</w:t>
      </w:r>
      <w:r>
        <w:rPr>
          <w:i/>
          <w:iCs/>
          <w:color w:val="auto"/>
          <w:sz w:val="28"/>
          <w:szCs w:val="28"/>
        </w:rPr>
        <w:t xml:space="preserve"> </w:t>
      </w:r>
      <w:r w:rsidRPr="00204E87">
        <w:rPr>
          <w:color w:val="auto"/>
          <w:sz w:val="28"/>
          <w:szCs w:val="28"/>
        </w:rPr>
        <w:t xml:space="preserve">на </w:t>
      </w:r>
      <w:r w:rsidRPr="00204E87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заработной платы</w:t>
      </w:r>
      <w:r w:rsidRPr="00F614A0">
        <w:rPr>
          <w:sz w:val="28"/>
          <w:szCs w:val="28"/>
        </w:rPr>
        <w:t xml:space="preserve"> работникам бюджетной сферы</w:t>
      </w:r>
      <w:r>
        <w:rPr>
          <w:sz w:val="28"/>
          <w:szCs w:val="28"/>
        </w:rPr>
        <w:t xml:space="preserve"> </w:t>
      </w:r>
      <w:r w:rsidRPr="00F614A0">
        <w:rPr>
          <w:sz w:val="28"/>
          <w:szCs w:val="28"/>
        </w:rPr>
        <w:t>с 1 января 2024 года</w:t>
      </w:r>
      <w:r>
        <w:rPr>
          <w:sz w:val="28"/>
          <w:szCs w:val="28"/>
        </w:rPr>
        <w:t xml:space="preserve"> за счет</w:t>
      </w:r>
      <w:r w:rsidRPr="00F614A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Pr="00F614A0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ежемесячной</w:t>
      </w:r>
      <w:r w:rsidRPr="00F614A0">
        <w:rPr>
          <w:sz w:val="28"/>
          <w:szCs w:val="28"/>
        </w:rPr>
        <w:t xml:space="preserve"> выплаты в размере 3,00 тыс. руб. с начислением сверх неё районного коэффициента и процентной надбавки</w:t>
      </w:r>
      <w:r>
        <w:rPr>
          <w:b/>
          <w:bCs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поступившие в сумме </w:t>
      </w:r>
      <w:r w:rsidR="00253167">
        <w:rPr>
          <w:color w:val="auto"/>
          <w:sz w:val="28"/>
          <w:szCs w:val="28"/>
        </w:rPr>
        <w:t>2 026,46</w:t>
      </w:r>
      <w:r>
        <w:rPr>
          <w:color w:val="auto"/>
          <w:sz w:val="28"/>
          <w:szCs w:val="28"/>
        </w:rPr>
        <w:t xml:space="preserve"> тыс.</w:t>
      </w:r>
      <w:r w:rsidRPr="00547FAD">
        <w:rPr>
          <w:color w:val="auto"/>
          <w:sz w:val="28"/>
          <w:szCs w:val="28"/>
        </w:rPr>
        <w:t xml:space="preserve"> руб. при плане </w:t>
      </w:r>
      <w:r w:rsidR="00253167">
        <w:rPr>
          <w:color w:val="auto"/>
          <w:sz w:val="28"/>
          <w:szCs w:val="28"/>
        </w:rPr>
        <w:t>2 026,46</w:t>
      </w:r>
      <w:r>
        <w:rPr>
          <w:color w:val="auto"/>
          <w:sz w:val="28"/>
          <w:szCs w:val="28"/>
        </w:rPr>
        <w:t xml:space="preserve"> тыс.</w:t>
      </w:r>
      <w:r w:rsidRPr="00547FAD">
        <w:rPr>
          <w:color w:val="auto"/>
          <w:sz w:val="28"/>
          <w:szCs w:val="28"/>
        </w:rPr>
        <w:t xml:space="preserve"> руб. </w:t>
      </w:r>
    </w:p>
    <w:p w14:paraId="706128B4" w14:textId="77777777" w:rsidR="007208F9" w:rsidRPr="00547FAD" w:rsidRDefault="007208F9" w:rsidP="007208F9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   </w:t>
      </w:r>
      <w:r w:rsidRPr="00547FAD">
        <w:rPr>
          <w:color w:val="auto"/>
          <w:sz w:val="28"/>
          <w:szCs w:val="28"/>
        </w:rPr>
        <w:t>Уточненные бюджетные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Pr="00547FAD">
        <w:rPr>
          <w:color w:val="auto"/>
          <w:sz w:val="28"/>
          <w:szCs w:val="28"/>
        </w:rPr>
        <w:t>%.</w:t>
      </w:r>
    </w:p>
    <w:p w14:paraId="5A6386B0" w14:textId="6CF7CD17" w:rsidR="007208F9" w:rsidRPr="00D02D87" w:rsidRDefault="007208F9" w:rsidP="007208F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Доля</w:t>
      </w:r>
      <w:r w:rsidRPr="00D02D87">
        <w:rPr>
          <w:color w:val="auto"/>
          <w:sz w:val="28"/>
          <w:szCs w:val="28"/>
        </w:rPr>
        <w:t xml:space="preserve"> поступлений составляет </w:t>
      </w:r>
      <w:r w:rsidR="0061090E">
        <w:rPr>
          <w:color w:val="auto"/>
          <w:sz w:val="28"/>
          <w:szCs w:val="28"/>
        </w:rPr>
        <w:t>48,28</w:t>
      </w:r>
      <w:r>
        <w:rPr>
          <w:color w:val="auto"/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>% от безвозмездных поступлений</w:t>
      </w:r>
      <w:r>
        <w:rPr>
          <w:color w:val="auto"/>
          <w:sz w:val="28"/>
          <w:szCs w:val="28"/>
        </w:rPr>
        <w:t>.</w:t>
      </w:r>
    </w:p>
    <w:p w14:paraId="3732ED2C" w14:textId="77777777" w:rsidR="007208F9" w:rsidRDefault="007208F9" w:rsidP="007208F9">
      <w:pPr>
        <w:pStyle w:val="Default"/>
        <w:spacing w:before="120"/>
        <w:ind w:firstLine="720"/>
        <w:jc w:val="both"/>
        <w:rPr>
          <w:b/>
          <w:bCs/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- 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>субвенций бюджетам бюджетной системы Российской Федерации</w:t>
      </w:r>
      <w:r w:rsidRPr="00D02D87">
        <w:rPr>
          <w:b/>
          <w:bCs/>
          <w:color w:val="auto"/>
          <w:sz w:val="28"/>
          <w:szCs w:val="28"/>
        </w:rPr>
        <w:t xml:space="preserve">, в </w:t>
      </w:r>
      <w:r>
        <w:rPr>
          <w:b/>
          <w:bCs/>
          <w:color w:val="auto"/>
          <w:sz w:val="28"/>
          <w:szCs w:val="28"/>
        </w:rPr>
        <w:t>том числе:</w:t>
      </w:r>
    </w:p>
    <w:p w14:paraId="37C185A7" w14:textId="77777777" w:rsidR="007208F9" w:rsidRPr="002A1171" w:rsidRDefault="007208F9" w:rsidP="007208F9">
      <w:pPr>
        <w:pStyle w:val="Default"/>
        <w:numPr>
          <w:ilvl w:val="0"/>
          <w:numId w:val="36"/>
        </w:numPr>
        <w:jc w:val="both"/>
        <w:rPr>
          <w:color w:val="auto"/>
          <w:sz w:val="28"/>
          <w:szCs w:val="28"/>
        </w:rPr>
      </w:pPr>
      <w:r w:rsidRPr="002A1171">
        <w:rPr>
          <w:i/>
          <w:iCs/>
          <w:color w:val="auto"/>
          <w:sz w:val="28"/>
          <w:szCs w:val="28"/>
        </w:rPr>
        <w:t xml:space="preserve">субвенции бюджетам сельских поселений на выполнение государственных </w:t>
      </w:r>
    </w:p>
    <w:p w14:paraId="16313B40" w14:textId="0F0ADAB7" w:rsidR="007208F9" w:rsidRPr="0068104B" w:rsidRDefault="007208F9" w:rsidP="007208F9">
      <w:pPr>
        <w:pStyle w:val="Default"/>
        <w:jc w:val="both"/>
        <w:rPr>
          <w:color w:val="auto"/>
          <w:sz w:val="28"/>
          <w:szCs w:val="28"/>
        </w:rPr>
      </w:pPr>
      <w:r w:rsidRPr="002A1171">
        <w:rPr>
          <w:i/>
          <w:iCs/>
          <w:color w:val="auto"/>
          <w:sz w:val="28"/>
          <w:szCs w:val="28"/>
        </w:rPr>
        <w:lastRenderedPageBreak/>
        <w:t>полномочий по созданию и обеспечению деятельности административных комиссий</w:t>
      </w:r>
      <w:r>
        <w:rPr>
          <w:b/>
          <w:bCs/>
          <w:color w:val="auto"/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>поступил</w:t>
      </w:r>
      <w:r>
        <w:rPr>
          <w:color w:val="auto"/>
          <w:sz w:val="28"/>
          <w:szCs w:val="28"/>
        </w:rPr>
        <w:t>и</w:t>
      </w:r>
      <w:r w:rsidRPr="00D02D87">
        <w:rPr>
          <w:color w:val="auto"/>
          <w:sz w:val="28"/>
          <w:szCs w:val="28"/>
        </w:rPr>
        <w:t xml:space="preserve"> в сумме </w:t>
      </w:r>
      <w:r w:rsidR="0061090E">
        <w:rPr>
          <w:color w:val="auto"/>
          <w:sz w:val="28"/>
          <w:szCs w:val="28"/>
        </w:rPr>
        <w:t>3,53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 при плане </w:t>
      </w:r>
      <w:r w:rsidR="0061090E">
        <w:rPr>
          <w:color w:val="auto"/>
          <w:sz w:val="28"/>
          <w:szCs w:val="28"/>
        </w:rPr>
        <w:t>3,53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 </w:t>
      </w:r>
      <w:r>
        <w:rPr>
          <w:color w:val="auto"/>
          <w:sz w:val="28"/>
          <w:szCs w:val="28"/>
        </w:rPr>
        <w:t>Б</w:t>
      </w:r>
      <w:r w:rsidRPr="00D02D87">
        <w:rPr>
          <w:color w:val="auto"/>
          <w:sz w:val="28"/>
          <w:szCs w:val="28"/>
        </w:rPr>
        <w:t>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Pr="00D02D87">
        <w:rPr>
          <w:color w:val="auto"/>
          <w:sz w:val="28"/>
          <w:szCs w:val="28"/>
        </w:rPr>
        <w:t>%.</w:t>
      </w:r>
    </w:p>
    <w:p w14:paraId="79BAC915" w14:textId="691FCDBC" w:rsidR="007208F9" w:rsidRPr="000531F4" w:rsidRDefault="007208F9" w:rsidP="007208F9">
      <w:pPr>
        <w:pStyle w:val="Default"/>
        <w:numPr>
          <w:ilvl w:val="0"/>
          <w:numId w:val="36"/>
        </w:numPr>
        <w:ind w:left="142" w:firstLine="142"/>
        <w:jc w:val="both"/>
        <w:rPr>
          <w:color w:val="auto"/>
          <w:sz w:val="28"/>
          <w:szCs w:val="28"/>
        </w:rPr>
      </w:pPr>
      <w:r w:rsidRPr="002A1171">
        <w:rPr>
          <w:i/>
          <w:iCs/>
          <w:color w:val="auto"/>
          <w:sz w:val="28"/>
          <w:szCs w:val="28"/>
        </w:rPr>
        <w:t>субвенции бюджетам на осуществление первичного военного учета на</w:t>
      </w:r>
      <w:r>
        <w:rPr>
          <w:color w:val="auto"/>
          <w:sz w:val="28"/>
          <w:szCs w:val="28"/>
        </w:rPr>
        <w:t xml:space="preserve"> </w:t>
      </w:r>
      <w:r w:rsidRPr="000531F4">
        <w:rPr>
          <w:i/>
          <w:iCs/>
          <w:color w:val="auto"/>
          <w:sz w:val="28"/>
          <w:szCs w:val="28"/>
        </w:rPr>
        <w:t>территориях, где отсутствуют военные комиссариаты</w:t>
      </w:r>
      <w:r w:rsidRPr="000531F4">
        <w:rPr>
          <w:color w:val="auto"/>
          <w:sz w:val="28"/>
          <w:szCs w:val="28"/>
        </w:rPr>
        <w:t xml:space="preserve"> поступили в сумме </w:t>
      </w:r>
      <w:r w:rsidR="0061090E">
        <w:rPr>
          <w:color w:val="auto"/>
          <w:sz w:val="28"/>
          <w:szCs w:val="28"/>
        </w:rPr>
        <w:t>155,16</w:t>
      </w:r>
      <w:r>
        <w:rPr>
          <w:color w:val="auto"/>
          <w:sz w:val="28"/>
          <w:szCs w:val="28"/>
        </w:rPr>
        <w:t xml:space="preserve"> тыс.</w:t>
      </w:r>
      <w:r w:rsidRPr="000531F4">
        <w:rPr>
          <w:color w:val="auto"/>
          <w:sz w:val="28"/>
          <w:szCs w:val="28"/>
        </w:rPr>
        <w:t xml:space="preserve"> руб. при плане </w:t>
      </w:r>
      <w:r w:rsidR="0061090E">
        <w:rPr>
          <w:color w:val="auto"/>
          <w:sz w:val="28"/>
          <w:szCs w:val="28"/>
        </w:rPr>
        <w:t>155,16</w:t>
      </w:r>
      <w:r>
        <w:rPr>
          <w:color w:val="auto"/>
          <w:sz w:val="28"/>
          <w:szCs w:val="28"/>
        </w:rPr>
        <w:t xml:space="preserve"> тыс.</w:t>
      </w:r>
      <w:r w:rsidRPr="000531F4">
        <w:rPr>
          <w:color w:val="auto"/>
          <w:sz w:val="28"/>
          <w:szCs w:val="28"/>
        </w:rPr>
        <w:t xml:space="preserve"> руб. Бюджетные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Pr="000531F4">
        <w:rPr>
          <w:color w:val="auto"/>
          <w:sz w:val="28"/>
          <w:szCs w:val="28"/>
        </w:rPr>
        <w:t xml:space="preserve">%. </w:t>
      </w:r>
    </w:p>
    <w:p w14:paraId="0DC12BBC" w14:textId="539959A1" w:rsidR="007208F9" w:rsidRPr="00D02D87" w:rsidRDefault="007208F9" w:rsidP="007208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Доля</w:t>
      </w:r>
      <w:r w:rsidRPr="00D02D87">
        <w:rPr>
          <w:color w:val="auto"/>
          <w:sz w:val="28"/>
          <w:szCs w:val="28"/>
        </w:rPr>
        <w:t xml:space="preserve"> поступлений составляет </w:t>
      </w:r>
      <w:r w:rsidR="0061090E">
        <w:rPr>
          <w:color w:val="auto"/>
          <w:sz w:val="28"/>
          <w:szCs w:val="28"/>
        </w:rPr>
        <w:t>0,90</w:t>
      </w:r>
      <w:r>
        <w:rPr>
          <w:color w:val="auto"/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>% от безвозмездных поступлений</w:t>
      </w:r>
      <w:r>
        <w:rPr>
          <w:color w:val="auto"/>
          <w:sz w:val="28"/>
          <w:szCs w:val="28"/>
        </w:rPr>
        <w:t>.</w:t>
      </w:r>
    </w:p>
    <w:p w14:paraId="46B77D93" w14:textId="59A9D930" w:rsidR="007208F9" w:rsidRDefault="007208F9" w:rsidP="007208F9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- 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>ины</w:t>
      </w:r>
      <w:r>
        <w:rPr>
          <w:b/>
          <w:bCs/>
          <w:i/>
          <w:iCs/>
          <w:color w:val="auto"/>
          <w:sz w:val="28"/>
          <w:szCs w:val="28"/>
          <w:u w:val="single"/>
        </w:rPr>
        <w:t>х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 xml:space="preserve"> межбюджетны</w:t>
      </w:r>
      <w:r>
        <w:rPr>
          <w:b/>
          <w:bCs/>
          <w:i/>
          <w:iCs/>
          <w:color w:val="auto"/>
          <w:sz w:val="28"/>
          <w:szCs w:val="28"/>
          <w:u w:val="single"/>
        </w:rPr>
        <w:t>х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 xml:space="preserve"> трансферт</w:t>
      </w:r>
      <w:r>
        <w:rPr>
          <w:b/>
          <w:bCs/>
          <w:i/>
          <w:iCs/>
          <w:color w:val="auto"/>
          <w:sz w:val="28"/>
          <w:szCs w:val="28"/>
          <w:u w:val="single"/>
        </w:rPr>
        <w:t>ов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>, в том числе прочи</w:t>
      </w:r>
      <w:r>
        <w:rPr>
          <w:b/>
          <w:bCs/>
          <w:i/>
          <w:iCs/>
          <w:color w:val="auto"/>
          <w:sz w:val="28"/>
          <w:szCs w:val="28"/>
          <w:u w:val="single"/>
        </w:rPr>
        <w:t>х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 xml:space="preserve"> межбюджетные трансферт</w:t>
      </w:r>
      <w:r>
        <w:rPr>
          <w:b/>
          <w:bCs/>
          <w:i/>
          <w:iCs/>
          <w:color w:val="auto"/>
          <w:sz w:val="28"/>
          <w:szCs w:val="28"/>
          <w:u w:val="single"/>
        </w:rPr>
        <w:t>ов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>, передаваемы</w:t>
      </w:r>
      <w:r>
        <w:rPr>
          <w:b/>
          <w:bCs/>
          <w:i/>
          <w:iCs/>
          <w:color w:val="auto"/>
          <w:sz w:val="28"/>
          <w:szCs w:val="28"/>
          <w:u w:val="single"/>
        </w:rPr>
        <w:t>х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 xml:space="preserve"> бюджетам сельских поселений (на обеспечение сбалансированности бюджетов сельсоветов</w:t>
      </w:r>
      <w:r w:rsidRPr="00D02D87">
        <w:rPr>
          <w:b/>
          <w:bCs/>
          <w:color w:val="auto"/>
          <w:sz w:val="28"/>
          <w:szCs w:val="28"/>
        </w:rPr>
        <w:t xml:space="preserve">) </w:t>
      </w:r>
      <w:r w:rsidRPr="00D02D87">
        <w:rPr>
          <w:color w:val="auto"/>
          <w:sz w:val="28"/>
          <w:szCs w:val="28"/>
        </w:rPr>
        <w:t xml:space="preserve">поступивших в сумме </w:t>
      </w:r>
      <w:r w:rsidR="000D58A2">
        <w:rPr>
          <w:color w:val="auto"/>
          <w:sz w:val="28"/>
          <w:szCs w:val="28"/>
        </w:rPr>
        <w:t>8 974,02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 при плане </w:t>
      </w:r>
      <w:r w:rsidR="000D58A2">
        <w:rPr>
          <w:color w:val="auto"/>
          <w:sz w:val="28"/>
          <w:szCs w:val="28"/>
        </w:rPr>
        <w:t>8 974,02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</w:t>
      </w:r>
      <w:r>
        <w:rPr>
          <w:color w:val="auto"/>
          <w:sz w:val="28"/>
          <w:szCs w:val="28"/>
        </w:rPr>
        <w:t>, утвержденные</w:t>
      </w:r>
      <w:r w:rsidRPr="00D02D87">
        <w:rPr>
          <w:color w:val="auto"/>
          <w:sz w:val="28"/>
          <w:szCs w:val="28"/>
        </w:rPr>
        <w:t xml:space="preserve"> бюджетные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Pr="00D02D87">
        <w:rPr>
          <w:color w:val="auto"/>
          <w:sz w:val="28"/>
          <w:szCs w:val="28"/>
        </w:rPr>
        <w:t xml:space="preserve">%. </w:t>
      </w:r>
      <w:r>
        <w:rPr>
          <w:color w:val="auto"/>
          <w:sz w:val="28"/>
          <w:szCs w:val="28"/>
        </w:rPr>
        <w:t>Доля</w:t>
      </w:r>
      <w:r w:rsidRPr="00D02D87">
        <w:rPr>
          <w:color w:val="auto"/>
          <w:sz w:val="28"/>
          <w:szCs w:val="28"/>
        </w:rPr>
        <w:t xml:space="preserve"> поступлений составляет </w:t>
      </w:r>
      <w:r w:rsidR="000D58A2">
        <w:rPr>
          <w:color w:val="auto"/>
          <w:sz w:val="28"/>
          <w:szCs w:val="28"/>
        </w:rPr>
        <w:t>50,79</w:t>
      </w:r>
      <w:r>
        <w:rPr>
          <w:color w:val="auto"/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>% от безвозмездных поступлений</w:t>
      </w:r>
      <w:r>
        <w:rPr>
          <w:color w:val="auto"/>
          <w:sz w:val="28"/>
          <w:szCs w:val="28"/>
        </w:rPr>
        <w:t>.</w:t>
      </w:r>
    </w:p>
    <w:p w14:paraId="085945AD" w14:textId="517D3097" w:rsidR="007208F9" w:rsidRDefault="007208F9" w:rsidP="007208F9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>безвозмездны</w:t>
      </w:r>
      <w:r>
        <w:rPr>
          <w:b/>
          <w:bCs/>
          <w:i/>
          <w:iCs/>
          <w:color w:val="auto"/>
          <w:sz w:val="28"/>
          <w:szCs w:val="28"/>
          <w:u w:val="single"/>
        </w:rPr>
        <w:t>х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 xml:space="preserve"> поступлени</w:t>
      </w:r>
      <w:r>
        <w:rPr>
          <w:b/>
          <w:bCs/>
          <w:i/>
          <w:iCs/>
          <w:color w:val="auto"/>
          <w:sz w:val="28"/>
          <w:szCs w:val="28"/>
          <w:u w:val="single"/>
        </w:rPr>
        <w:t>й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 xml:space="preserve"> от негосударственных организаций в бюджеты сельских поселений</w:t>
      </w:r>
      <w:r>
        <w:rPr>
          <w:b/>
          <w:bCs/>
          <w:i/>
          <w:iCs/>
          <w:color w:val="auto"/>
          <w:sz w:val="28"/>
          <w:szCs w:val="28"/>
          <w:u w:val="single"/>
        </w:rPr>
        <w:t>,</w:t>
      </w:r>
      <w:r>
        <w:rPr>
          <w:color w:val="auto"/>
          <w:sz w:val="28"/>
          <w:szCs w:val="28"/>
        </w:rPr>
        <w:t xml:space="preserve"> </w:t>
      </w:r>
      <w:r w:rsidRPr="00B071C8">
        <w:rPr>
          <w:color w:val="auto"/>
          <w:sz w:val="28"/>
          <w:szCs w:val="28"/>
        </w:rPr>
        <w:t>в том числе поступления от юридических лиц (</w:t>
      </w:r>
      <w:proofErr w:type="spellStart"/>
      <w:r w:rsidRPr="00B071C8">
        <w:rPr>
          <w:color w:val="auto"/>
          <w:sz w:val="28"/>
          <w:szCs w:val="28"/>
        </w:rPr>
        <w:t>софинансирование</w:t>
      </w:r>
      <w:proofErr w:type="spellEnd"/>
      <w:r w:rsidRPr="00B071C8">
        <w:rPr>
          <w:color w:val="auto"/>
          <w:sz w:val="28"/>
          <w:szCs w:val="28"/>
        </w:rPr>
        <w:t xml:space="preserve">) </w:t>
      </w:r>
      <w:r w:rsidRPr="005A7FD5">
        <w:rPr>
          <w:color w:val="auto"/>
          <w:sz w:val="28"/>
          <w:szCs w:val="28"/>
        </w:rPr>
        <w:t>для реализации проекта по благоустройству «</w:t>
      </w:r>
      <w:r w:rsidR="005A7FD5" w:rsidRPr="005A7FD5">
        <w:rPr>
          <w:color w:val="auto"/>
          <w:sz w:val="28"/>
          <w:szCs w:val="28"/>
        </w:rPr>
        <w:t>Свету быть</w:t>
      </w:r>
      <w:r w:rsidRPr="005A7FD5">
        <w:rPr>
          <w:color w:val="auto"/>
          <w:sz w:val="28"/>
          <w:szCs w:val="28"/>
        </w:rPr>
        <w:t>»</w:t>
      </w:r>
      <w:r w:rsidRPr="00B071C8">
        <w:rPr>
          <w:color w:val="auto"/>
          <w:sz w:val="28"/>
          <w:szCs w:val="28"/>
        </w:rPr>
        <w:t xml:space="preserve"> в сумме 5,00 тыс. руб. при плане 5,00 тыс. руб., исполнение 100</w:t>
      </w:r>
      <w:r>
        <w:rPr>
          <w:color w:val="auto"/>
          <w:sz w:val="28"/>
          <w:szCs w:val="28"/>
        </w:rPr>
        <w:t xml:space="preserve">,00 </w:t>
      </w:r>
      <w:r w:rsidRPr="00B071C8">
        <w:rPr>
          <w:color w:val="auto"/>
          <w:sz w:val="28"/>
          <w:szCs w:val="28"/>
        </w:rPr>
        <w:t xml:space="preserve">%. </w:t>
      </w:r>
      <w:r>
        <w:rPr>
          <w:color w:val="auto"/>
          <w:sz w:val="28"/>
          <w:szCs w:val="28"/>
        </w:rPr>
        <w:t>Доля</w:t>
      </w:r>
      <w:r w:rsidRPr="00B071C8">
        <w:rPr>
          <w:color w:val="auto"/>
          <w:sz w:val="28"/>
          <w:szCs w:val="28"/>
        </w:rPr>
        <w:t xml:space="preserve"> поступлений составляет 0,0</w:t>
      </w:r>
      <w:r w:rsidR="000D58A2">
        <w:rPr>
          <w:color w:val="auto"/>
          <w:sz w:val="28"/>
          <w:szCs w:val="28"/>
        </w:rPr>
        <w:t>3</w:t>
      </w:r>
      <w:r w:rsidRPr="00B071C8">
        <w:rPr>
          <w:color w:val="auto"/>
          <w:sz w:val="28"/>
          <w:szCs w:val="28"/>
        </w:rPr>
        <w:t xml:space="preserve"> % от безвозмездных поступлений.</w:t>
      </w:r>
    </w:p>
    <w:p w14:paraId="23801E97" w14:textId="77777777" w:rsidR="00C01DC9" w:rsidRDefault="00C01DC9" w:rsidP="007F69F2">
      <w:pPr>
        <w:pStyle w:val="Default"/>
        <w:ind w:firstLine="709"/>
        <w:jc w:val="center"/>
        <w:rPr>
          <w:color w:val="auto"/>
          <w:sz w:val="28"/>
          <w:szCs w:val="28"/>
          <w:u w:val="single"/>
        </w:rPr>
      </w:pPr>
    </w:p>
    <w:p w14:paraId="1E6B6FC2" w14:textId="6B908D0D" w:rsidR="007F69F2" w:rsidRPr="00D40350" w:rsidRDefault="007F69F2" w:rsidP="007F69F2">
      <w:pPr>
        <w:pStyle w:val="Default"/>
        <w:ind w:firstLine="709"/>
        <w:jc w:val="center"/>
        <w:rPr>
          <w:color w:val="auto"/>
          <w:sz w:val="28"/>
          <w:szCs w:val="28"/>
          <w:u w:val="single"/>
        </w:rPr>
      </w:pPr>
      <w:r w:rsidRPr="00D40350">
        <w:rPr>
          <w:color w:val="auto"/>
          <w:sz w:val="28"/>
          <w:szCs w:val="28"/>
          <w:u w:val="single"/>
        </w:rPr>
        <w:t>Кассовый план.</w:t>
      </w:r>
    </w:p>
    <w:p w14:paraId="55BAE452" w14:textId="5CB81E33" w:rsidR="00D02D87" w:rsidRPr="009020AD" w:rsidRDefault="00D02D87" w:rsidP="00D40350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9020AD">
        <w:rPr>
          <w:color w:val="auto"/>
          <w:sz w:val="28"/>
          <w:szCs w:val="28"/>
        </w:rPr>
        <w:t>Статьями 217, 217.1 Б</w:t>
      </w:r>
      <w:r w:rsidR="007F69F2">
        <w:rPr>
          <w:color w:val="auto"/>
          <w:sz w:val="28"/>
          <w:szCs w:val="28"/>
        </w:rPr>
        <w:t>К</w:t>
      </w:r>
      <w:r w:rsidRPr="009020AD">
        <w:rPr>
          <w:color w:val="auto"/>
          <w:sz w:val="28"/>
          <w:szCs w:val="28"/>
        </w:rPr>
        <w:t xml:space="preserve"> РФ</w:t>
      </w:r>
      <w:r w:rsidRPr="009020AD">
        <w:t xml:space="preserve"> </w:t>
      </w:r>
      <w:r w:rsidRPr="009020AD">
        <w:rPr>
          <w:color w:val="auto"/>
          <w:sz w:val="28"/>
          <w:szCs w:val="28"/>
        </w:rPr>
        <w:t>определяет порядок, правила составления и ведения кассового плана.</w:t>
      </w:r>
    </w:p>
    <w:p w14:paraId="7DD5FC1F" w14:textId="657D7439" w:rsidR="00D02D87" w:rsidRPr="009020AD" w:rsidRDefault="00D02D87" w:rsidP="00D02D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20AD">
        <w:rPr>
          <w:color w:val="auto"/>
          <w:sz w:val="28"/>
          <w:szCs w:val="28"/>
        </w:rPr>
        <w:t xml:space="preserve">Администрация </w:t>
      </w:r>
      <w:bookmarkStart w:id="3" w:name="_Hlk164245566"/>
      <w:proofErr w:type="spellStart"/>
      <w:r w:rsidR="008500C3" w:rsidRPr="009020AD">
        <w:rPr>
          <w:color w:val="auto"/>
          <w:sz w:val="28"/>
          <w:szCs w:val="28"/>
        </w:rPr>
        <w:t>Кияйского</w:t>
      </w:r>
      <w:proofErr w:type="spellEnd"/>
      <w:r w:rsidRPr="009020AD">
        <w:rPr>
          <w:color w:val="auto"/>
          <w:sz w:val="28"/>
          <w:szCs w:val="28"/>
        </w:rPr>
        <w:t xml:space="preserve"> сельсовета</w:t>
      </w:r>
      <w:bookmarkEnd w:id="3"/>
      <w:r w:rsidRPr="009020AD">
        <w:rPr>
          <w:color w:val="auto"/>
          <w:sz w:val="28"/>
          <w:szCs w:val="28"/>
        </w:rPr>
        <w:t xml:space="preserve"> Постановлением</w:t>
      </w:r>
      <w:r w:rsidRPr="009020AD">
        <w:t xml:space="preserve"> </w:t>
      </w:r>
      <w:r w:rsidR="009020AD" w:rsidRPr="009020AD">
        <w:rPr>
          <w:sz w:val="28"/>
          <w:szCs w:val="28"/>
        </w:rPr>
        <w:t>Администрации</w:t>
      </w:r>
      <w:r w:rsidR="009020AD" w:rsidRPr="009020AD">
        <w:t xml:space="preserve"> </w:t>
      </w:r>
      <w:proofErr w:type="spellStart"/>
      <w:r w:rsidR="008500C3" w:rsidRPr="009020AD">
        <w:rPr>
          <w:sz w:val="28"/>
          <w:szCs w:val="28"/>
        </w:rPr>
        <w:t>Кияйского</w:t>
      </w:r>
      <w:proofErr w:type="spellEnd"/>
      <w:r w:rsidRPr="009020AD">
        <w:rPr>
          <w:sz w:val="28"/>
          <w:szCs w:val="28"/>
        </w:rPr>
        <w:t xml:space="preserve"> сельсовета</w:t>
      </w:r>
      <w:r w:rsidRPr="009020AD">
        <w:t xml:space="preserve"> </w:t>
      </w:r>
      <w:r w:rsidRPr="009020AD">
        <w:rPr>
          <w:color w:val="auto"/>
          <w:sz w:val="28"/>
          <w:szCs w:val="28"/>
        </w:rPr>
        <w:t xml:space="preserve">от </w:t>
      </w:r>
      <w:r w:rsidR="009020AD" w:rsidRPr="009020AD">
        <w:rPr>
          <w:color w:val="auto"/>
          <w:sz w:val="28"/>
          <w:szCs w:val="28"/>
        </w:rPr>
        <w:t>22.01</w:t>
      </w:r>
      <w:r w:rsidRPr="009020AD">
        <w:rPr>
          <w:color w:val="auto"/>
          <w:sz w:val="28"/>
          <w:szCs w:val="28"/>
        </w:rPr>
        <w:t>.2021 №</w:t>
      </w:r>
      <w:r w:rsidR="009020AD" w:rsidRPr="009020AD">
        <w:rPr>
          <w:color w:val="auto"/>
          <w:sz w:val="28"/>
          <w:szCs w:val="28"/>
        </w:rPr>
        <w:t xml:space="preserve"> 5</w:t>
      </w:r>
      <w:r w:rsidRPr="009020AD">
        <w:rPr>
          <w:color w:val="auto"/>
          <w:sz w:val="28"/>
          <w:szCs w:val="28"/>
        </w:rPr>
        <w:t xml:space="preserve"> утвердила Порядок составления и ведения кассового плана исполнения бюджета </w:t>
      </w:r>
      <w:proofErr w:type="spellStart"/>
      <w:r w:rsidR="009020AD" w:rsidRPr="009020AD">
        <w:rPr>
          <w:color w:val="auto"/>
          <w:sz w:val="28"/>
          <w:szCs w:val="28"/>
        </w:rPr>
        <w:t>Кияйского</w:t>
      </w:r>
      <w:proofErr w:type="spellEnd"/>
      <w:r w:rsidRPr="009020AD">
        <w:rPr>
          <w:color w:val="auto"/>
          <w:sz w:val="28"/>
          <w:szCs w:val="28"/>
        </w:rPr>
        <w:t xml:space="preserve"> сельсовета» (далее</w:t>
      </w:r>
      <w:r w:rsidR="00EC6432">
        <w:rPr>
          <w:color w:val="auto"/>
          <w:sz w:val="28"/>
          <w:szCs w:val="28"/>
        </w:rPr>
        <w:t xml:space="preserve"> -</w:t>
      </w:r>
      <w:r w:rsidRPr="009020AD">
        <w:rPr>
          <w:color w:val="auto"/>
          <w:sz w:val="28"/>
          <w:szCs w:val="28"/>
        </w:rPr>
        <w:t xml:space="preserve"> </w:t>
      </w:r>
      <w:r w:rsidR="009020AD" w:rsidRPr="009020AD">
        <w:rPr>
          <w:color w:val="auto"/>
          <w:sz w:val="28"/>
          <w:szCs w:val="28"/>
        </w:rPr>
        <w:t>Порядок</w:t>
      </w:r>
      <w:r w:rsidRPr="009020AD">
        <w:rPr>
          <w:color w:val="auto"/>
          <w:sz w:val="28"/>
          <w:szCs w:val="28"/>
        </w:rPr>
        <w:t>).</w:t>
      </w:r>
    </w:p>
    <w:p w14:paraId="15362567" w14:textId="0FDB4C22" w:rsidR="00D02D87" w:rsidRPr="009020AD" w:rsidRDefault="00D02D87" w:rsidP="00D02D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20AD">
        <w:rPr>
          <w:color w:val="auto"/>
          <w:sz w:val="28"/>
          <w:szCs w:val="28"/>
        </w:rPr>
        <w:t xml:space="preserve">В соответствие с </w:t>
      </w:r>
      <w:r w:rsidR="00EC6432">
        <w:rPr>
          <w:color w:val="auto"/>
          <w:sz w:val="28"/>
          <w:szCs w:val="28"/>
        </w:rPr>
        <w:t xml:space="preserve">пунктом </w:t>
      </w:r>
      <w:r w:rsidRPr="009020AD">
        <w:rPr>
          <w:color w:val="auto"/>
          <w:sz w:val="28"/>
          <w:szCs w:val="28"/>
        </w:rPr>
        <w:t xml:space="preserve">1.4 </w:t>
      </w:r>
      <w:r w:rsidR="009020AD" w:rsidRPr="009020AD">
        <w:rPr>
          <w:color w:val="auto"/>
          <w:sz w:val="28"/>
          <w:szCs w:val="28"/>
        </w:rPr>
        <w:t>Порядка</w:t>
      </w:r>
      <w:r w:rsidRPr="009020AD">
        <w:rPr>
          <w:color w:val="auto"/>
          <w:sz w:val="28"/>
          <w:szCs w:val="28"/>
        </w:rPr>
        <w:t xml:space="preserve"> </w:t>
      </w:r>
      <w:r w:rsidR="009020AD" w:rsidRPr="009020AD">
        <w:rPr>
          <w:color w:val="auto"/>
          <w:sz w:val="28"/>
          <w:szCs w:val="28"/>
        </w:rPr>
        <w:t>к</w:t>
      </w:r>
      <w:r w:rsidRPr="009020AD">
        <w:rPr>
          <w:color w:val="auto"/>
          <w:sz w:val="28"/>
          <w:szCs w:val="28"/>
        </w:rPr>
        <w:t xml:space="preserve">ассовый план составляется и утверждается на текущий финансовый год с разбивкой по месяцам в течение 3 дней со дня принятия решения Совета депутатов </w:t>
      </w:r>
      <w:proofErr w:type="spellStart"/>
      <w:r w:rsidR="009020AD" w:rsidRPr="009020AD">
        <w:rPr>
          <w:color w:val="auto"/>
          <w:sz w:val="28"/>
          <w:szCs w:val="28"/>
        </w:rPr>
        <w:t>Кияйского</w:t>
      </w:r>
      <w:proofErr w:type="spellEnd"/>
      <w:r w:rsidRPr="009020AD">
        <w:rPr>
          <w:color w:val="auto"/>
          <w:sz w:val="28"/>
          <w:szCs w:val="28"/>
        </w:rPr>
        <w:t xml:space="preserve"> сельсовета о бюджете </w:t>
      </w:r>
      <w:proofErr w:type="spellStart"/>
      <w:r w:rsidR="009020AD" w:rsidRPr="009020AD">
        <w:rPr>
          <w:color w:val="auto"/>
          <w:sz w:val="28"/>
          <w:szCs w:val="28"/>
        </w:rPr>
        <w:t>Кияйского</w:t>
      </w:r>
      <w:proofErr w:type="spellEnd"/>
      <w:r w:rsidRPr="009020AD">
        <w:rPr>
          <w:color w:val="auto"/>
          <w:sz w:val="28"/>
          <w:szCs w:val="28"/>
        </w:rPr>
        <w:t xml:space="preserve"> сельсовета, но не позднее последнего рабочего дня месяца.</w:t>
      </w:r>
    </w:p>
    <w:p w14:paraId="5945A8DF" w14:textId="2609BF6B" w:rsidR="00D02D87" w:rsidRPr="009020AD" w:rsidRDefault="00D02D87" w:rsidP="00D02D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20AD">
        <w:rPr>
          <w:color w:val="auto"/>
          <w:sz w:val="28"/>
          <w:szCs w:val="28"/>
        </w:rPr>
        <w:t>Проверкой установлено</w:t>
      </w:r>
      <w:r w:rsidRPr="009020AD">
        <w:t xml:space="preserve"> </w:t>
      </w:r>
      <w:r w:rsidR="009020AD" w:rsidRPr="009020AD">
        <w:rPr>
          <w:color w:val="auto"/>
          <w:sz w:val="28"/>
          <w:szCs w:val="28"/>
        </w:rPr>
        <w:t>соблюдение</w:t>
      </w:r>
      <w:r w:rsidRPr="009020AD">
        <w:rPr>
          <w:color w:val="auto"/>
          <w:sz w:val="28"/>
          <w:szCs w:val="28"/>
        </w:rPr>
        <w:t xml:space="preserve"> утвержденного </w:t>
      </w:r>
      <w:r w:rsidR="009020AD" w:rsidRPr="009020AD">
        <w:rPr>
          <w:color w:val="auto"/>
          <w:sz w:val="28"/>
          <w:szCs w:val="28"/>
        </w:rPr>
        <w:t>п</w:t>
      </w:r>
      <w:r w:rsidRPr="009020AD">
        <w:rPr>
          <w:color w:val="auto"/>
          <w:sz w:val="28"/>
          <w:szCs w:val="28"/>
        </w:rPr>
        <w:t xml:space="preserve">остановлением </w:t>
      </w:r>
      <w:r w:rsidR="009020AD" w:rsidRPr="009020AD">
        <w:rPr>
          <w:color w:val="auto"/>
          <w:sz w:val="28"/>
          <w:szCs w:val="28"/>
        </w:rPr>
        <w:t>П</w:t>
      </w:r>
      <w:r w:rsidRPr="009020AD">
        <w:rPr>
          <w:color w:val="auto"/>
          <w:sz w:val="28"/>
          <w:szCs w:val="28"/>
        </w:rPr>
        <w:t>орядка составления и ведения кассового плана в 202</w:t>
      </w:r>
      <w:r w:rsidR="00EC6432">
        <w:rPr>
          <w:color w:val="auto"/>
          <w:sz w:val="28"/>
          <w:szCs w:val="28"/>
        </w:rPr>
        <w:t>4</w:t>
      </w:r>
      <w:r w:rsidRPr="009020AD">
        <w:rPr>
          <w:color w:val="auto"/>
          <w:sz w:val="28"/>
          <w:szCs w:val="28"/>
        </w:rPr>
        <w:t xml:space="preserve"> году, в части </w:t>
      </w:r>
      <w:r w:rsidR="009020AD" w:rsidRPr="009020AD">
        <w:rPr>
          <w:color w:val="auto"/>
          <w:sz w:val="28"/>
          <w:szCs w:val="28"/>
        </w:rPr>
        <w:t>соответствия сумму доходов и расходов</w:t>
      </w:r>
      <w:r w:rsidRPr="009020AD">
        <w:rPr>
          <w:color w:val="auto"/>
          <w:sz w:val="28"/>
          <w:szCs w:val="28"/>
        </w:rPr>
        <w:t>.</w:t>
      </w:r>
    </w:p>
    <w:p w14:paraId="0BE913A2" w14:textId="77777777" w:rsidR="009020AD" w:rsidRDefault="009020AD" w:rsidP="00D02D87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E139CF" w14:textId="216A73CC" w:rsidR="00D02D87" w:rsidRPr="00D02D87" w:rsidRDefault="00D02D87" w:rsidP="00D02D87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02D87">
        <w:rPr>
          <w:rFonts w:ascii="Times New Roman" w:hAnsi="Times New Roman"/>
          <w:b/>
          <w:sz w:val="28"/>
          <w:szCs w:val="28"/>
        </w:rPr>
        <w:t>5. Результаты внешней проверки показателей годового отчета по расходам.</w:t>
      </w:r>
    </w:p>
    <w:p w14:paraId="678B105B" w14:textId="2DE2FDA5" w:rsidR="00D40350" w:rsidRPr="00D02D87" w:rsidRDefault="00D40350" w:rsidP="00D403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Первоначально бюджет 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D40350">
        <w:rPr>
          <w:rFonts w:ascii="Times New Roman" w:hAnsi="Times New Roman" w:cs="Times New Roman"/>
          <w:bCs/>
          <w:sz w:val="28"/>
          <w:szCs w:val="28"/>
        </w:rPr>
        <w:t>Кияйского</w:t>
      </w:r>
      <w:proofErr w:type="spellEnd"/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D02D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43DC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 утвержден с объемом расходов в сумме </w:t>
      </w:r>
      <w:r w:rsidR="007243DC">
        <w:rPr>
          <w:rFonts w:ascii="Times New Roman" w:hAnsi="Times New Roman" w:cs="Times New Roman"/>
          <w:sz w:val="28"/>
          <w:szCs w:val="28"/>
        </w:rPr>
        <w:t>18 401,99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5C73B4DB" w14:textId="77C3D2B7" w:rsidR="00D02D87" w:rsidRPr="00D02D87" w:rsidRDefault="00D40350" w:rsidP="00D40350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</w:t>
      </w:r>
      <w:r w:rsidR="00D02D87" w:rsidRPr="00D02D87">
        <w:rPr>
          <w:rFonts w:ascii="Times New Roman" w:hAnsi="Times New Roman" w:cs="Times New Roman"/>
          <w:bCs/>
          <w:sz w:val="28"/>
          <w:szCs w:val="28"/>
        </w:rPr>
        <w:t>расходная часть бюджета поселения на 202</w:t>
      </w:r>
      <w:r w:rsidR="007243DC">
        <w:rPr>
          <w:rFonts w:ascii="Times New Roman" w:hAnsi="Times New Roman" w:cs="Times New Roman"/>
          <w:bCs/>
          <w:sz w:val="28"/>
          <w:szCs w:val="28"/>
        </w:rPr>
        <w:t>4</w:t>
      </w:r>
      <w:r w:rsidR="00D02D87" w:rsidRPr="00D02D87">
        <w:rPr>
          <w:rFonts w:ascii="Times New Roman" w:hAnsi="Times New Roman" w:cs="Times New Roman"/>
          <w:bCs/>
          <w:sz w:val="28"/>
          <w:szCs w:val="28"/>
        </w:rPr>
        <w:t xml:space="preserve"> год утверждена в сумме</w:t>
      </w:r>
      <w:r w:rsidR="007C7A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3DC">
        <w:rPr>
          <w:rFonts w:ascii="Times New Roman" w:hAnsi="Times New Roman" w:cs="Times New Roman"/>
          <w:bCs/>
          <w:sz w:val="28"/>
          <w:szCs w:val="28"/>
        </w:rPr>
        <w:t>19 848,50 тыс.</w:t>
      </w:r>
      <w:r w:rsidR="007C7A40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D02D87" w:rsidRPr="00D02D87">
        <w:rPr>
          <w:rFonts w:ascii="Times New Roman" w:hAnsi="Times New Roman" w:cs="Times New Roman"/>
          <w:bCs/>
          <w:sz w:val="28"/>
          <w:szCs w:val="28"/>
        </w:rPr>
        <w:t>.</w:t>
      </w:r>
      <w:r w:rsidR="00D02D87" w:rsidRPr="00D02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EE1CBC" w14:textId="53F01F52" w:rsidR="00D02D87" w:rsidRDefault="00D02D87" w:rsidP="00D02D8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02D87">
        <w:rPr>
          <w:bCs/>
          <w:color w:val="auto"/>
          <w:sz w:val="28"/>
          <w:szCs w:val="28"/>
        </w:rPr>
        <w:t>Фактически расходы бюджета сельского поселения за 202</w:t>
      </w:r>
      <w:r w:rsidR="007243DC">
        <w:rPr>
          <w:bCs/>
          <w:color w:val="auto"/>
          <w:sz w:val="28"/>
          <w:szCs w:val="28"/>
        </w:rPr>
        <w:t>4</w:t>
      </w:r>
      <w:r w:rsidRPr="00D02D87">
        <w:rPr>
          <w:bCs/>
          <w:color w:val="auto"/>
          <w:sz w:val="28"/>
          <w:szCs w:val="28"/>
        </w:rPr>
        <w:t xml:space="preserve"> год</w:t>
      </w:r>
      <w:r w:rsidRPr="00D02D87">
        <w:rPr>
          <w:b/>
          <w:bCs/>
          <w:color w:val="auto"/>
          <w:sz w:val="28"/>
          <w:szCs w:val="28"/>
        </w:rPr>
        <w:t xml:space="preserve"> </w:t>
      </w:r>
      <w:r w:rsidRPr="00D02D87">
        <w:rPr>
          <w:bCs/>
          <w:color w:val="auto"/>
          <w:sz w:val="28"/>
          <w:szCs w:val="28"/>
        </w:rPr>
        <w:t xml:space="preserve">составили </w:t>
      </w:r>
      <w:r w:rsidR="007243DC">
        <w:rPr>
          <w:bCs/>
          <w:color w:val="auto"/>
          <w:sz w:val="28"/>
          <w:szCs w:val="28"/>
        </w:rPr>
        <w:t>19 458,86 тыс.</w:t>
      </w:r>
      <w:r w:rsidRPr="00D02D87">
        <w:rPr>
          <w:bCs/>
          <w:color w:val="auto"/>
          <w:sz w:val="28"/>
          <w:szCs w:val="28"/>
        </w:rPr>
        <w:t xml:space="preserve"> руб. или </w:t>
      </w:r>
      <w:r w:rsidR="007243DC">
        <w:rPr>
          <w:bCs/>
          <w:color w:val="auto"/>
          <w:sz w:val="28"/>
          <w:szCs w:val="28"/>
        </w:rPr>
        <w:t xml:space="preserve">98,04 </w:t>
      </w:r>
      <w:r w:rsidRPr="00D02D87">
        <w:rPr>
          <w:bCs/>
          <w:color w:val="auto"/>
          <w:sz w:val="28"/>
          <w:szCs w:val="28"/>
        </w:rPr>
        <w:t xml:space="preserve">% к плановым показателям. </w:t>
      </w:r>
    </w:p>
    <w:p w14:paraId="7465E813" w14:textId="3E3CE1DE" w:rsidR="007C7A40" w:rsidRPr="00D02D87" w:rsidRDefault="007C7A40" w:rsidP="00D02D8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7C7A40">
        <w:rPr>
          <w:bCs/>
          <w:color w:val="auto"/>
          <w:sz w:val="28"/>
          <w:szCs w:val="28"/>
        </w:rPr>
        <w:lastRenderedPageBreak/>
        <w:t xml:space="preserve">В абсолютном выражении бюджет исполнен на </w:t>
      </w:r>
      <w:r w:rsidR="000E3CB7">
        <w:rPr>
          <w:bCs/>
          <w:color w:val="auto"/>
          <w:sz w:val="28"/>
          <w:szCs w:val="28"/>
        </w:rPr>
        <w:t>389,64 тыс.</w:t>
      </w:r>
      <w:r w:rsidRPr="007C7A40">
        <w:rPr>
          <w:bCs/>
          <w:color w:val="auto"/>
          <w:sz w:val="28"/>
          <w:szCs w:val="28"/>
        </w:rPr>
        <w:t xml:space="preserve"> руб. меньше, утвержденных бюджетных назначений.</w:t>
      </w:r>
    </w:p>
    <w:p w14:paraId="12D136B6" w14:textId="6F4C93FF" w:rsidR="00D02D87" w:rsidRPr="00D02D87" w:rsidRDefault="00D02D87" w:rsidP="007C7A40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Раздел 2 «Расходы бюджета» отчета об исполнении бюджета </w:t>
      </w:r>
      <w:hyperlink w:anchor="P5324" w:tooltip="                                   ОТЧЕТ">
        <w:r w:rsidRPr="00D02D87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D02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 xml:space="preserve">составлен на основании данных по исполнению бюджета, в рамках осуществляемой бюджетной деятельности и соответствует требованиям </w:t>
      </w:r>
      <w:r w:rsidR="000E3CB7">
        <w:rPr>
          <w:rFonts w:ascii="Times New Roman" w:hAnsi="Times New Roman" w:cs="Times New Roman"/>
          <w:sz w:val="28"/>
          <w:szCs w:val="28"/>
        </w:rPr>
        <w:t>пункта</w:t>
      </w:r>
      <w:r w:rsidRPr="00D02D87">
        <w:rPr>
          <w:rFonts w:ascii="Times New Roman" w:hAnsi="Times New Roman" w:cs="Times New Roman"/>
          <w:sz w:val="28"/>
          <w:szCs w:val="28"/>
        </w:rPr>
        <w:t xml:space="preserve"> 137 Инструкции </w:t>
      </w:r>
      <w:r w:rsidR="000E3CB7">
        <w:rPr>
          <w:rFonts w:ascii="Times New Roman" w:hAnsi="Times New Roman" w:cs="Times New Roman"/>
          <w:sz w:val="28"/>
          <w:szCs w:val="28"/>
        </w:rPr>
        <w:t xml:space="preserve">№ </w:t>
      </w:r>
      <w:r w:rsidRPr="00D02D87">
        <w:rPr>
          <w:rFonts w:ascii="Times New Roman" w:hAnsi="Times New Roman" w:cs="Times New Roman"/>
          <w:sz w:val="28"/>
          <w:szCs w:val="28"/>
        </w:rPr>
        <w:t>191н</w:t>
      </w:r>
      <w:r w:rsidR="000E3CB7">
        <w:rPr>
          <w:rFonts w:ascii="Times New Roman" w:hAnsi="Times New Roman" w:cs="Times New Roman"/>
          <w:sz w:val="28"/>
          <w:szCs w:val="28"/>
        </w:rPr>
        <w:t>.</w:t>
      </w:r>
    </w:p>
    <w:p w14:paraId="7F2C927F" w14:textId="0B28E0C8" w:rsidR="00D02D87" w:rsidRPr="00D02D87" w:rsidRDefault="00D02D87" w:rsidP="00D02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В ходе анализа установлено соответствие показателей раздела 2 «Расходы бюджета» отчета об исполнении бюджета </w:t>
      </w:r>
      <w:hyperlink w:anchor="P5324" w:tooltip="                                   ОТЧЕТ">
        <w:r w:rsidRPr="00D02D87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D02D87">
        <w:rPr>
          <w:rFonts w:ascii="Times New Roman" w:hAnsi="Times New Roman" w:cs="Times New Roman"/>
          <w:sz w:val="28"/>
          <w:szCs w:val="28"/>
        </w:rPr>
        <w:t xml:space="preserve"> показателям, отраженным в разделе 2 «Расходы бюджета, всего» в сведениях об исполнении бюджета (ф.0503164).</w:t>
      </w:r>
    </w:p>
    <w:p w14:paraId="6BFCFCAF" w14:textId="330B2DF3" w:rsidR="00D02D87" w:rsidRPr="00D02D87" w:rsidRDefault="00D02D87" w:rsidP="00D02D8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02D87">
        <w:rPr>
          <w:bCs/>
          <w:color w:val="auto"/>
          <w:sz w:val="28"/>
          <w:szCs w:val="28"/>
        </w:rPr>
        <w:t>Структура расходов бюджета сельского поселения в 202</w:t>
      </w:r>
      <w:r w:rsidR="00F31D93">
        <w:rPr>
          <w:bCs/>
          <w:color w:val="auto"/>
          <w:sz w:val="28"/>
          <w:szCs w:val="28"/>
        </w:rPr>
        <w:t>4</w:t>
      </w:r>
      <w:r w:rsidRPr="00D02D87">
        <w:rPr>
          <w:bCs/>
          <w:color w:val="auto"/>
          <w:sz w:val="28"/>
          <w:szCs w:val="28"/>
        </w:rPr>
        <w:t xml:space="preserve"> году </w:t>
      </w:r>
      <w:r w:rsidRPr="00D02D87">
        <w:rPr>
          <w:color w:val="auto"/>
          <w:sz w:val="28"/>
          <w:szCs w:val="28"/>
        </w:rPr>
        <w:t>характеризуется следующими данными:</w:t>
      </w:r>
    </w:p>
    <w:p w14:paraId="6376AACD" w14:textId="099E36EF" w:rsidR="00D02D87" w:rsidRPr="000D0982" w:rsidRDefault="00D02D87" w:rsidP="00D02D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982">
        <w:rPr>
          <w:bCs/>
          <w:color w:val="auto"/>
          <w:sz w:val="28"/>
          <w:szCs w:val="28"/>
        </w:rPr>
        <w:t>1</w:t>
      </w:r>
      <w:r w:rsidRPr="000D0982">
        <w:rPr>
          <w:color w:val="auto"/>
          <w:sz w:val="28"/>
          <w:szCs w:val="28"/>
        </w:rPr>
        <w:t xml:space="preserve">. Национальная экономика, оборона, безопасность и правоохранительная деятельность </w:t>
      </w:r>
      <w:r w:rsidR="009829BD" w:rsidRPr="000D0982">
        <w:rPr>
          <w:color w:val="auto"/>
          <w:sz w:val="28"/>
          <w:szCs w:val="28"/>
        </w:rPr>
        <w:t xml:space="preserve">18,75 </w:t>
      </w:r>
      <w:r w:rsidRPr="000D0982">
        <w:rPr>
          <w:color w:val="auto"/>
          <w:sz w:val="28"/>
          <w:szCs w:val="28"/>
        </w:rPr>
        <w:t>% (</w:t>
      </w:r>
      <w:r w:rsidR="009829BD" w:rsidRPr="000D0982">
        <w:rPr>
          <w:color w:val="auto"/>
          <w:sz w:val="28"/>
          <w:szCs w:val="28"/>
        </w:rPr>
        <w:t>3 648,25 тыс.</w:t>
      </w:r>
      <w:r w:rsidRPr="000D0982">
        <w:rPr>
          <w:color w:val="auto"/>
          <w:sz w:val="28"/>
          <w:szCs w:val="28"/>
        </w:rPr>
        <w:t xml:space="preserve"> руб.).</w:t>
      </w:r>
    </w:p>
    <w:p w14:paraId="5A836399" w14:textId="67485DD3" w:rsidR="00D02D87" w:rsidRPr="000D0982" w:rsidRDefault="00D02D87" w:rsidP="00D02D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982">
        <w:rPr>
          <w:color w:val="auto"/>
          <w:sz w:val="28"/>
          <w:szCs w:val="28"/>
        </w:rPr>
        <w:t xml:space="preserve">2. Жилищно-коммунальное хозяйство </w:t>
      </w:r>
      <w:r w:rsidR="009829BD" w:rsidRPr="000D0982">
        <w:rPr>
          <w:color w:val="auto"/>
          <w:sz w:val="28"/>
          <w:szCs w:val="28"/>
        </w:rPr>
        <w:t>9,52</w:t>
      </w:r>
      <w:r w:rsidR="00A63BD0" w:rsidRPr="000D0982">
        <w:rPr>
          <w:color w:val="auto"/>
          <w:sz w:val="28"/>
          <w:szCs w:val="28"/>
        </w:rPr>
        <w:t xml:space="preserve"> </w:t>
      </w:r>
      <w:r w:rsidRPr="000D0982">
        <w:rPr>
          <w:color w:val="auto"/>
          <w:sz w:val="28"/>
          <w:szCs w:val="28"/>
        </w:rPr>
        <w:t>% (</w:t>
      </w:r>
      <w:r w:rsidR="009829BD" w:rsidRPr="000D0982">
        <w:rPr>
          <w:bCs/>
          <w:color w:val="auto"/>
          <w:sz w:val="28"/>
          <w:szCs w:val="28"/>
        </w:rPr>
        <w:t>1 852,13 тыс.</w:t>
      </w:r>
      <w:r w:rsidRPr="000D0982">
        <w:rPr>
          <w:bCs/>
          <w:color w:val="auto"/>
          <w:sz w:val="28"/>
          <w:szCs w:val="28"/>
        </w:rPr>
        <w:t xml:space="preserve"> </w:t>
      </w:r>
      <w:r w:rsidRPr="000D0982">
        <w:rPr>
          <w:color w:val="auto"/>
          <w:sz w:val="28"/>
          <w:szCs w:val="28"/>
        </w:rPr>
        <w:t>руб.).</w:t>
      </w:r>
    </w:p>
    <w:p w14:paraId="7E8C36AB" w14:textId="163A574B" w:rsidR="00B937A2" w:rsidRPr="000D0982" w:rsidRDefault="00D02D87" w:rsidP="00D02D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982">
        <w:rPr>
          <w:color w:val="auto"/>
          <w:sz w:val="28"/>
          <w:szCs w:val="28"/>
        </w:rPr>
        <w:t xml:space="preserve">3. </w:t>
      </w:r>
      <w:r w:rsidR="00B937A2" w:rsidRPr="000D0982">
        <w:rPr>
          <w:color w:val="auto"/>
          <w:sz w:val="28"/>
          <w:szCs w:val="28"/>
        </w:rPr>
        <w:t xml:space="preserve">Общегосударственные вопросы </w:t>
      </w:r>
      <w:r w:rsidR="009829BD" w:rsidRPr="000D0982">
        <w:rPr>
          <w:color w:val="auto"/>
          <w:sz w:val="28"/>
          <w:szCs w:val="28"/>
        </w:rPr>
        <w:t>27,62</w:t>
      </w:r>
      <w:r w:rsidR="00B937A2" w:rsidRPr="000D0982">
        <w:rPr>
          <w:color w:val="auto"/>
          <w:sz w:val="28"/>
          <w:szCs w:val="28"/>
        </w:rPr>
        <w:t xml:space="preserve"> % (</w:t>
      </w:r>
      <w:r w:rsidR="009829BD" w:rsidRPr="000D0982">
        <w:rPr>
          <w:color w:val="auto"/>
          <w:sz w:val="28"/>
          <w:szCs w:val="28"/>
        </w:rPr>
        <w:t>5 374,06 тыс.</w:t>
      </w:r>
      <w:r w:rsidR="00B937A2" w:rsidRPr="000D0982">
        <w:rPr>
          <w:color w:val="auto"/>
          <w:sz w:val="28"/>
          <w:szCs w:val="28"/>
        </w:rPr>
        <w:t xml:space="preserve"> руб.).</w:t>
      </w:r>
    </w:p>
    <w:p w14:paraId="7D90B859" w14:textId="1EFE3349" w:rsidR="00D02D87" w:rsidRPr="000D0982" w:rsidRDefault="00B937A2" w:rsidP="00B937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982">
        <w:rPr>
          <w:color w:val="auto"/>
          <w:sz w:val="28"/>
          <w:szCs w:val="28"/>
        </w:rPr>
        <w:t>4.</w:t>
      </w:r>
      <w:r w:rsidR="00D02D87" w:rsidRPr="000D0982">
        <w:rPr>
          <w:color w:val="auto"/>
          <w:sz w:val="28"/>
          <w:szCs w:val="28"/>
        </w:rPr>
        <w:t xml:space="preserve">Социальная сфера </w:t>
      </w:r>
      <w:r w:rsidR="009829BD" w:rsidRPr="000D0982">
        <w:rPr>
          <w:color w:val="auto"/>
          <w:sz w:val="28"/>
          <w:szCs w:val="28"/>
        </w:rPr>
        <w:t>44,11</w:t>
      </w:r>
      <w:r w:rsidR="00A63BD0" w:rsidRPr="000D0982">
        <w:rPr>
          <w:color w:val="auto"/>
          <w:sz w:val="28"/>
          <w:szCs w:val="28"/>
        </w:rPr>
        <w:t xml:space="preserve"> </w:t>
      </w:r>
      <w:r w:rsidR="00D02D87" w:rsidRPr="000D0982">
        <w:rPr>
          <w:color w:val="auto"/>
          <w:sz w:val="28"/>
          <w:szCs w:val="28"/>
        </w:rPr>
        <w:t>% (</w:t>
      </w:r>
      <w:r w:rsidR="009829BD" w:rsidRPr="000D0982">
        <w:rPr>
          <w:color w:val="auto"/>
          <w:sz w:val="28"/>
          <w:szCs w:val="28"/>
        </w:rPr>
        <w:t>8 584,42 тыс.</w:t>
      </w:r>
      <w:r w:rsidR="00D02D87" w:rsidRPr="000D0982">
        <w:rPr>
          <w:color w:val="auto"/>
          <w:sz w:val="28"/>
          <w:szCs w:val="28"/>
        </w:rPr>
        <w:t xml:space="preserve"> руб.), в том числе:</w:t>
      </w:r>
    </w:p>
    <w:p w14:paraId="33FD3162" w14:textId="4E0FB315" w:rsidR="00D02D87" w:rsidRPr="000D0982" w:rsidRDefault="009829BD" w:rsidP="00D02D87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0D0982">
        <w:rPr>
          <w:color w:val="auto"/>
          <w:sz w:val="28"/>
          <w:szCs w:val="28"/>
        </w:rPr>
        <w:t>43,71</w:t>
      </w:r>
      <w:r w:rsidR="00A63BD0" w:rsidRPr="000D0982">
        <w:rPr>
          <w:color w:val="auto"/>
          <w:sz w:val="28"/>
          <w:szCs w:val="28"/>
        </w:rPr>
        <w:t xml:space="preserve"> </w:t>
      </w:r>
      <w:r w:rsidR="00D02D87" w:rsidRPr="000D0982">
        <w:rPr>
          <w:color w:val="auto"/>
          <w:sz w:val="28"/>
          <w:szCs w:val="28"/>
        </w:rPr>
        <w:t>%</w:t>
      </w:r>
      <w:r w:rsidR="00A63BD0" w:rsidRPr="000D0982">
        <w:rPr>
          <w:color w:val="auto"/>
          <w:sz w:val="28"/>
          <w:szCs w:val="28"/>
        </w:rPr>
        <w:t xml:space="preserve"> </w:t>
      </w:r>
      <w:r w:rsidR="00D02D87" w:rsidRPr="000D0982">
        <w:rPr>
          <w:color w:val="auto"/>
          <w:sz w:val="28"/>
          <w:szCs w:val="28"/>
        </w:rPr>
        <w:t>(</w:t>
      </w:r>
      <w:r w:rsidRPr="000D0982">
        <w:rPr>
          <w:color w:val="auto"/>
          <w:sz w:val="28"/>
          <w:szCs w:val="28"/>
        </w:rPr>
        <w:t>8 506,62 тыс.</w:t>
      </w:r>
      <w:r w:rsidR="00D02D87" w:rsidRPr="000D0982">
        <w:rPr>
          <w:color w:val="auto"/>
          <w:sz w:val="28"/>
          <w:szCs w:val="28"/>
        </w:rPr>
        <w:t xml:space="preserve"> руб.) по разделу «Культура, кинематография»;</w:t>
      </w:r>
    </w:p>
    <w:p w14:paraId="4B560A4A" w14:textId="7E2AF07C" w:rsidR="009829BD" w:rsidRPr="000D0982" w:rsidRDefault="009829BD" w:rsidP="00D02D87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0D0982">
        <w:rPr>
          <w:color w:val="auto"/>
          <w:sz w:val="28"/>
          <w:szCs w:val="28"/>
        </w:rPr>
        <w:t>0,23 % (45,00 тыс. руб.) по разделу «Социальная политика»;</w:t>
      </w:r>
    </w:p>
    <w:p w14:paraId="135C4A9B" w14:textId="4AF903B2" w:rsidR="00D02D87" w:rsidRPr="000D0982" w:rsidRDefault="009829BD" w:rsidP="00D02D87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0D0982">
        <w:rPr>
          <w:color w:val="auto"/>
          <w:sz w:val="28"/>
          <w:szCs w:val="28"/>
        </w:rPr>
        <w:t>0,17</w:t>
      </w:r>
      <w:r w:rsidR="00A63BD0" w:rsidRPr="000D0982">
        <w:rPr>
          <w:color w:val="auto"/>
          <w:sz w:val="28"/>
          <w:szCs w:val="28"/>
        </w:rPr>
        <w:t xml:space="preserve"> </w:t>
      </w:r>
      <w:r w:rsidR="00D02D87" w:rsidRPr="000D0982">
        <w:rPr>
          <w:color w:val="auto"/>
          <w:sz w:val="28"/>
          <w:szCs w:val="28"/>
        </w:rPr>
        <w:t>% (</w:t>
      </w:r>
      <w:r w:rsidRPr="000D0982">
        <w:rPr>
          <w:color w:val="auto"/>
          <w:sz w:val="28"/>
          <w:szCs w:val="28"/>
        </w:rPr>
        <w:t>32,80 тыс.</w:t>
      </w:r>
      <w:r w:rsidR="00D02D87" w:rsidRPr="000D0982">
        <w:rPr>
          <w:color w:val="auto"/>
          <w:sz w:val="28"/>
          <w:szCs w:val="28"/>
        </w:rPr>
        <w:t xml:space="preserve"> руб.) по разделу «</w:t>
      </w:r>
      <w:r w:rsidR="00A63BD0" w:rsidRPr="000D0982">
        <w:rPr>
          <w:color w:val="auto"/>
          <w:sz w:val="28"/>
          <w:szCs w:val="28"/>
        </w:rPr>
        <w:t>Здравоохранение</w:t>
      </w:r>
      <w:r w:rsidR="00D02D87" w:rsidRPr="000D0982">
        <w:rPr>
          <w:color w:val="auto"/>
          <w:sz w:val="28"/>
          <w:szCs w:val="28"/>
        </w:rPr>
        <w:t>».</w:t>
      </w:r>
    </w:p>
    <w:p w14:paraId="58FF7DDF" w14:textId="13B80611" w:rsidR="00D02D87" w:rsidRPr="00D02D87" w:rsidRDefault="00D02D87" w:rsidP="00D02D87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 Исполнение бюджета поселения осуществлялось по </w:t>
      </w:r>
      <w:r w:rsidR="0048776A">
        <w:rPr>
          <w:color w:val="auto"/>
          <w:sz w:val="28"/>
          <w:szCs w:val="28"/>
        </w:rPr>
        <w:t>8</w:t>
      </w:r>
      <w:r w:rsidRPr="00D02D87">
        <w:rPr>
          <w:color w:val="auto"/>
          <w:sz w:val="28"/>
          <w:szCs w:val="28"/>
        </w:rPr>
        <w:t xml:space="preserve">-ми разделам классификации расходов бюджетов, в том числе по </w:t>
      </w:r>
      <w:r w:rsidR="0048776A">
        <w:rPr>
          <w:color w:val="auto"/>
          <w:sz w:val="28"/>
          <w:szCs w:val="28"/>
        </w:rPr>
        <w:t>3</w:t>
      </w:r>
      <w:r w:rsidRPr="00D02D87">
        <w:rPr>
          <w:color w:val="auto"/>
          <w:sz w:val="28"/>
          <w:szCs w:val="28"/>
        </w:rPr>
        <w:t>-м разделам расходов, направленных на социальную сферу.</w:t>
      </w:r>
    </w:p>
    <w:p w14:paraId="5C8CB3C5" w14:textId="77777777" w:rsidR="00D02D87" w:rsidRPr="0048776A" w:rsidRDefault="00D02D87" w:rsidP="00D02D87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087A6ED1" w14:textId="6C3EE83F" w:rsidR="00D02D87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Сравнительный анализ показателей в разрезе функциональной структуры за отчетный период приведено в таблице </w:t>
      </w:r>
      <w:r w:rsidR="00514314">
        <w:rPr>
          <w:rFonts w:ascii="Times New Roman" w:hAnsi="Times New Roman" w:cs="Times New Roman"/>
          <w:sz w:val="28"/>
          <w:szCs w:val="28"/>
        </w:rPr>
        <w:t>3</w:t>
      </w:r>
      <w:r w:rsidRPr="00D02D87">
        <w:rPr>
          <w:rFonts w:ascii="Times New Roman" w:hAnsi="Times New Roman" w:cs="Times New Roman"/>
          <w:sz w:val="28"/>
          <w:szCs w:val="28"/>
        </w:rPr>
        <w:t>.</w:t>
      </w:r>
    </w:p>
    <w:p w14:paraId="17898FE7" w14:textId="49008EB3" w:rsidR="00F00101" w:rsidRPr="0048776A" w:rsidRDefault="00F00101" w:rsidP="00F001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8776A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514314">
        <w:rPr>
          <w:rFonts w:ascii="Times New Roman" w:hAnsi="Times New Roman" w:cs="Times New Roman"/>
          <w:sz w:val="20"/>
          <w:szCs w:val="20"/>
        </w:rPr>
        <w:t>3</w:t>
      </w:r>
      <w:r w:rsidR="0048776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990"/>
        <w:gridCol w:w="992"/>
        <w:gridCol w:w="1134"/>
        <w:gridCol w:w="1139"/>
        <w:gridCol w:w="1134"/>
        <w:gridCol w:w="1118"/>
        <w:gridCol w:w="993"/>
        <w:gridCol w:w="1134"/>
      </w:tblGrid>
      <w:tr w:rsidR="001C0B5E" w14:paraId="5D2EC600" w14:textId="77777777" w:rsidTr="00C309EF">
        <w:trPr>
          <w:jc w:val="center"/>
        </w:trPr>
        <w:tc>
          <w:tcPr>
            <w:tcW w:w="426" w:type="dxa"/>
          </w:tcPr>
          <w:p w14:paraId="70A88106" w14:textId="7C8E7E05" w:rsidR="001C0B5E" w:rsidRDefault="001C0B5E" w:rsidP="001C0B5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№ п/п</w:t>
            </w:r>
          </w:p>
        </w:tc>
        <w:tc>
          <w:tcPr>
            <w:tcW w:w="1990" w:type="dxa"/>
            <w:vAlign w:val="center"/>
          </w:tcPr>
          <w:p w14:paraId="0B6AC542" w14:textId="018574CA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vAlign w:val="center"/>
          </w:tcPr>
          <w:p w14:paraId="1A1E350B" w14:textId="77DE1D4E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134" w:type="dxa"/>
            <w:vAlign w:val="center"/>
          </w:tcPr>
          <w:p w14:paraId="1F1734D2" w14:textId="0E247C6E" w:rsidR="001C0B5E" w:rsidRPr="00D02D87" w:rsidRDefault="001C0B5E" w:rsidP="007C7A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 w:rsidR="00BC2B65">
              <w:rPr>
                <w:color w:val="000000"/>
                <w:sz w:val="16"/>
                <w:szCs w:val="16"/>
              </w:rPr>
              <w:t>4</w:t>
            </w:r>
            <w:r w:rsidRPr="00D02D87">
              <w:rPr>
                <w:color w:val="000000"/>
                <w:sz w:val="16"/>
                <w:szCs w:val="16"/>
              </w:rPr>
              <w:t xml:space="preserve"> год в </w:t>
            </w:r>
            <w:proofErr w:type="spellStart"/>
            <w:r w:rsidRPr="00D02D87">
              <w:rPr>
                <w:color w:val="000000"/>
                <w:sz w:val="16"/>
                <w:szCs w:val="16"/>
              </w:rPr>
              <w:t>первоначаль</w:t>
            </w:r>
            <w:proofErr w:type="spellEnd"/>
            <w:r w:rsidR="009E540B">
              <w:rPr>
                <w:color w:val="000000"/>
                <w:sz w:val="16"/>
                <w:szCs w:val="16"/>
              </w:rPr>
              <w:t>-</w:t>
            </w:r>
            <w:r w:rsidRPr="00D02D87">
              <w:rPr>
                <w:color w:val="000000"/>
                <w:sz w:val="16"/>
                <w:szCs w:val="16"/>
              </w:rPr>
              <w:t xml:space="preserve">ной редакции    </w:t>
            </w:r>
            <w:proofErr w:type="gramStart"/>
            <w:r w:rsidRPr="00D02D87">
              <w:rPr>
                <w:color w:val="000000"/>
                <w:sz w:val="16"/>
                <w:szCs w:val="16"/>
              </w:rPr>
              <w:t xml:space="preserve">   </w:t>
            </w:r>
            <w:r w:rsidR="00C309EF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D02D87">
              <w:rPr>
                <w:color w:val="000000"/>
                <w:sz w:val="16"/>
                <w:szCs w:val="16"/>
              </w:rPr>
              <w:t>от</w:t>
            </w:r>
            <w:r w:rsidR="009E540B">
              <w:rPr>
                <w:color w:val="000000"/>
                <w:sz w:val="16"/>
                <w:szCs w:val="16"/>
              </w:rPr>
              <w:t xml:space="preserve"> </w:t>
            </w:r>
            <w:r w:rsidR="00BC2B65">
              <w:rPr>
                <w:color w:val="000000"/>
                <w:sz w:val="16"/>
                <w:szCs w:val="16"/>
              </w:rPr>
              <w:t>27.12.2023</w:t>
            </w:r>
            <w:r w:rsidRPr="00D02D87">
              <w:rPr>
                <w:color w:val="000000"/>
                <w:sz w:val="16"/>
                <w:szCs w:val="16"/>
              </w:rPr>
              <w:t xml:space="preserve"> </w:t>
            </w:r>
            <w:r w:rsidR="005A09D3">
              <w:rPr>
                <w:color w:val="000000"/>
                <w:sz w:val="16"/>
                <w:szCs w:val="16"/>
              </w:rPr>
              <w:t xml:space="preserve"> </w:t>
            </w:r>
            <w:r w:rsidRPr="00D02D87">
              <w:rPr>
                <w:color w:val="000000"/>
                <w:sz w:val="16"/>
                <w:szCs w:val="16"/>
              </w:rPr>
              <w:t xml:space="preserve">№ </w:t>
            </w:r>
            <w:r w:rsidR="00BC2B65">
              <w:rPr>
                <w:color w:val="000000"/>
                <w:sz w:val="16"/>
                <w:szCs w:val="16"/>
              </w:rPr>
              <w:t>7/22</w:t>
            </w:r>
            <w:r w:rsidRPr="00D02D87">
              <w:rPr>
                <w:color w:val="000000"/>
                <w:sz w:val="16"/>
                <w:szCs w:val="16"/>
              </w:rPr>
              <w:t>)</w:t>
            </w:r>
          </w:p>
          <w:p w14:paraId="13E5A617" w14:textId="50563852" w:rsidR="001C0B5E" w:rsidRDefault="001C0B5E" w:rsidP="007C7A40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BC2B65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9" w:type="dxa"/>
            <w:vAlign w:val="center"/>
          </w:tcPr>
          <w:p w14:paraId="62E83932" w14:textId="5A304ED9" w:rsidR="001C0B5E" w:rsidRPr="00D02D87" w:rsidRDefault="001C0B5E" w:rsidP="007C7A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 w:rsidR="00C309EF">
              <w:rPr>
                <w:color w:val="000000"/>
                <w:sz w:val="16"/>
                <w:szCs w:val="16"/>
              </w:rPr>
              <w:t>4</w:t>
            </w:r>
            <w:r w:rsidRPr="00D02D87">
              <w:rPr>
                <w:color w:val="000000"/>
                <w:sz w:val="16"/>
                <w:szCs w:val="16"/>
              </w:rPr>
              <w:t xml:space="preserve"> год в последней редакции</w:t>
            </w:r>
          </w:p>
          <w:p w14:paraId="01E721B0" w14:textId="6ED977BC" w:rsidR="001C0B5E" w:rsidRPr="00D02D87" w:rsidRDefault="001C0B5E" w:rsidP="007C7A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 xml:space="preserve">(от </w:t>
            </w:r>
            <w:r w:rsidR="00C309EF">
              <w:rPr>
                <w:color w:val="000000"/>
                <w:sz w:val="16"/>
                <w:szCs w:val="16"/>
              </w:rPr>
              <w:t>27.12.2024</w:t>
            </w:r>
          </w:p>
          <w:p w14:paraId="1B040D58" w14:textId="5F3F30B0" w:rsidR="001C0B5E" w:rsidRPr="00D02D87" w:rsidRDefault="001C0B5E" w:rsidP="007C7A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 xml:space="preserve">№ </w:t>
            </w:r>
            <w:r w:rsidR="00C309EF">
              <w:rPr>
                <w:color w:val="000000"/>
                <w:sz w:val="16"/>
                <w:szCs w:val="16"/>
              </w:rPr>
              <w:t>12/41</w:t>
            </w:r>
            <w:r w:rsidRPr="00D02D87">
              <w:rPr>
                <w:color w:val="000000"/>
                <w:sz w:val="16"/>
                <w:szCs w:val="16"/>
              </w:rPr>
              <w:t>)</w:t>
            </w:r>
          </w:p>
          <w:p w14:paraId="6C217195" w14:textId="03E11916" w:rsidR="001C0B5E" w:rsidRDefault="001C0B5E" w:rsidP="007C7A40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C309EF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4" w:type="dxa"/>
          </w:tcPr>
          <w:p w14:paraId="33F2D396" w14:textId="77777777" w:rsidR="001C0B5E" w:rsidRPr="00D02D87" w:rsidRDefault="001C0B5E" w:rsidP="007C7A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Отклонение первонач. ред. бюджета от последней редакции бюджета</w:t>
            </w:r>
          </w:p>
          <w:p w14:paraId="05ABFDA8" w14:textId="7F33DE38" w:rsidR="001C0B5E" w:rsidRPr="00D02D87" w:rsidRDefault="001C0B5E" w:rsidP="007C7A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C309EF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  <w:p w14:paraId="5A0F47EE" w14:textId="322ED98B" w:rsidR="001C0B5E" w:rsidRDefault="001C0B5E" w:rsidP="007C7A40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(+;-)</w:t>
            </w:r>
          </w:p>
        </w:tc>
        <w:tc>
          <w:tcPr>
            <w:tcW w:w="1118" w:type="dxa"/>
            <w:vAlign w:val="center"/>
          </w:tcPr>
          <w:p w14:paraId="4A5C7639" w14:textId="32224F75" w:rsidR="001C0B5E" w:rsidRPr="00D02D87" w:rsidRDefault="001C0B5E" w:rsidP="007C7A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Утвержден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D02D87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D02D87">
              <w:rPr>
                <w:color w:val="000000"/>
                <w:sz w:val="16"/>
                <w:szCs w:val="16"/>
              </w:rPr>
              <w:t xml:space="preserve"> бюджетные назначения по </w:t>
            </w:r>
            <w:r w:rsidRPr="00D02D8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  <w:r w:rsidRPr="00D02D87">
              <w:rPr>
                <w:color w:val="000000"/>
                <w:sz w:val="16"/>
                <w:szCs w:val="16"/>
              </w:rPr>
              <w:t xml:space="preserve"> за 202</w:t>
            </w:r>
            <w:r w:rsidR="00C309EF">
              <w:rPr>
                <w:color w:val="000000"/>
                <w:sz w:val="16"/>
                <w:szCs w:val="16"/>
              </w:rPr>
              <w:t>4</w:t>
            </w:r>
            <w:r w:rsidRPr="00D02D87">
              <w:rPr>
                <w:color w:val="000000"/>
                <w:sz w:val="16"/>
                <w:szCs w:val="16"/>
              </w:rPr>
              <w:t xml:space="preserve"> год        </w:t>
            </w:r>
            <w:proofErr w:type="gramStart"/>
            <w:r w:rsidRPr="00D02D87">
              <w:rPr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D02D87">
              <w:rPr>
                <w:color w:val="000000"/>
                <w:sz w:val="16"/>
                <w:szCs w:val="16"/>
              </w:rPr>
              <w:t>ф. 0503117)</w:t>
            </w:r>
          </w:p>
          <w:p w14:paraId="17475765" w14:textId="7F3854EE" w:rsidR="001C0B5E" w:rsidRDefault="001C0B5E" w:rsidP="007C7A40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C309EF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93" w:type="dxa"/>
            <w:vAlign w:val="center"/>
          </w:tcPr>
          <w:p w14:paraId="4E75C688" w14:textId="71228D25" w:rsidR="001C0B5E" w:rsidRPr="00D02D87" w:rsidRDefault="001C0B5E" w:rsidP="007C7A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Исполнено по</w:t>
            </w:r>
          </w:p>
          <w:p w14:paraId="174E28CC" w14:textId="558DBE80" w:rsidR="001C0B5E" w:rsidRPr="00D02D87" w:rsidRDefault="001C0B5E" w:rsidP="007C7A40">
            <w:pPr>
              <w:ind w:left="-57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2D8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2C7FE856" w14:textId="77777777" w:rsidR="001C0B5E" w:rsidRPr="00D02D87" w:rsidRDefault="001C0B5E" w:rsidP="007C7A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(ф.0503117)</w:t>
            </w:r>
          </w:p>
          <w:p w14:paraId="26F080AE" w14:textId="3F8CDB20" w:rsidR="001C0B5E" w:rsidRDefault="001C0B5E" w:rsidP="007C7A40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C309EF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4" w:type="dxa"/>
            <w:vAlign w:val="center"/>
          </w:tcPr>
          <w:p w14:paraId="3A10609D" w14:textId="0B69B85C" w:rsidR="001C0B5E" w:rsidRPr="00D02D87" w:rsidRDefault="001C0B5E" w:rsidP="007C7A40">
            <w:pPr>
              <w:ind w:left="-57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2D87">
              <w:rPr>
                <w:color w:val="000000"/>
                <w:sz w:val="16"/>
                <w:szCs w:val="16"/>
              </w:rPr>
              <w:t>Неисполне</w:t>
            </w:r>
            <w:r w:rsidR="00C309EF">
              <w:rPr>
                <w:color w:val="000000"/>
                <w:sz w:val="16"/>
                <w:szCs w:val="16"/>
              </w:rPr>
              <w:t>н-</w:t>
            </w:r>
            <w:r w:rsidRPr="00D02D87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D02D87">
              <w:rPr>
                <w:color w:val="000000"/>
                <w:sz w:val="16"/>
                <w:szCs w:val="16"/>
              </w:rPr>
              <w:t xml:space="preserve"> назначения по </w:t>
            </w:r>
            <w:r w:rsidRPr="00D02D8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215747EB" w14:textId="77777777" w:rsidR="001C0B5E" w:rsidRPr="00D02D87" w:rsidRDefault="001C0B5E" w:rsidP="007C7A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(ф.0503117)</w:t>
            </w:r>
          </w:p>
          <w:p w14:paraId="2C6ED6E4" w14:textId="482F6AB8" w:rsidR="001C0B5E" w:rsidRPr="00D02D87" w:rsidRDefault="001C0B5E" w:rsidP="007C7A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C309EF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  <w:p w14:paraId="73855585" w14:textId="3336BE79" w:rsidR="001C0B5E" w:rsidRDefault="001C0B5E" w:rsidP="007C7A40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(+;-)</w:t>
            </w:r>
          </w:p>
        </w:tc>
      </w:tr>
      <w:tr w:rsidR="001C0B5E" w14:paraId="5B507F9B" w14:textId="77777777" w:rsidTr="00C309EF">
        <w:trPr>
          <w:jc w:val="center"/>
        </w:trPr>
        <w:tc>
          <w:tcPr>
            <w:tcW w:w="426" w:type="dxa"/>
            <w:vAlign w:val="center"/>
          </w:tcPr>
          <w:p w14:paraId="666EE369" w14:textId="5635F309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1</w:t>
            </w:r>
          </w:p>
        </w:tc>
        <w:tc>
          <w:tcPr>
            <w:tcW w:w="1990" w:type="dxa"/>
            <w:vAlign w:val="center"/>
          </w:tcPr>
          <w:p w14:paraId="4717252F" w14:textId="6EB97A42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5DFA6772" w14:textId="5C941595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6A5F656A" w14:textId="380CECA4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9" w:type="dxa"/>
            <w:vAlign w:val="center"/>
          </w:tcPr>
          <w:p w14:paraId="68C28E03" w14:textId="62DF1E8D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0ACF089F" w14:textId="24A3F24C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18" w:type="dxa"/>
            <w:vAlign w:val="center"/>
          </w:tcPr>
          <w:p w14:paraId="438A7515" w14:textId="409316BD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14:paraId="31BA7EBF" w14:textId="65DC3549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A9D303D" w14:textId="4BF52F8C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9</w:t>
            </w:r>
          </w:p>
        </w:tc>
      </w:tr>
      <w:tr w:rsidR="0078432E" w:rsidRPr="003B5802" w14:paraId="752D1D47" w14:textId="77777777" w:rsidTr="00C309EF">
        <w:trPr>
          <w:jc w:val="center"/>
        </w:trPr>
        <w:tc>
          <w:tcPr>
            <w:tcW w:w="426" w:type="dxa"/>
            <w:shd w:val="clear" w:color="auto" w:fill="FFFF00"/>
          </w:tcPr>
          <w:p w14:paraId="3A3C4948" w14:textId="182DFBA2" w:rsidR="0078432E" w:rsidRPr="003B5802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 w:rsidRPr="003B58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90" w:type="dxa"/>
            <w:shd w:val="clear" w:color="auto" w:fill="FFFF00"/>
          </w:tcPr>
          <w:p w14:paraId="35D41F2E" w14:textId="371B2D4D" w:rsidR="0078432E" w:rsidRPr="003B5802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 w:rsidRPr="003B580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FFFF00"/>
            <w:vAlign w:val="bottom"/>
          </w:tcPr>
          <w:p w14:paraId="25BD0141" w14:textId="28A5A656" w:rsidR="0078432E" w:rsidRPr="003B5802" w:rsidRDefault="0078432E" w:rsidP="0078432E">
            <w:pPr>
              <w:jc w:val="center"/>
              <w:rPr>
                <w:b/>
                <w:bCs/>
                <w:sz w:val="28"/>
                <w:szCs w:val="28"/>
              </w:rPr>
            </w:pPr>
            <w:r w:rsidRPr="003B5802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5EE5D069" w14:textId="5BFEF813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802">
              <w:rPr>
                <w:b/>
                <w:bCs/>
                <w:sz w:val="16"/>
                <w:szCs w:val="16"/>
              </w:rPr>
              <w:t>5 294,41</w:t>
            </w:r>
          </w:p>
        </w:tc>
        <w:tc>
          <w:tcPr>
            <w:tcW w:w="1139" w:type="dxa"/>
            <w:shd w:val="clear" w:color="auto" w:fill="FFFF00"/>
            <w:vAlign w:val="bottom"/>
          </w:tcPr>
          <w:p w14:paraId="31793605" w14:textId="00B47104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5 537,38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121A2A8C" w14:textId="309102D1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+ 242,97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10DEF057" w14:textId="505B1BF3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5 537,38</w:t>
            </w:r>
          </w:p>
        </w:tc>
        <w:tc>
          <w:tcPr>
            <w:tcW w:w="993" w:type="dxa"/>
            <w:shd w:val="clear" w:color="auto" w:fill="FFFF00"/>
            <w:vAlign w:val="bottom"/>
          </w:tcPr>
          <w:p w14:paraId="53B6E4EA" w14:textId="4191AAA4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5 374,06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2A78BE66" w14:textId="01507445" w:rsidR="0078432E" w:rsidRPr="003B5802" w:rsidRDefault="00CB3DA7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- 163,32</w:t>
            </w:r>
          </w:p>
        </w:tc>
      </w:tr>
      <w:tr w:rsidR="0078432E" w14:paraId="2138719C" w14:textId="77777777" w:rsidTr="00C309EF">
        <w:trPr>
          <w:jc w:val="center"/>
        </w:trPr>
        <w:tc>
          <w:tcPr>
            <w:tcW w:w="426" w:type="dxa"/>
          </w:tcPr>
          <w:p w14:paraId="5EC91EE8" w14:textId="1D0F0D0F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2</w:t>
            </w:r>
          </w:p>
        </w:tc>
        <w:tc>
          <w:tcPr>
            <w:tcW w:w="1990" w:type="dxa"/>
          </w:tcPr>
          <w:p w14:paraId="64B39CB2" w14:textId="2EBCFC8A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14:paraId="598F4083" w14:textId="4A27DB6C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vAlign w:val="center"/>
          </w:tcPr>
          <w:p w14:paraId="67AAD859" w14:textId="53F8083C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1 085,03</w:t>
            </w:r>
          </w:p>
        </w:tc>
        <w:tc>
          <w:tcPr>
            <w:tcW w:w="1139" w:type="dxa"/>
            <w:vAlign w:val="center"/>
          </w:tcPr>
          <w:p w14:paraId="203ACAB7" w14:textId="62AFD390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1 109,80</w:t>
            </w:r>
          </w:p>
        </w:tc>
        <w:tc>
          <w:tcPr>
            <w:tcW w:w="1134" w:type="dxa"/>
            <w:vAlign w:val="center"/>
          </w:tcPr>
          <w:p w14:paraId="0A7F960A" w14:textId="2D4FA5DA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+ 24,77</w:t>
            </w:r>
          </w:p>
        </w:tc>
        <w:tc>
          <w:tcPr>
            <w:tcW w:w="1118" w:type="dxa"/>
            <w:vAlign w:val="center"/>
          </w:tcPr>
          <w:p w14:paraId="5BABC304" w14:textId="524C1E34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1 109,80</w:t>
            </w:r>
          </w:p>
        </w:tc>
        <w:tc>
          <w:tcPr>
            <w:tcW w:w="993" w:type="dxa"/>
            <w:vAlign w:val="center"/>
          </w:tcPr>
          <w:p w14:paraId="676551EF" w14:textId="0C4C3484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1 109,80</w:t>
            </w:r>
          </w:p>
        </w:tc>
        <w:tc>
          <w:tcPr>
            <w:tcW w:w="1134" w:type="dxa"/>
            <w:vAlign w:val="center"/>
          </w:tcPr>
          <w:p w14:paraId="350523BA" w14:textId="5ACCF085" w:rsidR="0078432E" w:rsidRPr="003B5802" w:rsidRDefault="00CB3DA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14:paraId="5D4C4FBD" w14:textId="77777777" w:rsidTr="00C309EF">
        <w:trPr>
          <w:jc w:val="center"/>
        </w:trPr>
        <w:tc>
          <w:tcPr>
            <w:tcW w:w="426" w:type="dxa"/>
          </w:tcPr>
          <w:p w14:paraId="0D6B3BC0" w14:textId="4D02ACB8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3</w:t>
            </w:r>
          </w:p>
        </w:tc>
        <w:tc>
          <w:tcPr>
            <w:tcW w:w="1990" w:type="dxa"/>
          </w:tcPr>
          <w:p w14:paraId="65DFF290" w14:textId="3EA7BD5F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</w:t>
            </w:r>
            <w:r>
              <w:rPr>
                <w:sz w:val="16"/>
                <w:szCs w:val="16"/>
              </w:rPr>
              <w:t xml:space="preserve"> </w:t>
            </w:r>
            <w:r w:rsidRPr="00D02D87">
              <w:rPr>
                <w:sz w:val="16"/>
                <w:szCs w:val="16"/>
              </w:rPr>
              <w:t>администраций</w:t>
            </w:r>
          </w:p>
        </w:tc>
        <w:tc>
          <w:tcPr>
            <w:tcW w:w="992" w:type="dxa"/>
            <w:vAlign w:val="center"/>
          </w:tcPr>
          <w:p w14:paraId="5B6978E5" w14:textId="3F043B73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14:paraId="784FC952" w14:textId="0008C19F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2 907,32</w:t>
            </w:r>
          </w:p>
        </w:tc>
        <w:tc>
          <w:tcPr>
            <w:tcW w:w="1139" w:type="dxa"/>
            <w:vAlign w:val="center"/>
          </w:tcPr>
          <w:p w14:paraId="27EB50B7" w14:textId="08DCB658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3 042,90</w:t>
            </w:r>
          </w:p>
        </w:tc>
        <w:tc>
          <w:tcPr>
            <w:tcW w:w="1134" w:type="dxa"/>
            <w:vAlign w:val="center"/>
          </w:tcPr>
          <w:p w14:paraId="09845520" w14:textId="11EF02BC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+ 135,58</w:t>
            </w:r>
          </w:p>
        </w:tc>
        <w:tc>
          <w:tcPr>
            <w:tcW w:w="1118" w:type="dxa"/>
            <w:vAlign w:val="center"/>
          </w:tcPr>
          <w:p w14:paraId="34C25B88" w14:textId="4D2FA46E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3 042,90</w:t>
            </w:r>
          </w:p>
        </w:tc>
        <w:tc>
          <w:tcPr>
            <w:tcW w:w="993" w:type="dxa"/>
            <w:vAlign w:val="center"/>
          </w:tcPr>
          <w:p w14:paraId="1F3E3F02" w14:textId="406C38D1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2 879,5</w:t>
            </w:r>
            <w:r w:rsidR="00CB3DA7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203F7F5" w14:textId="49B155D8" w:rsidR="0078432E" w:rsidRPr="003B5802" w:rsidRDefault="00CB3DA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- 163,32</w:t>
            </w:r>
          </w:p>
        </w:tc>
      </w:tr>
      <w:tr w:rsidR="0078432E" w14:paraId="00DC317E" w14:textId="77777777" w:rsidTr="00C309EF">
        <w:trPr>
          <w:jc w:val="center"/>
        </w:trPr>
        <w:tc>
          <w:tcPr>
            <w:tcW w:w="426" w:type="dxa"/>
          </w:tcPr>
          <w:p w14:paraId="539BE86A" w14:textId="255E6D98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4</w:t>
            </w:r>
          </w:p>
        </w:tc>
        <w:tc>
          <w:tcPr>
            <w:tcW w:w="1990" w:type="dxa"/>
          </w:tcPr>
          <w:p w14:paraId="1F3013C9" w14:textId="4418AE58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D02D87">
              <w:rPr>
                <w:sz w:val="16"/>
                <w:szCs w:val="16"/>
              </w:rPr>
              <w:t>деятель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02D87">
              <w:rPr>
                <w:sz w:val="16"/>
                <w:szCs w:val="16"/>
              </w:rPr>
              <w:t>ности</w:t>
            </w:r>
            <w:proofErr w:type="spellEnd"/>
            <w:proofErr w:type="gramEnd"/>
            <w:r w:rsidRPr="00D02D87">
              <w:rPr>
                <w:sz w:val="16"/>
                <w:szCs w:val="16"/>
              </w:rPr>
              <w:t xml:space="preserve"> финансовых, налоговых и таможен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02D87">
              <w:rPr>
                <w:sz w:val="16"/>
                <w:szCs w:val="16"/>
              </w:rPr>
              <w:t>ных</w:t>
            </w:r>
            <w:proofErr w:type="spellEnd"/>
            <w:r w:rsidRPr="00D02D87">
              <w:rPr>
                <w:sz w:val="16"/>
                <w:szCs w:val="16"/>
              </w:rPr>
              <w:t xml:space="preserve"> органов и органов </w:t>
            </w:r>
            <w:r w:rsidRPr="00D02D87">
              <w:rPr>
                <w:sz w:val="16"/>
                <w:szCs w:val="16"/>
              </w:rPr>
              <w:lastRenderedPageBreak/>
              <w:t>финансового (финансово</w:t>
            </w:r>
            <w:r>
              <w:rPr>
                <w:sz w:val="16"/>
                <w:szCs w:val="16"/>
              </w:rPr>
              <w:t xml:space="preserve"> </w:t>
            </w:r>
            <w:r w:rsidRPr="00D02D87">
              <w:rPr>
                <w:sz w:val="16"/>
                <w:szCs w:val="16"/>
              </w:rPr>
              <w:t>бюджетного) надзора</w:t>
            </w:r>
          </w:p>
        </w:tc>
        <w:tc>
          <w:tcPr>
            <w:tcW w:w="992" w:type="dxa"/>
            <w:vAlign w:val="center"/>
          </w:tcPr>
          <w:p w14:paraId="1273C15E" w14:textId="1F557C36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lastRenderedPageBreak/>
              <w:t>0106</w:t>
            </w:r>
          </w:p>
        </w:tc>
        <w:tc>
          <w:tcPr>
            <w:tcW w:w="1134" w:type="dxa"/>
            <w:vAlign w:val="center"/>
          </w:tcPr>
          <w:p w14:paraId="7DCDE13A" w14:textId="7867FF64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1 297,96</w:t>
            </w:r>
          </w:p>
        </w:tc>
        <w:tc>
          <w:tcPr>
            <w:tcW w:w="1139" w:type="dxa"/>
            <w:vAlign w:val="center"/>
          </w:tcPr>
          <w:p w14:paraId="5E46631B" w14:textId="6720ABB8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1 381,15</w:t>
            </w:r>
          </w:p>
        </w:tc>
        <w:tc>
          <w:tcPr>
            <w:tcW w:w="1134" w:type="dxa"/>
            <w:vAlign w:val="center"/>
          </w:tcPr>
          <w:p w14:paraId="4D54F885" w14:textId="4300D0C7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+ 83,19</w:t>
            </w:r>
          </w:p>
        </w:tc>
        <w:tc>
          <w:tcPr>
            <w:tcW w:w="1118" w:type="dxa"/>
            <w:vAlign w:val="center"/>
          </w:tcPr>
          <w:p w14:paraId="4FCEEDDE" w14:textId="37C3ED3F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1 381,15</w:t>
            </w:r>
          </w:p>
        </w:tc>
        <w:tc>
          <w:tcPr>
            <w:tcW w:w="993" w:type="dxa"/>
            <w:vAlign w:val="center"/>
          </w:tcPr>
          <w:p w14:paraId="50883889" w14:textId="37306BDB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1 381,1</w:t>
            </w:r>
            <w:r w:rsidR="00CB3DA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14EDC646" w14:textId="4B2C4EB1" w:rsidR="0078432E" w:rsidRPr="003B5802" w:rsidRDefault="00CB3DA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14:paraId="2CB23DAA" w14:textId="77777777" w:rsidTr="00C309EF">
        <w:trPr>
          <w:jc w:val="center"/>
        </w:trPr>
        <w:tc>
          <w:tcPr>
            <w:tcW w:w="426" w:type="dxa"/>
          </w:tcPr>
          <w:p w14:paraId="1F79415D" w14:textId="18011F98" w:rsidR="0078432E" w:rsidRDefault="007A321F" w:rsidP="0078432E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0" w:type="dxa"/>
          </w:tcPr>
          <w:p w14:paraId="09CD576B" w14:textId="11E88B10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992" w:type="dxa"/>
            <w:vAlign w:val="center"/>
          </w:tcPr>
          <w:p w14:paraId="259F540D" w14:textId="212B9299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vAlign w:val="center"/>
          </w:tcPr>
          <w:p w14:paraId="6C6848B1" w14:textId="748F158F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9" w:type="dxa"/>
            <w:vAlign w:val="center"/>
          </w:tcPr>
          <w:p w14:paraId="77B9A38F" w14:textId="6C33797C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7C4AF7E" w14:textId="3C038867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- 1,00</w:t>
            </w:r>
          </w:p>
        </w:tc>
        <w:tc>
          <w:tcPr>
            <w:tcW w:w="1118" w:type="dxa"/>
            <w:vAlign w:val="center"/>
          </w:tcPr>
          <w:p w14:paraId="3F8D4911" w14:textId="72716931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2A38F847" w14:textId="122C0E7B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6699933B" w14:textId="3CADEBA1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14:paraId="3C8F0C84" w14:textId="77777777" w:rsidTr="00C309EF">
        <w:trPr>
          <w:jc w:val="center"/>
        </w:trPr>
        <w:tc>
          <w:tcPr>
            <w:tcW w:w="426" w:type="dxa"/>
          </w:tcPr>
          <w:p w14:paraId="367FDB1B" w14:textId="0961020A" w:rsidR="0078432E" w:rsidRDefault="007A321F" w:rsidP="0078432E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90" w:type="dxa"/>
          </w:tcPr>
          <w:p w14:paraId="620579AB" w14:textId="3F19C254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Другие </w:t>
            </w:r>
            <w:proofErr w:type="spellStart"/>
            <w:r w:rsidRPr="00D02D87">
              <w:rPr>
                <w:sz w:val="16"/>
                <w:szCs w:val="16"/>
              </w:rPr>
              <w:t>общегосудар-ственные</w:t>
            </w:r>
            <w:proofErr w:type="spellEnd"/>
            <w:r w:rsidRPr="00D02D87">
              <w:rPr>
                <w:sz w:val="16"/>
                <w:szCs w:val="16"/>
              </w:rPr>
              <w:t xml:space="preserve"> вопросы</w:t>
            </w:r>
          </w:p>
        </w:tc>
        <w:tc>
          <w:tcPr>
            <w:tcW w:w="992" w:type="dxa"/>
            <w:vAlign w:val="center"/>
          </w:tcPr>
          <w:p w14:paraId="07196D51" w14:textId="5A40ECAD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vAlign w:val="center"/>
          </w:tcPr>
          <w:p w14:paraId="758367E2" w14:textId="188152A2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</w:t>
            </w:r>
          </w:p>
        </w:tc>
        <w:tc>
          <w:tcPr>
            <w:tcW w:w="1139" w:type="dxa"/>
            <w:vAlign w:val="center"/>
          </w:tcPr>
          <w:p w14:paraId="4D35306D" w14:textId="36BD4208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</w:t>
            </w:r>
          </w:p>
        </w:tc>
        <w:tc>
          <w:tcPr>
            <w:tcW w:w="1134" w:type="dxa"/>
            <w:vAlign w:val="center"/>
          </w:tcPr>
          <w:p w14:paraId="0C8FB206" w14:textId="468581A5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+ 0,43</w:t>
            </w:r>
          </w:p>
        </w:tc>
        <w:tc>
          <w:tcPr>
            <w:tcW w:w="1118" w:type="dxa"/>
            <w:vAlign w:val="center"/>
          </w:tcPr>
          <w:p w14:paraId="7FAD3D48" w14:textId="03DD7ECE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</w:t>
            </w:r>
          </w:p>
        </w:tc>
        <w:tc>
          <w:tcPr>
            <w:tcW w:w="993" w:type="dxa"/>
            <w:vAlign w:val="center"/>
          </w:tcPr>
          <w:p w14:paraId="341500B2" w14:textId="3F344725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</w:t>
            </w:r>
          </w:p>
        </w:tc>
        <w:tc>
          <w:tcPr>
            <w:tcW w:w="1134" w:type="dxa"/>
            <w:vAlign w:val="center"/>
          </w:tcPr>
          <w:p w14:paraId="24C88B27" w14:textId="75749ACA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:rsidRPr="00F8163C" w14:paraId="5686F1F8" w14:textId="77777777" w:rsidTr="00C309EF">
        <w:trPr>
          <w:jc w:val="center"/>
        </w:trPr>
        <w:tc>
          <w:tcPr>
            <w:tcW w:w="426" w:type="dxa"/>
            <w:shd w:val="clear" w:color="auto" w:fill="FFFF00"/>
          </w:tcPr>
          <w:p w14:paraId="0E79B8D3" w14:textId="020EB844" w:rsidR="0078432E" w:rsidRPr="00F8163C" w:rsidRDefault="007A321F" w:rsidP="007843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90" w:type="dxa"/>
            <w:shd w:val="clear" w:color="auto" w:fill="FFFF00"/>
          </w:tcPr>
          <w:p w14:paraId="6EB42A0D" w14:textId="687DC363" w:rsidR="0078432E" w:rsidRPr="00F8163C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 w:rsidRPr="00F8163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shd w:val="clear" w:color="auto" w:fill="FFFF00"/>
            <w:vAlign w:val="bottom"/>
          </w:tcPr>
          <w:p w14:paraId="10BE25CB" w14:textId="3BBD8DD9" w:rsidR="0078432E" w:rsidRPr="00F8163C" w:rsidRDefault="0078432E" w:rsidP="0078432E">
            <w:pPr>
              <w:jc w:val="center"/>
              <w:rPr>
                <w:b/>
                <w:bCs/>
                <w:sz w:val="28"/>
                <w:szCs w:val="28"/>
              </w:rPr>
            </w:pPr>
            <w:r w:rsidRPr="00F8163C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69BC93F7" w14:textId="31F6699F" w:rsidR="0078432E" w:rsidRPr="00F8163C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 w:rsidRPr="00F8163C">
              <w:rPr>
                <w:b/>
                <w:bCs/>
                <w:sz w:val="16"/>
                <w:szCs w:val="16"/>
              </w:rPr>
              <w:t>133,63</w:t>
            </w:r>
          </w:p>
        </w:tc>
        <w:tc>
          <w:tcPr>
            <w:tcW w:w="1139" w:type="dxa"/>
            <w:shd w:val="clear" w:color="auto" w:fill="FFFF00"/>
            <w:vAlign w:val="bottom"/>
          </w:tcPr>
          <w:p w14:paraId="028565EB" w14:textId="20A01A43" w:rsidR="0078432E" w:rsidRPr="00F8163C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155,16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52A38D29" w14:textId="06544F3B" w:rsidR="0078432E" w:rsidRPr="00F8163C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+ 21,53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676B3EDA" w14:textId="63565E01" w:rsidR="0078432E" w:rsidRPr="00F8163C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155,16</w:t>
            </w:r>
          </w:p>
        </w:tc>
        <w:tc>
          <w:tcPr>
            <w:tcW w:w="993" w:type="dxa"/>
            <w:shd w:val="clear" w:color="auto" w:fill="FFFF00"/>
            <w:vAlign w:val="bottom"/>
          </w:tcPr>
          <w:p w14:paraId="185723B0" w14:textId="539A34B3" w:rsidR="0078432E" w:rsidRPr="00F8163C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155,16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6200DF64" w14:textId="613310B1" w:rsidR="0078432E" w:rsidRPr="00F8163C" w:rsidRDefault="00DE2777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8432E" w14:paraId="491CD798" w14:textId="77777777" w:rsidTr="00C309EF">
        <w:trPr>
          <w:jc w:val="center"/>
        </w:trPr>
        <w:tc>
          <w:tcPr>
            <w:tcW w:w="426" w:type="dxa"/>
          </w:tcPr>
          <w:p w14:paraId="38024382" w14:textId="1A44522A" w:rsidR="0078432E" w:rsidRDefault="007A321F" w:rsidP="0078432E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90" w:type="dxa"/>
          </w:tcPr>
          <w:p w14:paraId="49E49B95" w14:textId="741AFFE1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14:paraId="6231764C" w14:textId="4AD74C1B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vAlign w:val="bottom"/>
          </w:tcPr>
          <w:p w14:paraId="1E943347" w14:textId="0C7180B3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133,63</w:t>
            </w:r>
          </w:p>
        </w:tc>
        <w:tc>
          <w:tcPr>
            <w:tcW w:w="1139" w:type="dxa"/>
            <w:vAlign w:val="bottom"/>
          </w:tcPr>
          <w:p w14:paraId="367FF353" w14:textId="45BDB22E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155,16</w:t>
            </w:r>
          </w:p>
        </w:tc>
        <w:tc>
          <w:tcPr>
            <w:tcW w:w="1134" w:type="dxa"/>
            <w:vAlign w:val="bottom"/>
          </w:tcPr>
          <w:p w14:paraId="65A68A65" w14:textId="054AA807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+ 21,53</w:t>
            </w:r>
          </w:p>
        </w:tc>
        <w:tc>
          <w:tcPr>
            <w:tcW w:w="1118" w:type="dxa"/>
            <w:vAlign w:val="bottom"/>
          </w:tcPr>
          <w:p w14:paraId="41183D54" w14:textId="03613CE9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155,16</w:t>
            </w:r>
          </w:p>
        </w:tc>
        <w:tc>
          <w:tcPr>
            <w:tcW w:w="993" w:type="dxa"/>
            <w:vAlign w:val="bottom"/>
          </w:tcPr>
          <w:p w14:paraId="59F583ED" w14:textId="5DE4A432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155,16</w:t>
            </w:r>
          </w:p>
        </w:tc>
        <w:tc>
          <w:tcPr>
            <w:tcW w:w="1134" w:type="dxa"/>
            <w:vAlign w:val="bottom"/>
          </w:tcPr>
          <w:p w14:paraId="3AD2EEB8" w14:textId="283966D0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:rsidRPr="004628A5" w14:paraId="49708E62" w14:textId="77777777" w:rsidTr="00C309EF">
        <w:trPr>
          <w:jc w:val="center"/>
        </w:trPr>
        <w:tc>
          <w:tcPr>
            <w:tcW w:w="426" w:type="dxa"/>
            <w:shd w:val="clear" w:color="auto" w:fill="FFFF00"/>
          </w:tcPr>
          <w:p w14:paraId="16F099B5" w14:textId="2F555A61" w:rsidR="0078432E" w:rsidRPr="004628A5" w:rsidRDefault="007A321F" w:rsidP="007843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90" w:type="dxa"/>
            <w:shd w:val="clear" w:color="auto" w:fill="FFFF00"/>
          </w:tcPr>
          <w:p w14:paraId="2745666F" w14:textId="74353EF1" w:rsidR="0078432E" w:rsidRPr="004628A5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FFFF00"/>
            <w:vAlign w:val="bottom"/>
          </w:tcPr>
          <w:p w14:paraId="2C777436" w14:textId="39BC942B" w:rsidR="0078432E" w:rsidRPr="004628A5" w:rsidRDefault="0078432E" w:rsidP="0078432E">
            <w:pPr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7DB204D2" w14:textId="4F099951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139" w:type="dxa"/>
            <w:shd w:val="clear" w:color="auto" w:fill="FFFF00"/>
            <w:vAlign w:val="bottom"/>
          </w:tcPr>
          <w:p w14:paraId="316FD7E3" w14:textId="1ADB091A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249,17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2AB9F303" w14:textId="7744A5A9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+ 247,17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3AAC81DF" w14:textId="446A6360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249,17</w:t>
            </w:r>
          </w:p>
        </w:tc>
        <w:tc>
          <w:tcPr>
            <w:tcW w:w="993" w:type="dxa"/>
            <w:shd w:val="clear" w:color="auto" w:fill="FFFF00"/>
            <w:vAlign w:val="bottom"/>
          </w:tcPr>
          <w:p w14:paraId="06FF224E" w14:textId="277C04F5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249,17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04D3B918" w14:textId="22ED8C6E" w:rsidR="0078432E" w:rsidRPr="003B5802" w:rsidRDefault="00DE2777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8432E" w14:paraId="6DA76A16" w14:textId="77777777" w:rsidTr="00C309EF">
        <w:trPr>
          <w:jc w:val="center"/>
        </w:trPr>
        <w:tc>
          <w:tcPr>
            <w:tcW w:w="426" w:type="dxa"/>
          </w:tcPr>
          <w:p w14:paraId="78779C58" w14:textId="285B9E19" w:rsidR="0078432E" w:rsidRDefault="007A321F" w:rsidP="007843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90" w:type="dxa"/>
          </w:tcPr>
          <w:p w14:paraId="1FB5E337" w14:textId="02C854A5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Защита населения и территории от </w:t>
            </w:r>
            <w:proofErr w:type="spellStart"/>
            <w:proofErr w:type="gramStart"/>
            <w:r w:rsidRPr="00D02D87">
              <w:rPr>
                <w:sz w:val="16"/>
                <w:szCs w:val="16"/>
              </w:rPr>
              <w:t>чрезвы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D02D87">
              <w:rPr>
                <w:sz w:val="16"/>
                <w:szCs w:val="16"/>
              </w:rPr>
              <w:t>чайных</w:t>
            </w:r>
            <w:proofErr w:type="gramEnd"/>
            <w:r w:rsidRPr="00D02D87">
              <w:rPr>
                <w:sz w:val="16"/>
                <w:szCs w:val="16"/>
              </w:rPr>
              <w:t xml:space="preserve"> ситуаций природного и </w:t>
            </w:r>
            <w:proofErr w:type="spellStart"/>
            <w:r w:rsidRPr="00D02D87">
              <w:rPr>
                <w:sz w:val="16"/>
                <w:szCs w:val="16"/>
              </w:rPr>
              <w:t>техноген</w:t>
            </w:r>
            <w:r>
              <w:rPr>
                <w:sz w:val="16"/>
                <w:szCs w:val="16"/>
              </w:rPr>
              <w:t>-</w:t>
            </w:r>
            <w:r w:rsidRPr="00D02D87">
              <w:rPr>
                <w:sz w:val="16"/>
                <w:szCs w:val="16"/>
              </w:rPr>
              <w:t>ного</w:t>
            </w:r>
            <w:proofErr w:type="spellEnd"/>
            <w:r w:rsidRPr="00D02D87">
              <w:rPr>
                <w:sz w:val="16"/>
                <w:szCs w:val="16"/>
              </w:rPr>
              <w:t xml:space="preserve"> характера, </w:t>
            </w:r>
            <w:proofErr w:type="spellStart"/>
            <w:r w:rsidRPr="00D02D87">
              <w:rPr>
                <w:sz w:val="16"/>
                <w:szCs w:val="16"/>
              </w:rPr>
              <w:t>граж</w:t>
            </w:r>
            <w:r>
              <w:rPr>
                <w:sz w:val="16"/>
                <w:szCs w:val="16"/>
              </w:rPr>
              <w:t>-</w:t>
            </w:r>
            <w:r w:rsidRPr="00D02D87">
              <w:rPr>
                <w:sz w:val="16"/>
                <w:szCs w:val="16"/>
              </w:rPr>
              <w:t>даская</w:t>
            </w:r>
            <w:proofErr w:type="spellEnd"/>
            <w:r w:rsidRPr="00D02D87">
              <w:rPr>
                <w:sz w:val="16"/>
                <w:szCs w:val="16"/>
              </w:rPr>
              <w:t xml:space="preserve"> оборона</w:t>
            </w:r>
          </w:p>
        </w:tc>
        <w:tc>
          <w:tcPr>
            <w:tcW w:w="992" w:type="dxa"/>
            <w:vAlign w:val="bottom"/>
          </w:tcPr>
          <w:p w14:paraId="1FDA8994" w14:textId="2946A4D4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bottom"/>
          </w:tcPr>
          <w:p w14:paraId="1DDCA904" w14:textId="192EEAE1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9" w:type="dxa"/>
            <w:vAlign w:val="bottom"/>
          </w:tcPr>
          <w:p w14:paraId="354CC569" w14:textId="2E80B987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14:paraId="5D3E2782" w14:textId="514B3F3D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- 1,00</w:t>
            </w:r>
          </w:p>
        </w:tc>
        <w:tc>
          <w:tcPr>
            <w:tcW w:w="1118" w:type="dxa"/>
            <w:vAlign w:val="bottom"/>
          </w:tcPr>
          <w:p w14:paraId="347E8251" w14:textId="40734493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bottom"/>
          </w:tcPr>
          <w:p w14:paraId="745A19F7" w14:textId="5BD6E8F8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14:paraId="3FA30FF1" w14:textId="2B14153B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14:paraId="22FA16B4" w14:textId="77777777" w:rsidTr="00C309EF">
        <w:trPr>
          <w:jc w:val="center"/>
        </w:trPr>
        <w:tc>
          <w:tcPr>
            <w:tcW w:w="426" w:type="dxa"/>
          </w:tcPr>
          <w:p w14:paraId="6D29FB84" w14:textId="1AF245B4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1</w:t>
            </w:r>
            <w:r w:rsidR="007A321F">
              <w:rPr>
                <w:sz w:val="16"/>
                <w:szCs w:val="16"/>
              </w:rPr>
              <w:t>1</w:t>
            </w:r>
          </w:p>
        </w:tc>
        <w:tc>
          <w:tcPr>
            <w:tcW w:w="1990" w:type="dxa"/>
          </w:tcPr>
          <w:p w14:paraId="7EA2DB0E" w14:textId="18821C40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Защита населения и территории от </w:t>
            </w:r>
            <w:proofErr w:type="spellStart"/>
            <w:proofErr w:type="gramStart"/>
            <w:r w:rsidRPr="00D02D87">
              <w:rPr>
                <w:sz w:val="16"/>
                <w:szCs w:val="16"/>
              </w:rPr>
              <w:t>чрезвы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D02D87">
              <w:rPr>
                <w:sz w:val="16"/>
                <w:szCs w:val="16"/>
              </w:rPr>
              <w:t>чайных</w:t>
            </w:r>
            <w:proofErr w:type="gramEnd"/>
            <w:r w:rsidRPr="00D02D87">
              <w:rPr>
                <w:sz w:val="16"/>
                <w:szCs w:val="16"/>
              </w:rPr>
              <w:t xml:space="preserve"> ситуаций природного и </w:t>
            </w:r>
            <w:proofErr w:type="spellStart"/>
            <w:r w:rsidRPr="00D02D87">
              <w:rPr>
                <w:sz w:val="16"/>
                <w:szCs w:val="16"/>
              </w:rPr>
              <w:t>техноген</w:t>
            </w:r>
            <w:r>
              <w:rPr>
                <w:sz w:val="16"/>
                <w:szCs w:val="16"/>
              </w:rPr>
              <w:t>-</w:t>
            </w:r>
            <w:r w:rsidRPr="00D02D87">
              <w:rPr>
                <w:sz w:val="16"/>
                <w:szCs w:val="16"/>
              </w:rPr>
              <w:t>ного</w:t>
            </w:r>
            <w:proofErr w:type="spellEnd"/>
            <w:r w:rsidRPr="00D02D87">
              <w:rPr>
                <w:sz w:val="16"/>
                <w:szCs w:val="16"/>
              </w:rPr>
              <w:t xml:space="preserve"> характера, пожар</w:t>
            </w:r>
            <w:r>
              <w:rPr>
                <w:sz w:val="16"/>
                <w:szCs w:val="16"/>
              </w:rPr>
              <w:t>-</w:t>
            </w:r>
            <w:r w:rsidRPr="00D02D87">
              <w:rPr>
                <w:sz w:val="16"/>
                <w:szCs w:val="16"/>
              </w:rPr>
              <w:t>ная безопасность</w:t>
            </w:r>
          </w:p>
        </w:tc>
        <w:tc>
          <w:tcPr>
            <w:tcW w:w="992" w:type="dxa"/>
            <w:vAlign w:val="bottom"/>
          </w:tcPr>
          <w:p w14:paraId="48BA9BB3" w14:textId="4C1E79B1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bottom"/>
          </w:tcPr>
          <w:p w14:paraId="39F4065B" w14:textId="10E732D2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Align w:val="bottom"/>
          </w:tcPr>
          <w:p w14:paraId="61A4B337" w14:textId="4E353DB4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249,17</w:t>
            </w:r>
          </w:p>
        </w:tc>
        <w:tc>
          <w:tcPr>
            <w:tcW w:w="1134" w:type="dxa"/>
            <w:vAlign w:val="bottom"/>
          </w:tcPr>
          <w:p w14:paraId="067C1CE0" w14:textId="7DECFE0B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+ 249,17</w:t>
            </w:r>
          </w:p>
        </w:tc>
        <w:tc>
          <w:tcPr>
            <w:tcW w:w="1118" w:type="dxa"/>
            <w:vAlign w:val="bottom"/>
          </w:tcPr>
          <w:p w14:paraId="626C7352" w14:textId="211A880E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249,17</w:t>
            </w:r>
          </w:p>
        </w:tc>
        <w:tc>
          <w:tcPr>
            <w:tcW w:w="993" w:type="dxa"/>
            <w:vAlign w:val="bottom"/>
          </w:tcPr>
          <w:p w14:paraId="75910899" w14:textId="5EB45440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249,17</w:t>
            </w:r>
          </w:p>
        </w:tc>
        <w:tc>
          <w:tcPr>
            <w:tcW w:w="1134" w:type="dxa"/>
            <w:vAlign w:val="bottom"/>
          </w:tcPr>
          <w:p w14:paraId="5803C06E" w14:textId="3849C15E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14:paraId="0DC6C868" w14:textId="77777777" w:rsidTr="00C309EF">
        <w:trPr>
          <w:jc w:val="center"/>
        </w:trPr>
        <w:tc>
          <w:tcPr>
            <w:tcW w:w="426" w:type="dxa"/>
          </w:tcPr>
          <w:p w14:paraId="3CB88349" w14:textId="5F4B1CA9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1</w:t>
            </w:r>
            <w:r w:rsidR="007A321F">
              <w:rPr>
                <w:sz w:val="16"/>
                <w:szCs w:val="16"/>
              </w:rPr>
              <w:t>2</w:t>
            </w:r>
          </w:p>
        </w:tc>
        <w:tc>
          <w:tcPr>
            <w:tcW w:w="1990" w:type="dxa"/>
          </w:tcPr>
          <w:p w14:paraId="0D91597F" w14:textId="0D7D3BB5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14:paraId="1C2305AD" w14:textId="5FE87A44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vAlign w:val="bottom"/>
          </w:tcPr>
          <w:p w14:paraId="069D7B98" w14:textId="56E09A45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9" w:type="dxa"/>
            <w:vAlign w:val="bottom"/>
          </w:tcPr>
          <w:p w14:paraId="629B1D1B" w14:textId="3ACBAF89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14:paraId="73B8790F" w14:textId="00B18761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-1,00</w:t>
            </w:r>
          </w:p>
        </w:tc>
        <w:tc>
          <w:tcPr>
            <w:tcW w:w="1118" w:type="dxa"/>
            <w:vAlign w:val="bottom"/>
          </w:tcPr>
          <w:p w14:paraId="07093601" w14:textId="11E253F6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bottom"/>
          </w:tcPr>
          <w:p w14:paraId="07697A17" w14:textId="4710F324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14:paraId="747D80E5" w14:textId="44AF802C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:rsidRPr="004628A5" w14:paraId="08493E19" w14:textId="77777777" w:rsidTr="00C309EF">
        <w:trPr>
          <w:jc w:val="center"/>
        </w:trPr>
        <w:tc>
          <w:tcPr>
            <w:tcW w:w="426" w:type="dxa"/>
            <w:shd w:val="clear" w:color="auto" w:fill="FFFF00"/>
          </w:tcPr>
          <w:p w14:paraId="01C8E029" w14:textId="4D6C5747" w:rsidR="0078432E" w:rsidRPr="004628A5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1</w:t>
            </w:r>
            <w:r w:rsidR="007A321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90" w:type="dxa"/>
            <w:shd w:val="clear" w:color="auto" w:fill="FFFF00"/>
          </w:tcPr>
          <w:p w14:paraId="124C2DCF" w14:textId="496F1730" w:rsidR="0078432E" w:rsidRPr="004628A5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FFFF00"/>
            <w:vAlign w:val="bottom"/>
          </w:tcPr>
          <w:p w14:paraId="0F86186D" w14:textId="45D95DBC" w:rsidR="0078432E" w:rsidRPr="004628A5" w:rsidRDefault="0078432E" w:rsidP="0078432E">
            <w:pPr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2663B6E3" w14:textId="38FDCE9B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3 020,40</w:t>
            </w:r>
          </w:p>
        </w:tc>
        <w:tc>
          <w:tcPr>
            <w:tcW w:w="1139" w:type="dxa"/>
            <w:shd w:val="clear" w:color="auto" w:fill="FFFF00"/>
            <w:vAlign w:val="bottom"/>
          </w:tcPr>
          <w:p w14:paraId="5A6BD929" w14:textId="6DFCAA10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3 399,53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7676EAA9" w14:textId="1C74AE7D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+ 379,13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4B153D65" w14:textId="32BBB3CC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3 399,53</w:t>
            </w:r>
          </w:p>
        </w:tc>
        <w:tc>
          <w:tcPr>
            <w:tcW w:w="993" w:type="dxa"/>
            <w:shd w:val="clear" w:color="auto" w:fill="FFFF00"/>
            <w:vAlign w:val="bottom"/>
          </w:tcPr>
          <w:p w14:paraId="08E12A08" w14:textId="704C8863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3 243,92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41161C52" w14:textId="275145DE" w:rsidR="0078432E" w:rsidRPr="003B5802" w:rsidRDefault="00DE2777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- 155,61</w:t>
            </w:r>
          </w:p>
        </w:tc>
      </w:tr>
      <w:tr w:rsidR="0078432E" w14:paraId="20462016" w14:textId="77777777" w:rsidTr="00C309EF">
        <w:trPr>
          <w:jc w:val="center"/>
        </w:trPr>
        <w:tc>
          <w:tcPr>
            <w:tcW w:w="426" w:type="dxa"/>
          </w:tcPr>
          <w:p w14:paraId="3ECF9E2C" w14:textId="1EB4CE75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1</w:t>
            </w:r>
            <w:r w:rsidR="007A321F">
              <w:rPr>
                <w:sz w:val="16"/>
                <w:szCs w:val="16"/>
              </w:rPr>
              <w:t>4</w:t>
            </w:r>
          </w:p>
        </w:tc>
        <w:tc>
          <w:tcPr>
            <w:tcW w:w="1990" w:type="dxa"/>
          </w:tcPr>
          <w:p w14:paraId="3DF3CA7D" w14:textId="186389FF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14:paraId="4CABF0BB" w14:textId="3DB1C90A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vAlign w:val="bottom"/>
          </w:tcPr>
          <w:p w14:paraId="7B3F0F2B" w14:textId="419A86C1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3 020,40</w:t>
            </w:r>
          </w:p>
        </w:tc>
        <w:tc>
          <w:tcPr>
            <w:tcW w:w="1139" w:type="dxa"/>
            <w:vAlign w:val="bottom"/>
          </w:tcPr>
          <w:p w14:paraId="3D35F1A3" w14:textId="38A943D3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3 321,03</w:t>
            </w:r>
          </w:p>
        </w:tc>
        <w:tc>
          <w:tcPr>
            <w:tcW w:w="1134" w:type="dxa"/>
            <w:vAlign w:val="bottom"/>
          </w:tcPr>
          <w:p w14:paraId="5983CE5C" w14:textId="2BE5A5F2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+ 300,63</w:t>
            </w:r>
          </w:p>
        </w:tc>
        <w:tc>
          <w:tcPr>
            <w:tcW w:w="1118" w:type="dxa"/>
            <w:vAlign w:val="bottom"/>
          </w:tcPr>
          <w:p w14:paraId="30907896" w14:textId="65ED721F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3 321,03</w:t>
            </w:r>
          </w:p>
        </w:tc>
        <w:tc>
          <w:tcPr>
            <w:tcW w:w="993" w:type="dxa"/>
            <w:vAlign w:val="bottom"/>
          </w:tcPr>
          <w:p w14:paraId="316EF22D" w14:textId="431935C6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3 165,42</w:t>
            </w:r>
          </w:p>
        </w:tc>
        <w:tc>
          <w:tcPr>
            <w:tcW w:w="1134" w:type="dxa"/>
            <w:vAlign w:val="bottom"/>
          </w:tcPr>
          <w:p w14:paraId="084D8078" w14:textId="1727093C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- 155,61</w:t>
            </w:r>
          </w:p>
        </w:tc>
      </w:tr>
      <w:tr w:rsidR="0078432E" w14:paraId="4A5D7247" w14:textId="77777777" w:rsidTr="00C309EF">
        <w:trPr>
          <w:jc w:val="center"/>
        </w:trPr>
        <w:tc>
          <w:tcPr>
            <w:tcW w:w="426" w:type="dxa"/>
          </w:tcPr>
          <w:p w14:paraId="68B005EF" w14:textId="3D884A02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1</w:t>
            </w:r>
            <w:r w:rsidR="007A321F">
              <w:rPr>
                <w:sz w:val="16"/>
                <w:szCs w:val="16"/>
              </w:rPr>
              <w:t>5</w:t>
            </w:r>
          </w:p>
        </w:tc>
        <w:tc>
          <w:tcPr>
            <w:tcW w:w="1990" w:type="dxa"/>
          </w:tcPr>
          <w:p w14:paraId="43E09956" w14:textId="176671EF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bottom"/>
          </w:tcPr>
          <w:p w14:paraId="1A674738" w14:textId="502D8CF4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vAlign w:val="bottom"/>
          </w:tcPr>
          <w:p w14:paraId="0723F40F" w14:textId="09782F84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Align w:val="bottom"/>
          </w:tcPr>
          <w:p w14:paraId="09568638" w14:textId="46D6602A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</w:t>
            </w:r>
          </w:p>
        </w:tc>
        <w:tc>
          <w:tcPr>
            <w:tcW w:w="1134" w:type="dxa"/>
            <w:vAlign w:val="bottom"/>
          </w:tcPr>
          <w:p w14:paraId="5767D09C" w14:textId="70028D43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+ 78,50</w:t>
            </w:r>
          </w:p>
        </w:tc>
        <w:tc>
          <w:tcPr>
            <w:tcW w:w="1118" w:type="dxa"/>
            <w:vAlign w:val="bottom"/>
          </w:tcPr>
          <w:p w14:paraId="44BAC857" w14:textId="6140075F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</w:t>
            </w:r>
          </w:p>
        </w:tc>
        <w:tc>
          <w:tcPr>
            <w:tcW w:w="993" w:type="dxa"/>
            <w:vAlign w:val="bottom"/>
          </w:tcPr>
          <w:p w14:paraId="4CA47903" w14:textId="3930D7DA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</w:t>
            </w:r>
          </w:p>
        </w:tc>
        <w:tc>
          <w:tcPr>
            <w:tcW w:w="1134" w:type="dxa"/>
            <w:vAlign w:val="bottom"/>
          </w:tcPr>
          <w:p w14:paraId="5CC345E6" w14:textId="1EE91D0E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:rsidRPr="004628A5" w14:paraId="189D8EDD" w14:textId="77777777" w:rsidTr="00C309EF">
        <w:trPr>
          <w:jc w:val="center"/>
        </w:trPr>
        <w:tc>
          <w:tcPr>
            <w:tcW w:w="426" w:type="dxa"/>
            <w:shd w:val="clear" w:color="auto" w:fill="FFFF00"/>
          </w:tcPr>
          <w:p w14:paraId="61E3E77C" w14:textId="0822E97D" w:rsidR="0078432E" w:rsidRPr="004628A5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1</w:t>
            </w:r>
            <w:r w:rsidR="007A321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90" w:type="dxa"/>
            <w:shd w:val="clear" w:color="auto" w:fill="FFFF00"/>
          </w:tcPr>
          <w:p w14:paraId="7F347801" w14:textId="55B1BA5F" w:rsidR="0078432E" w:rsidRPr="004628A5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FFFF00"/>
            <w:vAlign w:val="bottom"/>
          </w:tcPr>
          <w:p w14:paraId="1AECB726" w14:textId="1E47BC22" w:rsidR="0078432E" w:rsidRPr="004628A5" w:rsidRDefault="0078432E" w:rsidP="0078432E">
            <w:pPr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063AFF28" w14:textId="3DE798A6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1 261,90</w:t>
            </w:r>
          </w:p>
        </w:tc>
        <w:tc>
          <w:tcPr>
            <w:tcW w:w="1139" w:type="dxa"/>
            <w:shd w:val="clear" w:color="auto" w:fill="FFFF00"/>
            <w:vAlign w:val="bottom"/>
          </w:tcPr>
          <w:p w14:paraId="205B468C" w14:textId="5FCB4474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1 879,25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68AE385B" w14:textId="12E10916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+ 617,35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7EB4F08B" w14:textId="7067A7DE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1 879,25</w:t>
            </w:r>
          </w:p>
        </w:tc>
        <w:tc>
          <w:tcPr>
            <w:tcW w:w="993" w:type="dxa"/>
            <w:shd w:val="clear" w:color="auto" w:fill="FFFF00"/>
            <w:vAlign w:val="bottom"/>
          </w:tcPr>
          <w:p w14:paraId="7E7CFD80" w14:textId="21D5A7C1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1 852,13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1C162531" w14:textId="104ADC58" w:rsidR="0078432E" w:rsidRPr="003B5802" w:rsidRDefault="00DE2777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- 27,12</w:t>
            </w:r>
          </w:p>
        </w:tc>
      </w:tr>
      <w:tr w:rsidR="0078432E" w14:paraId="4B03A738" w14:textId="77777777" w:rsidTr="00C309EF">
        <w:trPr>
          <w:jc w:val="center"/>
        </w:trPr>
        <w:tc>
          <w:tcPr>
            <w:tcW w:w="426" w:type="dxa"/>
          </w:tcPr>
          <w:p w14:paraId="306EF94C" w14:textId="2027FF78" w:rsidR="0078432E" w:rsidRDefault="0078432E" w:rsidP="0078432E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</w:t>
            </w:r>
            <w:r w:rsidR="007A321F">
              <w:rPr>
                <w:sz w:val="16"/>
                <w:szCs w:val="16"/>
              </w:rPr>
              <w:t>7</w:t>
            </w:r>
          </w:p>
        </w:tc>
        <w:tc>
          <w:tcPr>
            <w:tcW w:w="1990" w:type="dxa"/>
          </w:tcPr>
          <w:p w14:paraId="2C5E9B4C" w14:textId="3C9A9F5F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14:paraId="44787F69" w14:textId="12E0C978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14:paraId="5DBCBFF3" w14:textId="42F82B45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1 251,04</w:t>
            </w:r>
          </w:p>
        </w:tc>
        <w:tc>
          <w:tcPr>
            <w:tcW w:w="1139" w:type="dxa"/>
            <w:vAlign w:val="bottom"/>
          </w:tcPr>
          <w:p w14:paraId="2D1CC131" w14:textId="2A1AF68C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1 867,24</w:t>
            </w:r>
          </w:p>
        </w:tc>
        <w:tc>
          <w:tcPr>
            <w:tcW w:w="1134" w:type="dxa"/>
            <w:vAlign w:val="bottom"/>
          </w:tcPr>
          <w:p w14:paraId="432C4E91" w14:textId="113DB779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+ 616,20</w:t>
            </w:r>
          </w:p>
        </w:tc>
        <w:tc>
          <w:tcPr>
            <w:tcW w:w="1118" w:type="dxa"/>
            <w:vAlign w:val="bottom"/>
          </w:tcPr>
          <w:p w14:paraId="15CEDB62" w14:textId="539FE01D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1 867,24</w:t>
            </w:r>
          </w:p>
        </w:tc>
        <w:tc>
          <w:tcPr>
            <w:tcW w:w="993" w:type="dxa"/>
            <w:vAlign w:val="bottom"/>
          </w:tcPr>
          <w:p w14:paraId="3BC2F5C0" w14:textId="1C915DA0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1 840,12</w:t>
            </w:r>
          </w:p>
        </w:tc>
        <w:tc>
          <w:tcPr>
            <w:tcW w:w="1134" w:type="dxa"/>
            <w:vAlign w:val="bottom"/>
          </w:tcPr>
          <w:p w14:paraId="415A949A" w14:textId="61D69A6B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- 27,12</w:t>
            </w:r>
          </w:p>
        </w:tc>
      </w:tr>
      <w:tr w:rsidR="0078432E" w14:paraId="64A4CBEA" w14:textId="77777777" w:rsidTr="00C309EF">
        <w:trPr>
          <w:jc w:val="center"/>
        </w:trPr>
        <w:tc>
          <w:tcPr>
            <w:tcW w:w="426" w:type="dxa"/>
          </w:tcPr>
          <w:p w14:paraId="0746DF55" w14:textId="0A665363" w:rsidR="0078432E" w:rsidRDefault="0078432E" w:rsidP="0078432E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</w:t>
            </w:r>
            <w:r w:rsidR="007A321F">
              <w:rPr>
                <w:sz w:val="16"/>
                <w:szCs w:val="16"/>
              </w:rPr>
              <w:t>8</w:t>
            </w:r>
          </w:p>
        </w:tc>
        <w:tc>
          <w:tcPr>
            <w:tcW w:w="1990" w:type="dxa"/>
          </w:tcPr>
          <w:p w14:paraId="44F26CFC" w14:textId="03CF1EA4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Другие вопросы в области жилищно-</w:t>
            </w:r>
            <w:proofErr w:type="gramStart"/>
            <w:r w:rsidRPr="00D02D87">
              <w:rPr>
                <w:sz w:val="16"/>
                <w:szCs w:val="16"/>
              </w:rPr>
              <w:t>ком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02D87">
              <w:rPr>
                <w:sz w:val="16"/>
                <w:szCs w:val="16"/>
              </w:rPr>
              <w:t>мунального</w:t>
            </w:r>
            <w:proofErr w:type="spellEnd"/>
            <w:proofErr w:type="gramEnd"/>
            <w:r w:rsidRPr="00D02D87">
              <w:rPr>
                <w:sz w:val="16"/>
                <w:szCs w:val="16"/>
              </w:rPr>
              <w:t xml:space="preserve"> хозяйства</w:t>
            </w:r>
          </w:p>
        </w:tc>
        <w:tc>
          <w:tcPr>
            <w:tcW w:w="992" w:type="dxa"/>
            <w:vAlign w:val="bottom"/>
          </w:tcPr>
          <w:p w14:paraId="234BE6BA" w14:textId="128AB7C5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vAlign w:val="bottom"/>
          </w:tcPr>
          <w:p w14:paraId="31DF259E" w14:textId="1D8321B1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</w:t>
            </w:r>
          </w:p>
        </w:tc>
        <w:tc>
          <w:tcPr>
            <w:tcW w:w="1139" w:type="dxa"/>
            <w:vAlign w:val="bottom"/>
          </w:tcPr>
          <w:p w14:paraId="58B2F324" w14:textId="27F88319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12,01</w:t>
            </w:r>
          </w:p>
        </w:tc>
        <w:tc>
          <w:tcPr>
            <w:tcW w:w="1134" w:type="dxa"/>
            <w:vAlign w:val="bottom"/>
          </w:tcPr>
          <w:p w14:paraId="642696A0" w14:textId="6977895B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+ 1,15</w:t>
            </w:r>
          </w:p>
        </w:tc>
        <w:tc>
          <w:tcPr>
            <w:tcW w:w="1118" w:type="dxa"/>
            <w:vAlign w:val="bottom"/>
          </w:tcPr>
          <w:p w14:paraId="376D5D34" w14:textId="3765AB1A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12,01</w:t>
            </w:r>
          </w:p>
        </w:tc>
        <w:tc>
          <w:tcPr>
            <w:tcW w:w="993" w:type="dxa"/>
            <w:vAlign w:val="bottom"/>
          </w:tcPr>
          <w:p w14:paraId="799D6F00" w14:textId="0FC173AF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12,01</w:t>
            </w:r>
          </w:p>
        </w:tc>
        <w:tc>
          <w:tcPr>
            <w:tcW w:w="1134" w:type="dxa"/>
            <w:vAlign w:val="bottom"/>
          </w:tcPr>
          <w:p w14:paraId="27B84E69" w14:textId="48FBBE3B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:rsidRPr="004628A5" w14:paraId="31D01A9C" w14:textId="77777777" w:rsidTr="00C309EF">
        <w:trPr>
          <w:jc w:val="center"/>
        </w:trPr>
        <w:tc>
          <w:tcPr>
            <w:tcW w:w="426" w:type="dxa"/>
            <w:shd w:val="clear" w:color="auto" w:fill="FFFF00"/>
          </w:tcPr>
          <w:p w14:paraId="370E5DE1" w14:textId="5FAEB369" w:rsidR="0078432E" w:rsidRPr="004628A5" w:rsidRDefault="007A321F" w:rsidP="007843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990" w:type="dxa"/>
            <w:shd w:val="clear" w:color="auto" w:fill="FFFF00"/>
          </w:tcPr>
          <w:p w14:paraId="3D345DE0" w14:textId="705F438D" w:rsidR="0078432E" w:rsidRPr="004628A5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FFFF00"/>
            <w:vAlign w:val="bottom"/>
          </w:tcPr>
          <w:p w14:paraId="1D022BC0" w14:textId="11AF64DF" w:rsidR="0078432E" w:rsidRPr="004628A5" w:rsidRDefault="0078432E" w:rsidP="0078432E">
            <w:pPr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77552243" w14:textId="0F924262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8 689,65</w:t>
            </w:r>
          </w:p>
        </w:tc>
        <w:tc>
          <w:tcPr>
            <w:tcW w:w="1139" w:type="dxa"/>
            <w:shd w:val="clear" w:color="auto" w:fill="FFFF00"/>
            <w:vAlign w:val="bottom"/>
          </w:tcPr>
          <w:p w14:paraId="1810696A" w14:textId="56462C77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8 550,21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48A8D1C3" w14:textId="7046BDA3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- 139,44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0F83FFE8" w14:textId="5261D3DE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8 550,21</w:t>
            </w:r>
          </w:p>
        </w:tc>
        <w:tc>
          <w:tcPr>
            <w:tcW w:w="993" w:type="dxa"/>
            <w:shd w:val="clear" w:color="auto" w:fill="FFFF00"/>
            <w:vAlign w:val="bottom"/>
          </w:tcPr>
          <w:p w14:paraId="55FD277E" w14:textId="0B7FA8AA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8 506,62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6BE10029" w14:textId="7F616A30" w:rsidR="0078432E" w:rsidRPr="003B5802" w:rsidRDefault="00DE2777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- 43,59</w:t>
            </w:r>
          </w:p>
        </w:tc>
      </w:tr>
      <w:tr w:rsidR="0078432E" w14:paraId="1C7AF82E" w14:textId="77777777" w:rsidTr="00C309EF">
        <w:trPr>
          <w:jc w:val="center"/>
        </w:trPr>
        <w:tc>
          <w:tcPr>
            <w:tcW w:w="426" w:type="dxa"/>
          </w:tcPr>
          <w:p w14:paraId="72ED1CDC" w14:textId="5B5771F5" w:rsidR="0078432E" w:rsidRDefault="0078432E" w:rsidP="0078432E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</w:t>
            </w:r>
            <w:r w:rsidR="007A321F">
              <w:rPr>
                <w:sz w:val="16"/>
                <w:szCs w:val="16"/>
              </w:rPr>
              <w:t>0</w:t>
            </w:r>
          </w:p>
        </w:tc>
        <w:tc>
          <w:tcPr>
            <w:tcW w:w="1990" w:type="dxa"/>
          </w:tcPr>
          <w:p w14:paraId="0D79087B" w14:textId="5995F3A1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vAlign w:val="bottom"/>
          </w:tcPr>
          <w:p w14:paraId="7747012A" w14:textId="68B03D5B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bottom"/>
          </w:tcPr>
          <w:p w14:paraId="7A04A815" w14:textId="0D220025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5 136,83</w:t>
            </w:r>
          </w:p>
        </w:tc>
        <w:tc>
          <w:tcPr>
            <w:tcW w:w="1139" w:type="dxa"/>
            <w:vAlign w:val="bottom"/>
          </w:tcPr>
          <w:p w14:paraId="1FB12956" w14:textId="0E79F113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4 027,28</w:t>
            </w:r>
          </w:p>
        </w:tc>
        <w:tc>
          <w:tcPr>
            <w:tcW w:w="1134" w:type="dxa"/>
            <w:vAlign w:val="bottom"/>
          </w:tcPr>
          <w:p w14:paraId="6A8B9DE2" w14:textId="5AF1706D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- 1 109,55</w:t>
            </w:r>
          </w:p>
        </w:tc>
        <w:tc>
          <w:tcPr>
            <w:tcW w:w="1118" w:type="dxa"/>
            <w:vAlign w:val="bottom"/>
          </w:tcPr>
          <w:p w14:paraId="0934D88C" w14:textId="0E09DA2C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4 027,28</w:t>
            </w:r>
          </w:p>
        </w:tc>
        <w:tc>
          <w:tcPr>
            <w:tcW w:w="993" w:type="dxa"/>
            <w:vAlign w:val="bottom"/>
          </w:tcPr>
          <w:p w14:paraId="4B64267C" w14:textId="3B763C0D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3 983,69</w:t>
            </w:r>
          </w:p>
        </w:tc>
        <w:tc>
          <w:tcPr>
            <w:tcW w:w="1134" w:type="dxa"/>
            <w:vAlign w:val="bottom"/>
          </w:tcPr>
          <w:p w14:paraId="5C2542A7" w14:textId="4AA5D086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- 43,59</w:t>
            </w:r>
          </w:p>
        </w:tc>
      </w:tr>
      <w:tr w:rsidR="0078432E" w14:paraId="126D9867" w14:textId="77777777" w:rsidTr="00C309EF">
        <w:trPr>
          <w:jc w:val="center"/>
        </w:trPr>
        <w:tc>
          <w:tcPr>
            <w:tcW w:w="426" w:type="dxa"/>
          </w:tcPr>
          <w:p w14:paraId="7A5A4ECA" w14:textId="6E6F2472" w:rsidR="0078432E" w:rsidRDefault="0078432E" w:rsidP="0078432E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</w:t>
            </w:r>
            <w:r w:rsidR="007A321F">
              <w:rPr>
                <w:sz w:val="16"/>
                <w:szCs w:val="16"/>
              </w:rPr>
              <w:t>1</w:t>
            </w:r>
          </w:p>
        </w:tc>
        <w:tc>
          <w:tcPr>
            <w:tcW w:w="1990" w:type="dxa"/>
          </w:tcPr>
          <w:p w14:paraId="758D8F25" w14:textId="47DFCFA8" w:rsidR="0078432E" w:rsidRDefault="0078432E" w:rsidP="0078432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bottom"/>
          </w:tcPr>
          <w:p w14:paraId="52B970B5" w14:textId="0815A55E" w:rsidR="0078432E" w:rsidRDefault="0078432E" w:rsidP="0078432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bottom"/>
          </w:tcPr>
          <w:p w14:paraId="2F25A9BE" w14:textId="08A59247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3 552,82</w:t>
            </w:r>
          </w:p>
        </w:tc>
        <w:tc>
          <w:tcPr>
            <w:tcW w:w="1139" w:type="dxa"/>
            <w:vAlign w:val="bottom"/>
          </w:tcPr>
          <w:p w14:paraId="52EDBDA2" w14:textId="0F03A39E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4 522,93</w:t>
            </w:r>
          </w:p>
        </w:tc>
        <w:tc>
          <w:tcPr>
            <w:tcW w:w="1134" w:type="dxa"/>
            <w:vAlign w:val="bottom"/>
          </w:tcPr>
          <w:p w14:paraId="0590C101" w14:textId="4CF087A9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+ 970,11</w:t>
            </w:r>
          </w:p>
        </w:tc>
        <w:tc>
          <w:tcPr>
            <w:tcW w:w="1118" w:type="dxa"/>
            <w:vAlign w:val="bottom"/>
          </w:tcPr>
          <w:p w14:paraId="1D48EBFA" w14:textId="2B037A64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4 522,93</w:t>
            </w:r>
          </w:p>
        </w:tc>
        <w:tc>
          <w:tcPr>
            <w:tcW w:w="993" w:type="dxa"/>
            <w:vAlign w:val="bottom"/>
          </w:tcPr>
          <w:p w14:paraId="11919A88" w14:textId="41EAA4B3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4 522,93</w:t>
            </w:r>
          </w:p>
        </w:tc>
        <w:tc>
          <w:tcPr>
            <w:tcW w:w="1134" w:type="dxa"/>
            <w:vAlign w:val="bottom"/>
          </w:tcPr>
          <w:p w14:paraId="19E21C8A" w14:textId="0D6A3476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:rsidRPr="004628A5" w14:paraId="6A3ED601" w14:textId="77777777" w:rsidTr="00C309EF">
        <w:trPr>
          <w:jc w:val="center"/>
        </w:trPr>
        <w:tc>
          <w:tcPr>
            <w:tcW w:w="426" w:type="dxa"/>
            <w:shd w:val="clear" w:color="auto" w:fill="FFFF00"/>
          </w:tcPr>
          <w:p w14:paraId="11CBD4E9" w14:textId="09E23157" w:rsidR="0078432E" w:rsidRPr="004628A5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7A321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90" w:type="dxa"/>
            <w:shd w:val="clear" w:color="auto" w:fill="FFFF00"/>
          </w:tcPr>
          <w:p w14:paraId="53B3B3F4" w14:textId="6B6D2BEE" w:rsidR="0078432E" w:rsidRPr="004628A5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992" w:type="dxa"/>
            <w:shd w:val="clear" w:color="auto" w:fill="FFFF00"/>
            <w:vAlign w:val="bottom"/>
          </w:tcPr>
          <w:p w14:paraId="300B7228" w14:textId="2E4B85E0" w:rsidR="0078432E" w:rsidRPr="004628A5" w:rsidRDefault="0078432E" w:rsidP="007843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42272C31" w14:textId="4FC79D72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9" w:type="dxa"/>
            <w:shd w:val="clear" w:color="auto" w:fill="FFFF00"/>
            <w:vAlign w:val="bottom"/>
          </w:tcPr>
          <w:p w14:paraId="73D72E76" w14:textId="4826FFE9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32,80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211E5CD4" w14:textId="0A0DDB6C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+ 32,80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24DC0383" w14:textId="3F7B0ED7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32,80</w:t>
            </w:r>
          </w:p>
        </w:tc>
        <w:tc>
          <w:tcPr>
            <w:tcW w:w="993" w:type="dxa"/>
            <w:shd w:val="clear" w:color="auto" w:fill="FFFF00"/>
            <w:vAlign w:val="bottom"/>
          </w:tcPr>
          <w:p w14:paraId="277F91E8" w14:textId="61BD4908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32,80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640D3889" w14:textId="3CF730D2" w:rsidR="0078432E" w:rsidRPr="003B5802" w:rsidRDefault="00DE2777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8432E" w14:paraId="420B0578" w14:textId="77777777" w:rsidTr="00C309EF">
        <w:trPr>
          <w:jc w:val="center"/>
        </w:trPr>
        <w:tc>
          <w:tcPr>
            <w:tcW w:w="426" w:type="dxa"/>
          </w:tcPr>
          <w:p w14:paraId="2A77AF0A" w14:textId="15F7F0E6" w:rsidR="0078432E" w:rsidRDefault="0078432E" w:rsidP="0078432E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</w:t>
            </w:r>
            <w:r w:rsidR="007A321F">
              <w:rPr>
                <w:sz w:val="16"/>
                <w:szCs w:val="16"/>
              </w:rPr>
              <w:t>3</w:t>
            </w:r>
          </w:p>
        </w:tc>
        <w:tc>
          <w:tcPr>
            <w:tcW w:w="1990" w:type="dxa"/>
          </w:tcPr>
          <w:p w14:paraId="4C82EE58" w14:textId="6BAB431F" w:rsidR="0078432E" w:rsidRDefault="0078432E" w:rsidP="0078432E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92" w:type="dxa"/>
            <w:vAlign w:val="bottom"/>
          </w:tcPr>
          <w:p w14:paraId="55FE8C65" w14:textId="78609B73" w:rsidR="0078432E" w:rsidRDefault="0078432E" w:rsidP="0078432E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vAlign w:val="bottom"/>
          </w:tcPr>
          <w:p w14:paraId="215CE426" w14:textId="7C588BD5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Align w:val="bottom"/>
          </w:tcPr>
          <w:p w14:paraId="03A93709" w14:textId="30FF9EFA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34" w:type="dxa"/>
            <w:vAlign w:val="bottom"/>
          </w:tcPr>
          <w:p w14:paraId="0DB114B6" w14:textId="12C92C01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+ 32,80</w:t>
            </w:r>
          </w:p>
        </w:tc>
        <w:tc>
          <w:tcPr>
            <w:tcW w:w="1118" w:type="dxa"/>
            <w:vAlign w:val="bottom"/>
          </w:tcPr>
          <w:p w14:paraId="5D7445AF" w14:textId="6EF53701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993" w:type="dxa"/>
            <w:vAlign w:val="bottom"/>
          </w:tcPr>
          <w:p w14:paraId="50A233EC" w14:textId="35A7A83A" w:rsidR="0078432E" w:rsidRPr="003B5802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34" w:type="dxa"/>
            <w:vAlign w:val="bottom"/>
          </w:tcPr>
          <w:p w14:paraId="79AECD68" w14:textId="2595B8AE" w:rsidR="0078432E" w:rsidRPr="003B5802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:rsidRPr="003B5802" w14:paraId="0A5D1323" w14:textId="77777777" w:rsidTr="003B5802">
        <w:trPr>
          <w:jc w:val="center"/>
        </w:trPr>
        <w:tc>
          <w:tcPr>
            <w:tcW w:w="426" w:type="dxa"/>
            <w:shd w:val="clear" w:color="auto" w:fill="FFFF00"/>
          </w:tcPr>
          <w:p w14:paraId="7009631A" w14:textId="5776B330" w:rsidR="0078432E" w:rsidRPr="003B5802" w:rsidRDefault="007A321F" w:rsidP="0078432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990" w:type="dxa"/>
            <w:shd w:val="clear" w:color="auto" w:fill="FFFF00"/>
          </w:tcPr>
          <w:p w14:paraId="332BD634" w14:textId="7C425123" w:rsidR="0078432E" w:rsidRPr="003B5802" w:rsidRDefault="0078432E" w:rsidP="0078432E">
            <w:pPr>
              <w:jc w:val="both"/>
              <w:rPr>
                <w:b/>
                <w:bCs/>
                <w:sz w:val="16"/>
                <w:szCs w:val="16"/>
              </w:rPr>
            </w:pPr>
            <w:r w:rsidRPr="003B5802">
              <w:rPr>
                <w:b/>
                <w:bCs/>
                <w:sz w:val="16"/>
                <w:szCs w:val="16"/>
                <w:highlight w:val="yellow"/>
              </w:rPr>
              <w:t>Социальная политика</w:t>
            </w:r>
          </w:p>
        </w:tc>
        <w:tc>
          <w:tcPr>
            <w:tcW w:w="992" w:type="dxa"/>
            <w:shd w:val="clear" w:color="auto" w:fill="FFFF00"/>
            <w:vAlign w:val="bottom"/>
          </w:tcPr>
          <w:p w14:paraId="33C5692D" w14:textId="09BFC97B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3760A67C" w14:textId="54E025F5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9" w:type="dxa"/>
            <w:shd w:val="clear" w:color="auto" w:fill="FFFF00"/>
            <w:vAlign w:val="bottom"/>
          </w:tcPr>
          <w:p w14:paraId="11DFB34C" w14:textId="5B60F75F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4DEE32B1" w14:textId="4422FEB9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+ 45,00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461B8019" w14:textId="504C0697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993" w:type="dxa"/>
            <w:shd w:val="clear" w:color="auto" w:fill="FFFF00"/>
            <w:vAlign w:val="bottom"/>
          </w:tcPr>
          <w:p w14:paraId="280E2A15" w14:textId="7BED7742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427129CA" w14:textId="64D1C8AF" w:rsidR="0078432E" w:rsidRPr="003B5802" w:rsidRDefault="00DE2777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8432E" w:rsidRPr="006456D7" w14:paraId="74B89A6C" w14:textId="77777777" w:rsidTr="003B5802">
        <w:trPr>
          <w:jc w:val="center"/>
        </w:trPr>
        <w:tc>
          <w:tcPr>
            <w:tcW w:w="426" w:type="dxa"/>
            <w:shd w:val="clear" w:color="auto" w:fill="auto"/>
          </w:tcPr>
          <w:p w14:paraId="3610F83D" w14:textId="4A2F335D" w:rsidR="0078432E" w:rsidRPr="006456D7" w:rsidRDefault="007A321F" w:rsidP="0078432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90" w:type="dxa"/>
            <w:shd w:val="clear" w:color="auto" w:fill="auto"/>
          </w:tcPr>
          <w:p w14:paraId="44101600" w14:textId="7CCDE608" w:rsidR="0078432E" w:rsidRPr="006456D7" w:rsidRDefault="0078432E" w:rsidP="0078432E">
            <w:pPr>
              <w:jc w:val="both"/>
              <w:rPr>
                <w:sz w:val="16"/>
                <w:szCs w:val="16"/>
                <w:highlight w:val="yellow"/>
              </w:rPr>
            </w:pPr>
            <w:r w:rsidRPr="006456D7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28CFAC" w14:textId="0AECA914" w:rsidR="0078432E" w:rsidRPr="006456D7" w:rsidRDefault="0078432E" w:rsidP="0078432E">
            <w:pPr>
              <w:jc w:val="center"/>
              <w:rPr>
                <w:sz w:val="16"/>
                <w:szCs w:val="16"/>
              </w:rPr>
            </w:pPr>
            <w:r w:rsidRPr="006456D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B3D2E1" w14:textId="39A46C90" w:rsidR="0078432E" w:rsidRPr="006456D7" w:rsidRDefault="0078432E" w:rsidP="0078432E">
            <w:pPr>
              <w:jc w:val="center"/>
              <w:rPr>
                <w:sz w:val="16"/>
                <w:szCs w:val="16"/>
              </w:rPr>
            </w:pPr>
            <w:r w:rsidRPr="006456D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5DADA999" w14:textId="528C8818" w:rsidR="0078432E" w:rsidRPr="006456D7" w:rsidRDefault="0078432E" w:rsidP="0078432E">
            <w:pPr>
              <w:jc w:val="center"/>
              <w:rPr>
                <w:sz w:val="16"/>
                <w:szCs w:val="16"/>
              </w:rPr>
            </w:pPr>
            <w:r w:rsidRPr="006456D7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5044B2" w14:textId="1D9DB28B" w:rsidR="0078432E" w:rsidRPr="006456D7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+ 45,00</w:t>
            </w:r>
          </w:p>
        </w:tc>
        <w:tc>
          <w:tcPr>
            <w:tcW w:w="1118" w:type="dxa"/>
            <w:shd w:val="clear" w:color="auto" w:fill="auto"/>
            <w:vAlign w:val="bottom"/>
          </w:tcPr>
          <w:p w14:paraId="24685302" w14:textId="0FA5B7FC" w:rsidR="0078432E" w:rsidRPr="006456D7" w:rsidRDefault="0078432E" w:rsidP="0078432E">
            <w:pPr>
              <w:jc w:val="center"/>
              <w:rPr>
                <w:sz w:val="16"/>
                <w:szCs w:val="16"/>
              </w:rPr>
            </w:pPr>
            <w:r w:rsidRPr="006456D7">
              <w:rPr>
                <w:sz w:val="16"/>
                <w:szCs w:val="16"/>
              </w:rPr>
              <w:t>45,00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452E3F" w14:textId="60051609" w:rsidR="0078432E" w:rsidRPr="006456D7" w:rsidRDefault="0078432E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0BFB67" w14:textId="2250F3F9" w:rsidR="0078432E" w:rsidRPr="006456D7" w:rsidRDefault="00DE2777" w:rsidP="00784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8432E" w:rsidRPr="00EF18AA" w14:paraId="032FCB09" w14:textId="77777777" w:rsidTr="009219CB">
        <w:trPr>
          <w:trHeight w:val="212"/>
          <w:jc w:val="center"/>
        </w:trPr>
        <w:tc>
          <w:tcPr>
            <w:tcW w:w="426" w:type="dxa"/>
          </w:tcPr>
          <w:p w14:paraId="098C7C7F" w14:textId="77777777" w:rsidR="0078432E" w:rsidRPr="00EF18AA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14:paraId="6D90BA59" w14:textId="03224DEB" w:rsidR="0078432E" w:rsidRPr="00EF18AA" w:rsidRDefault="0078432E" w:rsidP="0078432E">
            <w:pPr>
              <w:jc w:val="both"/>
              <w:rPr>
                <w:b/>
                <w:bCs/>
                <w:sz w:val="28"/>
                <w:szCs w:val="28"/>
              </w:rPr>
            </w:pPr>
            <w:r w:rsidRPr="00EF18AA">
              <w:rPr>
                <w:b/>
                <w:bCs/>
                <w:sz w:val="16"/>
                <w:szCs w:val="16"/>
              </w:rPr>
              <w:t> Всего</w:t>
            </w:r>
          </w:p>
        </w:tc>
        <w:tc>
          <w:tcPr>
            <w:tcW w:w="992" w:type="dxa"/>
          </w:tcPr>
          <w:p w14:paraId="6449DA99" w14:textId="13D5EEAE" w:rsidR="0078432E" w:rsidRPr="00EF18AA" w:rsidRDefault="0078432E" w:rsidP="007843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0053F993" w14:textId="5252EC4C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18 401,99</w:t>
            </w:r>
          </w:p>
        </w:tc>
        <w:tc>
          <w:tcPr>
            <w:tcW w:w="1139" w:type="dxa"/>
            <w:vAlign w:val="bottom"/>
          </w:tcPr>
          <w:p w14:paraId="309A35A6" w14:textId="7B59D50B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19 848,50</w:t>
            </w:r>
          </w:p>
        </w:tc>
        <w:tc>
          <w:tcPr>
            <w:tcW w:w="1134" w:type="dxa"/>
            <w:vAlign w:val="bottom"/>
          </w:tcPr>
          <w:p w14:paraId="2708F275" w14:textId="08EC9074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+ 1 446,51</w:t>
            </w:r>
          </w:p>
        </w:tc>
        <w:tc>
          <w:tcPr>
            <w:tcW w:w="1118" w:type="dxa"/>
            <w:vAlign w:val="bottom"/>
          </w:tcPr>
          <w:p w14:paraId="1D4A2981" w14:textId="638FEBF4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19 848,50</w:t>
            </w:r>
          </w:p>
        </w:tc>
        <w:tc>
          <w:tcPr>
            <w:tcW w:w="993" w:type="dxa"/>
            <w:vAlign w:val="bottom"/>
          </w:tcPr>
          <w:p w14:paraId="4126F9C7" w14:textId="3E2B493C" w:rsidR="0078432E" w:rsidRPr="003B5802" w:rsidRDefault="0078432E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19 458,86</w:t>
            </w:r>
          </w:p>
        </w:tc>
        <w:tc>
          <w:tcPr>
            <w:tcW w:w="1134" w:type="dxa"/>
            <w:vAlign w:val="bottom"/>
          </w:tcPr>
          <w:p w14:paraId="0F491ED0" w14:textId="208EA84B" w:rsidR="0078432E" w:rsidRPr="003B5802" w:rsidRDefault="00DE2777" w:rsidP="007843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- 389,64</w:t>
            </w:r>
          </w:p>
        </w:tc>
      </w:tr>
    </w:tbl>
    <w:p w14:paraId="2FBCEF1E" w14:textId="2BAB4740" w:rsidR="00D02D87" w:rsidRPr="00D02D87" w:rsidRDefault="00D02D87" w:rsidP="004B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Анализ изменений, внесенных в решение о бюджете в первоначальной редакции, показывает, что изменения коснулись всех разделов расходов</w:t>
      </w:r>
      <w:r w:rsidR="00D9252F">
        <w:rPr>
          <w:rFonts w:ascii="Times New Roman" w:hAnsi="Times New Roman" w:cs="Times New Roman"/>
          <w:sz w:val="28"/>
          <w:szCs w:val="28"/>
        </w:rPr>
        <w:t>.</w:t>
      </w:r>
    </w:p>
    <w:p w14:paraId="53F78F49" w14:textId="24526320" w:rsidR="00D02D87" w:rsidRDefault="00D02D87" w:rsidP="00A4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Наибольший объем изменений бюджетных ассигнований к изначально спланированному объему расходов в сторону увеличения отмечается по разделам:</w:t>
      </w:r>
    </w:p>
    <w:p w14:paraId="1E4E79CF" w14:textId="4230A9E0" w:rsidR="00437368" w:rsidRDefault="00437368" w:rsidP="00A4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85C">
        <w:rPr>
          <w:rFonts w:ascii="Times New Roman" w:hAnsi="Times New Roman" w:cs="Times New Roman"/>
          <w:sz w:val="28"/>
          <w:szCs w:val="28"/>
        </w:rPr>
        <w:t xml:space="preserve">0500 (Жилищно-коммунальное хозяйство) на </w:t>
      </w:r>
      <w:r>
        <w:rPr>
          <w:rFonts w:ascii="Times New Roman" w:hAnsi="Times New Roman" w:cs="Times New Roman"/>
          <w:sz w:val="28"/>
          <w:szCs w:val="28"/>
        </w:rPr>
        <w:t>617,35 тыс.</w:t>
      </w:r>
      <w:r w:rsidRPr="00D4285C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755E78" w14:textId="77777777" w:rsidR="00437368" w:rsidRPr="00D4285C" w:rsidRDefault="00437368" w:rsidP="0043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- 0400 (Национальная экономика) на 379,13 тыс. руб.;</w:t>
      </w:r>
    </w:p>
    <w:p w14:paraId="13A1FE8D" w14:textId="7DD8A108" w:rsidR="00437368" w:rsidRDefault="00437368" w:rsidP="0043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85C">
        <w:rPr>
          <w:rFonts w:ascii="Times New Roman" w:hAnsi="Times New Roman" w:cs="Times New Roman"/>
          <w:sz w:val="28"/>
          <w:szCs w:val="28"/>
        </w:rPr>
        <w:t xml:space="preserve">0300 (Национальная безопасность и правоохранительная деятельность) на </w:t>
      </w:r>
      <w:r>
        <w:rPr>
          <w:rFonts w:ascii="Times New Roman" w:hAnsi="Times New Roman" w:cs="Times New Roman"/>
          <w:sz w:val="28"/>
          <w:szCs w:val="28"/>
        </w:rPr>
        <w:t>247,17 тыс.</w:t>
      </w:r>
      <w:r w:rsidRPr="00D4285C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40CDD7" w14:textId="2E0FCE17" w:rsidR="00D02D87" w:rsidRDefault="00D02D87" w:rsidP="00A4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- 0100 (Общегосударственные вопросы) на </w:t>
      </w:r>
      <w:r w:rsidR="00437368">
        <w:rPr>
          <w:rFonts w:ascii="Times New Roman" w:hAnsi="Times New Roman" w:cs="Times New Roman"/>
          <w:sz w:val="28"/>
          <w:szCs w:val="28"/>
        </w:rPr>
        <w:t>242,97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2133ACC2" w14:textId="18A0C06F" w:rsidR="00A45025" w:rsidRPr="00A45025" w:rsidRDefault="00A45025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Уменьшение объема бюджетных ассигнований к изначально спланированным расходам отмечается по разделу 0</w:t>
      </w:r>
      <w:r w:rsidR="006512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A45025">
        <w:rPr>
          <w:rFonts w:ascii="Times New Roman" w:hAnsi="Times New Roman" w:cs="Times New Roman"/>
          <w:sz w:val="28"/>
          <w:szCs w:val="28"/>
        </w:rPr>
        <w:t>(</w:t>
      </w:r>
      <w:r w:rsidR="0065120A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Pr="00A450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5120A">
        <w:rPr>
          <w:rFonts w:ascii="Times New Roman" w:hAnsi="Times New Roman" w:cs="Times New Roman"/>
          <w:sz w:val="28"/>
          <w:szCs w:val="28"/>
        </w:rPr>
        <w:t>139,44 тыс.</w:t>
      </w:r>
      <w:r w:rsidRPr="00A450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AC9BB01" w14:textId="77777777" w:rsidR="00D02D87" w:rsidRPr="00511543" w:rsidRDefault="00D02D87" w:rsidP="00D02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17FFFC" w14:textId="14DC7CBB" w:rsidR="00D02D87" w:rsidRPr="00D02D87" w:rsidRDefault="00D02D87" w:rsidP="00D02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D87">
        <w:rPr>
          <w:rFonts w:ascii="Times New Roman" w:hAnsi="Times New Roman" w:cs="Times New Roman"/>
          <w:b/>
          <w:bCs/>
          <w:sz w:val="28"/>
          <w:szCs w:val="28"/>
        </w:rPr>
        <w:t>Анализ исполнения расходов бюджета</w:t>
      </w:r>
      <w:r w:rsidR="007C7A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C452AC" w14:textId="2D52483B" w:rsidR="00D02D87" w:rsidRPr="00D02D87" w:rsidRDefault="00D02D87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сельского поселения по всем разделам бюджетной классификации </w:t>
      </w:r>
      <w:r w:rsidR="007C7A4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6B3C82">
        <w:rPr>
          <w:rFonts w:ascii="Times New Roman" w:hAnsi="Times New Roman" w:cs="Times New Roman"/>
          <w:sz w:val="28"/>
          <w:szCs w:val="28"/>
        </w:rPr>
        <w:t>19 458,86</w:t>
      </w:r>
      <w:r w:rsidR="007C7A40">
        <w:rPr>
          <w:rFonts w:ascii="Times New Roman" w:hAnsi="Times New Roman" w:cs="Times New Roman"/>
          <w:sz w:val="28"/>
          <w:szCs w:val="28"/>
        </w:rPr>
        <w:t xml:space="preserve"> руб. или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6B3C82">
        <w:rPr>
          <w:rFonts w:ascii="Times New Roman" w:hAnsi="Times New Roman" w:cs="Times New Roman"/>
          <w:sz w:val="28"/>
          <w:szCs w:val="28"/>
        </w:rPr>
        <w:t xml:space="preserve">98,04 </w:t>
      </w:r>
      <w:r w:rsidRPr="00D02D87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5A44815" w14:textId="77777777" w:rsidR="00D02D87" w:rsidRPr="00D02D87" w:rsidRDefault="00D02D87" w:rsidP="00D02D87">
      <w:pPr>
        <w:pStyle w:val="Default"/>
        <w:ind w:firstLine="709"/>
        <w:jc w:val="both"/>
        <w:rPr>
          <w:sz w:val="28"/>
          <w:szCs w:val="28"/>
        </w:rPr>
      </w:pPr>
      <w:r w:rsidRPr="00D02D87">
        <w:rPr>
          <w:b/>
          <w:bCs/>
          <w:sz w:val="28"/>
          <w:szCs w:val="28"/>
        </w:rPr>
        <w:t xml:space="preserve">Раздел 01 «Общегосударственные вопросы». </w:t>
      </w:r>
    </w:p>
    <w:p w14:paraId="2A6E1EEE" w14:textId="7266C5C4" w:rsidR="00D02D87" w:rsidRPr="00D02D87" w:rsidRDefault="00D02D87" w:rsidP="00D02D87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</w:t>
      </w:r>
      <w:r w:rsidR="007C7A40">
        <w:rPr>
          <w:sz w:val="28"/>
          <w:szCs w:val="28"/>
        </w:rPr>
        <w:t>Б</w:t>
      </w:r>
      <w:r w:rsidRPr="00D02D87">
        <w:rPr>
          <w:sz w:val="28"/>
          <w:szCs w:val="28"/>
        </w:rPr>
        <w:t xml:space="preserve">юджетом </w:t>
      </w:r>
      <w:r w:rsidR="007C7A40">
        <w:rPr>
          <w:sz w:val="28"/>
          <w:szCs w:val="28"/>
        </w:rPr>
        <w:t>п</w:t>
      </w:r>
      <w:r w:rsidRPr="00D02D87">
        <w:rPr>
          <w:sz w:val="28"/>
          <w:szCs w:val="28"/>
        </w:rPr>
        <w:t xml:space="preserve">редусмотрены расходы в сумме </w:t>
      </w:r>
      <w:r w:rsidR="00DB2582">
        <w:rPr>
          <w:sz w:val="28"/>
          <w:szCs w:val="28"/>
        </w:rPr>
        <w:t>5 537,38 тыс.</w:t>
      </w:r>
      <w:r w:rsidRPr="00D02D87">
        <w:rPr>
          <w:sz w:val="28"/>
          <w:szCs w:val="28"/>
        </w:rPr>
        <w:t xml:space="preserve"> руб.          </w:t>
      </w:r>
    </w:p>
    <w:p w14:paraId="5DA54702" w14:textId="381CFFED" w:rsidR="00D02D87" w:rsidRPr="00D02D87" w:rsidRDefault="00D02D87" w:rsidP="00D02D87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 Фактически расходы составили </w:t>
      </w:r>
      <w:r w:rsidR="00DB2582">
        <w:rPr>
          <w:sz w:val="28"/>
          <w:szCs w:val="28"/>
        </w:rPr>
        <w:t>5 374,06 тыс.</w:t>
      </w:r>
      <w:r w:rsidRPr="00D02D87">
        <w:rPr>
          <w:sz w:val="28"/>
          <w:szCs w:val="28"/>
        </w:rPr>
        <w:t xml:space="preserve"> руб. или </w:t>
      </w:r>
      <w:r w:rsidR="00DB2582">
        <w:rPr>
          <w:sz w:val="28"/>
          <w:szCs w:val="28"/>
        </w:rPr>
        <w:t xml:space="preserve">97,05 </w:t>
      </w:r>
      <w:r w:rsidRPr="00D02D87">
        <w:rPr>
          <w:sz w:val="28"/>
          <w:szCs w:val="28"/>
        </w:rPr>
        <w:t xml:space="preserve">% к плану. </w:t>
      </w:r>
    </w:p>
    <w:p w14:paraId="28A1FA8F" w14:textId="5FDF3CE1" w:rsidR="00D02D87" w:rsidRPr="00D02D87" w:rsidRDefault="00D02D87" w:rsidP="00D02D87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 Основную долю расходов в разделе «Общегосударственные вопросы» составляют расходы в размере </w:t>
      </w:r>
      <w:r w:rsidR="00DB2582">
        <w:rPr>
          <w:sz w:val="28"/>
          <w:szCs w:val="28"/>
        </w:rPr>
        <w:t>2 879,58 тыс.</w:t>
      </w:r>
      <w:r w:rsidRPr="00D02D87">
        <w:rPr>
          <w:sz w:val="28"/>
          <w:szCs w:val="28"/>
        </w:rPr>
        <w:t xml:space="preserve"> руб.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 </w:t>
      </w:r>
    </w:p>
    <w:p w14:paraId="691609D4" w14:textId="77777777" w:rsidR="00D02D87" w:rsidRPr="00D02D87" w:rsidRDefault="00D02D87" w:rsidP="00D02D87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 </w:t>
      </w:r>
      <w:r w:rsidRPr="00D02D87">
        <w:rPr>
          <w:b/>
          <w:bCs/>
          <w:sz w:val="28"/>
          <w:szCs w:val="28"/>
        </w:rPr>
        <w:t xml:space="preserve">Раздел 02 «Национальная оборона». </w:t>
      </w:r>
    </w:p>
    <w:p w14:paraId="0D83E79B" w14:textId="5BDD49B5" w:rsidR="00D02D87" w:rsidRPr="00D02D87" w:rsidRDefault="00D02D87" w:rsidP="00D02D87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 Предусмотрены расходы в сумме </w:t>
      </w:r>
      <w:r w:rsidR="00DB2582">
        <w:rPr>
          <w:sz w:val="28"/>
          <w:szCs w:val="28"/>
        </w:rPr>
        <w:t>155,16 тыс.</w:t>
      </w:r>
      <w:r w:rsidRPr="00D02D87">
        <w:rPr>
          <w:sz w:val="28"/>
          <w:szCs w:val="28"/>
        </w:rPr>
        <w:t xml:space="preserve"> руб.</w:t>
      </w:r>
      <w:r w:rsidR="007C7A40">
        <w:rPr>
          <w:sz w:val="28"/>
          <w:szCs w:val="28"/>
        </w:rPr>
        <w:t xml:space="preserve"> </w:t>
      </w:r>
      <w:bookmarkStart w:id="4" w:name="_Hlk165641856"/>
      <w:r w:rsidRPr="00D02D87">
        <w:rPr>
          <w:sz w:val="28"/>
          <w:szCs w:val="28"/>
        </w:rPr>
        <w:t>исполнен</w:t>
      </w:r>
      <w:r w:rsidR="007C7A40">
        <w:rPr>
          <w:sz w:val="28"/>
          <w:szCs w:val="28"/>
        </w:rPr>
        <w:t>ы на</w:t>
      </w:r>
      <w:r w:rsidRPr="00D02D87">
        <w:rPr>
          <w:sz w:val="28"/>
          <w:szCs w:val="28"/>
        </w:rPr>
        <w:t xml:space="preserve"> 100</w:t>
      </w:r>
      <w:r w:rsidR="007C7A40">
        <w:rPr>
          <w:sz w:val="28"/>
          <w:szCs w:val="28"/>
        </w:rPr>
        <w:t>%.</w:t>
      </w:r>
      <w:r w:rsidRPr="00D02D87">
        <w:rPr>
          <w:sz w:val="28"/>
          <w:szCs w:val="28"/>
        </w:rPr>
        <w:t xml:space="preserve"> </w:t>
      </w:r>
      <w:bookmarkEnd w:id="4"/>
    </w:p>
    <w:p w14:paraId="1858D3C4" w14:textId="77777777" w:rsidR="00D02D87" w:rsidRPr="00D02D87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sz w:val="28"/>
          <w:szCs w:val="28"/>
        </w:rPr>
        <w:t xml:space="preserve">Раздел 03 «Национальная безопасность и правоохранительная деятельность». </w:t>
      </w:r>
    </w:p>
    <w:p w14:paraId="2BA19B72" w14:textId="295C09DA" w:rsidR="009F6829" w:rsidRDefault="00D02D87" w:rsidP="009F6829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  </w:t>
      </w:r>
      <w:r w:rsidR="009F6829">
        <w:rPr>
          <w:sz w:val="28"/>
          <w:szCs w:val="28"/>
        </w:rPr>
        <w:t>Б</w:t>
      </w:r>
      <w:r w:rsidRPr="00D02D87">
        <w:rPr>
          <w:sz w:val="28"/>
          <w:szCs w:val="28"/>
        </w:rPr>
        <w:t xml:space="preserve">юджетом предусмотрены расходы в сумме </w:t>
      </w:r>
      <w:r w:rsidR="00DB2582">
        <w:rPr>
          <w:sz w:val="28"/>
          <w:szCs w:val="28"/>
        </w:rPr>
        <w:t>249,17 тыс.</w:t>
      </w:r>
      <w:r w:rsidRPr="00D02D87">
        <w:rPr>
          <w:sz w:val="28"/>
          <w:szCs w:val="28"/>
        </w:rPr>
        <w:t xml:space="preserve"> руб., </w:t>
      </w:r>
      <w:r w:rsidR="009F6829" w:rsidRPr="009F6829">
        <w:rPr>
          <w:sz w:val="28"/>
          <w:szCs w:val="28"/>
        </w:rPr>
        <w:t xml:space="preserve">исполнены на 100%. </w:t>
      </w:r>
    </w:p>
    <w:p w14:paraId="5A2C7104" w14:textId="1D504632" w:rsidR="00D02D87" w:rsidRPr="00D02D87" w:rsidRDefault="00D02D87" w:rsidP="009F6829">
      <w:pPr>
        <w:pStyle w:val="Default"/>
        <w:ind w:firstLine="708"/>
        <w:jc w:val="both"/>
        <w:rPr>
          <w:sz w:val="28"/>
          <w:szCs w:val="28"/>
        </w:rPr>
      </w:pPr>
      <w:r w:rsidRPr="00D02D87">
        <w:rPr>
          <w:b/>
          <w:bCs/>
          <w:sz w:val="28"/>
          <w:szCs w:val="28"/>
        </w:rPr>
        <w:t xml:space="preserve">Раздел 04 «Национальная экономика». </w:t>
      </w:r>
    </w:p>
    <w:p w14:paraId="599DCC12" w14:textId="76A5F4BB" w:rsidR="00D02D87" w:rsidRPr="00D02D87" w:rsidRDefault="00D02D87" w:rsidP="009F6829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 П</w:t>
      </w:r>
      <w:r w:rsidR="009F6829" w:rsidRPr="00D02D87">
        <w:rPr>
          <w:sz w:val="28"/>
          <w:szCs w:val="28"/>
        </w:rPr>
        <w:t>редусмотрен</w:t>
      </w:r>
      <w:r w:rsidR="009F6829">
        <w:rPr>
          <w:sz w:val="28"/>
          <w:szCs w:val="28"/>
        </w:rPr>
        <w:t>ы</w:t>
      </w:r>
      <w:r w:rsidRPr="00D02D87">
        <w:rPr>
          <w:sz w:val="28"/>
          <w:szCs w:val="28"/>
        </w:rPr>
        <w:t xml:space="preserve"> бюджетом сельского поселения </w:t>
      </w:r>
      <w:r w:rsidR="009F6829">
        <w:rPr>
          <w:sz w:val="28"/>
          <w:szCs w:val="28"/>
        </w:rPr>
        <w:t>расходы</w:t>
      </w:r>
      <w:r w:rsidRPr="00D02D87">
        <w:rPr>
          <w:sz w:val="28"/>
          <w:szCs w:val="28"/>
        </w:rPr>
        <w:t xml:space="preserve"> на сумму </w:t>
      </w:r>
      <w:r w:rsidR="00DB2582">
        <w:rPr>
          <w:sz w:val="28"/>
          <w:szCs w:val="28"/>
        </w:rPr>
        <w:t>3 399,53 тыс.</w:t>
      </w:r>
      <w:r w:rsidRPr="00D02D87">
        <w:rPr>
          <w:sz w:val="28"/>
          <w:szCs w:val="28"/>
        </w:rPr>
        <w:t xml:space="preserve"> руб., </w:t>
      </w:r>
      <w:r w:rsidR="009F6829">
        <w:rPr>
          <w:sz w:val="28"/>
          <w:szCs w:val="28"/>
        </w:rPr>
        <w:t xml:space="preserve">исполнены на </w:t>
      </w:r>
      <w:r w:rsidR="00DB2582">
        <w:rPr>
          <w:sz w:val="28"/>
          <w:szCs w:val="28"/>
        </w:rPr>
        <w:t xml:space="preserve">95,42 </w:t>
      </w:r>
      <w:r w:rsidR="009F6829" w:rsidRPr="00D02D87">
        <w:rPr>
          <w:sz w:val="28"/>
          <w:szCs w:val="28"/>
        </w:rPr>
        <w:t xml:space="preserve">% </w:t>
      </w:r>
      <w:r w:rsidR="009F6829">
        <w:rPr>
          <w:sz w:val="28"/>
          <w:szCs w:val="28"/>
        </w:rPr>
        <w:t>или в сумме</w:t>
      </w:r>
      <w:r w:rsidRPr="00D02D87">
        <w:rPr>
          <w:sz w:val="28"/>
          <w:szCs w:val="28"/>
        </w:rPr>
        <w:t xml:space="preserve"> </w:t>
      </w:r>
      <w:r w:rsidR="00DB2582">
        <w:rPr>
          <w:sz w:val="28"/>
          <w:szCs w:val="28"/>
        </w:rPr>
        <w:t>3 243,92 тыс.</w:t>
      </w:r>
      <w:r w:rsidRPr="00D02D87">
        <w:rPr>
          <w:sz w:val="28"/>
          <w:szCs w:val="28"/>
        </w:rPr>
        <w:t xml:space="preserve"> руб. </w:t>
      </w:r>
    </w:p>
    <w:p w14:paraId="15AAC05C" w14:textId="77777777" w:rsidR="00D02D87" w:rsidRPr="00D02D87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sz w:val="28"/>
          <w:szCs w:val="28"/>
        </w:rPr>
        <w:t xml:space="preserve">Раздел 05 «Жилищно-коммунальное хозяйство». </w:t>
      </w:r>
    </w:p>
    <w:p w14:paraId="52A23986" w14:textId="215A7CCE" w:rsidR="00D02D87" w:rsidRPr="00D02D87" w:rsidRDefault="00D02D87" w:rsidP="00D02D87">
      <w:pPr>
        <w:pStyle w:val="Default"/>
        <w:jc w:val="both"/>
        <w:rPr>
          <w:color w:val="auto"/>
          <w:sz w:val="28"/>
          <w:szCs w:val="28"/>
        </w:rPr>
      </w:pPr>
      <w:r w:rsidRPr="00D02D87">
        <w:rPr>
          <w:sz w:val="28"/>
          <w:szCs w:val="28"/>
        </w:rPr>
        <w:t xml:space="preserve">           </w:t>
      </w:r>
      <w:r w:rsidR="009F6829">
        <w:rPr>
          <w:sz w:val="28"/>
          <w:szCs w:val="28"/>
        </w:rPr>
        <w:t>Б</w:t>
      </w:r>
      <w:r w:rsidR="009F6829" w:rsidRPr="00D02D87">
        <w:rPr>
          <w:sz w:val="28"/>
          <w:szCs w:val="28"/>
        </w:rPr>
        <w:t xml:space="preserve">юджетом предусмотрены расходы в сумме </w:t>
      </w:r>
      <w:r w:rsidR="00DB2582">
        <w:rPr>
          <w:sz w:val="28"/>
          <w:szCs w:val="28"/>
        </w:rPr>
        <w:t>1 879,25 тыс.</w:t>
      </w:r>
      <w:r w:rsidRPr="00D02D87">
        <w:rPr>
          <w:sz w:val="28"/>
          <w:szCs w:val="28"/>
        </w:rPr>
        <w:t xml:space="preserve"> руб., </w:t>
      </w:r>
      <w:r w:rsidR="009F6829">
        <w:rPr>
          <w:sz w:val="28"/>
          <w:szCs w:val="28"/>
        </w:rPr>
        <w:t xml:space="preserve">исполнены на </w:t>
      </w:r>
      <w:r w:rsidR="00DB2582">
        <w:rPr>
          <w:sz w:val="28"/>
          <w:szCs w:val="28"/>
        </w:rPr>
        <w:t xml:space="preserve">98,56 </w:t>
      </w:r>
      <w:r w:rsidR="009F6829" w:rsidRPr="00D02D87">
        <w:rPr>
          <w:sz w:val="28"/>
          <w:szCs w:val="28"/>
        </w:rPr>
        <w:t>%</w:t>
      </w:r>
      <w:r w:rsidR="009F6829">
        <w:rPr>
          <w:sz w:val="28"/>
          <w:szCs w:val="28"/>
        </w:rPr>
        <w:t>,</w:t>
      </w:r>
      <w:r w:rsidR="009F6829" w:rsidRPr="00D02D87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фактически расходы составили </w:t>
      </w:r>
      <w:r w:rsidR="00DB2582">
        <w:rPr>
          <w:sz w:val="28"/>
          <w:szCs w:val="28"/>
        </w:rPr>
        <w:t>1 852,13 тыс.</w:t>
      </w:r>
      <w:r w:rsidRPr="00D02D87">
        <w:rPr>
          <w:sz w:val="28"/>
          <w:szCs w:val="28"/>
        </w:rPr>
        <w:t xml:space="preserve"> руб. </w:t>
      </w:r>
    </w:p>
    <w:p w14:paraId="3485BB0C" w14:textId="2772ACED" w:rsidR="00D02D87" w:rsidRPr="00D02D87" w:rsidRDefault="00D02D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b/>
          <w:bCs/>
          <w:color w:val="auto"/>
          <w:sz w:val="28"/>
          <w:szCs w:val="28"/>
        </w:rPr>
        <w:t>Раздел 08 «Культура, кинематография»</w:t>
      </w:r>
      <w:r w:rsidR="00DB2582">
        <w:rPr>
          <w:b/>
          <w:bCs/>
          <w:color w:val="auto"/>
          <w:sz w:val="28"/>
          <w:szCs w:val="28"/>
        </w:rPr>
        <w:t>.</w:t>
      </w:r>
      <w:r w:rsidRPr="00D02D87">
        <w:rPr>
          <w:b/>
          <w:bCs/>
          <w:color w:val="auto"/>
          <w:sz w:val="28"/>
          <w:szCs w:val="28"/>
        </w:rPr>
        <w:t xml:space="preserve"> </w:t>
      </w:r>
    </w:p>
    <w:p w14:paraId="09658E62" w14:textId="330FE029" w:rsidR="00D02D87" w:rsidRPr="00D02D87" w:rsidRDefault="00D02D87" w:rsidP="00D02D87">
      <w:pPr>
        <w:pStyle w:val="Default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          </w:t>
      </w:r>
      <w:r w:rsidR="009F6829" w:rsidRPr="00D02D87">
        <w:rPr>
          <w:sz w:val="28"/>
          <w:szCs w:val="28"/>
        </w:rPr>
        <w:t>Предусмотрен</w:t>
      </w:r>
      <w:r w:rsidR="009F6829">
        <w:rPr>
          <w:sz w:val="28"/>
          <w:szCs w:val="28"/>
        </w:rPr>
        <w:t>ы</w:t>
      </w:r>
      <w:r w:rsidR="009F6829" w:rsidRPr="00D02D87">
        <w:rPr>
          <w:sz w:val="28"/>
          <w:szCs w:val="28"/>
        </w:rPr>
        <w:t xml:space="preserve"> бюджетом сельского поселения </w:t>
      </w:r>
      <w:r w:rsidR="009F6829">
        <w:rPr>
          <w:sz w:val="28"/>
          <w:szCs w:val="28"/>
        </w:rPr>
        <w:t>расходы</w:t>
      </w:r>
      <w:r w:rsidR="009F6829" w:rsidRPr="00D02D87">
        <w:rPr>
          <w:sz w:val="28"/>
          <w:szCs w:val="28"/>
        </w:rPr>
        <w:t xml:space="preserve"> на сумму </w:t>
      </w:r>
      <w:r w:rsidR="00DB2582">
        <w:rPr>
          <w:color w:val="auto"/>
          <w:sz w:val="28"/>
          <w:szCs w:val="28"/>
        </w:rPr>
        <w:t>8 550,21 тыс.</w:t>
      </w:r>
      <w:r w:rsidRPr="00D02D87">
        <w:rPr>
          <w:color w:val="auto"/>
          <w:sz w:val="28"/>
          <w:szCs w:val="28"/>
        </w:rPr>
        <w:t xml:space="preserve"> руб. </w:t>
      </w:r>
      <w:r w:rsidR="009F6829">
        <w:rPr>
          <w:sz w:val="28"/>
          <w:szCs w:val="28"/>
        </w:rPr>
        <w:t xml:space="preserve">исполнены на </w:t>
      </w:r>
      <w:r w:rsidR="00DB2582">
        <w:rPr>
          <w:color w:val="auto"/>
          <w:sz w:val="28"/>
          <w:szCs w:val="28"/>
        </w:rPr>
        <w:t xml:space="preserve">99,49 </w:t>
      </w:r>
      <w:r w:rsidRPr="00D02D87">
        <w:rPr>
          <w:color w:val="auto"/>
          <w:sz w:val="28"/>
          <w:szCs w:val="28"/>
        </w:rPr>
        <w:t>%</w:t>
      </w:r>
      <w:r w:rsidR="00DB2582">
        <w:rPr>
          <w:color w:val="auto"/>
          <w:sz w:val="28"/>
          <w:szCs w:val="28"/>
        </w:rPr>
        <w:t xml:space="preserve"> или в сумме 8 506,62 тыс. руб.</w:t>
      </w:r>
    </w:p>
    <w:p w14:paraId="181402F8" w14:textId="3EDF9DE3" w:rsidR="00D02D87" w:rsidRPr="00D02D87" w:rsidRDefault="00D02D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b/>
          <w:bCs/>
          <w:color w:val="auto"/>
          <w:sz w:val="28"/>
          <w:szCs w:val="28"/>
        </w:rPr>
        <w:t xml:space="preserve">Раздел </w:t>
      </w:r>
      <w:r w:rsidR="00B471C3">
        <w:rPr>
          <w:b/>
          <w:bCs/>
          <w:color w:val="auto"/>
          <w:sz w:val="28"/>
          <w:szCs w:val="28"/>
        </w:rPr>
        <w:t>09</w:t>
      </w:r>
      <w:r w:rsidRPr="00D02D87">
        <w:rPr>
          <w:b/>
          <w:bCs/>
          <w:color w:val="auto"/>
          <w:sz w:val="28"/>
          <w:szCs w:val="28"/>
        </w:rPr>
        <w:t xml:space="preserve"> «</w:t>
      </w:r>
      <w:r w:rsidR="00B471C3">
        <w:rPr>
          <w:b/>
          <w:bCs/>
          <w:color w:val="auto"/>
          <w:sz w:val="28"/>
          <w:szCs w:val="28"/>
        </w:rPr>
        <w:t>Здравоохранение</w:t>
      </w:r>
      <w:r w:rsidRPr="00D02D87">
        <w:rPr>
          <w:b/>
          <w:bCs/>
          <w:color w:val="auto"/>
          <w:sz w:val="28"/>
          <w:szCs w:val="28"/>
        </w:rPr>
        <w:t>»</w:t>
      </w:r>
      <w:r w:rsidRPr="00D02D87">
        <w:rPr>
          <w:color w:val="auto"/>
          <w:sz w:val="28"/>
          <w:szCs w:val="28"/>
        </w:rPr>
        <w:t xml:space="preserve">. </w:t>
      </w:r>
    </w:p>
    <w:p w14:paraId="21214EE6" w14:textId="7B41B360" w:rsidR="009F6829" w:rsidRDefault="00D02D87" w:rsidP="009F6829">
      <w:pPr>
        <w:pStyle w:val="Default"/>
        <w:jc w:val="both"/>
        <w:rPr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          </w:t>
      </w:r>
      <w:r w:rsidR="009F6829">
        <w:rPr>
          <w:sz w:val="28"/>
          <w:szCs w:val="28"/>
        </w:rPr>
        <w:t>Б</w:t>
      </w:r>
      <w:r w:rsidR="009F6829" w:rsidRPr="00D02D87">
        <w:rPr>
          <w:sz w:val="28"/>
          <w:szCs w:val="28"/>
        </w:rPr>
        <w:t xml:space="preserve">юджетом предусмотрены расходы в сумме </w:t>
      </w:r>
      <w:r w:rsidR="00DB2582">
        <w:rPr>
          <w:sz w:val="28"/>
          <w:szCs w:val="28"/>
        </w:rPr>
        <w:t>32,80 тыс.</w:t>
      </w:r>
      <w:r w:rsidR="009F6829" w:rsidRPr="00D02D87">
        <w:rPr>
          <w:sz w:val="28"/>
          <w:szCs w:val="28"/>
        </w:rPr>
        <w:t xml:space="preserve"> руб., </w:t>
      </w:r>
      <w:r w:rsidR="009F6829">
        <w:rPr>
          <w:sz w:val="28"/>
          <w:szCs w:val="28"/>
        </w:rPr>
        <w:t xml:space="preserve">исполнены на </w:t>
      </w:r>
      <w:r w:rsidR="009F6829" w:rsidRPr="00D02D87">
        <w:rPr>
          <w:sz w:val="28"/>
          <w:szCs w:val="28"/>
        </w:rPr>
        <w:t>100</w:t>
      </w:r>
      <w:r w:rsidR="00DB2582">
        <w:rPr>
          <w:sz w:val="28"/>
          <w:szCs w:val="28"/>
        </w:rPr>
        <w:t xml:space="preserve"> </w:t>
      </w:r>
      <w:r w:rsidR="009F6829" w:rsidRPr="00D02D87">
        <w:rPr>
          <w:sz w:val="28"/>
          <w:szCs w:val="28"/>
        </w:rPr>
        <w:t>%</w:t>
      </w:r>
      <w:r w:rsidR="009F6829">
        <w:rPr>
          <w:sz w:val="28"/>
          <w:szCs w:val="28"/>
        </w:rPr>
        <w:t>,</w:t>
      </w:r>
      <w:r w:rsidR="009F6829" w:rsidRPr="00D02D87">
        <w:rPr>
          <w:sz w:val="28"/>
          <w:szCs w:val="28"/>
        </w:rPr>
        <w:t xml:space="preserve"> фактически расходы составили </w:t>
      </w:r>
      <w:r w:rsidR="00DB2582">
        <w:rPr>
          <w:sz w:val="28"/>
          <w:szCs w:val="28"/>
        </w:rPr>
        <w:t>32,80 тыс.</w:t>
      </w:r>
      <w:r w:rsidR="009F6829" w:rsidRPr="00D02D87">
        <w:rPr>
          <w:sz w:val="28"/>
          <w:szCs w:val="28"/>
        </w:rPr>
        <w:t xml:space="preserve"> руб. </w:t>
      </w:r>
    </w:p>
    <w:p w14:paraId="76EBF0FE" w14:textId="25EC95DE" w:rsidR="00DB2582" w:rsidRPr="00D02D87" w:rsidRDefault="00DB2582" w:rsidP="00DB258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b/>
          <w:bCs/>
          <w:color w:val="auto"/>
          <w:sz w:val="28"/>
          <w:szCs w:val="28"/>
        </w:rPr>
        <w:t xml:space="preserve">Раздел </w:t>
      </w:r>
      <w:r>
        <w:rPr>
          <w:b/>
          <w:bCs/>
          <w:color w:val="auto"/>
          <w:sz w:val="28"/>
          <w:szCs w:val="28"/>
        </w:rPr>
        <w:t>10</w:t>
      </w:r>
      <w:r w:rsidRPr="00D02D87">
        <w:rPr>
          <w:b/>
          <w:bCs/>
          <w:color w:val="auto"/>
          <w:sz w:val="28"/>
          <w:szCs w:val="28"/>
        </w:rPr>
        <w:t xml:space="preserve"> «</w:t>
      </w:r>
      <w:r>
        <w:rPr>
          <w:b/>
          <w:bCs/>
          <w:color w:val="auto"/>
          <w:sz w:val="28"/>
          <w:szCs w:val="28"/>
        </w:rPr>
        <w:t>Социальная политика</w:t>
      </w:r>
      <w:r w:rsidRPr="00D02D87">
        <w:rPr>
          <w:b/>
          <w:bCs/>
          <w:color w:val="auto"/>
          <w:sz w:val="28"/>
          <w:szCs w:val="28"/>
        </w:rPr>
        <w:t>»</w:t>
      </w:r>
      <w:r w:rsidRPr="00D02D87">
        <w:rPr>
          <w:color w:val="auto"/>
          <w:sz w:val="28"/>
          <w:szCs w:val="28"/>
        </w:rPr>
        <w:t xml:space="preserve">. </w:t>
      </w:r>
    </w:p>
    <w:p w14:paraId="54893516" w14:textId="259F2A02" w:rsidR="00DB2582" w:rsidRDefault="00DB2582" w:rsidP="00DB2582">
      <w:pPr>
        <w:pStyle w:val="Default"/>
        <w:jc w:val="both"/>
        <w:rPr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          </w:t>
      </w:r>
      <w:r>
        <w:rPr>
          <w:sz w:val="28"/>
          <w:szCs w:val="28"/>
        </w:rPr>
        <w:t>Б</w:t>
      </w:r>
      <w:r w:rsidRPr="00D02D87">
        <w:rPr>
          <w:sz w:val="28"/>
          <w:szCs w:val="28"/>
        </w:rPr>
        <w:t xml:space="preserve">юджетом предусмотрены расходы в сумме </w:t>
      </w:r>
      <w:r>
        <w:rPr>
          <w:sz w:val="28"/>
          <w:szCs w:val="28"/>
        </w:rPr>
        <w:t>45,00 тыс.</w:t>
      </w:r>
      <w:r w:rsidRPr="00D02D87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исполнены на </w:t>
      </w:r>
      <w:r w:rsidRPr="00D02D87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D02D87">
        <w:rPr>
          <w:sz w:val="28"/>
          <w:szCs w:val="28"/>
        </w:rPr>
        <w:t xml:space="preserve"> фактически расходы составили </w:t>
      </w:r>
      <w:r>
        <w:rPr>
          <w:sz w:val="28"/>
          <w:szCs w:val="28"/>
        </w:rPr>
        <w:t>45,00 тыс.</w:t>
      </w:r>
      <w:r w:rsidRPr="00D02D87">
        <w:rPr>
          <w:sz w:val="28"/>
          <w:szCs w:val="28"/>
        </w:rPr>
        <w:t xml:space="preserve"> руб. </w:t>
      </w:r>
    </w:p>
    <w:p w14:paraId="2EC66DBA" w14:textId="77777777" w:rsidR="00DB2582" w:rsidRPr="008D6749" w:rsidRDefault="00DB2582" w:rsidP="00DB2582">
      <w:pPr>
        <w:pStyle w:val="Default"/>
        <w:jc w:val="both"/>
        <w:rPr>
          <w:color w:val="auto"/>
          <w:sz w:val="20"/>
          <w:szCs w:val="20"/>
        </w:rPr>
      </w:pPr>
      <w:r>
        <w:rPr>
          <w:sz w:val="28"/>
          <w:szCs w:val="28"/>
        </w:rPr>
        <w:t xml:space="preserve">     </w:t>
      </w:r>
    </w:p>
    <w:p w14:paraId="435E7A53" w14:textId="77777777" w:rsidR="00CE1CBC" w:rsidRPr="00134838" w:rsidRDefault="00CE1CBC" w:rsidP="00CE1CBC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4838">
        <w:rPr>
          <w:rFonts w:ascii="Times New Roman" w:hAnsi="Times New Roman" w:cs="Times New Roman"/>
          <w:sz w:val="28"/>
          <w:szCs w:val="28"/>
          <w:u w:val="single"/>
        </w:rPr>
        <w:t>В ходе анализа представленной информации установлено:</w:t>
      </w:r>
    </w:p>
    <w:p w14:paraId="2ED15927" w14:textId="2D87EB0C" w:rsidR="0024124E" w:rsidRDefault="0024124E" w:rsidP="0024124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Б</w:t>
      </w:r>
      <w:r w:rsidRPr="00B01C3D">
        <w:rPr>
          <w:rFonts w:ascii="Times New Roman" w:hAnsi="Times New Roman" w:cs="Times New Roman"/>
          <w:bCs/>
          <w:sz w:val="28"/>
          <w:szCs w:val="28"/>
        </w:rPr>
        <w:t xml:space="preserve">юджету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B01C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31A4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соответствии с Законом Красноярского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07.12.2023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6-2296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«О краевом бюджете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  <w:r w:rsidRPr="00B01C3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C3D">
        <w:rPr>
          <w:rFonts w:ascii="Times New Roman" w:hAnsi="Times New Roman" w:cs="Times New Roman"/>
          <w:sz w:val="28"/>
          <w:szCs w:val="28"/>
        </w:rPr>
        <w:t>краевого бюджета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Pr="00B01C3D">
        <w:rPr>
          <w:rFonts w:ascii="Times New Roman" w:hAnsi="Times New Roman" w:cs="Times New Roman"/>
          <w:sz w:val="28"/>
          <w:szCs w:val="28"/>
        </w:rPr>
        <w:t xml:space="preserve"> выделено в течении года </w:t>
      </w:r>
      <w:r w:rsidR="00E83AB0" w:rsidRPr="00E83AB0">
        <w:rPr>
          <w:rFonts w:ascii="Times New Roman" w:hAnsi="Times New Roman" w:cs="Times New Roman"/>
          <w:sz w:val="28"/>
          <w:szCs w:val="28"/>
        </w:rPr>
        <w:t>2</w:t>
      </w:r>
      <w:r w:rsidR="00E83AB0">
        <w:rPr>
          <w:rFonts w:ascii="Times New Roman" w:hAnsi="Times New Roman" w:cs="Times New Roman"/>
          <w:sz w:val="28"/>
          <w:szCs w:val="28"/>
        </w:rPr>
        <w:t xml:space="preserve"> </w:t>
      </w:r>
      <w:r w:rsidR="00E83AB0" w:rsidRPr="00E83AB0">
        <w:rPr>
          <w:rFonts w:ascii="Times New Roman" w:hAnsi="Times New Roman" w:cs="Times New Roman"/>
          <w:sz w:val="28"/>
          <w:szCs w:val="28"/>
        </w:rPr>
        <w:t>638</w:t>
      </w:r>
      <w:r w:rsidR="00E83AB0">
        <w:rPr>
          <w:rFonts w:ascii="Times New Roman" w:hAnsi="Times New Roman" w:cs="Times New Roman"/>
          <w:sz w:val="28"/>
          <w:szCs w:val="28"/>
        </w:rPr>
        <w:t>,</w:t>
      </w:r>
      <w:r w:rsidR="00E83AB0" w:rsidRPr="00E83AB0">
        <w:rPr>
          <w:rFonts w:ascii="Times New Roman" w:hAnsi="Times New Roman" w:cs="Times New Roman"/>
          <w:sz w:val="28"/>
          <w:szCs w:val="28"/>
        </w:rPr>
        <w:t>7</w:t>
      </w:r>
      <w:r w:rsidR="00EE7D01">
        <w:rPr>
          <w:rFonts w:ascii="Times New Roman" w:hAnsi="Times New Roman" w:cs="Times New Roman"/>
          <w:sz w:val="28"/>
          <w:szCs w:val="28"/>
        </w:rPr>
        <w:t>2</w:t>
      </w:r>
      <w:r w:rsidR="00E83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B01C3D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в основном на</w:t>
      </w:r>
      <w:r w:rsidRPr="00B01C3D">
        <w:rPr>
          <w:rFonts w:ascii="Times New Roman" w:hAnsi="Times New Roman" w:cs="Times New Roman"/>
          <w:sz w:val="28"/>
          <w:szCs w:val="28"/>
        </w:rPr>
        <w:t>:</w:t>
      </w:r>
    </w:p>
    <w:p w14:paraId="5D64E512" w14:textId="008AEBFC" w:rsidR="0024124E" w:rsidRDefault="0024124E" w:rsidP="0024124E">
      <w:pPr>
        <w:pStyle w:val="af1"/>
        <w:numPr>
          <w:ilvl w:val="0"/>
          <w:numId w:val="37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7C3E"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в сумме </w:t>
      </w:r>
      <w:r w:rsidR="00E83AB0">
        <w:rPr>
          <w:rFonts w:ascii="Times New Roman" w:hAnsi="Times New Roman"/>
          <w:sz w:val="28"/>
          <w:szCs w:val="28"/>
        </w:rPr>
        <w:t>185,93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F47C3E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47C3E">
        <w:rPr>
          <w:rFonts w:ascii="Times New Roman" w:hAnsi="Times New Roman"/>
          <w:sz w:val="28"/>
          <w:szCs w:val="28"/>
        </w:rPr>
        <w:t>;</w:t>
      </w:r>
    </w:p>
    <w:p w14:paraId="4D564211" w14:textId="74F02D61" w:rsidR="00320449" w:rsidRPr="00A06C37" w:rsidRDefault="00320449" w:rsidP="00320449">
      <w:pPr>
        <w:pStyle w:val="af1"/>
        <w:numPr>
          <w:ilvl w:val="0"/>
          <w:numId w:val="37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06C37">
        <w:rPr>
          <w:rFonts w:ascii="Times New Roman" w:hAnsi="Times New Roman"/>
          <w:sz w:val="28"/>
          <w:szCs w:val="28"/>
        </w:rPr>
        <w:lastRenderedPageBreak/>
        <w:t xml:space="preserve">организацию и проведение </w:t>
      </w:r>
      <w:proofErr w:type="spellStart"/>
      <w:r w:rsidRPr="00A06C37">
        <w:rPr>
          <w:rFonts w:ascii="Times New Roman" w:hAnsi="Times New Roman"/>
          <w:sz w:val="28"/>
          <w:szCs w:val="28"/>
        </w:rPr>
        <w:t>акарицидных</w:t>
      </w:r>
      <w:proofErr w:type="spellEnd"/>
      <w:r w:rsidRPr="00A06C37">
        <w:rPr>
          <w:rFonts w:ascii="Times New Roman" w:hAnsi="Times New Roman"/>
          <w:sz w:val="28"/>
          <w:szCs w:val="28"/>
        </w:rPr>
        <w:t xml:space="preserve"> обработок мест массового отдыха населения в сумме </w:t>
      </w:r>
      <w:r>
        <w:rPr>
          <w:rFonts w:ascii="Times New Roman" w:hAnsi="Times New Roman"/>
          <w:sz w:val="28"/>
          <w:szCs w:val="28"/>
        </w:rPr>
        <w:t>32,80</w:t>
      </w:r>
      <w:r w:rsidRPr="00A06C37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14:paraId="02B4BD15" w14:textId="2FDB099C" w:rsidR="0024124E" w:rsidRDefault="0024124E" w:rsidP="0024124E">
      <w:pPr>
        <w:pStyle w:val="af1"/>
        <w:numPr>
          <w:ilvl w:val="0"/>
          <w:numId w:val="37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0DC1">
        <w:rPr>
          <w:rFonts w:ascii="Times New Roman" w:hAnsi="Times New Roman"/>
          <w:sz w:val="28"/>
          <w:szCs w:val="28"/>
        </w:rPr>
        <w:t>финансовое обеспечение расходных обязательств муниципальных образований, связанных с увеличением</w:t>
      </w:r>
      <w:r>
        <w:rPr>
          <w:rFonts w:ascii="Times New Roman" w:hAnsi="Times New Roman"/>
          <w:sz w:val="28"/>
          <w:szCs w:val="28"/>
        </w:rPr>
        <w:t xml:space="preserve"> заработной платы</w:t>
      </w:r>
      <w:r w:rsidRPr="00F614A0">
        <w:rPr>
          <w:rFonts w:ascii="Times New Roman" w:hAnsi="Times New Roman"/>
          <w:sz w:val="28"/>
          <w:szCs w:val="28"/>
        </w:rPr>
        <w:t xml:space="preserve"> работникам бюджетной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A0">
        <w:rPr>
          <w:rFonts w:ascii="Times New Roman" w:hAnsi="Times New Roman"/>
          <w:sz w:val="28"/>
          <w:szCs w:val="28"/>
        </w:rPr>
        <w:t>с 1 января 2024 года</w:t>
      </w:r>
      <w:r>
        <w:rPr>
          <w:rFonts w:ascii="Times New Roman" w:hAnsi="Times New Roman"/>
          <w:sz w:val="28"/>
          <w:szCs w:val="28"/>
        </w:rPr>
        <w:t xml:space="preserve"> за счет</w:t>
      </w:r>
      <w:r w:rsidRPr="00F61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F61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ежемесячной</w:t>
      </w:r>
      <w:r w:rsidRPr="00F614A0">
        <w:rPr>
          <w:rFonts w:ascii="Times New Roman" w:hAnsi="Times New Roman"/>
          <w:sz w:val="28"/>
          <w:szCs w:val="28"/>
        </w:rPr>
        <w:t xml:space="preserve"> выплаты в размере 3,00 тыс. руб. с начислением сверх неё районного коэффициента и процентной надбавки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E83AB0">
        <w:rPr>
          <w:rFonts w:ascii="Times New Roman" w:hAnsi="Times New Roman"/>
          <w:sz w:val="28"/>
          <w:szCs w:val="28"/>
        </w:rPr>
        <w:t>2 026,46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A0">
        <w:rPr>
          <w:rFonts w:ascii="Times New Roman" w:hAnsi="Times New Roman"/>
          <w:sz w:val="28"/>
          <w:szCs w:val="28"/>
        </w:rPr>
        <w:t>тыс. руб.;</w:t>
      </w:r>
    </w:p>
    <w:p w14:paraId="6AC6846D" w14:textId="1D006B71" w:rsidR="0024124E" w:rsidRPr="002442B8" w:rsidRDefault="0024124E" w:rsidP="0024124E">
      <w:pPr>
        <w:pStyle w:val="af1"/>
        <w:numPr>
          <w:ilvl w:val="0"/>
          <w:numId w:val="37"/>
        </w:numPr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42B8">
        <w:rPr>
          <w:rFonts w:ascii="Times New Roman" w:hAnsi="Times New Roman"/>
          <w:sz w:val="28"/>
          <w:szCs w:val="28"/>
        </w:rPr>
        <w:t>реализацию проектов по решению вопросов местного значения, осуществляемых непосредственно населением на территории населенного пункта (проект «</w:t>
      </w:r>
      <w:r w:rsidR="00621F6D">
        <w:rPr>
          <w:rFonts w:ascii="Times New Roman" w:hAnsi="Times New Roman"/>
          <w:sz w:val="28"/>
          <w:szCs w:val="28"/>
        </w:rPr>
        <w:t>Свету быть</w:t>
      </w:r>
      <w:r w:rsidRPr="002442B8">
        <w:rPr>
          <w:rFonts w:ascii="Times New Roman" w:hAnsi="Times New Roman"/>
          <w:sz w:val="28"/>
          <w:szCs w:val="28"/>
        </w:rPr>
        <w:t>») – 39</w:t>
      </w:r>
      <w:r w:rsidR="00621F6D">
        <w:rPr>
          <w:rFonts w:ascii="Times New Roman" w:hAnsi="Times New Roman"/>
          <w:sz w:val="28"/>
          <w:szCs w:val="28"/>
        </w:rPr>
        <w:t>0</w:t>
      </w:r>
      <w:r w:rsidRPr="002442B8">
        <w:rPr>
          <w:rFonts w:ascii="Times New Roman" w:hAnsi="Times New Roman"/>
          <w:sz w:val="28"/>
          <w:szCs w:val="28"/>
        </w:rPr>
        <w:t xml:space="preserve">,00 тыс. руб. </w:t>
      </w:r>
    </w:p>
    <w:p w14:paraId="5CD33379" w14:textId="7E33FA60" w:rsidR="0024124E" w:rsidRDefault="0024124E" w:rsidP="002412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2B8">
        <w:rPr>
          <w:rFonts w:ascii="Times New Roman" w:hAnsi="Times New Roman"/>
          <w:bCs/>
          <w:sz w:val="28"/>
          <w:szCs w:val="28"/>
        </w:rPr>
        <w:t xml:space="preserve">Общий объем бюджетных ассигнований составил </w:t>
      </w:r>
      <w:r w:rsidR="00621F6D">
        <w:rPr>
          <w:rFonts w:ascii="Times New Roman" w:hAnsi="Times New Roman"/>
          <w:bCs/>
          <w:sz w:val="28"/>
          <w:szCs w:val="28"/>
        </w:rPr>
        <w:t>399,94</w:t>
      </w:r>
      <w:r w:rsidRPr="002442B8">
        <w:rPr>
          <w:rFonts w:ascii="Times New Roman" w:hAnsi="Times New Roman"/>
          <w:bCs/>
          <w:sz w:val="28"/>
          <w:szCs w:val="28"/>
        </w:rPr>
        <w:t xml:space="preserve"> тыс. руб., в том числе объем </w:t>
      </w:r>
      <w:proofErr w:type="spellStart"/>
      <w:r w:rsidRPr="002442B8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Pr="002442B8">
        <w:rPr>
          <w:rFonts w:ascii="Times New Roman" w:hAnsi="Times New Roman"/>
          <w:bCs/>
          <w:sz w:val="28"/>
          <w:szCs w:val="28"/>
        </w:rPr>
        <w:t xml:space="preserve"> составил </w:t>
      </w:r>
      <w:r w:rsidR="00621F6D">
        <w:rPr>
          <w:rFonts w:ascii="Times New Roman" w:hAnsi="Times New Roman"/>
          <w:bCs/>
          <w:sz w:val="28"/>
          <w:szCs w:val="28"/>
        </w:rPr>
        <w:t>9,94</w:t>
      </w:r>
      <w:r w:rsidRPr="002442B8">
        <w:rPr>
          <w:rFonts w:ascii="Times New Roman" w:hAnsi="Times New Roman"/>
          <w:bCs/>
          <w:sz w:val="28"/>
          <w:szCs w:val="28"/>
        </w:rPr>
        <w:t xml:space="preserve"> тыс. руб. Фактическое исполнение расходов составило 100</w:t>
      </w:r>
      <w:r>
        <w:rPr>
          <w:rFonts w:ascii="Times New Roman" w:hAnsi="Times New Roman"/>
          <w:bCs/>
          <w:sz w:val="28"/>
          <w:szCs w:val="28"/>
        </w:rPr>
        <w:t xml:space="preserve">,00 </w:t>
      </w:r>
      <w:r w:rsidRPr="002442B8">
        <w:rPr>
          <w:rFonts w:ascii="Times New Roman" w:hAnsi="Times New Roman"/>
          <w:bCs/>
          <w:sz w:val="28"/>
          <w:szCs w:val="28"/>
        </w:rPr>
        <w:t>%.</w:t>
      </w:r>
    </w:p>
    <w:p w14:paraId="2D6A8CB0" w14:textId="18004666" w:rsidR="0024124E" w:rsidRPr="00D02D87" w:rsidRDefault="0024124E" w:rsidP="002412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Красноярского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07.12.2023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6-2296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«О краевом бюджете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годов» для реализации отдельных государственных полномочий Красноярского края, Администрации </w:t>
      </w:r>
      <w:proofErr w:type="spellStart"/>
      <w:r w:rsidR="00320449">
        <w:rPr>
          <w:rFonts w:ascii="Times New Roman" w:hAnsi="Times New Roman" w:cs="Times New Roman"/>
          <w:bCs/>
          <w:sz w:val="28"/>
          <w:szCs w:val="28"/>
        </w:rPr>
        <w:t>Кияйского</w:t>
      </w:r>
      <w:proofErr w:type="spellEnd"/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сельсовета были доведены:</w:t>
      </w:r>
    </w:p>
    <w:p w14:paraId="6BA40CB5" w14:textId="14E02C5A" w:rsidR="0024124E" w:rsidRPr="00D02D87" w:rsidRDefault="0024124E" w:rsidP="00241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D87">
        <w:rPr>
          <w:rFonts w:ascii="Times New Roman" w:hAnsi="Times New Roman" w:cs="Times New Roman"/>
          <w:bCs/>
          <w:sz w:val="28"/>
          <w:szCs w:val="28"/>
        </w:rPr>
        <w:t xml:space="preserve">- субвенция на осуществление отдельных государственных полномочий по </w:t>
      </w:r>
      <w:r w:rsidRPr="00D02D87">
        <w:rPr>
          <w:rFonts w:ascii="Times New Roman" w:hAnsi="Times New Roman" w:cs="Times New Roman"/>
          <w:sz w:val="28"/>
          <w:szCs w:val="28"/>
        </w:rPr>
        <w:t xml:space="preserve">созданию и обеспечению деятельности административных комиссий 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320449">
        <w:rPr>
          <w:rFonts w:ascii="Times New Roman" w:hAnsi="Times New Roman" w:cs="Times New Roman"/>
          <w:bCs/>
          <w:sz w:val="28"/>
          <w:szCs w:val="28"/>
        </w:rPr>
        <w:t>3,53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руб. </w:t>
      </w:r>
    </w:p>
    <w:p w14:paraId="0F88749E" w14:textId="390AB956" w:rsidR="0024124E" w:rsidRPr="00D02D87" w:rsidRDefault="0024124E" w:rsidP="00241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D87">
        <w:rPr>
          <w:rFonts w:ascii="Times New Roman" w:hAnsi="Times New Roman" w:cs="Times New Roman"/>
          <w:bCs/>
          <w:sz w:val="28"/>
          <w:szCs w:val="28"/>
        </w:rPr>
        <w:t xml:space="preserve">- субвенция на осуществление государственных полномочий по первичному воинскому учету </w:t>
      </w:r>
      <w:r w:rsidRPr="00D02D87">
        <w:rPr>
          <w:rFonts w:ascii="Times New Roman" w:hAnsi="Times New Roman" w:cs="Times New Roman"/>
          <w:sz w:val="28"/>
          <w:szCs w:val="28"/>
        </w:rPr>
        <w:t>на территориях, где отсутствуют военные комиссариаты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20449">
        <w:rPr>
          <w:rFonts w:ascii="Times New Roman" w:hAnsi="Times New Roman" w:cs="Times New Roman"/>
          <w:bCs/>
          <w:sz w:val="28"/>
          <w:szCs w:val="28"/>
        </w:rPr>
        <w:t>155,16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руб. </w:t>
      </w:r>
    </w:p>
    <w:p w14:paraId="00EE846E" w14:textId="77777777" w:rsidR="0024124E" w:rsidRPr="00D02D87" w:rsidRDefault="0024124E" w:rsidP="0024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bCs/>
          <w:sz w:val="28"/>
          <w:szCs w:val="28"/>
        </w:rPr>
        <w:t>Средства освоены полностью в объеме 100</w:t>
      </w:r>
      <w:r>
        <w:rPr>
          <w:rFonts w:ascii="Times New Roman" w:hAnsi="Times New Roman" w:cs="Times New Roman"/>
          <w:bCs/>
          <w:sz w:val="28"/>
          <w:szCs w:val="28"/>
        </w:rPr>
        <w:t xml:space="preserve">,00 </w:t>
      </w:r>
      <w:r w:rsidRPr="00D02D87">
        <w:rPr>
          <w:rFonts w:ascii="Times New Roman" w:hAnsi="Times New Roman" w:cs="Times New Roman"/>
          <w:bCs/>
          <w:sz w:val="28"/>
          <w:szCs w:val="28"/>
        </w:rPr>
        <w:t>% по следующим разделам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бюджетной</w:t>
      </w:r>
      <w:r w:rsidRPr="00D0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классификации расходов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году: </w:t>
      </w:r>
    </w:p>
    <w:p w14:paraId="595B17D2" w14:textId="0FFB3875" w:rsidR="0024124E" w:rsidRPr="00D02D87" w:rsidRDefault="0024124E" w:rsidP="0024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по подразделу 0113 «Другие общегосударственные вопросы» раздела 0100 «Общегосударственные вопросы» - </w:t>
      </w:r>
      <w:r w:rsidR="00320449">
        <w:rPr>
          <w:rFonts w:ascii="Times New Roman" w:hAnsi="Times New Roman" w:cs="Times New Roman"/>
          <w:sz w:val="28"/>
          <w:szCs w:val="28"/>
        </w:rPr>
        <w:t>3,53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16ADC569" w14:textId="2AAAE999" w:rsidR="0024124E" w:rsidRDefault="0024124E" w:rsidP="00241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по подразделу 0203 «Мобилизационная и вневойсковая подготовка» раздела 0200 «Национальная оборона» - </w:t>
      </w:r>
      <w:r w:rsidR="00320449">
        <w:rPr>
          <w:rFonts w:ascii="Times New Roman" w:hAnsi="Times New Roman" w:cs="Times New Roman"/>
          <w:sz w:val="28"/>
          <w:szCs w:val="28"/>
        </w:rPr>
        <w:t>155,16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</w:t>
      </w:r>
      <w:r w:rsidRPr="00D02D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86F801" w14:textId="77777777" w:rsidR="00A338FB" w:rsidRPr="00C45D73" w:rsidRDefault="00A338FB" w:rsidP="00D02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05BA964" w14:textId="77777777" w:rsidR="00D02D87" w:rsidRPr="00CE1CBC" w:rsidRDefault="00D02D87" w:rsidP="00D02D8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1CBC">
        <w:rPr>
          <w:rFonts w:ascii="Times New Roman" w:hAnsi="Times New Roman" w:cs="Times New Roman"/>
          <w:sz w:val="28"/>
          <w:szCs w:val="28"/>
          <w:u w:val="single"/>
        </w:rPr>
        <w:t>Результаты проверки и анализа исполнения</w:t>
      </w:r>
    </w:p>
    <w:p w14:paraId="777E1BFE" w14:textId="3F683067" w:rsidR="00D02D87" w:rsidRPr="00D02D87" w:rsidRDefault="00D02D87" w:rsidP="00D02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CBC">
        <w:rPr>
          <w:rFonts w:ascii="Times New Roman" w:hAnsi="Times New Roman" w:cs="Times New Roman"/>
          <w:sz w:val="28"/>
          <w:szCs w:val="28"/>
          <w:u w:val="single"/>
        </w:rPr>
        <w:t>местного бюджета по ведомственной структуре расходов бюджета</w:t>
      </w:r>
      <w:r w:rsidR="007F69F2">
        <w:rPr>
          <w:rFonts w:ascii="Times New Roman" w:hAnsi="Times New Roman" w:cs="Times New Roman"/>
          <w:sz w:val="28"/>
          <w:szCs w:val="28"/>
        </w:rPr>
        <w:t>.</w:t>
      </w:r>
    </w:p>
    <w:p w14:paraId="3C04E818" w14:textId="6CBF8DF3" w:rsidR="00D02D87" w:rsidRPr="00D02D87" w:rsidRDefault="00D02D87" w:rsidP="00D02D87">
      <w:pPr>
        <w:pStyle w:val="Default"/>
        <w:spacing w:before="120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В соответствии с ведомственной структурой расходов бюджета </w:t>
      </w:r>
      <w:proofErr w:type="spellStart"/>
      <w:r w:rsidR="00B53AEB">
        <w:rPr>
          <w:sz w:val="28"/>
          <w:szCs w:val="28"/>
        </w:rPr>
        <w:t>Кияйского</w:t>
      </w:r>
      <w:proofErr w:type="spellEnd"/>
      <w:r w:rsidRPr="00D02D87">
        <w:rPr>
          <w:sz w:val="28"/>
          <w:szCs w:val="28"/>
        </w:rPr>
        <w:t xml:space="preserve"> сельсовета на 202</w:t>
      </w:r>
      <w:r w:rsidR="007C35C8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и плановый период 202</w:t>
      </w:r>
      <w:r w:rsidR="007C35C8">
        <w:rPr>
          <w:sz w:val="28"/>
          <w:szCs w:val="28"/>
        </w:rPr>
        <w:t>5</w:t>
      </w:r>
      <w:r w:rsidRPr="00D02D87">
        <w:rPr>
          <w:sz w:val="28"/>
          <w:szCs w:val="28"/>
        </w:rPr>
        <w:t>-202</w:t>
      </w:r>
      <w:r w:rsidR="007C35C8">
        <w:rPr>
          <w:sz w:val="28"/>
          <w:szCs w:val="28"/>
        </w:rPr>
        <w:t>6</w:t>
      </w:r>
      <w:r w:rsidRPr="00D02D87">
        <w:rPr>
          <w:sz w:val="28"/>
          <w:szCs w:val="28"/>
        </w:rPr>
        <w:t xml:space="preserve"> годов, утвержденной решением </w:t>
      </w:r>
      <w:proofErr w:type="spellStart"/>
      <w:r w:rsidR="00B53AEB">
        <w:rPr>
          <w:sz w:val="28"/>
          <w:szCs w:val="28"/>
        </w:rPr>
        <w:t>Кияйского</w:t>
      </w:r>
      <w:proofErr w:type="spellEnd"/>
      <w:r w:rsidRPr="00D02D87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7C35C8">
        <w:rPr>
          <w:bCs/>
          <w:sz w:val="28"/>
          <w:szCs w:val="28"/>
        </w:rPr>
        <w:t>27.12.2023</w:t>
      </w:r>
      <w:r w:rsidRPr="00D02D87">
        <w:rPr>
          <w:bCs/>
          <w:sz w:val="28"/>
          <w:szCs w:val="28"/>
        </w:rPr>
        <w:t xml:space="preserve"> № </w:t>
      </w:r>
      <w:r w:rsidR="007C35C8">
        <w:rPr>
          <w:bCs/>
          <w:sz w:val="28"/>
          <w:szCs w:val="28"/>
        </w:rPr>
        <w:t>7/22</w:t>
      </w:r>
      <w:r w:rsidRPr="00D02D87">
        <w:rPr>
          <w:sz w:val="28"/>
          <w:szCs w:val="28"/>
        </w:rPr>
        <w:t xml:space="preserve">, главным распорядителем бюджетных средств сельского поселения является Администрация </w:t>
      </w:r>
      <w:proofErr w:type="spellStart"/>
      <w:r w:rsidR="00B53AEB">
        <w:rPr>
          <w:sz w:val="28"/>
          <w:szCs w:val="28"/>
        </w:rPr>
        <w:t>Кияйского</w:t>
      </w:r>
      <w:proofErr w:type="spellEnd"/>
      <w:r w:rsidRPr="00D02D87">
        <w:rPr>
          <w:sz w:val="28"/>
          <w:szCs w:val="28"/>
        </w:rPr>
        <w:t xml:space="preserve"> сельсовета.</w:t>
      </w:r>
    </w:p>
    <w:p w14:paraId="2348AE46" w14:textId="77777777" w:rsidR="00D02D87" w:rsidRPr="002B75B4" w:rsidRDefault="00D02D87" w:rsidP="00D02D87">
      <w:pPr>
        <w:pStyle w:val="Default"/>
        <w:jc w:val="both"/>
        <w:rPr>
          <w:sz w:val="20"/>
          <w:szCs w:val="20"/>
        </w:rPr>
      </w:pPr>
    </w:p>
    <w:p w14:paraId="365266D5" w14:textId="7508C104" w:rsidR="00D02D87" w:rsidRPr="00CE1CBC" w:rsidRDefault="00D02D87" w:rsidP="00D02D87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CE1CBC">
        <w:rPr>
          <w:color w:val="auto"/>
          <w:sz w:val="28"/>
          <w:szCs w:val="28"/>
          <w:u w:val="single"/>
        </w:rPr>
        <w:t>Результаты проверки и анализа исполнения местного бюджета по расходам, предусмотренным в форме межбюджетных трансфертов</w:t>
      </w:r>
      <w:r w:rsidR="007F69F2" w:rsidRPr="00CE1CBC">
        <w:rPr>
          <w:color w:val="auto"/>
          <w:sz w:val="28"/>
          <w:szCs w:val="28"/>
          <w:u w:val="single"/>
        </w:rPr>
        <w:t>.</w:t>
      </w:r>
    </w:p>
    <w:p w14:paraId="123FC416" w14:textId="302EE525" w:rsidR="00D02D87" w:rsidRPr="00132772" w:rsidRDefault="00D02D87" w:rsidP="00D02D87">
      <w:pPr>
        <w:pStyle w:val="Default"/>
        <w:spacing w:before="120"/>
        <w:jc w:val="both"/>
        <w:rPr>
          <w:sz w:val="28"/>
          <w:szCs w:val="28"/>
        </w:rPr>
      </w:pPr>
      <w:r w:rsidRPr="00132772">
        <w:rPr>
          <w:color w:val="auto"/>
          <w:sz w:val="28"/>
          <w:szCs w:val="28"/>
        </w:rPr>
        <w:t xml:space="preserve">         Общий объем межбюджетных трансфертов, передаваемых из бюджета поселения в бюджет Манского района на осуществление части полномочий по </w:t>
      </w:r>
      <w:r w:rsidRPr="00132772">
        <w:rPr>
          <w:color w:val="auto"/>
          <w:sz w:val="28"/>
          <w:szCs w:val="28"/>
        </w:rPr>
        <w:lastRenderedPageBreak/>
        <w:t>решению вопросов местного значения в соответствии с заключенными соглашениями на 202</w:t>
      </w:r>
      <w:r w:rsidR="00B65503">
        <w:rPr>
          <w:color w:val="auto"/>
          <w:sz w:val="28"/>
          <w:szCs w:val="28"/>
        </w:rPr>
        <w:t>4</w:t>
      </w:r>
      <w:r w:rsidRPr="00132772">
        <w:rPr>
          <w:color w:val="auto"/>
          <w:sz w:val="28"/>
          <w:szCs w:val="28"/>
        </w:rPr>
        <w:t xml:space="preserve"> год, запланированы в сумме </w:t>
      </w:r>
      <w:r w:rsidR="00F968C8">
        <w:rPr>
          <w:sz w:val="28"/>
          <w:szCs w:val="28"/>
        </w:rPr>
        <w:t>9 449,38 тыс.</w:t>
      </w:r>
      <w:r w:rsidRPr="00132772">
        <w:rPr>
          <w:sz w:val="28"/>
          <w:szCs w:val="28"/>
        </w:rPr>
        <w:t xml:space="preserve"> руб. </w:t>
      </w:r>
    </w:p>
    <w:p w14:paraId="33523724" w14:textId="72CB593A" w:rsidR="00D02D87" w:rsidRPr="00132772" w:rsidRDefault="00015104" w:rsidP="0001510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02D87" w:rsidRPr="00132772">
        <w:rPr>
          <w:color w:val="auto"/>
          <w:sz w:val="28"/>
          <w:szCs w:val="28"/>
        </w:rPr>
        <w:t>Фактические расходы за 202</w:t>
      </w:r>
      <w:r w:rsidR="00F968C8">
        <w:rPr>
          <w:color w:val="auto"/>
          <w:sz w:val="28"/>
          <w:szCs w:val="28"/>
        </w:rPr>
        <w:t>4</w:t>
      </w:r>
      <w:r w:rsidR="00D02D87" w:rsidRPr="00132772">
        <w:rPr>
          <w:color w:val="auto"/>
          <w:sz w:val="28"/>
          <w:szCs w:val="28"/>
        </w:rPr>
        <w:t xml:space="preserve"> год составили </w:t>
      </w:r>
      <w:r w:rsidR="00F968C8">
        <w:rPr>
          <w:sz w:val="28"/>
          <w:szCs w:val="28"/>
        </w:rPr>
        <w:t>9 449,38 тыс.</w:t>
      </w:r>
      <w:r w:rsidR="00D02D87" w:rsidRPr="00132772">
        <w:rPr>
          <w:color w:val="auto"/>
          <w:sz w:val="28"/>
          <w:szCs w:val="28"/>
        </w:rPr>
        <w:t xml:space="preserve"> руб. или 100% к утвержденным плановым назначениям</w:t>
      </w:r>
      <w:r w:rsidR="00D02D87" w:rsidRPr="00132772">
        <w:rPr>
          <w:sz w:val="28"/>
          <w:szCs w:val="28"/>
        </w:rPr>
        <w:t xml:space="preserve">, </w:t>
      </w:r>
      <w:r w:rsidR="00D02D87" w:rsidRPr="00132772">
        <w:rPr>
          <w:color w:val="auto"/>
          <w:sz w:val="28"/>
          <w:szCs w:val="28"/>
        </w:rPr>
        <w:t xml:space="preserve">в том числе: </w:t>
      </w:r>
    </w:p>
    <w:p w14:paraId="741A2DED" w14:textId="43B53EA0" w:rsidR="00D02D87" w:rsidRPr="00D02D87" w:rsidRDefault="00D02D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32772">
        <w:rPr>
          <w:color w:val="auto"/>
          <w:sz w:val="28"/>
          <w:szCs w:val="28"/>
        </w:rPr>
        <w:t>- передача администрации Манского района отдельных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 и услуг для обеспечения нужд муниципальных учреждений – 1</w:t>
      </w:r>
      <w:r w:rsidR="00F968C8">
        <w:rPr>
          <w:color w:val="auto"/>
          <w:sz w:val="28"/>
          <w:szCs w:val="28"/>
        </w:rPr>
        <w:t>,00 тыс.</w:t>
      </w:r>
      <w:r w:rsidRPr="00132772">
        <w:rPr>
          <w:color w:val="auto"/>
          <w:sz w:val="28"/>
          <w:szCs w:val="28"/>
        </w:rPr>
        <w:t xml:space="preserve"> руб. (соглашение</w:t>
      </w:r>
      <w:r w:rsidRPr="00D02D87">
        <w:rPr>
          <w:color w:val="auto"/>
          <w:sz w:val="28"/>
          <w:szCs w:val="28"/>
        </w:rPr>
        <w:t xml:space="preserve"> от 29.12.202</w:t>
      </w:r>
      <w:r w:rsidR="001F0DAA">
        <w:rPr>
          <w:color w:val="auto"/>
          <w:sz w:val="28"/>
          <w:szCs w:val="28"/>
        </w:rPr>
        <w:t>3</w:t>
      </w:r>
      <w:r w:rsidRPr="00D02D87">
        <w:rPr>
          <w:color w:val="auto"/>
          <w:sz w:val="28"/>
          <w:szCs w:val="28"/>
        </w:rPr>
        <w:t xml:space="preserve"> № </w:t>
      </w:r>
      <w:r w:rsidR="001F0DAA">
        <w:rPr>
          <w:color w:val="auto"/>
          <w:sz w:val="28"/>
          <w:szCs w:val="28"/>
        </w:rPr>
        <w:t>б/н</w:t>
      </w:r>
      <w:r w:rsidRPr="00D02D87">
        <w:rPr>
          <w:color w:val="auto"/>
          <w:sz w:val="28"/>
          <w:szCs w:val="28"/>
        </w:rPr>
        <w:t>);</w:t>
      </w:r>
    </w:p>
    <w:p w14:paraId="2B60D2BD" w14:textId="4869C29D" w:rsidR="00D02D87" w:rsidRPr="00D02D87" w:rsidRDefault="00D02D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>-</w:t>
      </w:r>
      <w:r w:rsidR="00015104">
        <w:rPr>
          <w:color w:val="auto"/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 xml:space="preserve">передача администрации Манского района части полномочий сельсоветов органами местного самоуправления района в области организации исполнения бюджетов сельсоветов и контроля за исполнением бюджетов сельсоветов – </w:t>
      </w:r>
      <w:r w:rsidR="001F0DAA">
        <w:rPr>
          <w:color w:val="auto"/>
          <w:sz w:val="28"/>
          <w:szCs w:val="28"/>
        </w:rPr>
        <w:t>1 373,4</w:t>
      </w:r>
      <w:r w:rsidR="004B2F73">
        <w:rPr>
          <w:color w:val="auto"/>
          <w:sz w:val="28"/>
          <w:szCs w:val="28"/>
        </w:rPr>
        <w:t>4</w:t>
      </w:r>
      <w:r w:rsidR="001F0DAA"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 (соглашение от 2</w:t>
      </w:r>
      <w:r w:rsidR="00015104">
        <w:rPr>
          <w:color w:val="auto"/>
          <w:sz w:val="28"/>
          <w:szCs w:val="28"/>
        </w:rPr>
        <w:t>9</w:t>
      </w:r>
      <w:r w:rsidRPr="00D02D87">
        <w:rPr>
          <w:color w:val="auto"/>
          <w:sz w:val="28"/>
          <w:szCs w:val="28"/>
        </w:rPr>
        <w:t>.12.202</w:t>
      </w:r>
      <w:r w:rsidR="001F0DAA">
        <w:rPr>
          <w:color w:val="auto"/>
          <w:sz w:val="28"/>
          <w:szCs w:val="28"/>
        </w:rPr>
        <w:t>3</w:t>
      </w:r>
      <w:r w:rsidRPr="00D02D87">
        <w:rPr>
          <w:color w:val="auto"/>
          <w:sz w:val="28"/>
          <w:szCs w:val="28"/>
        </w:rPr>
        <w:t xml:space="preserve"> № </w:t>
      </w:r>
      <w:r w:rsidR="001F0DAA">
        <w:rPr>
          <w:color w:val="auto"/>
          <w:sz w:val="28"/>
          <w:szCs w:val="28"/>
        </w:rPr>
        <w:t>б/н</w:t>
      </w:r>
      <w:r w:rsidRPr="00D02D87">
        <w:rPr>
          <w:color w:val="auto"/>
          <w:sz w:val="28"/>
          <w:szCs w:val="28"/>
        </w:rPr>
        <w:t xml:space="preserve">); </w:t>
      </w:r>
    </w:p>
    <w:p w14:paraId="3C815708" w14:textId="17DF5D01" w:rsidR="00D02D87" w:rsidRPr="00D02D87" w:rsidRDefault="00D02D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- передача администрации Манского района полномочий органов местного самоуправления поселения органам местного самоуправления муниципальных районов – </w:t>
      </w:r>
      <w:r w:rsidR="004B2F73">
        <w:rPr>
          <w:color w:val="auto"/>
          <w:sz w:val="28"/>
          <w:szCs w:val="28"/>
        </w:rPr>
        <w:t>12,01 тыс.</w:t>
      </w:r>
      <w:r w:rsidRPr="00D02D87">
        <w:rPr>
          <w:color w:val="auto"/>
          <w:sz w:val="28"/>
          <w:szCs w:val="28"/>
        </w:rPr>
        <w:t xml:space="preserve"> руб. (соглашение от </w:t>
      </w:r>
      <w:r w:rsidR="004B2F73">
        <w:rPr>
          <w:color w:val="auto"/>
          <w:sz w:val="28"/>
          <w:szCs w:val="28"/>
        </w:rPr>
        <w:t>09.01.2024</w:t>
      </w:r>
      <w:r w:rsidRPr="00D02D87">
        <w:rPr>
          <w:color w:val="auto"/>
          <w:sz w:val="28"/>
          <w:szCs w:val="28"/>
        </w:rPr>
        <w:t xml:space="preserve"> № </w:t>
      </w:r>
      <w:r w:rsidR="004B2F73">
        <w:rPr>
          <w:color w:val="auto"/>
          <w:sz w:val="28"/>
          <w:szCs w:val="28"/>
        </w:rPr>
        <w:t>14</w:t>
      </w:r>
      <w:r w:rsidRPr="00D02D87">
        <w:rPr>
          <w:color w:val="auto"/>
          <w:sz w:val="28"/>
          <w:szCs w:val="28"/>
        </w:rPr>
        <w:t xml:space="preserve">); </w:t>
      </w:r>
    </w:p>
    <w:p w14:paraId="48F4947D" w14:textId="1EA1CF60" w:rsidR="00D02D87" w:rsidRDefault="00D02D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- передача администрации Манского района полномочий органов местного самоуправления поселения органам местного самоуправления района в области организации досуга и обеспечения жителей поселения услугами организации культуры – </w:t>
      </w:r>
      <w:r w:rsidR="004B2F73">
        <w:rPr>
          <w:color w:val="auto"/>
          <w:sz w:val="28"/>
          <w:szCs w:val="28"/>
        </w:rPr>
        <w:t>8 056,21 тыс.</w:t>
      </w:r>
      <w:r w:rsidRPr="00D02D87">
        <w:rPr>
          <w:color w:val="auto"/>
          <w:sz w:val="28"/>
          <w:szCs w:val="28"/>
        </w:rPr>
        <w:t xml:space="preserve"> руб. (соглашение от </w:t>
      </w:r>
      <w:r w:rsidR="004B2F73">
        <w:rPr>
          <w:color w:val="auto"/>
          <w:sz w:val="28"/>
          <w:szCs w:val="28"/>
        </w:rPr>
        <w:t>19.01.2024</w:t>
      </w:r>
      <w:r w:rsidRPr="00D02D87">
        <w:rPr>
          <w:color w:val="auto"/>
          <w:sz w:val="28"/>
          <w:szCs w:val="28"/>
        </w:rPr>
        <w:t xml:space="preserve"> № </w:t>
      </w:r>
      <w:r w:rsidR="004B2F73">
        <w:rPr>
          <w:color w:val="auto"/>
          <w:sz w:val="28"/>
          <w:szCs w:val="28"/>
        </w:rPr>
        <w:t>10/4</w:t>
      </w:r>
      <w:r w:rsidRPr="00D02D87">
        <w:rPr>
          <w:color w:val="auto"/>
          <w:sz w:val="28"/>
          <w:szCs w:val="28"/>
        </w:rPr>
        <w:t>).</w:t>
      </w:r>
    </w:p>
    <w:p w14:paraId="080D40F2" w14:textId="54C36304" w:rsidR="004B2F73" w:rsidRPr="00D02D87" w:rsidRDefault="004B2F73" w:rsidP="004B2F73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передача Контрольно-счетному органу Манского района полномочий по осуществлению внешнего муниципального финансового контроля – 6,72 тыс. руб. (соглашение от 29.12.2023 № б/н).</w:t>
      </w:r>
    </w:p>
    <w:p w14:paraId="409D526B" w14:textId="7F81452C" w:rsidR="004B2F73" w:rsidRPr="00C8109B" w:rsidRDefault="004B2F73" w:rsidP="00D02D87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14:paraId="6B94F6F0" w14:textId="4CE9DF9F" w:rsidR="00D02D87" w:rsidRPr="00514314" w:rsidRDefault="00D02D87" w:rsidP="00852D49">
      <w:pPr>
        <w:pStyle w:val="af2"/>
      </w:pPr>
      <w:r w:rsidRPr="00514314">
        <w:t>Расходы бюджета на реализацию муниципальных программ</w:t>
      </w:r>
      <w:r w:rsidR="007F69F2" w:rsidRPr="00514314">
        <w:t>.</w:t>
      </w:r>
    </w:p>
    <w:p w14:paraId="622565B4" w14:textId="5E730FED" w:rsidR="00F5330E" w:rsidRPr="00514314" w:rsidRDefault="00F5330E" w:rsidP="00F5330E">
      <w:pPr>
        <w:pStyle w:val="Default"/>
        <w:ind w:firstLine="709"/>
        <w:jc w:val="both"/>
        <w:rPr>
          <w:sz w:val="28"/>
          <w:szCs w:val="28"/>
        </w:rPr>
      </w:pPr>
      <w:r w:rsidRPr="00514314">
        <w:rPr>
          <w:sz w:val="28"/>
          <w:szCs w:val="28"/>
        </w:rPr>
        <w:t>На реализацию мероприятий трех муниципальных программ решением о бюджете на 202</w:t>
      </w:r>
      <w:r w:rsidR="00514314">
        <w:rPr>
          <w:sz w:val="28"/>
          <w:szCs w:val="28"/>
        </w:rPr>
        <w:t>4</w:t>
      </w:r>
      <w:r w:rsidRPr="00514314">
        <w:rPr>
          <w:sz w:val="28"/>
          <w:szCs w:val="28"/>
        </w:rPr>
        <w:t xml:space="preserve"> год запланирован объем финансирования в сумме </w:t>
      </w:r>
      <w:r w:rsidR="00CA1815">
        <w:rPr>
          <w:sz w:val="28"/>
          <w:szCs w:val="28"/>
        </w:rPr>
        <w:t xml:space="preserve">4 284,37 тыс. </w:t>
      </w:r>
      <w:r w:rsidRPr="00514314">
        <w:rPr>
          <w:sz w:val="28"/>
          <w:szCs w:val="28"/>
        </w:rPr>
        <w:t xml:space="preserve">руб. Фактическое исполнение составило </w:t>
      </w:r>
      <w:r w:rsidR="00CA1815">
        <w:rPr>
          <w:sz w:val="28"/>
          <w:szCs w:val="28"/>
        </w:rPr>
        <w:t>7 551,68 тыс.</w:t>
      </w:r>
      <w:r w:rsidRPr="00514314">
        <w:rPr>
          <w:sz w:val="28"/>
          <w:szCs w:val="28"/>
        </w:rPr>
        <w:t xml:space="preserve"> руб.</w:t>
      </w:r>
    </w:p>
    <w:p w14:paraId="673739BE" w14:textId="05E9CCE8" w:rsidR="00D02D87" w:rsidRPr="00514314" w:rsidRDefault="00D02D87" w:rsidP="00F5330E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 w:rsidRPr="00514314">
        <w:rPr>
          <w:color w:val="auto"/>
          <w:sz w:val="28"/>
          <w:szCs w:val="28"/>
        </w:rPr>
        <w:t xml:space="preserve">Данные по объемам финансирования и исполнения в разрезе муниципальных программ приведены ниже в таблице </w:t>
      </w:r>
      <w:r w:rsidR="00514314">
        <w:rPr>
          <w:color w:val="auto"/>
          <w:sz w:val="28"/>
          <w:szCs w:val="28"/>
        </w:rPr>
        <w:t>4</w:t>
      </w:r>
      <w:r w:rsidRPr="00514314">
        <w:rPr>
          <w:color w:val="auto"/>
          <w:sz w:val="28"/>
          <w:szCs w:val="28"/>
        </w:rPr>
        <w:t>.</w:t>
      </w:r>
    </w:p>
    <w:p w14:paraId="4CAF1C18" w14:textId="65F74B77" w:rsidR="00D02D87" w:rsidRPr="008C7E24" w:rsidRDefault="00D02D87" w:rsidP="00D02D87">
      <w:pPr>
        <w:pStyle w:val="Default"/>
        <w:ind w:firstLine="709"/>
        <w:jc w:val="right"/>
        <w:rPr>
          <w:bCs/>
          <w:color w:val="auto"/>
          <w:sz w:val="20"/>
          <w:szCs w:val="20"/>
        </w:rPr>
      </w:pPr>
      <w:r w:rsidRPr="008C7E24">
        <w:rPr>
          <w:bCs/>
          <w:color w:val="auto"/>
          <w:sz w:val="20"/>
          <w:szCs w:val="20"/>
        </w:rPr>
        <w:t xml:space="preserve">Таблица </w:t>
      </w:r>
      <w:r w:rsidR="00514314" w:rsidRPr="008C7E24">
        <w:rPr>
          <w:bCs/>
          <w:color w:val="auto"/>
          <w:sz w:val="20"/>
          <w:szCs w:val="20"/>
        </w:rPr>
        <w:t>4.</w:t>
      </w:r>
      <w:r w:rsidRPr="008C7E24">
        <w:rPr>
          <w:bCs/>
          <w:color w:val="auto"/>
          <w:sz w:val="20"/>
          <w:szCs w:val="20"/>
        </w:rPr>
        <w:t xml:space="preserve"> </w:t>
      </w:r>
    </w:p>
    <w:tbl>
      <w:tblPr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701"/>
        <w:gridCol w:w="1560"/>
        <w:gridCol w:w="1417"/>
        <w:gridCol w:w="1134"/>
        <w:gridCol w:w="992"/>
        <w:gridCol w:w="993"/>
      </w:tblGrid>
      <w:tr w:rsidR="00C8109B" w:rsidRPr="00D02D87" w14:paraId="1178569D" w14:textId="77777777" w:rsidTr="003B1FE6">
        <w:trPr>
          <w:trHeight w:val="14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4D59809" w14:textId="77777777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13690DF" w14:textId="77777777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57A317EA" w14:textId="77777777" w:rsidR="00C8109B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 на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в первоначальной редакции       </w:t>
            </w:r>
          </w:p>
          <w:p w14:paraId="6560A1BD" w14:textId="41363A90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(от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27.12.2023</w:t>
            </w: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7/22</w:t>
            </w: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4729AA9F" w14:textId="31598E98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83833C" w14:textId="110A00BE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 на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в последней редакции                 </w:t>
            </w:r>
          </w:p>
          <w:p w14:paraId="644E56BB" w14:textId="5B8A98BC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(от 27.12.202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C623E25" w14:textId="0DB6093F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12/41</w:t>
            </w: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4FF6CEBB" w14:textId="4B1BDBF8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7AEA58" w14:textId="33687894" w:rsidR="00FA1B57" w:rsidRDefault="00C8109B" w:rsidP="004B7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Утвержденные бюджетные назначения </w:t>
            </w:r>
            <w:r w:rsidR="00FA1B57" w:rsidRPr="00824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согласно данных программы </w:t>
            </w:r>
            <w:r w:rsidR="00FA1B57" w:rsidRPr="0082473F">
              <w:rPr>
                <w:rFonts w:ascii="Times New Roman" w:hAnsi="Times New Roman" w:cs="Times New Roman"/>
                <w:sz w:val="16"/>
                <w:szCs w:val="16"/>
              </w:rPr>
              <w:t>АСУ БП «АЦК-Финансы»</w:t>
            </w:r>
            <w:r w:rsidR="00FA1B57" w:rsidRPr="00824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66F1D62" w14:textId="467D0AD5" w:rsidR="00C8109B" w:rsidRPr="008C7E24" w:rsidRDefault="00FA1B57" w:rsidP="00FA1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A65CC1A" w14:textId="79046AE7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Отклонение </w:t>
            </w:r>
          </w:p>
          <w:p w14:paraId="3E53D810" w14:textId="522CEEEF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руб.)</w:t>
            </w:r>
          </w:p>
          <w:p w14:paraId="3194B6C1" w14:textId="77777777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(+;-)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133D4E5" w14:textId="77777777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Исполнено </w:t>
            </w:r>
          </w:p>
          <w:p w14:paraId="2C7B134F" w14:textId="43BD178B" w:rsidR="00C8109B" w:rsidRPr="008C7E24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8C7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5AE821A" w14:textId="77777777" w:rsidR="004B7E1D" w:rsidRDefault="00C8109B" w:rsidP="004B7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E2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8C7E24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spellEnd"/>
            <w:r w:rsidRPr="008C7E24">
              <w:rPr>
                <w:rFonts w:ascii="Times New Roman" w:hAnsi="Times New Roman" w:cs="Times New Roman"/>
                <w:sz w:val="16"/>
                <w:szCs w:val="16"/>
              </w:rPr>
              <w:t>-нения</w:t>
            </w:r>
            <w:proofErr w:type="gramEnd"/>
            <w:r w:rsidR="004B7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7E1D" w:rsidRPr="00824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согласно данных программы </w:t>
            </w:r>
            <w:r w:rsidR="004B7E1D" w:rsidRPr="0082473F">
              <w:rPr>
                <w:rFonts w:ascii="Times New Roman" w:hAnsi="Times New Roman" w:cs="Times New Roman"/>
                <w:sz w:val="16"/>
                <w:szCs w:val="16"/>
              </w:rPr>
              <w:t>АСУ БП «АЦК-Финансы»</w:t>
            </w:r>
            <w:r w:rsidR="004B7E1D" w:rsidRPr="00824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8A0876F" w14:textId="02C1FEAF" w:rsidR="00C8109B" w:rsidRPr="00D02D87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09B" w:rsidRPr="00D02D87" w14:paraId="055788D9" w14:textId="77777777" w:rsidTr="004B7E1D">
        <w:trPr>
          <w:trHeight w:val="1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BBB" w14:textId="77777777" w:rsidR="00C8109B" w:rsidRPr="00D02D87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5B4" w14:textId="77777777" w:rsidR="00C8109B" w:rsidRPr="00D02D87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3AC07" w14:textId="77777777" w:rsidR="00C8109B" w:rsidRPr="00D02D87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53B66E2" w14:textId="77777777" w:rsidR="00C8109B" w:rsidRPr="00D02D87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DE2A6DC" w14:textId="398611F6" w:rsidR="00C8109B" w:rsidRPr="00D02D87" w:rsidRDefault="004B7E1D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E69383" w14:textId="2E053A9F" w:rsidR="00C8109B" w:rsidRPr="00D02D87" w:rsidRDefault="004B7E1D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F742" w14:textId="2AFAA0AC" w:rsidR="00C8109B" w:rsidRPr="00D02D87" w:rsidRDefault="004B7E1D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3AE" w14:textId="5A9B03E4" w:rsidR="00C8109B" w:rsidRPr="00D02D87" w:rsidRDefault="004B7E1D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8109B" w:rsidRPr="00D02D87" w14:paraId="343E3BAA" w14:textId="77777777" w:rsidTr="004B7E1D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B01F" w14:textId="77777777" w:rsidR="00C8109B" w:rsidRPr="00D02D87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4D14" w14:textId="40DC5799" w:rsidR="00C8109B" w:rsidRPr="00D02D87" w:rsidRDefault="00C8109B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«Управление муниципальным имуществом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Кияйского</w:t>
            </w:r>
            <w:proofErr w:type="spellEnd"/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Манского района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D02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04D6" w14:textId="528257D6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2 907,32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3E2FEE" w14:textId="46287E77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3 042,90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BD591B8" w14:textId="77777777" w:rsidR="00C8109B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367BF" w14:textId="77777777" w:rsidR="004B7E1D" w:rsidRDefault="004B7E1D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E3186" w14:textId="1A786879" w:rsidR="004B7E1D" w:rsidRDefault="004B7E1D" w:rsidP="004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3 121,40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C17B0D" w14:textId="643449F5" w:rsidR="00C8109B" w:rsidRPr="00D02D87" w:rsidRDefault="004B7E1D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+ 78,50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8767" w14:textId="609491DD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2 958,07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408D" w14:textId="58A3B353" w:rsidR="00C8109B" w:rsidRPr="00D02D87" w:rsidRDefault="00A3771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94,77</w:t>
            </w:r>
          </w:p>
        </w:tc>
      </w:tr>
      <w:tr w:rsidR="00C8109B" w:rsidRPr="00D02D87" w14:paraId="3331FE32" w14:textId="77777777" w:rsidTr="004B7E1D">
        <w:trPr>
          <w:trHeight w:val="3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A573" w14:textId="77777777" w:rsidR="00C8109B" w:rsidRPr="00D02D87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B90" w14:textId="7AAABAA7" w:rsidR="00C8109B" w:rsidRPr="00D02D87" w:rsidRDefault="00C8109B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«Благоустройство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Кияйского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D02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648A" w14:textId="450C0457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4 271,44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6FECB1B6" w14:textId="23625D77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1 240,47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786146C" w14:textId="77777777" w:rsidR="004B7E1D" w:rsidRDefault="004B7E1D" w:rsidP="004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17C1F" w14:textId="6201BB94" w:rsidR="00C8109B" w:rsidRDefault="004B7E1D" w:rsidP="004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4 776,34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66A7A12" w14:textId="6193AACE" w:rsidR="00C8109B" w:rsidRPr="00D02D87" w:rsidRDefault="004B7E1D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+ 3 535,87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E520" w14:textId="08B29E69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4 593,61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B545" w14:textId="1678A54A" w:rsidR="00C8109B" w:rsidRPr="00D02D87" w:rsidRDefault="00A3771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96,17</w:t>
            </w:r>
          </w:p>
        </w:tc>
      </w:tr>
      <w:tr w:rsidR="00C8109B" w:rsidRPr="00D02D87" w14:paraId="11BADE2D" w14:textId="77777777" w:rsidTr="004B7E1D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8DBF" w14:textId="77777777" w:rsidR="00C8109B" w:rsidRPr="00D02D87" w:rsidRDefault="00C8109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A1A" w14:textId="4B1C9E8F" w:rsidR="00C8109B" w:rsidRPr="00D02D87" w:rsidRDefault="00C8109B" w:rsidP="00D02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терроризма и экстремизма, минимизации и ликвидации последствий проявлений терроризма и экстремизма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Кияйского</w:t>
            </w:r>
            <w:proofErr w:type="spellEnd"/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сельсовета» </w:t>
            </w:r>
            <w:r w:rsidRPr="00D02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9663" w14:textId="4519639C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34791D9F" w14:textId="5B58B30F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B313C0F" w14:textId="77777777" w:rsidR="00C8109B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CB4FA" w14:textId="77777777" w:rsidR="004B7E1D" w:rsidRDefault="004B7E1D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61DACD" w14:textId="77777777" w:rsidR="004B7E1D" w:rsidRDefault="004B7E1D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C7670" w14:textId="12632498" w:rsidR="004B7E1D" w:rsidRDefault="004B7E1D" w:rsidP="004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5722572" w14:textId="4D73C24C" w:rsidR="00C8109B" w:rsidRPr="00D02D87" w:rsidRDefault="004B7E1D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413C" w14:textId="574C9876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4D4" w14:textId="2162B717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109B" w:rsidRPr="00D02D87" w14:paraId="12D6FF57" w14:textId="77777777" w:rsidTr="003B1FE6">
        <w:trPr>
          <w:trHeight w:val="6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30ED" w14:textId="77777777" w:rsidR="00C8109B" w:rsidRPr="00D02D87" w:rsidRDefault="00C8109B" w:rsidP="00D02D8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C000" w14:textId="198CA4B6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7 179,76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C999EB" w14:textId="59A118C2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4 284,37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BA204C9" w14:textId="2241622A" w:rsidR="00C8109B" w:rsidRDefault="004B7E1D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7 897,74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227EA5" w14:textId="0EBE97F9" w:rsidR="00C8109B" w:rsidRPr="00D02D87" w:rsidRDefault="004B7E1D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+ 3 613,37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7B93" w14:textId="01718D74" w:rsidR="00C8109B" w:rsidRPr="00D02D87" w:rsidRDefault="00C8109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7 551,68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8527" w14:textId="2AA2F4CB" w:rsidR="00C8109B" w:rsidRPr="00D02D87" w:rsidRDefault="00A3771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95,62</w:t>
            </w:r>
          </w:p>
        </w:tc>
      </w:tr>
    </w:tbl>
    <w:p w14:paraId="630A8206" w14:textId="69A25C05" w:rsidR="007362B1" w:rsidRPr="00A145B4" w:rsidRDefault="007362B1" w:rsidP="0073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B4">
        <w:rPr>
          <w:rFonts w:ascii="Times New Roman" w:hAnsi="Times New Roman" w:cs="Times New Roman"/>
          <w:sz w:val="28"/>
          <w:szCs w:val="28"/>
        </w:rPr>
        <w:lastRenderedPageBreak/>
        <w:t xml:space="preserve">В ходе сравнительного анализа </w:t>
      </w:r>
      <w:r w:rsidR="002A4036" w:rsidRPr="00A145B4">
        <w:rPr>
          <w:rFonts w:ascii="Times New Roman" w:hAnsi="Times New Roman" w:cs="Times New Roman"/>
          <w:sz w:val="28"/>
          <w:szCs w:val="28"/>
        </w:rPr>
        <w:t>утвержденных бюджетных назначений согласно</w:t>
      </w:r>
      <w:r w:rsidR="00F641A8" w:rsidRPr="00A145B4">
        <w:rPr>
          <w:rFonts w:ascii="Times New Roman" w:hAnsi="Times New Roman" w:cs="Times New Roman"/>
          <w:sz w:val="28"/>
          <w:szCs w:val="28"/>
        </w:rPr>
        <w:t xml:space="preserve"> Приложения № 6 к</w:t>
      </w:r>
      <w:r w:rsidR="002A4036" w:rsidRPr="00A145B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641A8" w:rsidRPr="00A145B4">
        <w:rPr>
          <w:rFonts w:ascii="Times New Roman" w:hAnsi="Times New Roman" w:cs="Times New Roman"/>
          <w:sz w:val="28"/>
          <w:szCs w:val="28"/>
        </w:rPr>
        <w:t>ю</w:t>
      </w:r>
      <w:r w:rsidR="002A4036" w:rsidRPr="00A145B4">
        <w:rPr>
          <w:rFonts w:ascii="Times New Roman" w:hAnsi="Times New Roman" w:cs="Times New Roman"/>
          <w:sz w:val="28"/>
          <w:szCs w:val="28"/>
        </w:rPr>
        <w:t xml:space="preserve"> о бюджете на 2024 год в последней редакции (от 27.12.2024 № 12/41)</w:t>
      </w:r>
      <w:r w:rsidRPr="00A145B4">
        <w:rPr>
          <w:rFonts w:ascii="Times New Roman" w:hAnsi="Times New Roman" w:cs="Times New Roman"/>
          <w:sz w:val="28"/>
          <w:szCs w:val="28"/>
        </w:rPr>
        <w:t xml:space="preserve"> выделенных на реализацию муниципальных программ в 2024 году с данными программы АСУ БП «АЦК-Финансы» за аналогичный период, выявлен</w:t>
      </w:r>
      <w:r w:rsidR="005968DB">
        <w:rPr>
          <w:rFonts w:ascii="Times New Roman" w:hAnsi="Times New Roman" w:cs="Times New Roman"/>
          <w:sz w:val="28"/>
          <w:szCs w:val="28"/>
        </w:rPr>
        <w:t>ы</w:t>
      </w:r>
      <w:r w:rsidRPr="00A145B4">
        <w:rPr>
          <w:rFonts w:ascii="Times New Roman" w:hAnsi="Times New Roman" w:cs="Times New Roman"/>
          <w:sz w:val="28"/>
          <w:szCs w:val="28"/>
        </w:rPr>
        <w:t xml:space="preserve"> расхождени</w:t>
      </w:r>
      <w:r w:rsidR="005968DB">
        <w:rPr>
          <w:rFonts w:ascii="Times New Roman" w:hAnsi="Times New Roman" w:cs="Times New Roman"/>
          <w:sz w:val="28"/>
          <w:szCs w:val="28"/>
        </w:rPr>
        <w:t>я</w:t>
      </w:r>
      <w:r w:rsidRPr="00A145B4">
        <w:rPr>
          <w:rFonts w:ascii="Times New Roman" w:hAnsi="Times New Roman" w:cs="Times New Roman"/>
          <w:sz w:val="28"/>
          <w:szCs w:val="28"/>
        </w:rPr>
        <w:t xml:space="preserve"> информации по </w:t>
      </w:r>
      <w:r w:rsidR="002A4036" w:rsidRPr="00A145B4">
        <w:rPr>
          <w:rFonts w:ascii="Times New Roman" w:hAnsi="Times New Roman" w:cs="Times New Roman"/>
          <w:sz w:val="28"/>
          <w:szCs w:val="28"/>
        </w:rPr>
        <w:t>утвержденным бюджетным назначениям по трем</w:t>
      </w:r>
      <w:r w:rsidRPr="00A145B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4036" w:rsidRPr="00A145B4">
        <w:rPr>
          <w:rFonts w:ascii="Times New Roman" w:hAnsi="Times New Roman" w:cs="Times New Roman"/>
          <w:sz w:val="28"/>
          <w:szCs w:val="28"/>
        </w:rPr>
        <w:t>ым</w:t>
      </w:r>
      <w:r w:rsidRPr="00A145B4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2A4036" w:rsidRPr="00A145B4">
        <w:rPr>
          <w:rFonts w:ascii="Times New Roman" w:hAnsi="Times New Roman" w:cs="Times New Roman"/>
          <w:sz w:val="28"/>
          <w:szCs w:val="28"/>
        </w:rPr>
        <w:t>мам</w:t>
      </w:r>
      <w:r w:rsidRPr="00A145B4">
        <w:rPr>
          <w:rFonts w:ascii="Times New Roman" w:hAnsi="Times New Roman" w:cs="Times New Roman"/>
          <w:sz w:val="28"/>
          <w:szCs w:val="28"/>
        </w:rPr>
        <w:t>, сумма расхождени</w:t>
      </w:r>
      <w:r w:rsidR="005968DB">
        <w:rPr>
          <w:rFonts w:ascii="Times New Roman" w:hAnsi="Times New Roman" w:cs="Times New Roman"/>
          <w:sz w:val="28"/>
          <w:szCs w:val="28"/>
        </w:rPr>
        <w:t>й</w:t>
      </w:r>
      <w:r w:rsidRPr="00A145B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A4036" w:rsidRPr="00A145B4">
        <w:rPr>
          <w:rFonts w:ascii="Times New Roman" w:hAnsi="Times New Roman" w:cs="Times New Roman"/>
          <w:sz w:val="28"/>
          <w:szCs w:val="28"/>
        </w:rPr>
        <w:t>3 613,37</w:t>
      </w:r>
      <w:r w:rsidRPr="00A145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D0E5BBC" w14:textId="1AA61B7A" w:rsidR="00D02D87" w:rsidRPr="00A145B4" w:rsidRDefault="00D02D87" w:rsidP="0004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B4">
        <w:rPr>
          <w:rFonts w:ascii="Times New Roman" w:hAnsi="Times New Roman" w:cs="Times New Roman"/>
          <w:sz w:val="28"/>
          <w:szCs w:val="28"/>
        </w:rPr>
        <w:t>Фактическ</w:t>
      </w:r>
      <w:r w:rsidR="00852D49" w:rsidRPr="00A145B4">
        <w:rPr>
          <w:rFonts w:ascii="Times New Roman" w:hAnsi="Times New Roman" w:cs="Times New Roman"/>
          <w:sz w:val="28"/>
          <w:szCs w:val="28"/>
        </w:rPr>
        <w:t>ое</w:t>
      </w:r>
      <w:r w:rsidRPr="00A145B4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52D49" w:rsidRPr="00A145B4">
        <w:rPr>
          <w:rFonts w:ascii="Times New Roman" w:hAnsi="Times New Roman" w:cs="Times New Roman"/>
          <w:sz w:val="28"/>
          <w:szCs w:val="28"/>
        </w:rPr>
        <w:t>ие</w:t>
      </w:r>
      <w:r w:rsidRPr="00A145B4">
        <w:rPr>
          <w:rFonts w:ascii="Times New Roman" w:hAnsi="Times New Roman" w:cs="Times New Roman"/>
          <w:sz w:val="28"/>
          <w:szCs w:val="28"/>
        </w:rPr>
        <w:t xml:space="preserve"> по </w:t>
      </w:r>
      <w:r w:rsidR="00045535" w:rsidRPr="00A145B4">
        <w:rPr>
          <w:rFonts w:ascii="Times New Roman" w:hAnsi="Times New Roman" w:cs="Times New Roman"/>
          <w:sz w:val="28"/>
          <w:szCs w:val="28"/>
        </w:rPr>
        <w:t>трем</w:t>
      </w:r>
      <w:r w:rsidRPr="00A145B4">
        <w:rPr>
          <w:rFonts w:ascii="Times New Roman" w:hAnsi="Times New Roman" w:cs="Times New Roman"/>
          <w:sz w:val="28"/>
          <w:szCs w:val="28"/>
        </w:rPr>
        <w:t xml:space="preserve"> муниципальным программам </w:t>
      </w:r>
      <w:r w:rsidR="00852D49" w:rsidRPr="00A145B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45535" w:rsidRPr="00A145B4">
        <w:rPr>
          <w:rFonts w:ascii="Times New Roman" w:hAnsi="Times New Roman" w:cs="Times New Roman"/>
          <w:sz w:val="28"/>
          <w:szCs w:val="28"/>
        </w:rPr>
        <w:t>7 551,68 тыс.</w:t>
      </w:r>
      <w:r w:rsidRPr="00A145B4">
        <w:rPr>
          <w:rFonts w:ascii="Times New Roman" w:hAnsi="Times New Roman" w:cs="Times New Roman"/>
          <w:sz w:val="28"/>
          <w:szCs w:val="28"/>
        </w:rPr>
        <w:t xml:space="preserve"> руб.</w:t>
      </w:r>
      <w:r w:rsidR="00852D49" w:rsidRPr="00A145B4">
        <w:rPr>
          <w:rFonts w:ascii="Times New Roman" w:hAnsi="Times New Roman" w:cs="Times New Roman"/>
          <w:sz w:val="28"/>
          <w:szCs w:val="28"/>
        </w:rPr>
        <w:t xml:space="preserve"> или </w:t>
      </w:r>
      <w:r w:rsidR="00C737A6" w:rsidRPr="00A145B4">
        <w:rPr>
          <w:rFonts w:ascii="Times New Roman" w:hAnsi="Times New Roman" w:cs="Times New Roman"/>
          <w:sz w:val="28"/>
          <w:szCs w:val="28"/>
        </w:rPr>
        <w:t>38,81</w:t>
      </w:r>
      <w:r w:rsidR="00045535" w:rsidRPr="00A145B4">
        <w:rPr>
          <w:rFonts w:ascii="Times New Roman" w:hAnsi="Times New Roman" w:cs="Times New Roman"/>
          <w:sz w:val="28"/>
          <w:szCs w:val="28"/>
        </w:rPr>
        <w:t xml:space="preserve"> </w:t>
      </w:r>
      <w:r w:rsidR="00852D49" w:rsidRPr="00A145B4">
        <w:rPr>
          <w:rFonts w:ascii="Times New Roman" w:hAnsi="Times New Roman" w:cs="Times New Roman"/>
          <w:sz w:val="28"/>
          <w:szCs w:val="28"/>
        </w:rPr>
        <w:t>% от</w:t>
      </w:r>
      <w:r w:rsidRPr="00A145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852D49" w:rsidRPr="00A145B4">
        <w:rPr>
          <w:rFonts w:ascii="Times New Roman" w:hAnsi="Times New Roman" w:cs="Times New Roman"/>
          <w:sz w:val="28"/>
          <w:szCs w:val="28"/>
        </w:rPr>
        <w:t>го</w:t>
      </w:r>
      <w:r w:rsidRPr="00A145B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852D49" w:rsidRPr="00A145B4">
        <w:rPr>
          <w:rFonts w:ascii="Times New Roman" w:hAnsi="Times New Roman" w:cs="Times New Roman"/>
          <w:sz w:val="28"/>
          <w:szCs w:val="28"/>
        </w:rPr>
        <w:t>а</w:t>
      </w:r>
      <w:r w:rsidRPr="00A145B4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852D49" w:rsidRPr="00A145B4">
        <w:rPr>
          <w:rFonts w:ascii="Times New Roman" w:hAnsi="Times New Roman" w:cs="Times New Roman"/>
          <w:sz w:val="28"/>
          <w:szCs w:val="28"/>
        </w:rPr>
        <w:t>.</w:t>
      </w:r>
      <w:r w:rsidRPr="00A145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F2D2C" w14:textId="6891546A" w:rsidR="00045535" w:rsidRPr="00D02D87" w:rsidRDefault="004E1729" w:rsidP="001F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B4">
        <w:rPr>
          <w:rFonts w:ascii="Times New Roman" w:hAnsi="Times New Roman" w:cs="Times New Roman"/>
          <w:sz w:val="28"/>
          <w:szCs w:val="28"/>
        </w:rPr>
        <w:t>В нарушение пункта 2 статьи 179 БК РФ</w:t>
      </w:r>
      <w:r w:rsidR="006C5E6B" w:rsidRPr="00A145B4">
        <w:rPr>
          <w:rFonts w:ascii="Times New Roman" w:hAnsi="Times New Roman" w:cs="Times New Roman"/>
          <w:sz w:val="28"/>
          <w:szCs w:val="28"/>
        </w:rPr>
        <w:t xml:space="preserve"> установлено, что сумма исполненных бюджетных назначений</w:t>
      </w:r>
      <w:r w:rsidR="00F6511B" w:rsidRPr="00A145B4">
        <w:rPr>
          <w:rFonts w:ascii="Times New Roman" w:hAnsi="Times New Roman" w:cs="Times New Roman"/>
          <w:sz w:val="28"/>
          <w:szCs w:val="28"/>
        </w:rPr>
        <w:t xml:space="preserve"> (7 551,68 тыс. руб.)</w:t>
      </w:r>
      <w:r w:rsidR="006C5E6B" w:rsidRPr="00A145B4">
        <w:rPr>
          <w:rFonts w:ascii="Times New Roman" w:hAnsi="Times New Roman" w:cs="Times New Roman"/>
          <w:sz w:val="28"/>
          <w:szCs w:val="28"/>
        </w:rPr>
        <w:t xml:space="preserve"> по трем муниципальным программам превышает сумму утвержденных бюджетных назначений</w:t>
      </w:r>
      <w:r w:rsidR="00F6511B" w:rsidRPr="00A145B4">
        <w:rPr>
          <w:rFonts w:ascii="Times New Roman" w:hAnsi="Times New Roman" w:cs="Times New Roman"/>
          <w:sz w:val="28"/>
          <w:szCs w:val="28"/>
        </w:rPr>
        <w:t xml:space="preserve"> (4 284,37 тыс. руб.) согласно приложению № 6 </w:t>
      </w:r>
      <w:r w:rsidR="001F463B" w:rsidRPr="00A145B4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proofErr w:type="spellStart"/>
      <w:r w:rsidR="001F463B" w:rsidRPr="00A145B4">
        <w:rPr>
          <w:rFonts w:ascii="Times New Roman" w:eastAsia="Calibri" w:hAnsi="Times New Roman" w:cs="Times New Roman"/>
          <w:sz w:val="28"/>
          <w:szCs w:val="28"/>
        </w:rPr>
        <w:t>Кияйского</w:t>
      </w:r>
      <w:proofErr w:type="spellEnd"/>
      <w:r w:rsidR="001F463B" w:rsidRPr="00A145B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Манского района Красноярского края</w:t>
      </w:r>
      <w:r w:rsidR="001F463B" w:rsidRPr="00A145B4">
        <w:rPr>
          <w:rFonts w:ascii="Times New Roman" w:hAnsi="Times New Roman" w:cs="Times New Roman"/>
          <w:bCs/>
          <w:sz w:val="28"/>
          <w:szCs w:val="28"/>
        </w:rPr>
        <w:t xml:space="preserve"> от 27.12.2024 № 12/41 «О внесении изменений и дополнений в решение </w:t>
      </w:r>
      <w:proofErr w:type="spellStart"/>
      <w:r w:rsidR="001F463B" w:rsidRPr="00A145B4">
        <w:rPr>
          <w:rFonts w:ascii="Times New Roman" w:hAnsi="Times New Roman" w:cs="Times New Roman"/>
          <w:bCs/>
          <w:sz w:val="28"/>
          <w:szCs w:val="28"/>
        </w:rPr>
        <w:t>Кияйского</w:t>
      </w:r>
      <w:proofErr w:type="spellEnd"/>
      <w:r w:rsidR="001F463B" w:rsidRPr="00A145B4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</w:t>
      </w:r>
      <w:r w:rsidR="001F463B" w:rsidRPr="00A14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63B" w:rsidRPr="00A145B4">
        <w:rPr>
          <w:rFonts w:ascii="Times New Roman" w:hAnsi="Times New Roman" w:cs="Times New Roman"/>
          <w:bCs/>
          <w:sz w:val="28"/>
          <w:szCs w:val="28"/>
        </w:rPr>
        <w:t xml:space="preserve">от 27.12.2023 № 7/22 «О бюджете </w:t>
      </w:r>
      <w:proofErr w:type="spellStart"/>
      <w:r w:rsidR="001F463B" w:rsidRPr="00A145B4">
        <w:rPr>
          <w:rFonts w:ascii="Times New Roman" w:eastAsia="Calibri" w:hAnsi="Times New Roman" w:cs="Times New Roman"/>
          <w:sz w:val="28"/>
          <w:szCs w:val="28"/>
        </w:rPr>
        <w:t>Кияйского</w:t>
      </w:r>
      <w:proofErr w:type="spellEnd"/>
      <w:r w:rsidR="001F463B" w:rsidRPr="00A145B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1F463B" w:rsidRPr="00A145B4">
        <w:rPr>
          <w:rFonts w:ascii="Times New Roman" w:hAnsi="Times New Roman" w:cs="Times New Roman"/>
          <w:bCs/>
          <w:sz w:val="28"/>
          <w:szCs w:val="28"/>
        </w:rPr>
        <w:t xml:space="preserve"> на 2024 год и плановый период 2025-2026 годов»</w:t>
      </w:r>
      <w:r w:rsidR="00F6511B" w:rsidRPr="00A145B4">
        <w:rPr>
          <w:rFonts w:ascii="Times New Roman" w:hAnsi="Times New Roman" w:cs="Times New Roman"/>
          <w:sz w:val="28"/>
          <w:szCs w:val="28"/>
        </w:rPr>
        <w:t>. Сумма расхождени</w:t>
      </w:r>
      <w:r w:rsidR="005968DB">
        <w:rPr>
          <w:rFonts w:ascii="Times New Roman" w:hAnsi="Times New Roman" w:cs="Times New Roman"/>
          <w:sz w:val="28"/>
          <w:szCs w:val="28"/>
        </w:rPr>
        <w:t>й</w:t>
      </w:r>
      <w:r w:rsidR="00F6511B" w:rsidRPr="00A145B4">
        <w:rPr>
          <w:rFonts w:ascii="Times New Roman" w:hAnsi="Times New Roman" w:cs="Times New Roman"/>
          <w:sz w:val="28"/>
          <w:szCs w:val="28"/>
        </w:rPr>
        <w:t xml:space="preserve"> составляет 3 267,31 тыс. руб. (7551,68 – 4284,37).</w:t>
      </w:r>
    </w:p>
    <w:p w14:paraId="70D19979" w14:textId="77777777" w:rsidR="00852D49" w:rsidRDefault="00852D49" w:rsidP="00852D49">
      <w:pPr>
        <w:spacing w:after="0" w:line="240" w:lineRule="auto"/>
        <w:ind w:firstLine="709"/>
        <w:jc w:val="both"/>
      </w:pPr>
    </w:p>
    <w:p w14:paraId="1FC480B5" w14:textId="7D1C5241" w:rsidR="00D02D87" w:rsidRPr="00D02D87" w:rsidRDefault="00D02D87" w:rsidP="00852D49">
      <w:pPr>
        <w:pStyle w:val="af2"/>
      </w:pPr>
      <w:r w:rsidRPr="00D02D87">
        <w:t>Расходы бюджета на реализацию непрограммных расходов</w:t>
      </w:r>
      <w:r w:rsidR="000A68DF">
        <w:t>.</w:t>
      </w:r>
    </w:p>
    <w:p w14:paraId="508A5840" w14:textId="7A4FD24C" w:rsidR="00D02D87" w:rsidRPr="00D02D87" w:rsidRDefault="00D02D87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По представленной отчетности, непрограммные расходы в 202</w:t>
      </w:r>
      <w:r w:rsidR="00B63C32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году запланированы в сумме </w:t>
      </w:r>
      <w:r w:rsidR="00DC71E7" w:rsidRPr="004B383E">
        <w:rPr>
          <w:rFonts w:ascii="Times New Roman" w:hAnsi="Times New Roman" w:cs="Times New Roman"/>
          <w:sz w:val="28"/>
          <w:szCs w:val="28"/>
        </w:rPr>
        <w:t>11 950,76 тыс.</w:t>
      </w:r>
      <w:r w:rsidRPr="004B383E">
        <w:rPr>
          <w:rFonts w:ascii="Times New Roman" w:hAnsi="Times New Roman" w:cs="Times New Roman"/>
          <w:sz w:val="28"/>
          <w:szCs w:val="28"/>
        </w:rPr>
        <w:t xml:space="preserve"> руб., исполнены в сумме </w:t>
      </w:r>
      <w:r w:rsidR="00DC71E7" w:rsidRPr="004B383E">
        <w:rPr>
          <w:rFonts w:ascii="Times New Roman" w:hAnsi="Times New Roman" w:cs="Times New Roman"/>
          <w:sz w:val="28"/>
          <w:szCs w:val="28"/>
        </w:rPr>
        <w:t>11 907,18 тыс.</w:t>
      </w:r>
      <w:r w:rsidRPr="004B383E">
        <w:rPr>
          <w:rFonts w:ascii="Times New Roman" w:hAnsi="Times New Roman" w:cs="Times New Roman"/>
          <w:sz w:val="28"/>
          <w:szCs w:val="28"/>
        </w:rPr>
        <w:t xml:space="preserve"> руб.</w:t>
      </w:r>
      <w:r w:rsidRPr="00D02D87">
        <w:rPr>
          <w:rFonts w:ascii="Times New Roman" w:hAnsi="Times New Roman" w:cs="Times New Roman"/>
          <w:sz w:val="28"/>
          <w:szCs w:val="28"/>
        </w:rPr>
        <w:t xml:space="preserve"> или </w:t>
      </w:r>
      <w:r w:rsidR="00DC71E7">
        <w:rPr>
          <w:rFonts w:ascii="Times New Roman" w:hAnsi="Times New Roman" w:cs="Times New Roman"/>
          <w:sz w:val="28"/>
          <w:szCs w:val="28"/>
        </w:rPr>
        <w:t xml:space="preserve">99,64 </w:t>
      </w:r>
      <w:r w:rsidRPr="00D02D87">
        <w:rPr>
          <w:rFonts w:ascii="Times New Roman" w:hAnsi="Times New Roman" w:cs="Times New Roman"/>
          <w:sz w:val="28"/>
          <w:szCs w:val="28"/>
        </w:rPr>
        <w:t>%</w:t>
      </w:r>
      <w:r w:rsidR="000A68DF">
        <w:rPr>
          <w:rFonts w:ascii="Times New Roman" w:hAnsi="Times New Roman" w:cs="Times New Roman"/>
          <w:sz w:val="28"/>
          <w:szCs w:val="28"/>
        </w:rPr>
        <w:t>,</w:t>
      </w:r>
      <w:r w:rsidRPr="00D02D87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14:paraId="66686770" w14:textId="19B5DC50" w:rsidR="00D02D87" w:rsidRPr="00B63C32" w:rsidRDefault="00D02D87" w:rsidP="00D02D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63C32">
        <w:rPr>
          <w:rFonts w:ascii="Times New Roman" w:hAnsi="Times New Roman" w:cs="Times New Roman"/>
          <w:sz w:val="20"/>
          <w:szCs w:val="20"/>
        </w:rPr>
        <w:t>Таблица</w:t>
      </w:r>
      <w:r w:rsidR="00B63C32" w:rsidRPr="00B63C32">
        <w:rPr>
          <w:rFonts w:ascii="Times New Roman" w:hAnsi="Times New Roman" w:cs="Times New Roman"/>
          <w:sz w:val="20"/>
          <w:szCs w:val="20"/>
        </w:rPr>
        <w:t xml:space="preserve"> 5.</w:t>
      </w:r>
    </w:p>
    <w:tbl>
      <w:tblPr>
        <w:tblW w:w="50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683"/>
        <w:gridCol w:w="1168"/>
        <w:gridCol w:w="1603"/>
        <w:gridCol w:w="1021"/>
      </w:tblGrid>
      <w:tr w:rsidR="00D02D87" w:rsidRPr="00D02D87" w14:paraId="40161FFD" w14:textId="77777777" w:rsidTr="00776C3B">
        <w:trPr>
          <w:trHeight w:val="20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E552BDF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22" w:type="pct"/>
            <w:vAlign w:val="center"/>
          </w:tcPr>
          <w:p w14:paraId="3480F157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Наименование непрограммных расходов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1B75C96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0267D95D" w14:textId="2B504869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 xml:space="preserve">Сумма расходов, </w:t>
            </w:r>
            <w:r w:rsidR="005968DB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07" w:type="pct"/>
          </w:tcPr>
          <w:p w14:paraId="650A635B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 xml:space="preserve">Доля расходов, </w:t>
            </w:r>
          </w:p>
          <w:p w14:paraId="5A927818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02D87" w:rsidRPr="00D02D87" w14:paraId="4807EC63" w14:textId="77777777" w:rsidTr="00776C3B">
        <w:trPr>
          <w:trHeight w:val="20"/>
        </w:trPr>
        <w:tc>
          <w:tcPr>
            <w:tcW w:w="295" w:type="pct"/>
            <w:shd w:val="clear" w:color="auto" w:fill="auto"/>
            <w:noWrap/>
            <w:vAlign w:val="center"/>
          </w:tcPr>
          <w:p w14:paraId="2BD5FCA3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2" w:type="pct"/>
            <w:vAlign w:val="center"/>
          </w:tcPr>
          <w:p w14:paraId="4B49B6E1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65F9C262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39A311FA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7" w:type="pct"/>
          </w:tcPr>
          <w:p w14:paraId="3FF57EA2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02D87" w:rsidRPr="00D02D87" w14:paraId="1372BB7A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73045C24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22" w:type="pct"/>
            <w:vAlign w:val="center"/>
          </w:tcPr>
          <w:p w14:paraId="094FCA8A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519D48B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5AFBAC1D" w14:textId="2595FEEB" w:rsidR="00D02D87" w:rsidRPr="00D02D87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1 109,80</w:t>
            </w:r>
          </w:p>
        </w:tc>
        <w:tc>
          <w:tcPr>
            <w:tcW w:w="507" w:type="pct"/>
          </w:tcPr>
          <w:p w14:paraId="0406C9A7" w14:textId="162B36AE" w:rsidR="00D02D87" w:rsidRPr="00D02D87" w:rsidRDefault="0079566A" w:rsidP="00D02D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9,32</w:t>
            </w:r>
          </w:p>
        </w:tc>
      </w:tr>
      <w:tr w:rsidR="00D02D87" w:rsidRPr="00D02D87" w14:paraId="0896124C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338EE674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22" w:type="pct"/>
            <w:vAlign w:val="center"/>
          </w:tcPr>
          <w:p w14:paraId="0C2BAD49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2A38564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564105D3" w14:textId="5C1EB504" w:rsidR="00D02D87" w:rsidRPr="00D02D87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1 381,16</w:t>
            </w:r>
          </w:p>
        </w:tc>
        <w:tc>
          <w:tcPr>
            <w:tcW w:w="507" w:type="pct"/>
          </w:tcPr>
          <w:p w14:paraId="178947D9" w14:textId="58206AD0" w:rsidR="00D02D87" w:rsidRPr="00D02D87" w:rsidRDefault="0079566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11,60</w:t>
            </w:r>
          </w:p>
        </w:tc>
      </w:tr>
      <w:tr w:rsidR="00D02D87" w:rsidRPr="00D02D87" w14:paraId="55E9144D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453F1370" w14:textId="3A894538" w:rsidR="00D02D87" w:rsidRPr="00D02D87" w:rsidRDefault="00776C3B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22" w:type="pct"/>
            <w:vAlign w:val="center"/>
          </w:tcPr>
          <w:p w14:paraId="1FD98F86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7863C75E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26E44A20" w14:textId="476E92AB" w:rsidR="00D02D87" w:rsidRPr="00D02D87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507" w:type="pct"/>
          </w:tcPr>
          <w:p w14:paraId="1EFC7389" w14:textId="0DC93C8F" w:rsidR="00D02D87" w:rsidRPr="00D02D87" w:rsidRDefault="0079566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D02D87" w:rsidRPr="00D02D87" w14:paraId="1EAB55A0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69BCBD64" w14:textId="5F6A4A42" w:rsidR="00D02D87" w:rsidRPr="00D02D87" w:rsidRDefault="00776C3B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22" w:type="pct"/>
            <w:vAlign w:val="center"/>
          </w:tcPr>
          <w:p w14:paraId="08BA82FE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763FFFB2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10413D10" w14:textId="41FBA613" w:rsidR="00D02D87" w:rsidRPr="00D02D87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155,16</w:t>
            </w:r>
          </w:p>
        </w:tc>
        <w:tc>
          <w:tcPr>
            <w:tcW w:w="507" w:type="pct"/>
          </w:tcPr>
          <w:p w14:paraId="31D049C8" w14:textId="4C05F3E4" w:rsidR="00D02D87" w:rsidRPr="00D02D87" w:rsidRDefault="0079566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</w:tr>
      <w:tr w:rsidR="00D02D87" w:rsidRPr="00D02D87" w14:paraId="0599FFCA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2E00980B" w14:textId="6BA145F3" w:rsidR="00D02D87" w:rsidRPr="00D02D87" w:rsidRDefault="00776C3B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22" w:type="pct"/>
            <w:vAlign w:val="center"/>
          </w:tcPr>
          <w:p w14:paraId="67D5AB52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B1A5404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0C15CE29" w14:textId="662FD5D3" w:rsidR="00D02D87" w:rsidRPr="00D02D87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249,17</w:t>
            </w:r>
          </w:p>
        </w:tc>
        <w:tc>
          <w:tcPr>
            <w:tcW w:w="507" w:type="pct"/>
          </w:tcPr>
          <w:p w14:paraId="3B92B0EB" w14:textId="58401EEF" w:rsidR="00D02D87" w:rsidRPr="00D02D87" w:rsidRDefault="0079566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2,09</w:t>
            </w:r>
          </w:p>
        </w:tc>
      </w:tr>
      <w:tr w:rsidR="006D1E29" w:rsidRPr="00D02D87" w14:paraId="2C9EA0BE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57BE4B28" w14:textId="5B3733D8" w:rsidR="006D1E29" w:rsidRPr="00D02D87" w:rsidRDefault="00776C3B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D1E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22" w:type="pct"/>
            <w:vAlign w:val="center"/>
          </w:tcPr>
          <w:p w14:paraId="3A561F63" w14:textId="2D460918" w:rsidR="006D1E29" w:rsidRPr="00D02D87" w:rsidRDefault="006D1E29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14FEFB59" w14:textId="743B9D14" w:rsidR="006D1E29" w:rsidRPr="00D02D87" w:rsidRDefault="006D1E29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14FD4BC5" w14:textId="27082756" w:rsidR="006D1E29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411,94</w:t>
            </w:r>
          </w:p>
        </w:tc>
        <w:tc>
          <w:tcPr>
            <w:tcW w:w="507" w:type="pct"/>
          </w:tcPr>
          <w:p w14:paraId="54506E27" w14:textId="6CFA2B1F" w:rsidR="006D1E29" w:rsidRPr="00D02D87" w:rsidRDefault="0079566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3,46</w:t>
            </w:r>
          </w:p>
        </w:tc>
      </w:tr>
      <w:tr w:rsidR="00D02D87" w:rsidRPr="00D02D87" w14:paraId="1094E9D4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120CA9E9" w14:textId="1FEA87CF" w:rsidR="00D02D87" w:rsidRPr="00D02D87" w:rsidRDefault="00776C3B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22" w:type="pct"/>
            <w:vAlign w:val="center"/>
          </w:tcPr>
          <w:p w14:paraId="0ADEF8EF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27009F86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05 05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5DF4A215" w14:textId="7A0A9F4E" w:rsidR="00D02D87" w:rsidRPr="00D02D87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12,01</w:t>
            </w:r>
          </w:p>
        </w:tc>
        <w:tc>
          <w:tcPr>
            <w:tcW w:w="507" w:type="pct"/>
          </w:tcPr>
          <w:p w14:paraId="0CFAE7A2" w14:textId="09DB2C7B" w:rsidR="00D02D87" w:rsidRPr="00D02D87" w:rsidRDefault="0079566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D02D87" w:rsidRPr="00D02D87" w14:paraId="3232B6B8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3BDB116E" w14:textId="4DE30B8F" w:rsidR="00D02D87" w:rsidRPr="00D02D87" w:rsidRDefault="00776C3B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22" w:type="pct"/>
            <w:vAlign w:val="center"/>
          </w:tcPr>
          <w:p w14:paraId="5E387144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65E2268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545ACE6A" w14:textId="6676B862" w:rsidR="00D02D87" w:rsidRPr="00D02D87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3 983,69</w:t>
            </w:r>
          </w:p>
        </w:tc>
        <w:tc>
          <w:tcPr>
            <w:tcW w:w="507" w:type="pct"/>
          </w:tcPr>
          <w:p w14:paraId="3AADA228" w14:textId="7477C368" w:rsidR="00D02D87" w:rsidRPr="00D02D87" w:rsidRDefault="0079566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33,46</w:t>
            </w:r>
          </w:p>
        </w:tc>
      </w:tr>
      <w:tr w:rsidR="00D02D87" w:rsidRPr="00D02D87" w14:paraId="05C22C7C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5E9870AE" w14:textId="6D8244A5" w:rsidR="00D02D87" w:rsidRPr="00D02D87" w:rsidRDefault="00776C3B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22" w:type="pct"/>
            <w:vAlign w:val="center"/>
          </w:tcPr>
          <w:p w14:paraId="1927BA20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241C1B38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08 04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654CF2A8" w14:textId="6DD59B5A" w:rsidR="00D02D87" w:rsidRPr="00D02D87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4 522,93</w:t>
            </w:r>
          </w:p>
        </w:tc>
        <w:tc>
          <w:tcPr>
            <w:tcW w:w="507" w:type="pct"/>
          </w:tcPr>
          <w:p w14:paraId="54060387" w14:textId="41A9E775" w:rsidR="00D02D87" w:rsidRPr="00D02D87" w:rsidRDefault="0079566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37,98</w:t>
            </w:r>
          </w:p>
        </w:tc>
      </w:tr>
      <w:tr w:rsidR="00D02D87" w:rsidRPr="00D02D87" w14:paraId="3C81098E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05314DBE" w14:textId="717FF9FC" w:rsidR="00D02D87" w:rsidRPr="00D02D87" w:rsidRDefault="006D1E29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6C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22" w:type="pct"/>
            <w:vAlign w:val="center"/>
          </w:tcPr>
          <w:p w14:paraId="4F802A72" w14:textId="73A44204" w:rsidR="00D02D87" w:rsidRPr="00D02D87" w:rsidRDefault="00F64629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2E928A4" w14:textId="298B8879" w:rsidR="00D02D87" w:rsidRPr="00D02D87" w:rsidRDefault="00F64629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09 09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45C8CB28" w14:textId="363E6B67" w:rsidR="00D02D87" w:rsidRPr="00D02D87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32,79</w:t>
            </w:r>
          </w:p>
        </w:tc>
        <w:tc>
          <w:tcPr>
            <w:tcW w:w="507" w:type="pct"/>
          </w:tcPr>
          <w:p w14:paraId="4326A47C" w14:textId="329BC2B1" w:rsidR="00D02D87" w:rsidRPr="00D02D87" w:rsidRDefault="0079566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776C3B" w:rsidRPr="00D02D87" w14:paraId="4769E50E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6CCF363B" w14:textId="4984CB26" w:rsidR="00776C3B" w:rsidRDefault="00776C3B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22" w:type="pct"/>
            <w:vAlign w:val="center"/>
          </w:tcPr>
          <w:p w14:paraId="64606A52" w14:textId="5922EC36" w:rsidR="00776C3B" w:rsidRDefault="00910CF4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61DBB36A" w14:textId="63ABF17A" w:rsidR="00776C3B" w:rsidRDefault="00776C3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447ECB5D" w14:textId="6DB0AF90" w:rsidR="00776C3B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507" w:type="pct"/>
          </w:tcPr>
          <w:p w14:paraId="4F4C912A" w14:textId="487F74BF" w:rsidR="00776C3B" w:rsidRPr="00D02D87" w:rsidRDefault="0079566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</w:tr>
      <w:tr w:rsidR="00D02D87" w:rsidRPr="00D02D87" w14:paraId="185FE655" w14:textId="77777777" w:rsidTr="00776C3B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3D5864A1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2" w:type="pct"/>
            <w:vAlign w:val="center"/>
          </w:tcPr>
          <w:p w14:paraId="03193861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79948414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noWrap/>
            <w:vAlign w:val="center"/>
          </w:tcPr>
          <w:p w14:paraId="519BDEDD" w14:textId="5251570C" w:rsidR="00D02D87" w:rsidRPr="00D02D87" w:rsidRDefault="00776C3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6C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6C3B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76C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7" w:type="pct"/>
          </w:tcPr>
          <w:p w14:paraId="63C1AEE8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14:paraId="3213FB82" w14:textId="54B93F23" w:rsidR="00D02D87" w:rsidRPr="00D02D87" w:rsidRDefault="00D02D87" w:rsidP="003E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Наибольший удельный вес по непрограммным расходам, составляют расходы на культуру, в сумме </w:t>
      </w:r>
      <w:r w:rsidR="00F86FD1">
        <w:rPr>
          <w:rFonts w:ascii="Times New Roman" w:hAnsi="Times New Roman" w:cs="Times New Roman"/>
          <w:sz w:val="28"/>
          <w:szCs w:val="28"/>
        </w:rPr>
        <w:t>8 506,62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F86FD1">
        <w:rPr>
          <w:rFonts w:ascii="Times New Roman" w:hAnsi="Times New Roman" w:cs="Times New Roman"/>
          <w:sz w:val="28"/>
          <w:szCs w:val="28"/>
        </w:rPr>
        <w:t xml:space="preserve">71,44 </w:t>
      </w:r>
      <w:r w:rsidRPr="00D02D87">
        <w:rPr>
          <w:rFonts w:ascii="Times New Roman" w:hAnsi="Times New Roman" w:cs="Times New Roman"/>
          <w:sz w:val="28"/>
          <w:szCs w:val="28"/>
        </w:rPr>
        <w:t>% от общего объема исполнения непрограммных расходов.</w:t>
      </w:r>
    </w:p>
    <w:p w14:paraId="3998232B" w14:textId="77777777" w:rsidR="00C96FE4" w:rsidRPr="00C96FE4" w:rsidRDefault="00C96FE4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3A47FA5" w14:textId="3C238452" w:rsidR="00D02D87" w:rsidRPr="00D02D87" w:rsidRDefault="00D02D87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Фактическое исполнение непрограммных расходов составило </w:t>
      </w:r>
      <w:r w:rsidR="00C737A6">
        <w:rPr>
          <w:rFonts w:ascii="Times New Roman" w:hAnsi="Times New Roman" w:cs="Times New Roman"/>
          <w:sz w:val="28"/>
          <w:szCs w:val="28"/>
        </w:rPr>
        <w:t>11 907,18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в общем объеме расходов бюджета составило </w:t>
      </w:r>
      <w:r w:rsidR="00C737A6">
        <w:rPr>
          <w:rFonts w:ascii="Times New Roman" w:hAnsi="Times New Roman" w:cs="Times New Roman"/>
          <w:sz w:val="28"/>
          <w:szCs w:val="28"/>
        </w:rPr>
        <w:t xml:space="preserve">61,19 </w:t>
      </w:r>
      <w:r w:rsidRPr="00D02D87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18C1B97B" w14:textId="77777777" w:rsidR="00D02D87" w:rsidRPr="003E07E4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F563AC" w14:textId="02D803D1" w:rsidR="00D02D87" w:rsidRPr="00D02D87" w:rsidRDefault="00D02D87" w:rsidP="00D02D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373C">
        <w:rPr>
          <w:rFonts w:ascii="Times New Roman" w:hAnsi="Times New Roman" w:cs="Times New Roman"/>
          <w:bCs/>
          <w:sz w:val="28"/>
          <w:szCs w:val="28"/>
          <w:u w:val="single"/>
        </w:rPr>
        <w:t>Анализ расходования средств резервного фонда</w:t>
      </w:r>
      <w:r w:rsidR="00EE342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FD9BF9" w14:textId="468E9BD2" w:rsidR="00D02D87" w:rsidRPr="00D02D87" w:rsidRDefault="00D02D87" w:rsidP="00D02D87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lastRenderedPageBreak/>
        <w:t xml:space="preserve">В соответствии со </w:t>
      </w:r>
      <w:r w:rsidR="003F3404">
        <w:rPr>
          <w:color w:val="auto"/>
          <w:sz w:val="28"/>
          <w:szCs w:val="28"/>
        </w:rPr>
        <w:t xml:space="preserve">статьей </w:t>
      </w:r>
      <w:r w:rsidRPr="00D02D87">
        <w:rPr>
          <w:color w:val="auto"/>
          <w:sz w:val="28"/>
          <w:szCs w:val="28"/>
        </w:rPr>
        <w:t>81 БК РФ</w:t>
      </w:r>
      <w:r w:rsidR="003F3404">
        <w:rPr>
          <w:color w:val="auto"/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>в расходной части бюджетов бюджетной системы предусматривается создание резервных фондов исполнительных органов государственной власти (местных администраций).</w:t>
      </w:r>
    </w:p>
    <w:p w14:paraId="265554CF" w14:textId="15EF2712" w:rsidR="00D02D87" w:rsidRPr="00D02D87" w:rsidRDefault="00D02D87" w:rsidP="00D02D87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D02D87">
        <w:rPr>
          <w:sz w:val="28"/>
          <w:szCs w:val="28"/>
        </w:rPr>
        <w:t xml:space="preserve">Решением </w:t>
      </w:r>
      <w:proofErr w:type="spellStart"/>
      <w:r w:rsidR="00922C7B">
        <w:rPr>
          <w:sz w:val="28"/>
          <w:szCs w:val="28"/>
        </w:rPr>
        <w:t>Кияйского</w:t>
      </w:r>
      <w:proofErr w:type="spellEnd"/>
      <w:r w:rsidRPr="00D02D87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67690A">
        <w:rPr>
          <w:sz w:val="28"/>
          <w:szCs w:val="28"/>
        </w:rPr>
        <w:t>27.12.2023</w:t>
      </w:r>
      <w:r w:rsidRPr="00D02D87">
        <w:rPr>
          <w:bCs/>
          <w:sz w:val="28"/>
          <w:szCs w:val="28"/>
        </w:rPr>
        <w:t xml:space="preserve"> № </w:t>
      </w:r>
      <w:r w:rsidR="0067690A">
        <w:rPr>
          <w:bCs/>
          <w:sz w:val="28"/>
          <w:szCs w:val="28"/>
        </w:rPr>
        <w:t>7/22</w:t>
      </w:r>
      <w:r w:rsidRPr="00D02D87">
        <w:rPr>
          <w:bCs/>
          <w:sz w:val="28"/>
          <w:szCs w:val="28"/>
        </w:rPr>
        <w:t xml:space="preserve"> «О б</w:t>
      </w:r>
      <w:r w:rsidRPr="00D02D87">
        <w:rPr>
          <w:sz w:val="28"/>
          <w:szCs w:val="28"/>
        </w:rPr>
        <w:t xml:space="preserve">юджете </w:t>
      </w:r>
      <w:proofErr w:type="spellStart"/>
      <w:r w:rsidR="00EE38E0">
        <w:rPr>
          <w:sz w:val="28"/>
          <w:szCs w:val="28"/>
        </w:rPr>
        <w:t>Кияйского</w:t>
      </w:r>
      <w:proofErr w:type="spellEnd"/>
      <w:r w:rsidRPr="00D02D87">
        <w:rPr>
          <w:sz w:val="28"/>
          <w:szCs w:val="28"/>
        </w:rPr>
        <w:t xml:space="preserve"> сельсовета на 202</w:t>
      </w:r>
      <w:r w:rsidR="0067690A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и плановый период 202</w:t>
      </w:r>
      <w:r w:rsidR="0067690A">
        <w:rPr>
          <w:sz w:val="28"/>
          <w:szCs w:val="28"/>
        </w:rPr>
        <w:t>5</w:t>
      </w:r>
      <w:r w:rsidRPr="00D02D87">
        <w:rPr>
          <w:sz w:val="28"/>
          <w:szCs w:val="28"/>
        </w:rPr>
        <w:t>-202</w:t>
      </w:r>
      <w:r w:rsidR="0067690A">
        <w:rPr>
          <w:sz w:val="28"/>
          <w:szCs w:val="28"/>
        </w:rPr>
        <w:t>6</w:t>
      </w:r>
      <w:r w:rsidRPr="00D02D87">
        <w:rPr>
          <w:sz w:val="28"/>
          <w:szCs w:val="28"/>
        </w:rPr>
        <w:t xml:space="preserve"> годов»</w:t>
      </w:r>
      <w:r w:rsidRPr="00D02D87">
        <w:rPr>
          <w:bCs/>
          <w:color w:val="auto"/>
          <w:sz w:val="28"/>
          <w:szCs w:val="28"/>
        </w:rPr>
        <w:t xml:space="preserve"> </w:t>
      </w:r>
      <w:r w:rsidR="009B373C">
        <w:rPr>
          <w:bCs/>
          <w:color w:val="auto"/>
          <w:sz w:val="28"/>
          <w:szCs w:val="28"/>
        </w:rPr>
        <w:t>р</w:t>
      </w:r>
      <w:r w:rsidRPr="00D02D87">
        <w:rPr>
          <w:bCs/>
          <w:color w:val="auto"/>
          <w:sz w:val="28"/>
          <w:szCs w:val="28"/>
        </w:rPr>
        <w:t xml:space="preserve">езервный фонд утвержден в объеме </w:t>
      </w:r>
      <w:r w:rsidR="0067690A">
        <w:rPr>
          <w:bCs/>
          <w:color w:val="auto"/>
          <w:sz w:val="28"/>
          <w:szCs w:val="28"/>
        </w:rPr>
        <w:t>1,00 тыс.</w:t>
      </w:r>
      <w:r w:rsidRPr="00D02D87">
        <w:rPr>
          <w:bCs/>
          <w:color w:val="auto"/>
          <w:sz w:val="28"/>
          <w:szCs w:val="28"/>
        </w:rPr>
        <w:t xml:space="preserve"> руб.</w:t>
      </w:r>
      <w:r w:rsidRPr="00D02D87">
        <w:rPr>
          <w:color w:val="auto"/>
          <w:sz w:val="28"/>
          <w:szCs w:val="28"/>
        </w:rPr>
        <w:t xml:space="preserve"> в соответствии с требованиями статьи 81 БК РФ.</w:t>
      </w:r>
    </w:p>
    <w:p w14:paraId="46777F8A" w14:textId="0708EF9F" w:rsidR="00D01A14" w:rsidRPr="00D01A14" w:rsidRDefault="00D01A14" w:rsidP="00D01A14">
      <w:p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F66">
        <w:rPr>
          <w:rFonts w:ascii="Times New Roman" w:hAnsi="Times New Roman" w:cs="Times New Roman"/>
          <w:sz w:val="28"/>
          <w:szCs w:val="28"/>
        </w:rPr>
        <w:t>В Отчете об исполнении бюджета (ф.0503117) за 2024 год утвержденные бюджетные назначения резервного фонда отсутствуют, что не соответствует пункту 13 Решения</w:t>
      </w:r>
      <w:r w:rsidRPr="00560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0F66">
        <w:rPr>
          <w:rFonts w:ascii="Times New Roman" w:hAnsi="Times New Roman" w:cs="Times New Roman"/>
          <w:sz w:val="28"/>
          <w:szCs w:val="28"/>
        </w:rPr>
        <w:t xml:space="preserve">от </w:t>
      </w:r>
      <w:r w:rsidRPr="00560F66">
        <w:rPr>
          <w:rFonts w:ascii="Times New Roman" w:hAnsi="Times New Roman" w:cs="Times New Roman"/>
          <w:bCs/>
          <w:sz w:val="28"/>
          <w:szCs w:val="28"/>
        </w:rPr>
        <w:t>27.12.2023 № 7/22 «О б</w:t>
      </w:r>
      <w:r w:rsidRPr="00560F66">
        <w:rPr>
          <w:rFonts w:ascii="Times New Roman" w:hAnsi="Times New Roman" w:cs="Times New Roman"/>
          <w:sz w:val="28"/>
          <w:szCs w:val="28"/>
        </w:rPr>
        <w:t xml:space="preserve">юджете </w:t>
      </w:r>
      <w:proofErr w:type="spellStart"/>
      <w:r w:rsidRPr="00560F66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560F66"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2025-2026 годов»</w:t>
      </w:r>
      <w:r w:rsidRPr="00560F66">
        <w:rPr>
          <w:rFonts w:ascii="Times New Roman" w:hAnsi="Times New Roman" w:cs="Times New Roman"/>
          <w:bCs/>
          <w:iCs/>
          <w:sz w:val="28"/>
          <w:szCs w:val="28"/>
        </w:rPr>
        <w:t xml:space="preserve"> в котором предусмотрен резервный фонд</w:t>
      </w:r>
      <w:r w:rsidRPr="00560F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60F66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560F66">
        <w:rPr>
          <w:rFonts w:ascii="Times New Roman" w:hAnsi="Times New Roman" w:cs="Times New Roman"/>
          <w:sz w:val="28"/>
          <w:szCs w:val="28"/>
        </w:rPr>
        <w:t xml:space="preserve"> сельсовета на 2024 год в сумме 1,00 тыс. руб.</w:t>
      </w:r>
    </w:p>
    <w:p w14:paraId="32A34944" w14:textId="7164BD40" w:rsidR="00D02D87" w:rsidRPr="00D02D87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136757" w14:textId="33257A04" w:rsidR="00D02D87" w:rsidRPr="00D02D87" w:rsidRDefault="00D02D87" w:rsidP="00D02D8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87">
        <w:rPr>
          <w:rFonts w:ascii="Times New Roman" w:hAnsi="Times New Roman" w:cs="Times New Roman"/>
          <w:b/>
          <w:sz w:val="28"/>
          <w:szCs w:val="28"/>
        </w:rPr>
        <w:t>6. Результаты внешней проверки показателей годового отчета в части источников финансирования дефицита бюджета</w:t>
      </w:r>
      <w:r w:rsidR="004C4F7D">
        <w:rPr>
          <w:rFonts w:ascii="Times New Roman" w:hAnsi="Times New Roman" w:cs="Times New Roman"/>
          <w:b/>
          <w:sz w:val="28"/>
          <w:szCs w:val="28"/>
        </w:rPr>
        <w:t>.</w:t>
      </w:r>
    </w:p>
    <w:p w14:paraId="2370350C" w14:textId="2E374882" w:rsidR="00D02D87" w:rsidRPr="00D02D87" w:rsidRDefault="00D02D87" w:rsidP="00D02D8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Для сбалансированности бюджета сельского поселения в 202</w:t>
      </w:r>
      <w:r w:rsidR="00AA3405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году Решением </w:t>
      </w:r>
      <w:proofErr w:type="spellStart"/>
      <w:r w:rsidR="00EB2173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D02D8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Манского района Красноярского края от </w:t>
      </w:r>
      <w:r w:rsidR="00AA3405">
        <w:rPr>
          <w:rFonts w:ascii="Times New Roman" w:hAnsi="Times New Roman" w:cs="Times New Roman"/>
          <w:sz w:val="28"/>
          <w:szCs w:val="28"/>
        </w:rPr>
        <w:t>27.12.2023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AA3405">
        <w:rPr>
          <w:rFonts w:ascii="Times New Roman" w:hAnsi="Times New Roman" w:cs="Times New Roman"/>
          <w:bCs/>
          <w:sz w:val="28"/>
          <w:szCs w:val="28"/>
        </w:rPr>
        <w:t>7/22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«О б</w:t>
      </w:r>
      <w:r w:rsidRPr="00D02D87">
        <w:rPr>
          <w:rFonts w:ascii="Times New Roman" w:hAnsi="Times New Roman" w:cs="Times New Roman"/>
          <w:sz w:val="28"/>
          <w:szCs w:val="28"/>
        </w:rPr>
        <w:t xml:space="preserve">юджете </w:t>
      </w:r>
      <w:bookmarkStart w:id="5" w:name="_Hlk164170506"/>
      <w:proofErr w:type="spellStart"/>
      <w:r w:rsidR="00B84DD6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D02D87"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End w:id="5"/>
      <w:r w:rsidRPr="00D02D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AA3405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3405">
        <w:rPr>
          <w:rFonts w:ascii="Times New Roman" w:hAnsi="Times New Roman" w:cs="Times New Roman"/>
          <w:sz w:val="28"/>
          <w:szCs w:val="28"/>
        </w:rPr>
        <w:t>5</w:t>
      </w:r>
      <w:r w:rsidRPr="00D02D87">
        <w:rPr>
          <w:rFonts w:ascii="Times New Roman" w:hAnsi="Times New Roman" w:cs="Times New Roman"/>
          <w:sz w:val="28"/>
          <w:szCs w:val="28"/>
        </w:rPr>
        <w:t>-202</w:t>
      </w:r>
      <w:r w:rsidR="00AA3405">
        <w:rPr>
          <w:rFonts w:ascii="Times New Roman" w:hAnsi="Times New Roman" w:cs="Times New Roman"/>
          <w:sz w:val="28"/>
          <w:szCs w:val="28"/>
        </w:rPr>
        <w:t>6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(с учетом изменени</w:t>
      </w:r>
      <w:r w:rsidR="005968DB">
        <w:rPr>
          <w:rFonts w:ascii="Times New Roman" w:hAnsi="Times New Roman" w:cs="Times New Roman"/>
          <w:sz w:val="28"/>
          <w:szCs w:val="28"/>
        </w:rPr>
        <w:t>й</w:t>
      </w:r>
      <w:r w:rsidRPr="00D02D87">
        <w:rPr>
          <w:rFonts w:ascii="Times New Roman" w:hAnsi="Times New Roman" w:cs="Times New Roman"/>
          <w:sz w:val="28"/>
          <w:szCs w:val="28"/>
        </w:rPr>
        <w:t xml:space="preserve"> от </w:t>
      </w:r>
      <w:r w:rsidR="00B84DD6">
        <w:rPr>
          <w:rFonts w:ascii="Times New Roman" w:hAnsi="Times New Roman" w:cs="Times New Roman"/>
          <w:sz w:val="28"/>
          <w:szCs w:val="28"/>
        </w:rPr>
        <w:t>27</w:t>
      </w:r>
      <w:r w:rsidRPr="00D02D87">
        <w:rPr>
          <w:rFonts w:ascii="Times New Roman" w:hAnsi="Times New Roman" w:cs="Times New Roman"/>
          <w:sz w:val="28"/>
          <w:szCs w:val="28"/>
        </w:rPr>
        <w:t>.12.202</w:t>
      </w:r>
      <w:r w:rsidR="00AA3405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№ </w:t>
      </w:r>
      <w:r w:rsidR="00AA3405">
        <w:rPr>
          <w:rFonts w:ascii="Times New Roman" w:hAnsi="Times New Roman" w:cs="Times New Roman"/>
          <w:sz w:val="28"/>
          <w:szCs w:val="28"/>
        </w:rPr>
        <w:t>12/41</w:t>
      </w:r>
      <w:r w:rsidRPr="00D02D87">
        <w:rPr>
          <w:rFonts w:ascii="Times New Roman" w:hAnsi="Times New Roman" w:cs="Times New Roman"/>
          <w:sz w:val="28"/>
          <w:szCs w:val="28"/>
        </w:rPr>
        <w:t xml:space="preserve">) планировался дефицит бюджета в сумме </w:t>
      </w:r>
      <w:r w:rsidR="00AA3405">
        <w:rPr>
          <w:rFonts w:ascii="Times New Roman" w:hAnsi="Times New Roman" w:cs="Times New Roman"/>
          <w:sz w:val="28"/>
          <w:szCs w:val="28"/>
        </w:rPr>
        <w:t>417,06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22AFC8EE" w14:textId="64B23F27" w:rsidR="00D02D87" w:rsidRPr="00D02D87" w:rsidRDefault="004C4F7D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02D87" w:rsidRPr="00D02D87">
        <w:rPr>
          <w:rFonts w:ascii="Times New Roman" w:hAnsi="Times New Roman" w:cs="Times New Roman"/>
          <w:sz w:val="28"/>
          <w:szCs w:val="28"/>
        </w:rPr>
        <w:t>202</w:t>
      </w:r>
      <w:r w:rsidR="00AA3405">
        <w:rPr>
          <w:rFonts w:ascii="Times New Roman" w:hAnsi="Times New Roman" w:cs="Times New Roman"/>
          <w:sz w:val="28"/>
          <w:szCs w:val="28"/>
        </w:rPr>
        <w:t>4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87061">
        <w:rPr>
          <w:rFonts w:ascii="Times New Roman" w:hAnsi="Times New Roman" w:cs="Times New Roman"/>
          <w:sz w:val="28"/>
          <w:szCs w:val="28"/>
        </w:rPr>
        <w:t>исполнен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с профицитом в сумме </w:t>
      </w:r>
      <w:r w:rsidR="00AA3405">
        <w:rPr>
          <w:rFonts w:ascii="Times New Roman" w:hAnsi="Times New Roman" w:cs="Times New Roman"/>
          <w:sz w:val="28"/>
          <w:szCs w:val="28"/>
        </w:rPr>
        <w:t>57,73 тыс.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CBC1572" w14:textId="38A1BCE2" w:rsidR="00D02D87" w:rsidRPr="00232F2F" w:rsidRDefault="00D02D87" w:rsidP="004C4F7D">
      <w:pPr>
        <w:spacing w:before="120"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ab/>
        <w:t>По состоянию на 01.01.202</w:t>
      </w:r>
      <w:r w:rsidR="00AA3405">
        <w:rPr>
          <w:rFonts w:ascii="Times New Roman" w:hAnsi="Times New Roman" w:cs="Times New Roman"/>
          <w:sz w:val="28"/>
          <w:szCs w:val="28"/>
        </w:rPr>
        <w:t>5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года остаток средств на счетах бюджета составляет </w:t>
      </w:r>
      <w:r w:rsidR="00232F2F" w:rsidRPr="00232F2F">
        <w:rPr>
          <w:rFonts w:ascii="Times New Roman" w:hAnsi="Times New Roman" w:cs="Times New Roman"/>
          <w:sz w:val="28"/>
          <w:szCs w:val="28"/>
        </w:rPr>
        <w:t>474,79 тыс. руб.</w:t>
      </w:r>
    </w:p>
    <w:p w14:paraId="2ED705AE" w14:textId="1B9E1701" w:rsidR="00D02D87" w:rsidRPr="00D02D87" w:rsidRDefault="00D02D87" w:rsidP="00D02D87">
      <w:pPr>
        <w:spacing w:after="0" w:line="240" w:lineRule="auto"/>
        <w:ind w:left="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500C3">
        <w:rPr>
          <w:rFonts w:ascii="Times New Roman" w:hAnsi="Times New Roman" w:cs="Times New Roman"/>
          <w:sz w:val="28"/>
          <w:szCs w:val="28"/>
        </w:rPr>
        <w:t>В 202</w:t>
      </w:r>
      <w:r w:rsidR="00232F2F">
        <w:rPr>
          <w:rFonts w:ascii="Times New Roman" w:hAnsi="Times New Roman" w:cs="Times New Roman"/>
          <w:sz w:val="28"/>
          <w:szCs w:val="28"/>
        </w:rPr>
        <w:t>4</w:t>
      </w:r>
      <w:r w:rsidRPr="008500C3"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не предоставлялись.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1B344" w14:textId="77777777" w:rsidR="00D02D87" w:rsidRPr="00D02D87" w:rsidRDefault="00D02D87" w:rsidP="00D02D87">
      <w:pPr>
        <w:spacing w:after="0" w:line="240" w:lineRule="auto"/>
        <w:ind w:left="6"/>
        <w:contextualSpacing/>
        <w:jc w:val="both"/>
        <w:rPr>
          <w:rFonts w:ascii="Times New Roman" w:hAnsi="Times New Roman" w:cs="Times New Roman"/>
        </w:rPr>
      </w:pPr>
    </w:p>
    <w:p w14:paraId="7E46DD04" w14:textId="77777777" w:rsidR="00D02D87" w:rsidRPr="00D02D87" w:rsidRDefault="00D02D87" w:rsidP="00D02D87">
      <w:pPr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02D8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7. Выводы </w:t>
      </w:r>
    </w:p>
    <w:p w14:paraId="258FFD8E" w14:textId="0054E061" w:rsidR="00EE342B" w:rsidRPr="00EE342B" w:rsidRDefault="006B57DE" w:rsidP="0028781B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342B"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 w:rsidR="00D53F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E342B"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одового отчета</w:t>
      </w:r>
      <w:r w:rsidR="00B4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</w:t>
      </w:r>
      <w:r w:rsidR="00EE342B"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подтверждаются данными годовой бюджетной отчетности главного администратора бюджетных средств по основным параметрам.</w:t>
      </w:r>
    </w:p>
    <w:p w14:paraId="595D4022" w14:textId="3B5A08D2" w:rsidR="00EE342B" w:rsidRPr="00EE342B" w:rsidRDefault="00EE342B" w:rsidP="00B4277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итогам внешней проверки </w:t>
      </w:r>
      <w:r w:rsidR="00B427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одового отчета</w:t>
      </w:r>
      <w:r w:rsidR="00B4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Администрации </w:t>
      </w:r>
      <w:proofErr w:type="spellStart"/>
      <w:r w:rsidR="00B42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Кияйского</w:t>
      </w:r>
      <w:proofErr w:type="spellEnd"/>
      <w:r w:rsidR="00B4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B427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E3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</w:t>
      </w:r>
      <w:r w:rsidR="00B4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</w:t>
      </w:r>
      <w:r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B42771">
        <w:rPr>
          <w:rFonts w:ascii="Times New Roman" w:hAnsi="Times New Roman" w:cs="Times New Roman"/>
          <w:sz w:val="28"/>
          <w:szCs w:val="28"/>
        </w:rPr>
        <w:t>19 516,59 тыс.</w:t>
      </w:r>
      <w:r w:rsidR="0028781B"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4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B427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 19 458,86 тыс. руб.,</w:t>
      </w:r>
      <w:r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бюджета</w:t>
      </w:r>
      <w:r w:rsidR="00B4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57,73 тыс.</w:t>
      </w:r>
      <w:r w:rsidR="0028781B" w:rsidRPr="0028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17241A47" w14:textId="762DCEA6" w:rsidR="00D02D87" w:rsidRPr="00D02D87" w:rsidRDefault="0028781B" w:rsidP="00D02D8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. Исполнение по доходам составило в сумме </w:t>
      </w:r>
      <w:bookmarkStart w:id="6" w:name="_Hlk165554164"/>
      <w:r w:rsidR="00B42771">
        <w:rPr>
          <w:rFonts w:ascii="Times New Roman" w:hAnsi="Times New Roman" w:cs="Times New Roman"/>
          <w:sz w:val="28"/>
          <w:szCs w:val="28"/>
        </w:rPr>
        <w:t>19 516,59 тыс.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D02D87" w:rsidRPr="00D02D87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B42771">
        <w:rPr>
          <w:rFonts w:ascii="Times New Roman" w:hAnsi="Times New Roman" w:cs="Times New Roman"/>
          <w:sz w:val="28"/>
          <w:szCs w:val="28"/>
        </w:rPr>
        <w:t xml:space="preserve">100,44 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% к </w:t>
      </w:r>
      <w:r w:rsidR="00B42771">
        <w:rPr>
          <w:rFonts w:ascii="Times New Roman" w:hAnsi="Times New Roman" w:cs="Times New Roman"/>
          <w:sz w:val="28"/>
          <w:szCs w:val="28"/>
        </w:rPr>
        <w:t>утвержденным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 бюджетным назначениям, в том числе:</w:t>
      </w:r>
    </w:p>
    <w:p w14:paraId="5F10CB5D" w14:textId="27EEE8C0" w:rsidR="00D02D87" w:rsidRPr="00D02D87" w:rsidRDefault="00D02D87" w:rsidP="00D02D8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по налоговым доходам составило </w:t>
      </w:r>
      <w:r w:rsidR="00B42771">
        <w:rPr>
          <w:rFonts w:ascii="Times New Roman" w:hAnsi="Times New Roman" w:cs="Times New Roman"/>
          <w:sz w:val="28"/>
          <w:szCs w:val="28"/>
        </w:rPr>
        <w:t>1 832,52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B42771">
        <w:rPr>
          <w:rFonts w:ascii="Times New Roman" w:hAnsi="Times New Roman" w:cs="Times New Roman"/>
          <w:sz w:val="28"/>
          <w:szCs w:val="28"/>
        </w:rPr>
        <w:t xml:space="preserve">104,83 </w:t>
      </w:r>
      <w:r w:rsidRPr="00D02D87">
        <w:rPr>
          <w:rFonts w:ascii="Times New Roman" w:hAnsi="Times New Roman" w:cs="Times New Roman"/>
          <w:sz w:val="28"/>
          <w:szCs w:val="28"/>
        </w:rPr>
        <w:t>% от утвержденных назначений</w:t>
      </w:r>
      <w:r w:rsidR="00B42771">
        <w:rPr>
          <w:rFonts w:ascii="Times New Roman" w:hAnsi="Times New Roman" w:cs="Times New Roman"/>
          <w:sz w:val="28"/>
          <w:szCs w:val="28"/>
        </w:rPr>
        <w:t>;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6AA1F" w14:textId="3C62B7A7" w:rsidR="00D02D87" w:rsidRPr="00D02D87" w:rsidRDefault="00D02D87" w:rsidP="00D02D8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по неналоговым доходам </w:t>
      </w:r>
      <w:r w:rsidR="009757DC">
        <w:rPr>
          <w:rFonts w:ascii="Times New Roman" w:hAnsi="Times New Roman" w:cs="Times New Roman"/>
          <w:sz w:val="28"/>
          <w:szCs w:val="28"/>
        </w:rPr>
        <w:t>–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B42771">
        <w:rPr>
          <w:rFonts w:ascii="Times New Roman" w:hAnsi="Times New Roman" w:cs="Times New Roman"/>
          <w:sz w:val="28"/>
          <w:szCs w:val="28"/>
        </w:rPr>
        <w:t>16,26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B42771">
        <w:rPr>
          <w:rFonts w:ascii="Times New Roman" w:hAnsi="Times New Roman" w:cs="Times New Roman"/>
          <w:sz w:val="28"/>
          <w:szCs w:val="28"/>
        </w:rPr>
        <w:t xml:space="preserve">104,70 </w:t>
      </w:r>
      <w:r w:rsidRPr="00D02D87">
        <w:rPr>
          <w:rFonts w:ascii="Times New Roman" w:hAnsi="Times New Roman" w:cs="Times New Roman"/>
          <w:sz w:val="28"/>
          <w:szCs w:val="28"/>
        </w:rPr>
        <w:t>%</w:t>
      </w:r>
      <w:r w:rsidR="00B42771">
        <w:rPr>
          <w:rFonts w:ascii="Times New Roman" w:hAnsi="Times New Roman" w:cs="Times New Roman"/>
          <w:sz w:val="28"/>
          <w:szCs w:val="28"/>
        </w:rPr>
        <w:t>;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919FC" w14:textId="5DF0DC8D" w:rsidR="00D02D87" w:rsidRPr="00D02D87" w:rsidRDefault="00D02D87" w:rsidP="00D02D8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</w:t>
      </w:r>
      <w:r w:rsidR="009757DC">
        <w:rPr>
          <w:rFonts w:ascii="Times New Roman" w:hAnsi="Times New Roman" w:cs="Times New Roman"/>
          <w:sz w:val="28"/>
          <w:szCs w:val="28"/>
        </w:rPr>
        <w:t>–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B42771">
        <w:rPr>
          <w:rFonts w:ascii="Times New Roman" w:hAnsi="Times New Roman" w:cs="Times New Roman"/>
          <w:sz w:val="28"/>
          <w:szCs w:val="28"/>
        </w:rPr>
        <w:t>17 667,81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100%.</w:t>
      </w:r>
    </w:p>
    <w:p w14:paraId="4AF6D7A0" w14:textId="22390B49" w:rsidR="00D02D87" w:rsidRPr="00D02D87" w:rsidRDefault="00D02D87" w:rsidP="00D02D8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В структуре всех доходов 202</w:t>
      </w:r>
      <w:r w:rsidR="00976D26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года собственные доходы составили </w:t>
      </w:r>
      <w:r w:rsidR="00976D26">
        <w:rPr>
          <w:rFonts w:ascii="Times New Roman" w:hAnsi="Times New Roman" w:cs="Times New Roman"/>
          <w:sz w:val="28"/>
          <w:szCs w:val="28"/>
        </w:rPr>
        <w:t xml:space="preserve">9,47 </w:t>
      </w:r>
      <w:r w:rsidRPr="00D02D87">
        <w:rPr>
          <w:rFonts w:ascii="Times New Roman" w:hAnsi="Times New Roman" w:cs="Times New Roman"/>
          <w:sz w:val="28"/>
          <w:szCs w:val="28"/>
        </w:rPr>
        <w:t xml:space="preserve">%, безвозмездные поступления составили </w:t>
      </w:r>
      <w:r w:rsidR="00976D26">
        <w:rPr>
          <w:rFonts w:ascii="Times New Roman" w:hAnsi="Times New Roman" w:cs="Times New Roman"/>
          <w:sz w:val="28"/>
          <w:szCs w:val="28"/>
        </w:rPr>
        <w:t xml:space="preserve">90,53 </w:t>
      </w:r>
      <w:r w:rsidRPr="00D02D87">
        <w:rPr>
          <w:rFonts w:ascii="Times New Roman" w:hAnsi="Times New Roman" w:cs="Times New Roman"/>
          <w:sz w:val="28"/>
          <w:szCs w:val="28"/>
        </w:rPr>
        <w:t>%.</w:t>
      </w:r>
    </w:p>
    <w:p w14:paraId="7ABAF15C" w14:textId="76F09A62" w:rsidR="00D02D87" w:rsidRPr="00D02D87" w:rsidRDefault="00C21455" w:rsidP="00D02D8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4.</w:t>
      </w:r>
      <w:r w:rsidR="00D02D87" w:rsidRPr="00D02D87">
        <w:rPr>
          <w:color w:val="auto"/>
          <w:sz w:val="28"/>
          <w:szCs w:val="28"/>
        </w:rPr>
        <w:t xml:space="preserve"> Причины увеличения (снижения) поступлений налоговых доходов в 202</w:t>
      </w:r>
      <w:r>
        <w:rPr>
          <w:color w:val="auto"/>
          <w:sz w:val="28"/>
          <w:szCs w:val="28"/>
        </w:rPr>
        <w:t>4</w:t>
      </w:r>
      <w:r w:rsidR="00D02D87" w:rsidRPr="00D02D87">
        <w:rPr>
          <w:color w:val="auto"/>
          <w:sz w:val="28"/>
          <w:szCs w:val="28"/>
        </w:rPr>
        <w:t xml:space="preserve"> году к уровню 202</w:t>
      </w:r>
      <w:r>
        <w:rPr>
          <w:color w:val="auto"/>
          <w:sz w:val="28"/>
          <w:szCs w:val="28"/>
        </w:rPr>
        <w:t>3</w:t>
      </w:r>
      <w:r w:rsidR="00D02D87" w:rsidRPr="00D02D87">
        <w:rPr>
          <w:color w:val="auto"/>
          <w:sz w:val="28"/>
          <w:szCs w:val="28"/>
        </w:rPr>
        <w:t xml:space="preserve"> года в пояснительной записке к годовому отчету не указаны.</w:t>
      </w:r>
    </w:p>
    <w:p w14:paraId="70CA4743" w14:textId="5164FEE0" w:rsidR="00D02D87" w:rsidRPr="00D02D87" w:rsidRDefault="00C21455" w:rsidP="00D02D8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02D87" w:rsidRPr="00D02D87">
        <w:rPr>
          <w:color w:val="auto"/>
          <w:sz w:val="28"/>
          <w:szCs w:val="28"/>
        </w:rPr>
        <w:t xml:space="preserve">.  Исполнение по расходам составило </w:t>
      </w:r>
      <w:r>
        <w:rPr>
          <w:color w:val="auto"/>
          <w:sz w:val="28"/>
          <w:szCs w:val="28"/>
        </w:rPr>
        <w:t>19 458,86</w:t>
      </w:r>
      <w:r w:rsidR="00D02D87" w:rsidRPr="00D02D87">
        <w:rPr>
          <w:color w:val="auto"/>
          <w:sz w:val="28"/>
          <w:szCs w:val="28"/>
        </w:rPr>
        <w:t xml:space="preserve"> руб. или </w:t>
      </w:r>
      <w:r>
        <w:rPr>
          <w:color w:val="auto"/>
          <w:sz w:val="28"/>
          <w:szCs w:val="28"/>
        </w:rPr>
        <w:t xml:space="preserve">98,04 </w:t>
      </w:r>
      <w:r w:rsidR="00D02D87" w:rsidRPr="00D02D87">
        <w:rPr>
          <w:color w:val="auto"/>
          <w:sz w:val="28"/>
          <w:szCs w:val="28"/>
        </w:rPr>
        <w:t xml:space="preserve">% к </w:t>
      </w:r>
      <w:r>
        <w:rPr>
          <w:color w:val="auto"/>
          <w:sz w:val="28"/>
          <w:szCs w:val="28"/>
        </w:rPr>
        <w:t>утвержденным</w:t>
      </w:r>
      <w:r w:rsidR="00D02D87" w:rsidRPr="00D02D87">
        <w:rPr>
          <w:color w:val="auto"/>
          <w:sz w:val="28"/>
          <w:szCs w:val="28"/>
        </w:rPr>
        <w:t xml:space="preserve"> бюджетным назначениям.</w:t>
      </w:r>
    </w:p>
    <w:p w14:paraId="1B1CC476" w14:textId="74F1BA0E" w:rsidR="00D02D87" w:rsidRDefault="00D02D87" w:rsidP="00D02D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6CE3">
        <w:rPr>
          <w:color w:val="auto"/>
          <w:sz w:val="28"/>
          <w:szCs w:val="28"/>
        </w:rPr>
        <w:t xml:space="preserve">Приоритетным направлением финансирования расходов бюджета поселения являлись общегосударственные вопросы </w:t>
      </w:r>
      <w:r w:rsidR="009E6CE3" w:rsidRPr="009E6CE3">
        <w:rPr>
          <w:color w:val="auto"/>
          <w:sz w:val="28"/>
          <w:szCs w:val="28"/>
        </w:rPr>
        <w:t xml:space="preserve">27,62 </w:t>
      </w:r>
      <w:r w:rsidRPr="009E6CE3">
        <w:rPr>
          <w:color w:val="auto"/>
          <w:sz w:val="28"/>
          <w:szCs w:val="28"/>
        </w:rPr>
        <w:t>% (</w:t>
      </w:r>
      <w:r w:rsidR="009E6CE3" w:rsidRPr="009E6CE3">
        <w:rPr>
          <w:color w:val="auto"/>
          <w:sz w:val="28"/>
          <w:szCs w:val="28"/>
        </w:rPr>
        <w:t>5 374,06 тыс.</w:t>
      </w:r>
      <w:r w:rsidRPr="009E6CE3">
        <w:rPr>
          <w:color w:val="auto"/>
          <w:sz w:val="28"/>
          <w:szCs w:val="28"/>
        </w:rPr>
        <w:t xml:space="preserve"> руб.) и социальная сфера </w:t>
      </w:r>
      <w:r w:rsidR="009E6CE3" w:rsidRPr="009E6CE3">
        <w:rPr>
          <w:color w:val="auto"/>
          <w:sz w:val="28"/>
          <w:szCs w:val="28"/>
        </w:rPr>
        <w:t xml:space="preserve">44,11 </w:t>
      </w:r>
      <w:r w:rsidRPr="009E6CE3">
        <w:rPr>
          <w:color w:val="auto"/>
          <w:sz w:val="28"/>
          <w:szCs w:val="28"/>
        </w:rPr>
        <w:t>% (</w:t>
      </w:r>
      <w:r w:rsidR="009E6CE3" w:rsidRPr="009E6CE3">
        <w:rPr>
          <w:color w:val="auto"/>
          <w:sz w:val="28"/>
          <w:szCs w:val="28"/>
        </w:rPr>
        <w:t>8 584,42 тыс. руб</w:t>
      </w:r>
      <w:r w:rsidRPr="009E6CE3">
        <w:rPr>
          <w:color w:val="auto"/>
          <w:sz w:val="28"/>
          <w:szCs w:val="28"/>
        </w:rPr>
        <w:t>.).</w:t>
      </w:r>
    </w:p>
    <w:p w14:paraId="39A9A4BB" w14:textId="5ADE752A" w:rsidR="00D02D87" w:rsidRPr="00D02D87" w:rsidRDefault="00D02D87" w:rsidP="00387D5E">
      <w:pPr>
        <w:pStyle w:val="af"/>
        <w:tabs>
          <w:tab w:val="left" w:pos="709"/>
          <w:tab w:val="left" w:pos="2552"/>
          <w:tab w:val="left" w:pos="4111"/>
        </w:tabs>
        <w:spacing w:after="0"/>
        <w:ind w:left="0" w:firstLine="284"/>
        <w:jc w:val="both"/>
        <w:rPr>
          <w:sz w:val="28"/>
          <w:szCs w:val="28"/>
        </w:rPr>
      </w:pPr>
      <w:r w:rsidRPr="00D02D87">
        <w:rPr>
          <w:sz w:val="28"/>
          <w:szCs w:val="28"/>
        </w:rPr>
        <w:tab/>
      </w:r>
      <w:r w:rsidR="00387D5E">
        <w:rPr>
          <w:sz w:val="28"/>
          <w:szCs w:val="28"/>
        </w:rPr>
        <w:t>6</w:t>
      </w:r>
      <w:r w:rsidRPr="00D02D87">
        <w:rPr>
          <w:sz w:val="28"/>
          <w:szCs w:val="28"/>
        </w:rPr>
        <w:t xml:space="preserve">. В расходной части бюджета </w:t>
      </w:r>
      <w:proofErr w:type="spellStart"/>
      <w:r w:rsidR="00763B2B">
        <w:rPr>
          <w:sz w:val="28"/>
          <w:szCs w:val="28"/>
        </w:rPr>
        <w:t>Кияйского</w:t>
      </w:r>
      <w:proofErr w:type="spellEnd"/>
      <w:r w:rsidRPr="00D02D87">
        <w:rPr>
          <w:sz w:val="28"/>
          <w:szCs w:val="28"/>
        </w:rPr>
        <w:t xml:space="preserve"> сельсовета в 202</w:t>
      </w:r>
      <w:r w:rsidR="00387D5E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году</w:t>
      </w:r>
      <w:r w:rsidR="00387D5E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программные мероприятия занимают </w:t>
      </w:r>
      <w:r w:rsidR="00387D5E">
        <w:rPr>
          <w:sz w:val="28"/>
          <w:szCs w:val="28"/>
        </w:rPr>
        <w:t xml:space="preserve">38,81 </w:t>
      </w:r>
      <w:r w:rsidRPr="00D02D87">
        <w:rPr>
          <w:sz w:val="28"/>
          <w:szCs w:val="28"/>
        </w:rPr>
        <w:t xml:space="preserve">% и </w:t>
      </w:r>
      <w:r w:rsidR="00387D5E">
        <w:rPr>
          <w:sz w:val="28"/>
          <w:szCs w:val="28"/>
        </w:rPr>
        <w:t xml:space="preserve">61,19 </w:t>
      </w:r>
      <w:r w:rsidRPr="00D02D87">
        <w:rPr>
          <w:sz w:val="28"/>
          <w:szCs w:val="28"/>
        </w:rPr>
        <w:t>% приходится на непрограммные мероприятия.</w:t>
      </w:r>
    </w:p>
    <w:p w14:paraId="3C2166D0" w14:textId="08FAC822" w:rsidR="00D02D87" w:rsidRPr="00D02D87" w:rsidRDefault="00D02D87" w:rsidP="00C6618F">
      <w:pPr>
        <w:pStyle w:val="af"/>
        <w:tabs>
          <w:tab w:val="left" w:pos="709"/>
          <w:tab w:val="left" w:pos="2552"/>
          <w:tab w:val="left" w:pos="4111"/>
        </w:tabs>
        <w:spacing w:after="0"/>
        <w:ind w:left="0" w:firstLine="283"/>
        <w:jc w:val="both"/>
        <w:rPr>
          <w:sz w:val="28"/>
          <w:szCs w:val="28"/>
        </w:rPr>
      </w:pPr>
      <w:r w:rsidRPr="00D02D87">
        <w:rPr>
          <w:sz w:val="28"/>
          <w:szCs w:val="28"/>
        </w:rPr>
        <w:tab/>
        <w:t xml:space="preserve">Расходы на реализацию </w:t>
      </w:r>
      <w:r w:rsidR="007252C1">
        <w:rPr>
          <w:sz w:val="28"/>
          <w:szCs w:val="28"/>
        </w:rPr>
        <w:t>трех</w:t>
      </w:r>
      <w:r w:rsidRPr="00D02D87">
        <w:rPr>
          <w:sz w:val="28"/>
          <w:szCs w:val="28"/>
        </w:rPr>
        <w:t xml:space="preserve"> муниципальных программ составили</w:t>
      </w:r>
      <w:r w:rsidR="00C6618F">
        <w:rPr>
          <w:sz w:val="28"/>
          <w:szCs w:val="28"/>
        </w:rPr>
        <w:t xml:space="preserve"> </w:t>
      </w:r>
      <w:r w:rsidR="00C6618F" w:rsidRPr="00A73CC8">
        <w:rPr>
          <w:bCs/>
          <w:sz w:val="28"/>
          <w:szCs w:val="28"/>
        </w:rPr>
        <w:t>7 551,68 тыс.</w:t>
      </w:r>
      <w:r w:rsidRPr="00D02D87">
        <w:rPr>
          <w:sz w:val="28"/>
          <w:szCs w:val="28"/>
        </w:rPr>
        <w:t xml:space="preserve"> руб. или </w:t>
      </w:r>
      <w:r w:rsidR="00A73CC8">
        <w:rPr>
          <w:sz w:val="28"/>
          <w:szCs w:val="28"/>
        </w:rPr>
        <w:t xml:space="preserve">95,62 </w:t>
      </w:r>
      <w:r w:rsidRPr="00D02D87">
        <w:rPr>
          <w:sz w:val="28"/>
          <w:szCs w:val="28"/>
        </w:rPr>
        <w:t>% от утвержденных бюджетных назначений.</w:t>
      </w:r>
    </w:p>
    <w:p w14:paraId="6871FAF9" w14:textId="477CC674" w:rsidR="00D02D87" w:rsidRPr="00D02D87" w:rsidRDefault="00D02D87" w:rsidP="00000384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 w:rsidRPr="00D02D87">
        <w:rPr>
          <w:sz w:val="28"/>
          <w:szCs w:val="28"/>
        </w:rPr>
        <w:tab/>
        <w:t xml:space="preserve">Непрограммные расходы составляют </w:t>
      </w:r>
      <w:r w:rsidR="007252C1" w:rsidRPr="007252C1">
        <w:rPr>
          <w:sz w:val="28"/>
          <w:szCs w:val="28"/>
        </w:rPr>
        <w:t>11 907,18 тыс</w:t>
      </w:r>
      <w:r w:rsidR="007252C1">
        <w:rPr>
          <w:sz w:val="18"/>
          <w:szCs w:val="18"/>
        </w:rPr>
        <w:t>.</w:t>
      </w:r>
      <w:r w:rsidRPr="00D02D87">
        <w:rPr>
          <w:sz w:val="28"/>
          <w:szCs w:val="28"/>
        </w:rPr>
        <w:t xml:space="preserve"> руб. или </w:t>
      </w:r>
      <w:r w:rsidR="007252C1">
        <w:rPr>
          <w:sz w:val="28"/>
          <w:szCs w:val="28"/>
        </w:rPr>
        <w:t>99,64</w:t>
      </w:r>
      <w:r w:rsidR="00763B2B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>% от утвержденных бюджетных назначений.</w:t>
      </w:r>
    </w:p>
    <w:p w14:paraId="77B6123F" w14:textId="68963DD6" w:rsidR="00D02D87" w:rsidRDefault="00763B2B" w:rsidP="00F44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2C1">
        <w:rPr>
          <w:rFonts w:ascii="Times New Roman" w:hAnsi="Times New Roman" w:cs="Times New Roman"/>
          <w:sz w:val="28"/>
          <w:szCs w:val="28"/>
        </w:rPr>
        <w:t>7</w:t>
      </w:r>
      <w:r w:rsidR="00D02D87" w:rsidRPr="00D02D87">
        <w:rPr>
          <w:rFonts w:ascii="Times New Roman" w:hAnsi="Times New Roman" w:cs="Times New Roman"/>
          <w:sz w:val="28"/>
          <w:szCs w:val="28"/>
        </w:rPr>
        <w:t xml:space="preserve">. </w:t>
      </w:r>
      <w:r w:rsidR="00D02D87" w:rsidRPr="00D02D87">
        <w:rPr>
          <w:rFonts w:ascii="Times New Roman" w:hAnsi="Times New Roman" w:cs="Times New Roman"/>
          <w:color w:val="000000"/>
          <w:sz w:val="28"/>
          <w:szCs w:val="28"/>
        </w:rPr>
        <w:t>По состоянию на 01.01.202</w:t>
      </w:r>
      <w:r w:rsidR="007252C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2C1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D02D87"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65644381"/>
      <w:r w:rsidR="00D02D87" w:rsidRPr="00D02D87">
        <w:rPr>
          <w:rFonts w:ascii="Times New Roman" w:hAnsi="Times New Roman" w:cs="Times New Roman"/>
          <w:color w:val="000000"/>
          <w:sz w:val="28"/>
          <w:szCs w:val="28"/>
        </w:rPr>
        <w:t>просроченная</w:t>
      </w:r>
      <w:bookmarkEnd w:id="7"/>
      <w:r w:rsidR="00D02D87"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 дебиторская</w:t>
      </w:r>
      <w:r w:rsidR="00F44EA6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задолженность составила</w:t>
      </w:r>
      <w:r w:rsidR="00F44EA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7252C1">
        <w:rPr>
          <w:rFonts w:ascii="Times New Roman" w:hAnsi="Times New Roman" w:cs="Times New Roman"/>
          <w:bCs/>
          <w:spacing w:val="-3"/>
          <w:sz w:val="28"/>
          <w:szCs w:val="28"/>
        </w:rPr>
        <w:t>332,10 тыс.</w:t>
      </w:r>
      <w:r w:rsidR="00F44EA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руб.,</w:t>
      </w:r>
      <w:r w:rsidR="00D02D87"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F7D"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просроченная </w:t>
      </w:r>
      <w:r w:rsidR="00D02D87" w:rsidRPr="00D02D87">
        <w:rPr>
          <w:rFonts w:ascii="Times New Roman" w:hAnsi="Times New Roman" w:cs="Times New Roman"/>
          <w:color w:val="000000"/>
          <w:sz w:val="28"/>
          <w:szCs w:val="28"/>
        </w:rPr>
        <w:t>кредиторская задолженность отсутствует.</w:t>
      </w:r>
    </w:p>
    <w:p w14:paraId="13A0552B" w14:textId="2E34B955" w:rsidR="0012056F" w:rsidRPr="003C0930" w:rsidRDefault="0012056F" w:rsidP="00120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252C1">
        <w:rPr>
          <w:rFonts w:ascii="Times New Roman" w:hAnsi="Times New Roman" w:cs="Times New Roman"/>
          <w:color w:val="000000"/>
          <w:sz w:val="28"/>
          <w:szCs w:val="28"/>
        </w:rPr>
        <w:t xml:space="preserve"> 8. </w:t>
      </w:r>
      <w:r w:rsidRPr="003C0930">
        <w:rPr>
          <w:rFonts w:ascii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3C0930">
        <w:rPr>
          <w:rFonts w:ascii="Times New Roman" w:hAnsi="Times New Roman" w:cs="Times New Roman"/>
          <w:sz w:val="28"/>
          <w:szCs w:val="28"/>
        </w:rPr>
        <w:t>134 Инструкции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30">
        <w:rPr>
          <w:rFonts w:ascii="Times New Roman" w:hAnsi="Times New Roman" w:cs="Times New Roman"/>
          <w:sz w:val="28"/>
          <w:szCs w:val="28"/>
        </w:rPr>
        <w:t>191н:</w:t>
      </w:r>
    </w:p>
    <w:p w14:paraId="6D15BCDA" w14:textId="37B6BBC2" w:rsidR="00C03395" w:rsidRPr="0012056F" w:rsidRDefault="00C03395" w:rsidP="00C0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6F">
        <w:rPr>
          <w:rFonts w:ascii="Times New Roman" w:hAnsi="Times New Roman" w:cs="Times New Roman"/>
          <w:sz w:val="28"/>
          <w:szCs w:val="28"/>
        </w:rPr>
        <w:t>- утвержденные бюджетные назначения по кодам классификации доходов бюджета, отраженные в Отчете об исполнении бюджета (ф.0503117) графа 3 раздела «1. Доходы бюджета» не соответствуют кодам бюджетной классификации приложения № 2 к решению о бюджете от 27.12.2024 № 12/41.</w:t>
      </w:r>
    </w:p>
    <w:p w14:paraId="75FAF286" w14:textId="212C0347" w:rsidR="00C03395" w:rsidRDefault="0012056F" w:rsidP="00C0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6F">
        <w:rPr>
          <w:rFonts w:ascii="Times New Roman" w:hAnsi="Times New Roman" w:cs="Times New Roman"/>
          <w:sz w:val="28"/>
          <w:szCs w:val="28"/>
        </w:rPr>
        <w:t>- у</w:t>
      </w:r>
      <w:r w:rsidR="00C03395" w:rsidRPr="0012056F">
        <w:rPr>
          <w:rFonts w:ascii="Times New Roman" w:hAnsi="Times New Roman" w:cs="Times New Roman"/>
          <w:sz w:val="28"/>
          <w:szCs w:val="28"/>
        </w:rPr>
        <w:t>твержденные бюджетные назначения по коду классификации доходов бюджета (Налоговые и неналоговые доходы), отраженные в Отчете об исполнении бюджета (ф.0503117) графа 4 раздела «1. Доходы бюджета» в сумме 1 763,64 тыс. руб. не соответствуют решению о бюджете от 27.12.2024 № 12/41 (1 753,84 тыс. руб.). Разница между показателями составляет 9,80 тыс. руб.</w:t>
      </w:r>
    </w:p>
    <w:p w14:paraId="30868C51" w14:textId="06022694" w:rsidR="0012056F" w:rsidRDefault="0012056F" w:rsidP="00C033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D6749">
        <w:rPr>
          <w:rFonts w:ascii="Times New Roman" w:hAnsi="Times New Roman" w:cs="Times New Roman"/>
          <w:sz w:val="28"/>
          <w:szCs w:val="28"/>
        </w:rPr>
        <w:t xml:space="preserve"> </w:t>
      </w:r>
      <w:r w:rsidR="008D6749"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</w:t>
      </w:r>
      <w:r w:rsidR="008D6749">
        <w:rPr>
          <w:rFonts w:ascii="Times New Roman" w:hAnsi="Times New Roman" w:cs="Times New Roman"/>
          <w:bCs/>
          <w:spacing w:val="-3"/>
          <w:sz w:val="28"/>
          <w:szCs w:val="28"/>
        </w:rPr>
        <w:t>нарушение</w:t>
      </w:r>
      <w:r w:rsidR="008D6749" w:rsidRPr="00D02D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8D674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пункта </w:t>
      </w:r>
      <w:r w:rsidR="008D6749" w:rsidRPr="00D02D87">
        <w:rPr>
          <w:rFonts w:ascii="Times New Roman" w:hAnsi="Times New Roman" w:cs="Times New Roman"/>
          <w:bCs/>
          <w:spacing w:val="-3"/>
          <w:sz w:val="28"/>
          <w:szCs w:val="28"/>
        </w:rPr>
        <w:t>167 Инструкции №</w:t>
      </w:r>
      <w:r w:rsidR="008D674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8D6749" w:rsidRPr="008D6749">
        <w:rPr>
          <w:rFonts w:ascii="Times New Roman" w:hAnsi="Times New Roman" w:cs="Times New Roman"/>
          <w:bCs/>
          <w:spacing w:val="-3"/>
          <w:sz w:val="28"/>
          <w:szCs w:val="28"/>
        </w:rPr>
        <w:t>191н установлено не соответствие сумм оборотов и остатков по счетам в Сведениях (ф.0503169) с оборотами и остатками сформированных в Главной книге (ф.0504072).</w:t>
      </w:r>
    </w:p>
    <w:p w14:paraId="662B39E5" w14:textId="14A55F38" w:rsidR="00432C44" w:rsidRDefault="004F7721" w:rsidP="00432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10</w:t>
      </w:r>
      <w:r w:rsidRPr="00432C4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r w:rsidR="00432C44" w:rsidRPr="00432C44">
        <w:rPr>
          <w:rFonts w:ascii="Times New Roman" w:hAnsi="Times New Roman" w:cs="Times New Roman"/>
          <w:sz w:val="28"/>
          <w:szCs w:val="28"/>
        </w:rPr>
        <w:t xml:space="preserve">В нарушение пункта 2 статьи 179 БК РФ установлено, что сумма исполненных бюджетных назначений (7 551,68 тыс. руб.) по трем муниципальным программам превышает сумму утвержденных бюджетных назначений (4 284,37 тыс. руб.) согласно приложению № 6 </w:t>
      </w:r>
      <w:r w:rsidR="00432C44" w:rsidRPr="00432C44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proofErr w:type="spellStart"/>
      <w:r w:rsidR="00432C44" w:rsidRPr="00432C44">
        <w:rPr>
          <w:rFonts w:ascii="Times New Roman" w:eastAsia="Calibri" w:hAnsi="Times New Roman" w:cs="Times New Roman"/>
          <w:sz w:val="28"/>
          <w:szCs w:val="28"/>
        </w:rPr>
        <w:t>Кияйского</w:t>
      </w:r>
      <w:proofErr w:type="spellEnd"/>
      <w:r w:rsidR="00432C44" w:rsidRPr="00432C4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Манского района Красноярского края</w:t>
      </w:r>
      <w:r w:rsidR="00432C44" w:rsidRPr="00432C44">
        <w:rPr>
          <w:rFonts w:ascii="Times New Roman" w:hAnsi="Times New Roman" w:cs="Times New Roman"/>
          <w:bCs/>
          <w:sz w:val="28"/>
          <w:szCs w:val="28"/>
        </w:rPr>
        <w:t xml:space="preserve"> от 27.12.2024 № 12/41 «О внесении изменений и дополнений в решение </w:t>
      </w:r>
      <w:proofErr w:type="spellStart"/>
      <w:r w:rsidR="00432C44" w:rsidRPr="00432C44">
        <w:rPr>
          <w:rFonts w:ascii="Times New Roman" w:hAnsi="Times New Roman" w:cs="Times New Roman"/>
          <w:bCs/>
          <w:sz w:val="28"/>
          <w:szCs w:val="28"/>
        </w:rPr>
        <w:t>Кияйского</w:t>
      </w:r>
      <w:proofErr w:type="spellEnd"/>
      <w:r w:rsidR="00432C44" w:rsidRPr="00432C44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</w:t>
      </w:r>
      <w:r w:rsidR="00432C44" w:rsidRPr="00432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C44" w:rsidRPr="00432C44">
        <w:rPr>
          <w:rFonts w:ascii="Times New Roman" w:hAnsi="Times New Roman" w:cs="Times New Roman"/>
          <w:bCs/>
          <w:sz w:val="28"/>
          <w:szCs w:val="28"/>
        </w:rPr>
        <w:t xml:space="preserve">от 27.12.2023 № 7/22 «О бюджете </w:t>
      </w:r>
      <w:proofErr w:type="spellStart"/>
      <w:r w:rsidR="00432C44" w:rsidRPr="00432C44">
        <w:rPr>
          <w:rFonts w:ascii="Times New Roman" w:eastAsia="Calibri" w:hAnsi="Times New Roman" w:cs="Times New Roman"/>
          <w:sz w:val="28"/>
          <w:szCs w:val="28"/>
        </w:rPr>
        <w:t>Кияйского</w:t>
      </w:r>
      <w:proofErr w:type="spellEnd"/>
      <w:r w:rsidR="00432C44" w:rsidRPr="00432C4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32C44" w:rsidRPr="00432C44">
        <w:rPr>
          <w:rFonts w:ascii="Times New Roman" w:hAnsi="Times New Roman" w:cs="Times New Roman"/>
          <w:bCs/>
          <w:sz w:val="28"/>
          <w:szCs w:val="28"/>
        </w:rPr>
        <w:t xml:space="preserve"> на 2024 год и плановый период 2025-2026 годов»</w:t>
      </w:r>
      <w:r w:rsidR="00432C44" w:rsidRPr="00432C44">
        <w:rPr>
          <w:rFonts w:ascii="Times New Roman" w:hAnsi="Times New Roman" w:cs="Times New Roman"/>
          <w:sz w:val="28"/>
          <w:szCs w:val="28"/>
        </w:rPr>
        <w:t>. Сумма расхождени</w:t>
      </w:r>
      <w:r w:rsidR="005968DB">
        <w:rPr>
          <w:rFonts w:ascii="Times New Roman" w:hAnsi="Times New Roman" w:cs="Times New Roman"/>
          <w:sz w:val="28"/>
          <w:szCs w:val="28"/>
        </w:rPr>
        <w:t>й</w:t>
      </w:r>
      <w:r w:rsidR="00432C44" w:rsidRPr="00432C44">
        <w:rPr>
          <w:rFonts w:ascii="Times New Roman" w:hAnsi="Times New Roman" w:cs="Times New Roman"/>
          <w:sz w:val="28"/>
          <w:szCs w:val="28"/>
        </w:rPr>
        <w:t xml:space="preserve"> составляет 3 267,31 тыс. руб. (7551,68 – 4284,37).</w:t>
      </w:r>
    </w:p>
    <w:p w14:paraId="1F65CB16" w14:textId="77321EFE" w:rsidR="001B7BEC" w:rsidRPr="00D02D87" w:rsidRDefault="00560F66" w:rsidP="001B7BEC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B7BEC" w:rsidRPr="00D02D87">
        <w:rPr>
          <w:sz w:val="28"/>
          <w:szCs w:val="28"/>
        </w:rPr>
        <w:t xml:space="preserve">Решением </w:t>
      </w:r>
      <w:proofErr w:type="spellStart"/>
      <w:r w:rsidR="001B7BEC">
        <w:rPr>
          <w:sz w:val="28"/>
          <w:szCs w:val="28"/>
        </w:rPr>
        <w:t>Кияйского</w:t>
      </w:r>
      <w:proofErr w:type="spellEnd"/>
      <w:r w:rsidR="001B7BEC" w:rsidRPr="00D02D87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1B7BEC">
        <w:rPr>
          <w:sz w:val="28"/>
          <w:szCs w:val="28"/>
        </w:rPr>
        <w:t>27.12.2023</w:t>
      </w:r>
      <w:r w:rsidR="001B7BEC" w:rsidRPr="00D02D87">
        <w:rPr>
          <w:bCs/>
          <w:sz w:val="28"/>
          <w:szCs w:val="28"/>
        </w:rPr>
        <w:t xml:space="preserve"> № </w:t>
      </w:r>
      <w:r w:rsidR="001B7BEC">
        <w:rPr>
          <w:bCs/>
          <w:sz w:val="28"/>
          <w:szCs w:val="28"/>
        </w:rPr>
        <w:t>7/22</w:t>
      </w:r>
      <w:r w:rsidR="001B7BEC" w:rsidRPr="00D02D87">
        <w:rPr>
          <w:bCs/>
          <w:sz w:val="28"/>
          <w:szCs w:val="28"/>
        </w:rPr>
        <w:t xml:space="preserve"> «О б</w:t>
      </w:r>
      <w:r w:rsidR="001B7BEC" w:rsidRPr="00D02D87">
        <w:rPr>
          <w:sz w:val="28"/>
          <w:szCs w:val="28"/>
        </w:rPr>
        <w:t xml:space="preserve">юджете </w:t>
      </w:r>
      <w:proofErr w:type="spellStart"/>
      <w:r w:rsidR="001B7BEC">
        <w:rPr>
          <w:sz w:val="28"/>
          <w:szCs w:val="28"/>
        </w:rPr>
        <w:t>Кияйского</w:t>
      </w:r>
      <w:proofErr w:type="spellEnd"/>
      <w:r w:rsidR="001B7BEC" w:rsidRPr="00D02D87">
        <w:rPr>
          <w:sz w:val="28"/>
          <w:szCs w:val="28"/>
        </w:rPr>
        <w:t xml:space="preserve"> сельсовета на 202</w:t>
      </w:r>
      <w:r w:rsidR="001B7BEC">
        <w:rPr>
          <w:sz w:val="28"/>
          <w:szCs w:val="28"/>
        </w:rPr>
        <w:t>4</w:t>
      </w:r>
      <w:r w:rsidR="001B7BEC" w:rsidRPr="00D02D87">
        <w:rPr>
          <w:sz w:val="28"/>
          <w:szCs w:val="28"/>
        </w:rPr>
        <w:t xml:space="preserve"> год и плановый период 202</w:t>
      </w:r>
      <w:r w:rsidR="001B7BEC">
        <w:rPr>
          <w:sz w:val="28"/>
          <w:szCs w:val="28"/>
        </w:rPr>
        <w:t>5</w:t>
      </w:r>
      <w:r w:rsidR="001B7BEC" w:rsidRPr="00D02D87">
        <w:rPr>
          <w:sz w:val="28"/>
          <w:szCs w:val="28"/>
        </w:rPr>
        <w:t>-202</w:t>
      </w:r>
      <w:r w:rsidR="001B7BEC">
        <w:rPr>
          <w:sz w:val="28"/>
          <w:szCs w:val="28"/>
        </w:rPr>
        <w:t>6</w:t>
      </w:r>
      <w:r w:rsidR="001B7BEC" w:rsidRPr="00D02D87">
        <w:rPr>
          <w:sz w:val="28"/>
          <w:szCs w:val="28"/>
        </w:rPr>
        <w:t xml:space="preserve"> годов»</w:t>
      </w:r>
      <w:r w:rsidR="001B7BEC" w:rsidRPr="00D02D87">
        <w:rPr>
          <w:bCs/>
          <w:color w:val="auto"/>
          <w:sz w:val="28"/>
          <w:szCs w:val="28"/>
        </w:rPr>
        <w:t xml:space="preserve"> </w:t>
      </w:r>
      <w:r w:rsidR="001B7BEC">
        <w:rPr>
          <w:bCs/>
          <w:color w:val="auto"/>
          <w:sz w:val="28"/>
          <w:szCs w:val="28"/>
        </w:rPr>
        <w:t>р</w:t>
      </w:r>
      <w:r w:rsidR="001B7BEC" w:rsidRPr="00D02D87">
        <w:rPr>
          <w:bCs/>
          <w:color w:val="auto"/>
          <w:sz w:val="28"/>
          <w:szCs w:val="28"/>
        </w:rPr>
        <w:t xml:space="preserve">езервный фонд утвержден в объеме </w:t>
      </w:r>
      <w:r w:rsidR="001B7BEC">
        <w:rPr>
          <w:bCs/>
          <w:color w:val="auto"/>
          <w:sz w:val="28"/>
          <w:szCs w:val="28"/>
        </w:rPr>
        <w:t>1,00 тыс.</w:t>
      </w:r>
      <w:r w:rsidR="001B7BEC" w:rsidRPr="00D02D87">
        <w:rPr>
          <w:bCs/>
          <w:color w:val="auto"/>
          <w:sz w:val="28"/>
          <w:szCs w:val="28"/>
        </w:rPr>
        <w:t xml:space="preserve"> руб.</w:t>
      </w:r>
    </w:p>
    <w:p w14:paraId="4B6E1BE4" w14:textId="1F2CD58C" w:rsidR="001B7BEC" w:rsidRDefault="001B7BEC" w:rsidP="00560F66">
      <w:p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88FB3" w14:textId="0816283C" w:rsidR="00560F66" w:rsidRPr="00D01A14" w:rsidRDefault="00560F66" w:rsidP="00560F66">
      <w:p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BEC">
        <w:rPr>
          <w:rFonts w:ascii="Times New Roman" w:hAnsi="Times New Roman" w:cs="Times New Roman"/>
          <w:sz w:val="28"/>
          <w:szCs w:val="28"/>
        </w:rPr>
        <w:lastRenderedPageBreak/>
        <w:t>В Отчете об исполнении бюджета (ф.0503117) за 2024 год утвержденные бюджетные назначения резервного фонда отсутствуют, что не соответствует пункту 13 Решения</w:t>
      </w:r>
      <w:r w:rsidRPr="001B7B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7BEC">
        <w:rPr>
          <w:rFonts w:ascii="Times New Roman" w:hAnsi="Times New Roman" w:cs="Times New Roman"/>
          <w:sz w:val="28"/>
          <w:szCs w:val="28"/>
        </w:rPr>
        <w:t xml:space="preserve">от </w:t>
      </w:r>
      <w:r w:rsidRPr="001B7BEC">
        <w:rPr>
          <w:rFonts w:ascii="Times New Roman" w:hAnsi="Times New Roman" w:cs="Times New Roman"/>
          <w:bCs/>
          <w:sz w:val="28"/>
          <w:szCs w:val="28"/>
        </w:rPr>
        <w:t>27.12.2023 № 7/22</w:t>
      </w:r>
      <w:r w:rsidR="001B7BEC" w:rsidRPr="001B7B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F6436E" w14:textId="77777777" w:rsidR="004C4F7D" w:rsidRDefault="004C4F7D" w:rsidP="00D0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6846C5C0" w14:textId="3585A1A3" w:rsidR="00D02D87" w:rsidRPr="00D02D87" w:rsidRDefault="00D02D87" w:rsidP="00D0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02D87">
        <w:rPr>
          <w:rFonts w:ascii="Times New Roman" w:hAnsi="Times New Roman" w:cs="Times New Roman"/>
          <w:b/>
          <w:bCs/>
          <w:spacing w:val="-3"/>
          <w:sz w:val="28"/>
          <w:szCs w:val="28"/>
        </w:rPr>
        <w:t>8. Предложения</w:t>
      </w:r>
      <w:r w:rsidR="004C4F7D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</w:p>
    <w:p w14:paraId="7E1D3B27" w14:textId="64CAC119" w:rsidR="00D02D87" w:rsidRPr="00D02D87" w:rsidRDefault="00D02D87" w:rsidP="002A1C57">
      <w:pPr>
        <w:pStyle w:val="af1"/>
        <w:spacing w:before="120"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2D8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44EA6">
        <w:rPr>
          <w:rFonts w:ascii="Times New Roman" w:hAnsi="Times New Roman"/>
          <w:sz w:val="28"/>
          <w:szCs w:val="28"/>
        </w:rPr>
        <w:t>Кияйского</w:t>
      </w:r>
      <w:proofErr w:type="spellEnd"/>
      <w:r w:rsidR="002A1C57">
        <w:rPr>
          <w:rFonts w:ascii="Times New Roman" w:hAnsi="Times New Roman"/>
          <w:sz w:val="28"/>
          <w:szCs w:val="28"/>
        </w:rPr>
        <w:t xml:space="preserve"> сельсовета</w:t>
      </w:r>
      <w:r w:rsidRPr="00D02D87">
        <w:rPr>
          <w:rFonts w:ascii="Times New Roman" w:hAnsi="Times New Roman"/>
          <w:sz w:val="28"/>
          <w:szCs w:val="28"/>
        </w:rPr>
        <w:t xml:space="preserve"> предлагается:</w:t>
      </w:r>
    </w:p>
    <w:p w14:paraId="4273304B" w14:textId="32A4ECF3" w:rsidR="00D02D87" w:rsidRPr="0060055F" w:rsidRDefault="00D02D87" w:rsidP="0060055F">
      <w:pPr>
        <w:pStyle w:val="af1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55F">
        <w:rPr>
          <w:rFonts w:ascii="Times New Roman" w:hAnsi="Times New Roman"/>
          <w:sz w:val="28"/>
          <w:szCs w:val="28"/>
        </w:rPr>
        <w:t>Дополнить пояснительную записку к годовому отчету за 202</w:t>
      </w:r>
      <w:r w:rsidR="00CB7780" w:rsidRPr="0060055F">
        <w:rPr>
          <w:rFonts w:ascii="Times New Roman" w:hAnsi="Times New Roman"/>
          <w:sz w:val="28"/>
          <w:szCs w:val="28"/>
        </w:rPr>
        <w:t>4</w:t>
      </w:r>
      <w:r w:rsidRPr="0060055F">
        <w:rPr>
          <w:rFonts w:ascii="Times New Roman" w:hAnsi="Times New Roman"/>
          <w:sz w:val="28"/>
          <w:szCs w:val="28"/>
        </w:rPr>
        <w:t xml:space="preserve"> год информацией о причинах увеличения (снижения) поступлений налоговых доходов в 202</w:t>
      </w:r>
      <w:r w:rsidR="00CB7780" w:rsidRPr="0060055F">
        <w:rPr>
          <w:rFonts w:ascii="Times New Roman" w:hAnsi="Times New Roman"/>
          <w:sz w:val="28"/>
          <w:szCs w:val="28"/>
        </w:rPr>
        <w:t>4</w:t>
      </w:r>
      <w:r w:rsidRPr="0060055F">
        <w:rPr>
          <w:rFonts w:ascii="Times New Roman" w:hAnsi="Times New Roman"/>
          <w:sz w:val="28"/>
          <w:szCs w:val="28"/>
        </w:rPr>
        <w:t xml:space="preserve"> году к уровню 202</w:t>
      </w:r>
      <w:r w:rsidR="00CB7780" w:rsidRPr="0060055F">
        <w:rPr>
          <w:rFonts w:ascii="Times New Roman" w:hAnsi="Times New Roman"/>
          <w:sz w:val="28"/>
          <w:szCs w:val="28"/>
        </w:rPr>
        <w:t>3</w:t>
      </w:r>
      <w:r w:rsidRPr="0060055F">
        <w:rPr>
          <w:rFonts w:ascii="Times New Roman" w:hAnsi="Times New Roman"/>
          <w:sz w:val="28"/>
          <w:szCs w:val="28"/>
        </w:rPr>
        <w:t xml:space="preserve"> года.</w:t>
      </w:r>
    </w:p>
    <w:p w14:paraId="65DF4F89" w14:textId="5B0A7343" w:rsidR="0060055F" w:rsidRPr="0060055F" w:rsidRDefault="0060055F" w:rsidP="0060055F">
      <w:pPr>
        <w:pStyle w:val="af1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60055F">
        <w:rPr>
          <w:rFonts w:ascii="Times New Roman" w:hAnsi="Times New Roman"/>
          <w:sz w:val="28"/>
          <w:szCs w:val="28"/>
        </w:rPr>
        <w:t xml:space="preserve">При подготовке проектов решений </w:t>
      </w:r>
      <w:proofErr w:type="spellStart"/>
      <w:r w:rsidRPr="0060055F">
        <w:rPr>
          <w:rFonts w:ascii="Times New Roman" w:hAnsi="Times New Roman"/>
          <w:sz w:val="28"/>
          <w:szCs w:val="28"/>
        </w:rPr>
        <w:t>Кияйского</w:t>
      </w:r>
      <w:proofErr w:type="spellEnd"/>
      <w:r w:rsidRPr="0060055F">
        <w:rPr>
          <w:rFonts w:ascii="Times New Roman" w:hAnsi="Times New Roman"/>
          <w:sz w:val="28"/>
          <w:szCs w:val="28"/>
        </w:rPr>
        <w:t xml:space="preserve"> сельского Совета депутатов учесть замечания в пункте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55F">
        <w:rPr>
          <w:rFonts w:ascii="Times New Roman" w:hAnsi="Times New Roman"/>
          <w:sz w:val="28"/>
          <w:szCs w:val="28"/>
        </w:rPr>
        <w:t>раздела 7 «Выводы» и решения привести в соответствие с пунктом 134 Инструкции № 191н.</w:t>
      </w:r>
    </w:p>
    <w:p w14:paraId="0F964DD2" w14:textId="49489FF1" w:rsidR="006B09D1" w:rsidRPr="00E32E41" w:rsidRDefault="006B09D1" w:rsidP="006B09D1">
      <w:pPr>
        <w:pStyle w:val="af1"/>
        <w:numPr>
          <w:ilvl w:val="0"/>
          <w:numId w:val="33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Показатели годовой бюджетной отчётность и показатели Главной книги </w:t>
      </w:r>
      <w:r w:rsidRPr="00334136">
        <w:rPr>
          <w:rFonts w:ascii="Times New Roman" w:hAnsi="Times New Roman"/>
          <w:sz w:val="28"/>
          <w:szCs w:val="28"/>
        </w:rPr>
        <w:t>(ф. 0504072)</w:t>
      </w:r>
      <w:r>
        <w:rPr>
          <w:rFonts w:ascii="Times New Roman" w:hAnsi="Times New Roman"/>
          <w:sz w:val="28"/>
          <w:szCs w:val="28"/>
        </w:rPr>
        <w:t xml:space="preserve"> привести в соответствие. </w:t>
      </w:r>
    </w:p>
    <w:p w14:paraId="0C353303" w14:textId="77777777" w:rsidR="00D02D87" w:rsidRPr="00D02D87" w:rsidRDefault="00D02D87" w:rsidP="00D02D87">
      <w:pPr>
        <w:pStyle w:val="af1"/>
        <w:spacing w:after="0"/>
        <w:ind w:left="709"/>
        <w:rPr>
          <w:rFonts w:ascii="Times New Roman" w:hAnsi="Times New Roman"/>
          <w:bCs/>
          <w:spacing w:val="-3"/>
          <w:sz w:val="28"/>
          <w:szCs w:val="28"/>
        </w:rPr>
      </w:pPr>
    </w:p>
    <w:p w14:paraId="6FF2C3E4" w14:textId="239AA9B9" w:rsidR="00D02D87" w:rsidRPr="00D02D87" w:rsidRDefault="00D02D87" w:rsidP="00D02D8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После устранения замечаний, изложенных в пункт</w:t>
      </w:r>
      <w:r w:rsidR="002D39F9">
        <w:rPr>
          <w:rFonts w:ascii="Times New Roman" w:hAnsi="Times New Roman" w:cs="Times New Roman"/>
          <w:sz w:val="28"/>
          <w:szCs w:val="28"/>
        </w:rPr>
        <w:t>ах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2D39F9">
        <w:rPr>
          <w:rFonts w:ascii="Times New Roman" w:hAnsi="Times New Roman" w:cs="Times New Roman"/>
          <w:sz w:val="28"/>
          <w:szCs w:val="28"/>
        </w:rPr>
        <w:t>1-3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раздела 8 «Предложения», Контрольно-счетный орган Манского района </w:t>
      </w:r>
      <w:r w:rsidRPr="00D02D87">
        <w:rPr>
          <w:rFonts w:ascii="Times New Roman" w:hAnsi="Times New Roman" w:cs="Times New Roman"/>
          <w:color w:val="00000A"/>
          <w:sz w:val="28"/>
          <w:szCs w:val="28"/>
        </w:rPr>
        <w:t xml:space="preserve">считает возможным </w:t>
      </w:r>
      <w:proofErr w:type="spellStart"/>
      <w:r w:rsidR="00FD4623">
        <w:rPr>
          <w:rFonts w:ascii="Times New Roman" w:hAnsi="Times New Roman" w:cs="Times New Roman"/>
          <w:sz w:val="28"/>
          <w:szCs w:val="28"/>
        </w:rPr>
        <w:t>Кияйскому</w:t>
      </w:r>
      <w:proofErr w:type="spellEnd"/>
      <w:r w:rsidRPr="00D02D87">
        <w:rPr>
          <w:rFonts w:ascii="Times New Roman" w:hAnsi="Times New Roman" w:cs="Times New Roman"/>
          <w:sz w:val="28"/>
          <w:szCs w:val="28"/>
        </w:rPr>
        <w:t xml:space="preserve"> сельскому Совету депутатов Манского района Красноярского края принять к рассмотрению отчет об исполнении бюджета Администрации </w:t>
      </w:r>
      <w:proofErr w:type="spellStart"/>
      <w:r w:rsidR="00FD4623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D02D87">
        <w:rPr>
          <w:rFonts w:ascii="Times New Roman" w:hAnsi="Times New Roman" w:cs="Times New Roman"/>
          <w:sz w:val="28"/>
          <w:szCs w:val="28"/>
        </w:rPr>
        <w:t xml:space="preserve"> сельсовета за 202</w:t>
      </w:r>
      <w:r w:rsidR="002D39F9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71150F1" w14:textId="77777777" w:rsidR="00FD4623" w:rsidRDefault="00FD4623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978C823" w14:textId="7F6DE7B5" w:rsidR="00FD4623" w:rsidRDefault="00FD4623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65F123A" w14:textId="784AFE21" w:rsidR="002D39F9" w:rsidRDefault="002D39F9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00427A1" w14:textId="77777777" w:rsidR="002D39F9" w:rsidRDefault="002D39F9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1B0F10E" w14:textId="77777777" w:rsidR="00FD4623" w:rsidRPr="00D02D87" w:rsidRDefault="00FD4623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D02D87" w:rsidRPr="00D02D87" w14:paraId="5AA8C45E" w14:textId="77777777" w:rsidTr="00190FE4">
        <w:trPr>
          <w:trHeight w:val="891"/>
        </w:trPr>
        <w:tc>
          <w:tcPr>
            <w:tcW w:w="4786" w:type="dxa"/>
            <w:shd w:val="clear" w:color="auto" w:fill="auto"/>
          </w:tcPr>
          <w:p w14:paraId="4EDC43DB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87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14:paraId="73240D09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87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D02D87">
              <w:rPr>
                <w:rFonts w:ascii="Times New Roman" w:hAnsi="Times New Roman" w:cs="Times New Roman"/>
                <w:sz w:val="28"/>
                <w:szCs w:val="28"/>
              </w:rPr>
              <w:t xml:space="preserve"> - счетного органа</w:t>
            </w:r>
          </w:p>
          <w:p w14:paraId="4915025D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87">
              <w:rPr>
                <w:rFonts w:ascii="Times New Roman" w:hAnsi="Times New Roman" w:cs="Times New Roman"/>
                <w:sz w:val="28"/>
                <w:szCs w:val="28"/>
              </w:rPr>
              <w:t>Манского района</w:t>
            </w:r>
          </w:p>
        </w:tc>
        <w:tc>
          <w:tcPr>
            <w:tcW w:w="4961" w:type="dxa"/>
            <w:shd w:val="clear" w:color="auto" w:fill="auto"/>
          </w:tcPr>
          <w:p w14:paraId="4608796F" w14:textId="77777777" w:rsidR="00D02D87" w:rsidRPr="00D02D87" w:rsidRDefault="00D02D8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77462" w14:textId="77777777" w:rsidR="00D02D87" w:rsidRPr="00D02D87" w:rsidRDefault="00D02D8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2D87">
              <w:rPr>
                <w:rFonts w:ascii="Times New Roman" w:hAnsi="Times New Roman" w:cs="Times New Roman"/>
                <w:sz w:val="28"/>
                <w:szCs w:val="28"/>
              </w:rPr>
              <w:t xml:space="preserve">Т.М. </w:t>
            </w:r>
            <w:proofErr w:type="spellStart"/>
            <w:r w:rsidRPr="00D02D87">
              <w:rPr>
                <w:rFonts w:ascii="Times New Roman" w:hAnsi="Times New Roman" w:cs="Times New Roman"/>
                <w:sz w:val="28"/>
                <w:szCs w:val="28"/>
              </w:rPr>
              <w:t>Ходонович</w:t>
            </w:r>
            <w:proofErr w:type="spellEnd"/>
            <w:r w:rsidRPr="00D02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7823227" w14:textId="77777777" w:rsidR="00D02D87" w:rsidRPr="00D02D87" w:rsidRDefault="00D02D87" w:rsidP="00D0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23F15" w14:textId="77777777" w:rsidR="00F12C76" w:rsidRPr="00D02D87" w:rsidRDefault="00F12C76" w:rsidP="00D02D87">
      <w:pPr>
        <w:spacing w:after="0" w:line="240" w:lineRule="auto"/>
        <w:rPr>
          <w:rFonts w:ascii="Times New Roman" w:hAnsi="Times New Roman" w:cs="Times New Roman"/>
        </w:rPr>
      </w:pPr>
    </w:p>
    <w:sectPr w:rsidR="00F12C76" w:rsidRPr="00D02D87" w:rsidSect="003A28D1">
      <w:headerReference w:type="default" r:id="rId9"/>
      <w:pgSz w:w="11909" w:h="16834" w:code="9"/>
      <w:pgMar w:top="964" w:right="567" w:bottom="1276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319B" w14:textId="77777777" w:rsidR="00F4300B" w:rsidRDefault="00F4300B">
      <w:pPr>
        <w:spacing w:after="0" w:line="240" w:lineRule="auto"/>
      </w:pPr>
      <w:r>
        <w:separator/>
      </w:r>
    </w:p>
  </w:endnote>
  <w:endnote w:type="continuationSeparator" w:id="0">
    <w:p w14:paraId="54BDCFDA" w14:textId="77777777" w:rsidR="00F4300B" w:rsidRDefault="00F4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066D" w14:textId="77777777" w:rsidR="00F4300B" w:rsidRDefault="00F4300B">
      <w:pPr>
        <w:spacing w:after="0" w:line="240" w:lineRule="auto"/>
      </w:pPr>
      <w:r>
        <w:separator/>
      </w:r>
    </w:p>
  </w:footnote>
  <w:footnote w:type="continuationSeparator" w:id="0">
    <w:p w14:paraId="3B568BC4" w14:textId="77777777" w:rsidR="00F4300B" w:rsidRDefault="00F4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BA23" w14:textId="77777777" w:rsidR="00D40350" w:rsidRDefault="00D4035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1453C4DB" w14:textId="77777777" w:rsidR="00D40350" w:rsidRDefault="00D403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6AD3F4"/>
    <w:lvl w:ilvl="0">
      <w:numFmt w:val="bullet"/>
      <w:lvlText w:val="*"/>
      <w:lvlJc w:val="left"/>
    </w:lvl>
  </w:abstractNum>
  <w:abstractNum w:abstractNumId="1" w15:restartNumberingAfterBreak="0">
    <w:nsid w:val="029C4696"/>
    <w:multiLevelType w:val="multilevel"/>
    <w:tmpl w:val="9724AB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8597968"/>
    <w:multiLevelType w:val="hybridMultilevel"/>
    <w:tmpl w:val="7A8CC7AE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546"/>
    <w:multiLevelType w:val="hybridMultilevel"/>
    <w:tmpl w:val="9C9482C6"/>
    <w:lvl w:ilvl="0" w:tplc="63F29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31875"/>
    <w:multiLevelType w:val="hybridMultilevel"/>
    <w:tmpl w:val="62F0EEC2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401D"/>
    <w:multiLevelType w:val="hybridMultilevel"/>
    <w:tmpl w:val="AC583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663270"/>
    <w:multiLevelType w:val="hybridMultilevel"/>
    <w:tmpl w:val="CBC49C3C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C749D"/>
    <w:multiLevelType w:val="hybridMultilevel"/>
    <w:tmpl w:val="03AAE2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8D0B74"/>
    <w:multiLevelType w:val="hybridMultilevel"/>
    <w:tmpl w:val="D91ED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152FC"/>
    <w:multiLevelType w:val="hybridMultilevel"/>
    <w:tmpl w:val="8E305C9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</w:abstractNum>
  <w:abstractNum w:abstractNumId="10" w15:restartNumberingAfterBreak="0">
    <w:nsid w:val="1E0735B6"/>
    <w:multiLevelType w:val="hybridMultilevel"/>
    <w:tmpl w:val="5108EFBE"/>
    <w:lvl w:ilvl="0" w:tplc="F1EC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E76BDE"/>
    <w:multiLevelType w:val="hybridMultilevel"/>
    <w:tmpl w:val="D27A24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1D6F79"/>
    <w:multiLevelType w:val="hybridMultilevel"/>
    <w:tmpl w:val="F4E821D6"/>
    <w:lvl w:ilvl="0" w:tplc="FDC05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453997"/>
    <w:multiLevelType w:val="hybridMultilevel"/>
    <w:tmpl w:val="2FB8E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6302FD"/>
    <w:multiLevelType w:val="hybridMultilevel"/>
    <w:tmpl w:val="39AA9972"/>
    <w:lvl w:ilvl="0" w:tplc="9E08225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9442EE"/>
    <w:multiLevelType w:val="hybridMultilevel"/>
    <w:tmpl w:val="B1B040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6EFA"/>
    <w:multiLevelType w:val="hybridMultilevel"/>
    <w:tmpl w:val="88548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35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4631C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9227AB"/>
    <w:multiLevelType w:val="hybridMultilevel"/>
    <w:tmpl w:val="546E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BF335C"/>
    <w:multiLevelType w:val="hybridMultilevel"/>
    <w:tmpl w:val="271CB3B4"/>
    <w:lvl w:ilvl="0" w:tplc="7E32A1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42606BD"/>
    <w:multiLevelType w:val="hybridMultilevel"/>
    <w:tmpl w:val="AB0435AA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56AC590A"/>
    <w:multiLevelType w:val="hybridMultilevel"/>
    <w:tmpl w:val="EE747EC6"/>
    <w:lvl w:ilvl="0" w:tplc="1AA8E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C7533B"/>
    <w:multiLevelType w:val="hybridMultilevel"/>
    <w:tmpl w:val="D5AA8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B7951"/>
    <w:multiLevelType w:val="hybridMultilevel"/>
    <w:tmpl w:val="943A0EBE"/>
    <w:lvl w:ilvl="0" w:tplc="2E50FE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6D3646"/>
    <w:multiLevelType w:val="hybridMultilevel"/>
    <w:tmpl w:val="35C8B5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7449C1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3D2025"/>
    <w:multiLevelType w:val="hybridMultilevel"/>
    <w:tmpl w:val="41049BA6"/>
    <w:lvl w:ilvl="0" w:tplc="E00258A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B8720C"/>
    <w:multiLevelType w:val="hybridMultilevel"/>
    <w:tmpl w:val="0E7043E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72B97684"/>
    <w:multiLevelType w:val="hybridMultilevel"/>
    <w:tmpl w:val="E848B356"/>
    <w:lvl w:ilvl="0" w:tplc="8F8C8D0A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57E2EF1"/>
    <w:multiLevelType w:val="hybridMultilevel"/>
    <w:tmpl w:val="36FA92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2910ED"/>
    <w:multiLevelType w:val="hybridMultilevel"/>
    <w:tmpl w:val="697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5749C"/>
    <w:multiLevelType w:val="hybridMultilevel"/>
    <w:tmpl w:val="B822A9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7A822DD8"/>
    <w:multiLevelType w:val="hybridMultilevel"/>
    <w:tmpl w:val="8DDCB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3C3735"/>
    <w:multiLevelType w:val="hybridMultilevel"/>
    <w:tmpl w:val="501CAB96"/>
    <w:lvl w:ilvl="0" w:tplc="521E9EDA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AF6388"/>
    <w:multiLevelType w:val="hybridMultilevel"/>
    <w:tmpl w:val="480E9892"/>
    <w:lvl w:ilvl="0" w:tplc="BE2AFF3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33"/>
  </w:num>
  <w:num w:numId="5">
    <w:abstractNumId w:val="3"/>
  </w:num>
  <w:num w:numId="6">
    <w:abstractNumId w:val="26"/>
  </w:num>
  <w:num w:numId="7">
    <w:abstractNumId w:val="18"/>
  </w:num>
  <w:num w:numId="8">
    <w:abstractNumId w:val="36"/>
  </w:num>
  <w:num w:numId="9">
    <w:abstractNumId w:val="13"/>
  </w:num>
  <w:num w:numId="10">
    <w:abstractNumId w:val="11"/>
  </w:num>
  <w:num w:numId="11">
    <w:abstractNumId w:val="9"/>
  </w:num>
  <w:num w:numId="12">
    <w:abstractNumId w:val="30"/>
  </w:num>
  <w:num w:numId="13">
    <w:abstractNumId w:val="7"/>
  </w:num>
  <w:num w:numId="14">
    <w:abstractNumId w:val="25"/>
  </w:num>
  <w:num w:numId="15">
    <w:abstractNumId w:val="23"/>
  </w:num>
  <w:num w:numId="16">
    <w:abstractNumId w:val="16"/>
  </w:num>
  <w:num w:numId="17">
    <w:abstractNumId w:val="4"/>
  </w:num>
  <w:num w:numId="18">
    <w:abstractNumId w:val="31"/>
  </w:num>
  <w:num w:numId="19">
    <w:abstractNumId w:val="2"/>
  </w:num>
  <w:num w:numId="20">
    <w:abstractNumId w:val="6"/>
  </w:num>
  <w:num w:numId="21">
    <w:abstractNumId w:val="35"/>
  </w:num>
  <w:num w:numId="22">
    <w:abstractNumId w:val="14"/>
  </w:num>
  <w:num w:numId="23">
    <w:abstractNumId w:val="10"/>
  </w:num>
  <w:num w:numId="24">
    <w:abstractNumId w:val="1"/>
  </w:num>
  <w:num w:numId="25">
    <w:abstractNumId w:val="12"/>
  </w:num>
  <w:num w:numId="26">
    <w:abstractNumId w:val="17"/>
  </w:num>
  <w:num w:numId="27">
    <w:abstractNumId w:val="24"/>
  </w:num>
  <w:num w:numId="28">
    <w:abstractNumId w:val="15"/>
  </w:num>
  <w:num w:numId="29">
    <w:abstractNumId w:val="5"/>
  </w:num>
  <w:num w:numId="30">
    <w:abstractNumId w:val="19"/>
  </w:num>
  <w:num w:numId="31">
    <w:abstractNumId w:val="28"/>
  </w:num>
  <w:num w:numId="32">
    <w:abstractNumId w:val="34"/>
  </w:num>
  <w:num w:numId="33">
    <w:abstractNumId w:val="22"/>
  </w:num>
  <w:num w:numId="34">
    <w:abstractNumId w:val="21"/>
  </w:num>
  <w:num w:numId="35">
    <w:abstractNumId w:val="27"/>
  </w:num>
  <w:num w:numId="36">
    <w:abstractNumId w:val="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97"/>
    <w:rsid w:val="00000384"/>
    <w:rsid w:val="00004BDE"/>
    <w:rsid w:val="000062EF"/>
    <w:rsid w:val="00007F6B"/>
    <w:rsid w:val="00015104"/>
    <w:rsid w:val="00026568"/>
    <w:rsid w:val="000326BA"/>
    <w:rsid w:val="00045535"/>
    <w:rsid w:val="00051DB5"/>
    <w:rsid w:val="00053BEC"/>
    <w:rsid w:val="0006351B"/>
    <w:rsid w:val="000666BC"/>
    <w:rsid w:val="00072DE3"/>
    <w:rsid w:val="000738CE"/>
    <w:rsid w:val="0008628A"/>
    <w:rsid w:val="000A68DF"/>
    <w:rsid w:val="000A6F48"/>
    <w:rsid w:val="000B0D44"/>
    <w:rsid w:val="000B5329"/>
    <w:rsid w:val="000C1F26"/>
    <w:rsid w:val="000D0982"/>
    <w:rsid w:val="000D58A2"/>
    <w:rsid w:val="000E1289"/>
    <w:rsid w:val="000E1C33"/>
    <w:rsid w:val="000E3CB7"/>
    <w:rsid w:val="000F1AAA"/>
    <w:rsid w:val="0010456D"/>
    <w:rsid w:val="00117920"/>
    <w:rsid w:val="0012056F"/>
    <w:rsid w:val="001236B3"/>
    <w:rsid w:val="00125F65"/>
    <w:rsid w:val="00132772"/>
    <w:rsid w:val="00143B52"/>
    <w:rsid w:val="0015223D"/>
    <w:rsid w:val="00153740"/>
    <w:rsid w:val="00157D84"/>
    <w:rsid w:val="00170845"/>
    <w:rsid w:val="00172AB2"/>
    <w:rsid w:val="00190FE4"/>
    <w:rsid w:val="001A1EFE"/>
    <w:rsid w:val="001A3B50"/>
    <w:rsid w:val="001B1DDF"/>
    <w:rsid w:val="001B1E58"/>
    <w:rsid w:val="001B7BEC"/>
    <w:rsid w:val="001C0B5E"/>
    <w:rsid w:val="001C30E5"/>
    <w:rsid w:val="001D48CA"/>
    <w:rsid w:val="001D73D8"/>
    <w:rsid w:val="001E699B"/>
    <w:rsid w:val="001F028A"/>
    <w:rsid w:val="001F0DAA"/>
    <w:rsid w:val="001F463B"/>
    <w:rsid w:val="001F5E3A"/>
    <w:rsid w:val="00200A44"/>
    <w:rsid w:val="00201829"/>
    <w:rsid w:val="002178AF"/>
    <w:rsid w:val="00221A67"/>
    <w:rsid w:val="00222C04"/>
    <w:rsid w:val="002237D1"/>
    <w:rsid w:val="00232F2F"/>
    <w:rsid w:val="0023305E"/>
    <w:rsid w:val="00233DA5"/>
    <w:rsid w:val="0023558E"/>
    <w:rsid w:val="0024124E"/>
    <w:rsid w:val="00250F21"/>
    <w:rsid w:val="00253167"/>
    <w:rsid w:val="00255BA6"/>
    <w:rsid w:val="00271A47"/>
    <w:rsid w:val="00277065"/>
    <w:rsid w:val="00280841"/>
    <w:rsid w:val="00287766"/>
    <w:rsid w:val="0028781B"/>
    <w:rsid w:val="0029074A"/>
    <w:rsid w:val="00291D97"/>
    <w:rsid w:val="002A1C57"/>
    <w:rsid w:val="002A4036"/>
    <w:rsid w:val="002A7B2A"/>
    <w:rsid w:val="002B467D"/>
    <w:rsid w:val="002B5C1F"/>
    <w:rsid w:val="002B75B4"/>
    <w:rsid w:val="002C2461"/>
    <w:rsid w:val="002D39F9"/>
    <w:rsid w:val="002E12FD"/>
    <w:rsid w:val="002E3563"/>
    <w:rsid w:val="002E44AB"/>
    <w:rsid w:val="002E548F"/>
    <w:rsid w:val="002E6F71"/>
    <w:rsid w:val="002F0591"/>
    <w:rsid w:val="00320449"/>
    <w:rsid w:val="00323A79"/>
    <w:rsid w:val="00333BB0"/>
    <w:rsid w:val="00354BEC"/>
    <w:rsid w:val="003633C5"/>
    <w:rsid w:val="00363F03"/>
    <w:rsid w:val="0036517C"/>
    <w:rsid w:val="00367B52"/>
    <w:rsid w:val="00367CFD"/>
    <w:rsid w:val="003708A5"/>
    <w:rsid w:val="00381F5D"/>
    <w:rsid w:val="00387D5E"/>
    <w:rsid w:val="003A27A2"/>
    <w:rsid w:val="003A28D1"/>
    <w:rsid w:val="003A4D97"/>
    <w:rsid w:val="003B1FE6"/>
    <w:rsid w:val="003B5802"/>
    <w:rsid w:val="003C3B22"/>
    <w:rsid w:val="003C3DF3"/>
    <w:rsid w:val="003E07E4"/>
    <w:rsid w:val="003E43CB"/>
    <w:rsid w:val="003E65C6"/>
    <w:rsid w:val="003F3404"/>
    <w:rsid w:val="003F5A43"/>
    <w:rsid w:val="00400A59"/>
    <w:rsid w:val="00417F0D"/>
    <w:rsid w:val="00431089"/>
    <w:rsid w:val="00432C44"/>
    <w:rsid w:val="00437368"/>
    <w:rsid w:val="00437C51"/>
    <w:rsid w:val="00451BA1"/>
    <w:rsid w:val="0045536B"/>
    <w:rsid w:val="00455CF1"/>
    <w:rsid w:val="004628A5"/>
    <w:rsid w:val="004637FD"/>
    <w:rsid w:val="00481C47"/>
    <w:rsid w:val="0048776A"/>
    <w:rsid w:val="004A7893"/>
    <w:rsid w:val="004A7DBD"/>
    <w:rsid w:val="004B2F73"/>
    <w:rsid w:val="004B383E"/>
    <w:rsid w:val="004B7E1D"/>
    <w:rsid w:val="004C4F7D"/>
    <w:rsid w:val="004C60A1"/>
    <w:rsid w:val="004D40E7"/>
    <w:rsid w:val="004E1729"/>
    <w:rsid w:val="004E301C"/>
    <w:rsid w:val="004F64D7"/>
    <w:rsid w:val="004F7721"/>
    <w:rsid w:val="005072E0"/>
    <w:rsid w:val="00511543"/>
    <w:rsid w:val="00514314"/>
    <w:rsid w:val="005215CB"/>
    <w:rsid w:val="00535655"/>
    <w:rsid w:val="00554A61"/>
    <w:rsid w:val="00557BD6"/>
    <w:rsid w:val="00560B75"/>
    <w:rsid w:val="00560F66"/>
    <w:rsid w:val="00563028"/>
    <w:rsid w:val="005663E3"/>
    <w:rsid w:val="00576323"/>
    <w:rsid w:val="00582757"/>
    <w:rsid w:val="005834BE"/>
    <w:rsid w:val="00585DBA"/>
    <w:rsid w:val="00586CA8"/>
    <w:rsid w:val="0058711E"/>
    <w:rsid w:val="00592121"/>
    <w:rsid w:val="005968DB"/>
    <w:rsid w:val="005A09D3"/>
    <w:rsid w:val="005A0E31"/>
    <w:rsid w:val="005A2E7B"/>
    <w:rsid w:val="005A7FD5"/>
    <w:rsid w:val="005B5BCE"/>
    <w:rsid w:val="005C3466"/>
    <w:rsid w:val="005C4083"/>
    <w:rsid w:val="005C421B"/>
    <w:rsid w:val="005D1DD7"/>
    <w:rsid w:val="005E16A0"/>
    <w:rsid w:val="005E20F0"/>
    <w:rsid w:val="0060055F"/>
    <w:rsid w:val="00603EC2"/>
    <w:rsid w:val="0061090E"/>
    <w:rsid w:val="00613000"/>
    <w:rsid w:val="006166C3"/>
    <w:rsid w:val="00617FA2"/>
    <w:rsid w:val="00621F6D"/>
    <w:rsid w:val="006248B9"/>
    <w:rsid w:val="00626643"/>
    <w:rsid w:val="00633066"/>
    <w:rsid w:val="006432CE"/>
    <w:rsid w:val="006456D7"/>
    <w:rsid w:val="0065120A"/>
    <w:rsid w:val="006615E5"/>
    <w:rsid w:val="0067690A"/>
    <w:rsid w:val="00677D1D"/>
    <w:rsid w:val="0068104B"/>
    <w:rsid w:val="0068329F"/>
    <w:rsid w:val="006947DF"/>
    <w:rsid w:val="006B09D1"/>
    <w:rsid w:val="006B1388"/>
    <w:rsid w:val="006B3C82"/>
    <w:rsid w:val="006B57DE"/>
    <w:rsid w:val="006C0B77"/>
    <w:rsid w:val="006C490B"/>
    <w:rsid w:val="006C5E6B"/>
    <w:rsid w:val="006D1E29"/>
    <w:rsid w:val="006D26DA"/>
    <w:rsid w:val="006E07B0"/>
    <w:rsid w:val="006E68F1"/>
    <w:rsid w:val="0070166A"/>
    <w:rsid w:val="0070202B"/>
    <w:rsid w:val="00706DFC"/>
    <w:rsid w:val="007208F9"/>
    <w:rsid w:val="007243DC"/>
    <w:rsid w:val="007252C1"/>
    <w:rsid w:val="00725750"/>
    <w:rsid w:val="00725EBB"/>
    <w:rsid w:val="007263FE"/>
    <w:rsid w:val="007362B1"/>
    <w:rsid w:val="00737F7E"/>
    <w:rsid w:val="00751986"/>
    <w:rsid w:val="0075224F"/>
    <w:rsid w:val="0075435E"/>
    <w:rsid w:val="00754F5E"/>
    <w:rsid w:val="007606A1"/>
    <w:rsid w:val="00763B2B"/>
    <w:rsid w:val="00764762"/>
    <w:rsid w:val="00765BC3"/>
    <w:rsid w:val="00772B20"/>
    <w:rsid w:val="00776C3B"/>
    <w:rsid w:val="0078091B"/>
    <w:rsid w:val="007840AC"/>
    <w:rsid w:val="0078432E"/>
    <w:rsid w:val="00790CEB"/>
    <w:rsid w:val="0079565C"/>
    <w:rsid w:val="0079566A"/>
    <w:rsid w:val="007A0B12"/>
    <w:rsid w:val="007A321F"/>
    <w:rsid w:val="007C35C8"/>
    <w:rsid w:val="007C3F82"/>
    <w:rsid w:val="007C7A40"/>
    <w:rsid w:val="007D1D85"/>
    <w:rsid w:val="007D694D"/>
    <w:rsid w:val="007E0301"/>
    <w:rsid w:val="007F1A0E"/>
    <w:rsid w:val="007F1AA2"/>
    <w:rsid w:val="007F46E7"/>
    <w:rsid w:val="007F5326"/>
    <w:rsid w:val="007F69F2"/>
    <w:rsid w:val="00812977"/>
    <w:rsid w:val="008161CE"/>
    <w:rsid w:val="008236A2"/>
    <w:rsid w:val="008242FF"/>
    <w:rsid w:val="0083225D"/>
    <w:rsid w:val="00847101"/>
    <w:rsid w:val="008500C3"/>
    <w:rsid w:val="00852D49"/>
    <w:rsid w:val="0085431B"/>
    <w:rsid w:val="0085520A"/>
    <w:rsid w:val="00870751"/>
    <w:rsid w:val="00872B0E"/>
    <w:rsid w:val="008858B5"/>
    <w:rsid w:val="00887C77"/>
    <w:rsid w:val="008963F2"/>
    <w:rsid w:val="008A0A44"/>
    <w:rsid w:val="008A4073"/>
    <w:rsid w:val="008A4B84"/>
    <w:rsid w:val="008C11BC"/>
    <w:rsid w:val="008C1BBC"/>
    <w:rsid w:val="008C4566"/>
    <w:rsid w:val="008C5BA7"/>
    <w:rsid w:val="008C7E24"/>
    <w:rsid w:val="008D6749"/>
    <w:rsid w:val="008E1817"/>
    <w:rsid w:val="008E72CE"/>
    <w:rsid w:val="008F220D"/>
    <w:rsid w:val="008F2A06"/>
    <w:rsid w:val="00901912"/>
    <w:rsid w:val="009020AD"/>
    <w:rsid w:val="00904F8C"/>
    <w:rsid w:val="00907A35"/>
    <w:rsid w:val="00910CF4"/>
    <w:rsid w:val="00912991"/>
    <w:rsid w:val="009219CB"/>
    <w:rsid w:val="00922C48"/>
    <w:rsid w:val="00922C7B"/>
    <w:rsid w:val="00945CCC"/>
    <w:rsid w:val="0095060B"/>
    <w:rsid w:val="00970244"/>
    <w:rsid w:val="00970CD4"/>
    <w:rsid w:val="0097513D"/>
    <w:rsid w:val="009757DC"/>
    <w:rsid w:val="00976D26"/>
    <w:rsid w:val="009829BD"/>
    <w:rsid w:val="00982E38"/>
    <w:rsid w:val="00985607"/>
    <w:rsid w:val="00985D79"/>
    <w:rsid w:val="0099247D"/>
    <w:rsid w:val="009A796E"/>
    <w:rsid w:val="009B373C"/>
    <w:rsid w:val="009B4E56"/>
    <w:rsid w:val="009C2AFE"/>
    <w:rsid w:val="009C7BA2"/>
    <w:rsid w:val="009E540B"/>
    <w:rsid w:val="009E58CB"/>
    <w:rsid w:val="009E5EEE"/>
    <w:rsid w:val="009E6CE3"/>
    <w:rsid w:val="009F6829"/>
    <w:rsid w:val="00A00A14"/>
    <w:rsid w:val="00A145B4"/>
    <w:rsid w:val="00A2009B"/>
    <w:rsid w:val="00A338FB"/>
    <w:rsid w:val="00A37717"/>
    <w:rsid w:val="00A45025"/>
    <w:rsid w:val="00A4617C"/>
    <w:rsid w:val="00A5245B"/>
    <w:rsid w:val="00A531A4"/>
    <w:rsid w:val="00A54E88"/>
    <w:rsid w:val="00A56313"/>
    <w:rsid w:val="00A60901"/>
    <w:rsid w:val="00A61FF8"/>
    <w:rsid w:val="00A63BD0"/>
    <w:rsid w:val="00A720E1"/>
    <w:rsid w:val="00A73CC8"/>
    <w:rsid w:val="00A946F7"/>
    <w:rsid w:val="00A95240"/>
    <w:rsid w:val="00AA1CD3"/>
    <w:rsid w:val="00AA3405"/>
    <w:rsid w:val="00AC4913"/>
    <w:rsid w:val="00AD0465"/>
    <w:rsid w:val="00AD2665"/>
    <w:rsid w:val="00AD6FA9"/>
    <w:rsid w:val="00AD7EF4"/>
    <w:rsid w:val="00AE46C4"/>
    <w:rsid w:val="00AF0618"/>
    <w:rsid w:val="00AF206B"/>
    <w:rsid w:val="00B1293A"/>
    <w:rsid w:val="00B15A71"/>
    <w:rsid w:val="00B25B4D"/>
    <w:rsid w:val="00B42771"/>
    <w:rsid w:val="00B45727"/>
    <w:rsid w:val="00B471C3"/>
    <w:rsid w:val="00B5248C"/>
    <w:rsid w:val="00B53AEB"/>
    <w:rsid w:val="00B544EE"/>
    <w:rsid w:val="00B57A23"/>
    <w:rsid w:val="00B63C32"/>
    <w:rsid w:val="00B649AA"/>
    <w:rsid w:val="00B65503"/>
    <w:rsid w:val="00B66033"/>
    <w:rsid w:val="00B7026E"/>
    <w:rsid w:val="00B8038C"/>
    <w:rsid w:val="00B84DD6"/>
    <w:rsid w:val="00B86F8C"/>
    <w:rsid w:val="00B87E80"/>
    <w:rsid w:val="00B915B7"/>
    <w:rsid w:val="00B93141"/>
    <w:rsid w:val="00B937A2"/>
    <w:rsid w:val="00B95F84"/>
    <w:rsid w:val="00BA2E70"/>
    <w:rsid w:val="00BA705E"/>
    <w:rsid w:val="00BC2B65"/>
    <w:rsid w:val="00BC7739"/>
    <w:rsid w:val="00BD50F6"/>
    <w:rsid w:val="00BE03D7"/>
    <w:rsid w:val="00C01DC9"/>
    <w:rsid w:val="00C03395"/>
    <w:rsid w:val="00C16245"/>
    <w:rsid w:val="00C21455"/>
    <w:rsid w:val="00C309EF"/>
    <w:rsid w:val="00C3153E"/>
    <w:rsid w:val="00C41A2E"/>
    <w:rsid w:val="00C4465E"/>
    <w:rsid w:val="00C44BCC"/>
    <w:rsid w:val="00C45D73"/>
    <w:rsid w:val="00C65011"/>
    <w:rsid w:val="00C6618F"/>
    <w:rsid w:val="00C67498"/>
    <w:rsid w:val="00C72763"/>
    <w:rsid w:val="00C737A6"/>
    <w:rsid w:val="00C7550C"/>
    <w:rsid w:val="00C8109B"/>
    <w:rsid w:val="00C96272"/>
    <w:rsid w:val="00C96FE4"/>
    <w:rsid w:val="00CA1815"/>
    <w:rsid w:val="00CA7B58"/>
    <w:rsid w:val="00CB1200"/>
    <w:rsid w:val="00CB3CE6"/>
    <w:rsid w:val="00CB3DA7"/>
    <w:rsid w:val="00CB756E"/>
    <w:rsid w:val="00CB7780"/>
    <w:rsid w:val="00CD32D2"/>
    <w:rsid w:val="00CD3D0E"/>
    <w:rsid w:val="00CD579F"/>
    <w:rsid w:val="00CE1CBC"/>
    <w:rsid w:val="00CE310D"/>
    <w:rsid w:val="00CE379A"/>
    <w:rsid w:val="00CE69B7"/>
    <w:rsid w:val="00CF7DE2"/>
    <w:rsid w:val="00D00C7D"/>
    <w:rsid w:val="00D01A14"/>
    <w:rsid w:val="00D02D87"/>
    <w:rsid w:val="00D12BE1"/>
    <w:rsid w:val="00D17F74"/>
    <w:rsid w:val="00D21A0E"/>
    <w:rsid w:val="00D22B73"/>
    <w:rsid w:val="00D25C99"/>
    <w:rsid w:val="00D301BA"/>
    <w:rsid w:val="00D3134D"/>
    <w:rsid w:val="00D32ECA"/>
    <w:rsid w:val="00D40350"/>
    <w:rsid w:val="00D4285C"/>
    <w:rsid w:val="00D439A9"/>
    <w:rsid w:val="00D47FFE"/>
    <w:rsid w:val="00D53F4F"/>
    <w:rsid w:val="00D62E99"/>
    <w:rsid w:val="00D63070"/>
    <w:rsid w:val="00D709A1"/>
    <w:rsid w:val="00D71F06"/>
    <w:rsid w:val="00D7621C"/>
    <w:rsid w:val="00D9252F"/>
    <w:rsid w:val="00D94E4B"/>
    <w:rsid w:val="00DA006B"/>
    <w:rsid w:val="00DA13AC"/>
    <w:rsid w:val="00DB2582"/>
    <w:rsid w:val="00DB5DEF"/>
    <w:rsid w:val="00DB5F4F"/>
    <w:rsid w:val="00DC2736"/>
    <w:rsid w:val="00DC281C"/>
    <w:rsid w:val="00DC2A02"/>
    <w:rsid w:val="00DC71E7"/>
    <w:rsid w:val="00DD3E75"/>
    <w:rsid w:val="00DE11C6"/>
    <w:rsid w:val="00DE1B01"/>
    <w:rsid w:val="00DE2777"/>
    <w:rsid w:val="00DE3A2F"/>
    <w:rsid w:val="00DF14C5"/>
    <w:rsid w:val="00DF24C9"/>
    <w:rsid w:val="00DF3A17"/>
    <w:rsid w:val="00E00BB0"/>
    <w:rsid w:val="00E17B4A"/>
    <w:rsid w:val="00E256FB"/>
    <w:rsid w:val="00E35284"/>
    <w:rsid w:val="00E44A46"/>
    <w:rsid w:val="00E55F01"/>
    <w:rsid w:val="00E67F1A"/>
    <w:rsid w:val="00E7470F"/>
    <w:rsid w:val="00E8341D"/>
    <w:rsid w:val="00E83AB0"/>
    <w:rsid w:val="00E857AC"/>
    <w:rsid w:val="00E9086D"/>
    <w:rsid w:val="00E9288B"/>
    <w:rsid w:val="00EA59DF"/>
    <w:rsid w:val="00EA5ECC"/>
    <w:rsid w:val="00EB2173"/>
    <w:rsid w:val="00EB2796"/>
    <w:rsid w:val="00EC51AD"/>
    <w:rsid w:val="00EC6432"/>
    <w:rsid w:val="00EE087C"/>
    <w:rsid w:val="00EE1232"/>
    <w:rsid w:val="00EE342B"/>
    <w:rsid w:val="00EE38E0"/>
    <w:rsid w:val="00EE4070"/>
    <w:rsid w:val="00EE5945"/>
    <w:rsid w:val="00EE7D01"/>
    <w:rsid w:val="00EF18AA"/>
    <w:rsid w:val="00F00101"/>
    <w:rsid w:val="00F12C76"/>
    <w:rsid w:val="00F14FC5"/>
    <w:rsid w:val="00F21CC8"/>
    <w:rsid w:val="00F2699B"/>
    <w:rsid w:val="00F30F88"/>
    <w:rsid w:val="00F31D93"/>
    <w:rsid w:val="00F4300B"/>
    <w:rsid w:val="00F44EA6"/>
    <w:rsid w:val="00F475A6"/>
    <w:rsid w:val="00F5314F"/>
    <w:rsid w:val="00F5330E"/>
    <w:rsid w:val="00F61884"/>
    <w:rsid w:val="00F641A8"/>
    <w:rsid w:val="00F64629"/>
    <w:rsid w:val="00F6511B"/>
    <w:rsid w:val="00F65B6E"/>
    <w:rsid w:val="00F67044"/>
    <w:rsid w:val="00F74D03"/>
    <w:rsid w:val="00F74F5C"/>
    <w:rsid w:val="00F74FF6"/>
    <w:rsid w:val="00F8163C"/>
    <w:rsid w:val="00F86FD1"/>
    <w:rsid w:val="00F968C8"/>
    <w:rsid w:val="00FA1B57"/>
    <w:rsid w:val="00FB1542"/>
    <w:rsid w:val="00FB2B38"/>
    <w:rsid w:val="00FC43C7"/>
    <w:rsid w:val="00FD4623"/>
    <w:rsid w:val="00FE5435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6BF6"/>
  <w15:chartTrackingRefBased/>
  <w15:docId w15:val="{54A83657-FCE1-43F2-865B-AF7156A9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88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D02D8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8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D0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uiPriority w:val="99"/>
    <w:unhideWhenUsed/>
    <w:rsid w:val="00D02D87"/>
    <w:rPr>
      <w:color w:val="000000"/>
      <w:u w:val="single"/>
    </w:rPr>
  </w:style>
  <w:style w:type="paragraph" w:customStyle="1" w:styleId="a4">
    <w:name w:val="Знак"/>
    <w:basedOn w:val="a"/>
    <w:rsid w:val="00D02D8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D02D87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D02D87"/>
    <w:pPr>
      <w:spacing w:line="24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D02D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7">
    <w:name w:val="header"/>
    <w:basedOn w:val="a"/>
    <w:link w:val="a8"/>
    <w:uiPriority w:val="99"/>
    <w:rsid w:val="00D02D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rsid w:val="00D02D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Balloon Text"/>
    <w:basedOn w:val="a"/>
    <w:link w:val="ac"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2D8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d">
    <w:name w:val="Body Text"/>
    <w:basedOn w:val="a"/>
    <w:link w:val="ae"/>
    <w:unhideWhenUsed/>
    <w:rsid w:val="00D02D87"/>
    <w:pPr>
      <w:spacing w:after="200" w:line="276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D02D87"/>
    <w:rPr>
      <w:rFonts w:ascii="Calibri" w:eastAsia="Times New Roman" w:hAnsi="Calibri" w:cs="Times New Roman"/>
      <w:kern w:val="0"/>
      <w:sz w:val="28"/>
      <w:szCs w:val="28"/>
      <w:lang w:eastAsia="ru-RU"/>
      <w14:ligatures w14:val="none"/>
    </w:rPr>
  </w:style>
  <w:style w:type="paragraph" w:styleId="af">
    <w:name w:val="Body Text Indent"/>
    <w:basedOn w:val="a"/>
    <w:link w:val="af0"/>
    <w:rsid w:val="00D02D8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List Paragraph"/>
    <w:basedOn w:val="a"/>
    <w:uiPriority w:val="34"/>
    <w:qFormat/>
    <w:rsid w:val="00D02D87"/>
    <w:pPr>
      <w:spacing w:after="20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2">
    <w:name w:val="обычный_ Знак Знак Знак"/>
    <w:basedOn w:val="a"/>
    <w:autoRedefine/>
    <w:rsid w:val="00852D49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u w:val="single"/>
    </w:rPr>
  </w:style>
  <w:style w:type="paragraph" w:customStyle="1" w:styleId="3">
    <w:name w:val="Знак Знак3"/>
    <w:basedOn w:val="a"/>
    <w:autoRedefine/>
    <w:rsid w:val="00D02D87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6"/>
    <w:uiPriority w:val="39"/>
    <w:rsid w:val="00D02D8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02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D02D8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msonormalbullet2gifbullet2gifbullet2gif">
    <w:name w:val="msonormalbullet2gifbullet2gifbullet2.gif"/>
    <w:basedOn w:val="a"/>
    <w:semiHidden/>
    <w:rsid w:val="00D02D87"/>
    <w:pPr>
      <w:spacing w:after="10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f5">
    <w:name w:val="caption"/>
    <w:basedOn w:val="a"/>
    <w:next w:val="a"/>
    <w:semiHidden/>
    <w:unhideWhenUsed/>
    <w:qFormat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0"/>
      <c:perspective val="7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6755852842809406E-2"/>
                  <c:y val="-7.3394495412844041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1" u="none" strike="noStrike" baseline="0">
                        <a:effectLst/>
                      </a:rPr>
                      <a:t>17 590,29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477-4550-9EA9-C390D111F553}"/>
                </c:ext>
              </c:extLst>
            </c:dLbl>
            <c:dLbl>
              <c:idx val="1"/>
              <c:layout>
                <c:manualLayout>
                  <c:x val="-1.1148272017837236E-2"/>
                  <c:y val="-3.0581039755351688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1" u="none" strike="noStrike" baseline="0">
                        <a:effectLst/>
                      </a:rPr>
                      <a:t>19 516,59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477-4550-9EA9-C390D111F5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11291.96</c:v>
                </c:pt>
                <c:pt idx="1">
                  <c:v>12712.5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77-4550-9EA9-C390D111F5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96544035674389E-2"/>
                  <c:y val="-9.1743119266055051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1" u="none" strike="noStrike" baseline="0">
                        <a:effectLst/>
                      </a:rPr>
                      <a:t>17 564,94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477-4550-9EA9-C390D111F553}"/>
                </c:ext>
              </c:extLst>
            </c:dLbl>
            <c:dLbl>
              <c:idx val="1"/>
              <c:layout>
                <c:manualLayout>
                  <c:x val="2.6755852842809284E-2"/>
                  <c:y val="-5.5045871559633038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1" u="none" strike="noStrike" baseline="0">
                        <a:effectLst/>
                      </a:rPr>
                      <a:t>19 458,86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477-4550-9EA9-C390D111F5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11331.43</c:v>
                </c:pt>
                <c:pt idx="1">
                  <c:v>12603.52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477-4550-9EA9-C390D111F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482189007"/>
        <c:axId val="482185647"/>
        <c:axId val="0"/>
      </c:bar3DChart>
      <c:catAx>
        <c:axId val="482189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185647"/>
        <c:crosses val="autoZero"/>
        <c:auto val="1"/>
        <c:lblAlgn val="ctr"/>
        <c:lblOffset val="100"/>
        <c:noMultiLvlLbl val="0"/>
      </c:catAx>
      <c:valAx>
        <c:axId val="482185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189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50800" dir="5400000" algn="ctr" rotWithShape="0">
        <a:srgbClr val="000000">
          <a:alpha val="96000"/>
        </a:srgb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9CF-47DB-858C-C6DCE6B2C752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9CF-47DB-858C-C6DCE6B2C752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69CF-47DB-858C-C6DCE6B2C752}"/>
              </c:ext>
            </c:extLst>
          </c:dPt>
          <c:dLbls>
            <c:dLbl>
              <c:idx val="0"/>
              <c:layout>
                <c:manualLayout>
                  <c:x val="-0.22133564629722494"/>
                  <c:y val="5.184932964460524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2D32504D-D15A-459E-A436-1F3AEA024F79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
9,39 %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9CF-47DB-858C-C6DCE6B2C752}"/>
                </c:ext>
              </c:extLst>
            </c:dLbl>
            <c:dLbl>
              <c:idx val="1"/>
              <c:layout>
                <c:manualLayout>
                  <c:x val="3.7359787857842229E-3"/>
                  <c:y val="6.534383202099736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85579E96-F860-4C3A-B181-9110166C9BBA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0,08 %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9CF-47DB-858C-C6DCE6B2C752}"/>
                </c:ext>
              </c:extLst>
            </c:dLbl>
            <c:dLbl>
              <c:idx val="2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7063DD6F-7E02-4BCF-990B-C7E920735191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90,53 %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9CF-47DB-858C-C6DCE6B2C752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9.7699999999999995E-2</c:v>
                </c:pt>
                <c:pt idx="1">
                  <c:v>2.0000000000000001E-4</c:v>
                </c:pt>
                <c:pt idx="2">
                  <c:v>0.90210000000000001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CF-47DB-858C-C6DCE6B2C75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8205</TotalTime>
  <Pages>21</Pages>
  <Words>7759</Words>
  <Characters>44231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ADM-KSO-PC3</dc:creator>
  <cp:keywords/>
  <dc:description/>
  <cp:lastModifiedBy>ADM-KSO-PC3</cp:lastModifiedBy>
  <cp:revision>2203</cp:revision>
  <cp:lastPrinted>2025-04-25T08:52:00Z</cp:lastPrinted>
  <dcterms:created xsi:type="dcterms:W3CDTF">2024-04-16T05:51:00Z</dcterms:created>
  <dcterms:modified xsi:type="dcterms:W3CDTF">2025-04-29T02:08:00Z</dcterms:modified>
</cp:coreProperties>
</file>