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77777777" w:rsidR="00DE5D5F" w:rsidRPr="00DE5D5F" w:rsidRDefault="00DE5D5F" w:rsidP="00DE5D5F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24CFD96B" w14:textId="77777777" w:rsidR="00077477" w:rsidRDefault="00DE5D5F" w:rsidP="001C72B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="00077477" w:rsidRPr="00077477">
        <w:rPr>
          <w:rFonts w:eastAsia="Times New Roman" w:cs="Times New Roman"/>
          <w:szCs w:val="28"/>
          <w:lang w:eastAsia="ru-RU"/>
        </w:rPr>
        <w:t xml:space="preserve">«Управление муниципальным имуществом муниципального образования Манский район» </w:t>
      </w:r>
      <w:r w:rsidRPr="00DE5D5F">
        <w:rPr>
          <w:rFonts w:eastAsia="Times New Roman" w:cs="Times New Roman"/>
          <w:szCs w:val="28"/>
          <w:lang w:eastAsia="ru-RU"/>
        </w:rPr>
        <w:t xml:space="preserve">на 2025 год </w:t>
      </w:r>
    </w:p>
    <w:p w14:paraId="6F1BB602" w14:textId="33A6E5EF" w:rsidR="00DE5D5F" w:rsidRPr="00DE5D5F" w:rsidRDefault="00DE5D5F" w:rsidP="001C72B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5C0FCC9D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77477" w:rsidRPr="00077477">
        <w:rPr>
          <w:rFonts w:eastAsia="Times New Roman" w:cs="Times New Roman"/>
          <w:szCs w:val="28"/>
          <w:lang w:eastAsia="ru-RU"/>
        </w:rPr>
        <w:t xml:space="preserve">«Управление муниципальным имуществом муниципального образования Манский район»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65298B09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0B7A979F" w:rsidR="0054307C" w:rsidRPr="0054307C" w:rsidRDefault="0054307C" w:rsidP="0054307C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31.07.1998 </w:t>
      </w:r>
      <w:r w:rsidR="003F5C49">
        <w:rPr>
          <w:rFonts w:eastAsia="Times New Roman" w:cs="Times New Roman"/>
          <w:szCs w:val="28"/>
          <w:lang w:eastAsia="ru-RU"/>
        </w:rPr>
        <w:t>№</w:t>
      </w:r>
      <w:r w:rsidRPr="0054307C">
        <w:rPr>
          <w:rFonts w:eastAsia="Times New Roman" w:cs="Times New Roman"/>
          <w:szCs w:val="28"/>
          <w:lang w:eastAsia="ru-RU"/>
        </w:rPr>
        <w:t>145-ФЗ,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06A7087D" w:rsidR="0054307C" w:rsidRPr="0054307C" w:rsidRDefault="0054307C" w:rsidP="0054307C">
      <w:pPr>
        <w:widowControl w:val="0"/>
        <w:tabs>
          <w:tab w:val="left" w:pos="1134"/>
        </w:tabs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01.01.2025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DE5D5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7D00A5C4" w14:textId="7CB7BD84" w:rsidR="00DB5566" w:rsidRDefault="00DB5566" w:rsidP="00DB5566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566">
        <w:rPr>
          <w:rFonts w:eastAsia="Times New Roman" w:cs="Times New Roman"/>
          <w:szCs w:val="28"/>
          <w:lang w:eastAsia="ru-RU"/>
        </w:rPr>
        <w:t>Ответственный исполнитель муниципальной программы</w:t>
      </w:r>
      <w:r>
        <w:rPr>
          <w:rFonts w:eastAsia="Times New Roman" w:cs="Times New Roman"/>
          <w:szCs w:val="28"/>
          <w:lang w:eastAsia="ru-RU"/>
        </w:rPr>
        <w:t>:</w:t>
      </w:r>
      <w:r w:rsidRPr="00DB5566">
        <w:rPr>
          <w:rFonts w:eastAsia="Times New Roman" w:cs="Times New Roman"/>
          <w:szCs w:val="28"/>
          <w:lang w:eastAsia="ru-RU"/>
        </w:rPr>
        <w:t xml:space="preserve"> </w:t>
      </w:r>
      <w:r w:rsidR="00DD50A8" w:rsidRPr="00DD50A8">
        <w:rPr>
          <w:rFonts w:eastAsia="Times New Roman" w:cs="Times New Roman"/>
          <w:szCs w:val="28"/>
          <w:lang w:eastAsia="ru-RU"/>
        </w:rPr>
        <w:t>Комитет по управлению муниципальным имуществом Манского района.</w:t>
      </w:r>
    </w:p>
    <w:p w14:paraId="723BF075" w14:textId="34AB8845" w:rsidR="00DB5566" w:rsidRDefault="00DD50A8" w:rsidP="00DB5566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0A8">
        <w:rPr>
          <w:rFonts w:eastAsia="Times New Roman" w:cs="Times New Roman"/>
          <w:szCs w:val="28"/>
          <w:lang w:eastAsia="ru-RU"/>
        </w:rPr>
        <w:t>Соисполнител</w:t>
      </w:r>
      <w:r w:rsidR="00DB5566">
        <w:rPr>
          <w:rFonts w:eastAsia="Times New Roman" w:cs="Times New Roman"/>
          <w:szCs w:val="28"/>
          <w:lang w:eastAsia="ru-RU"/>
        </w:rPr>
        <w:t>и: - Администрация Манского района;</w:t>
      </w:r>
    </w:p>
    <w:p w14:paraId="52343282" w14:textId="07BCAC8E" w:rsidR="00DB5566" w:rsidRPr="00DD50A8" w:rsidRDefault="00DB5566" w:rsidP="00DB5566">
      <w:pPr>
        <w:autoSpaceDE w:val="0"/>
        <w:autoSpaceDN w:val="0"/>
        <w:adjustRightInd w:val="0"/>
        <w:spacing w:after="0"/>
        <w:ind w:left="708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- МКУ «Служба Заказчика».</w:t>
      </w:r>
    </w:p>
    <w:p w14:paraId="0B648A62" w14:textId="3B7F4D2F" w:rsidR="00C105E4" w:rsidRPr="00550DC8" w:rsidRDefault="00DE5D5F" w:rsidP="00DB5566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2960C7BB" w14:textId="77777777" w:rsidR="00077477" w:rsidRPr="00077477" w:rsidRDefault="00077477" w:rsidP="003F5C49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t>В результате анализа соответствия целей и задач муниципальной программы основным направлениям государственной политики Российской Федерации установлено следующее:</w:t>
      </w:r>
    </w:p>
    <w:p w14:paraId="00DB2036" w14:textId="77777777" w:rsidR="00077477" w:rsidRPr="00077477" w:rsidRDefault="0007747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t>Приоритеты государственной политики Российской Федерации в сфере управления имуществом определены следующими документами:</w:t>
      </w:r>
    </w:p>
    <w:p w14:paraId="716F71D5" w14:textId="14800E91" w:rsidR="00077477" w:rsidRPr="00077477" w:rsidRDefault="0007747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t>-</w:t>
      </w:r>
      <w:r w:rsidR="003F5C49">
        <w:rPr>
          <w:rFonts w:eastAsia="Calibri" w:cs="Times New Roman"/>
          <w:szCs w:val="28"/>
        </w:rPr>
        <w:t xml:space="preserve"> </w:t>
      </w:r>
      <w:r w:rsidRPr="00077477">
        <w:rPr>
          <w:rFonts w:eastAsia="Calibri" w:cs="Times New Roman"/>
          <w:szCs w:val="28"/>
        </w:rPr>
        <w:t xml:space="preserve">Федеральным законом от 26.07.2006 №135-ФЗ «О защите конкуренции»; </w:t>
      </w:r>
    </w:p>
    <w:p w14:paraId="5B6EFDC0" w14:textId="463FB142" w:rsidR="00077477" w:rsidRPr="00077477" w:rsidRDefault="0007747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lastRenderedPageBreak/>
        <w:t>-</w:t>
      </w:r>
      <w:r w:rsidR="003F5C49">
        <w:rPr>
          <w:rFonts w:eastAsia="Calibri" w:cs="Times New Roman"/>
          <w:szCs w:val="28"/>
        </w:rPr>
        <w:t xml:space="preserve"> </w:t>
      </w:r>
      <w:r w:rsidRPr="00077477">
        <w:rPr>
          <w:rFonts w:eastAsia="Calibri" w:cs="Times New Roman"/>
          <w:bCs/>
          <w:szCs w:val="28"/>
        </w:rPr>
        <w:t>Федеральным законом от 21.12.2001 №178-ФЗ «О приватизации государственного и муниципального имущества»;</w:t>
      </w:r>
    </w:p>
    <w:p w14:paraId="4C09A06A" w14:textId="6B560FCA" w:rsidR="00077477" w:rsidRDefault="0007747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t>-</w:t>
      </w:r>
      <w:r w:rsidR="003F5C49">
        <w:rPr>
          <w:rFonts w:eastAsia="Calibri" w:cs="Times New Roman"/>
          <w:szCs w:val="28"/>
        </w:rPr>
        <w:t xml:space="preserve"> </w:t>
      </w:r>
      <w:r w:rsidRPr="00077477">
        <w:rPr>
          <w:rFonts w:eastAsia="Calibri" w:cs="Times New Roman"/>
          <w:szCs w:val="28"/>
        </w:rPr>
        <w:t>Федеральным законом от 29.07.1998 N135-ФЗ «Об оценочной деятельности в Российской Федерации».</w:t>
      </w:r>
    </w:p>
    <w:p w14:paraId="21CEA713" w14:textId="75AC4223" w:rsidR="00FE4DD7" w:rsidRDefault="00FE4DD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FE4DD7">
        <w:rPr>
          <w:rFonts w:eastAsia="Calibri" w:cs="Times New Roman"/>
          <w:szCs w:val="28"/>
        </w:rPr>
        <w:t>Приоритеты социально-экономического развития Манского района в сфере управления имущественным комплексом района отражены в Стратегии социально-экономического развития муниципального образования Манского района на период до 2030 года, утвержденной решением Манского районного Совета депутатов от 12.12.2018 №13-120р (далее по тексту Стратегия развития Манского района).</w:t>
      </w:r>
    </w:p>
    <w:p w14:paraId="784519B1" w14:textId="6D73A7D7" w:rsidR="00B965E5" w:rsidRPr="00B965E5" w:rsidRDefault="00B965E5" w:rsidP="00B965E5">
      <w:pPr>
        <w:tabs>
          <w:tab w:val="num" w:pos="2410"/>
        </w:tabs>
        <w:spacing w:after="0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B965E5">
        <w:rPr>
          <w:rFonts w:eastAsia="Times New Roman" w:cs="Times New Roman"/>
          <w:bCs/>
          <w:szCs w:val="28"/>
          <w:lang w:eastAsia="ru-RU"/>
        </w:rPr>
        <w:t>Главной стратегической целью развития Манского района является «Устойчивое повышение качества и уровня жизни населения, на основе развития сельхозпроизводства, туризма, предпринимательства, личных подсобных хозяйств, развития сферы услуг».</w:t>
      </w:r>
    </w:p>
    <w:p w14:paraId="1EAA64BD" w14:textId="7844B109" w:rsidR="00FE4DD7" w:rsidRDefault="00FE4DD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FE4DD7">
        <w:rPr>
          <w:rFonts w:eastAsia="Calibri" w:cs="Times New Roman"/>
          <w:szCs w:val="28"/>
        </w:rPr>
        <w:t>Особое внимание уделя</w:t>
      </w:r>
      <w:r>
        <w:rPr>
          <w:rFonts w:eastAsia="Calibri" w:cs="Times New Roman"/>
          <w:szCs w:val="28"/>
        </w:rPr>
        <w:t>е</w:t>
      </w:r>
      <w:r w:rsidRPr="00FE4DD7">
        <w:rPr>
          <w:rFonts w:eastAsia="Calibri" w:cs="Times New Roman"/>
          <w:szCs w:val="28"/>
        </w:rPr>
        <w:t>тся эффективности управления имущественным комплексом района</w:t>
      </w:r>
      <w:r>
        <w:rPr>
          <w:rFonts w:eastAsia="Calibri" w:cs="Times New Roman"/>
          <w:szCs w:val="28"/>
        </w:rPr>
        <w:t>:</w:t>
      </w:r>
    </w:p>
    <w:p w14:paraId="550D4DB2" w14:textId="7C6402A7" w:rsidR="00FE4DD7" w:rsidRDefault="00FE4DD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FE4DD7">
        <w:rPr>
          <w:rFonts w:eastAsia="Calibri" w:cs="Times New Roman"/>
          <w:szCs w:val="28"/>
        </w:rPr>
        <w:t>сниж</w:t>
      </w:r>
      <w:r>
        <w:rPr>
          <w:rFonts w:eastAsia="Calibri" w:cs="Times New Roman"/>
          <w:szCs w:val="28"/>
        </w:rPr>
        <w:t>ение</w:t>
      </w:r>
      <w:r w:rsidRPr="00FE4DD7">
        <w:rPr>
          <w:rFonts w:eastAsia="Calibri" w:cs="Times New Roman"/>
          <w:szCs w:val="28"/>
        </w:rPr>
        <w:t xml:space="preserve"> издерж</w:t>
      </w:r>
      <w:r>
        <w:rPr>
          <w:rFonts w:eastAsia="Calibri" w:cs="Times New Roman"/>
          <w:szCs w:val="28"/>
        </w:rPr>
        <w:t>е</w:t>
      </w:r>
      <w:r w:rsidRPr="00FE4DD7">
        <w:rPr>
          <w:rFonts w:eastAsia="Calibri" w:cs="Times New Roman"/>
          <w:szCs w:val="28"/>
        </w:rPr>
        <w:t>к содержания имущества (энергосберегающие технологии, аутсорсинг управления и содержания имущества)</w:t>
      </w:r>
      <w:r>
        <w:rPr>
          <w:rFonts w:eastAsia="Calibri" w:cs="Times New Roman"/>
          <w:szCs w:val="28"/>
        </w:rPr>
        <w:t>;</w:t>
      </w:r>
    </w:p>
    <w:p w14:paraId="1898CC7B" w14:textId="19554E9C" w:rsidR="00FE4DD7" w:rsidRDefault="00FE4DD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Pr="00FE4DD7">
        <w:rPr>
          <w:rFonts w:eastAsia="Calibri" w:cs="Times New Roman"/>
          <w:szCs w:val="28"/>
        </w:rPr>
        <w:t xml:space="preserve"> повыш</w:t>
      </w:r>
      <w:r>
        <w:rPr>
          <w:rFonts w:eastAsia="Calibri" w:cs="Times New Roman"/>
          <w:szCs w:val="28"/>
        </w:rPr>
        <w:t>ение</w:t>
      </w:r>
      <w:r w:rsidRPr="00FE4DD7">
        <w:rPr>
          <w:rFonts w:eastAsia="Calibri" w:cs="Times New Roman"/>
          <w:szCs w:val="28"/>
        </w:rPr>
        <w:t xml:space="preserve"> прозрачност</w:t>
      </w:r>
      <w:r>
        <w:rPr>
          <w:rFonts w:eastAsia="Calibri" w:cs="Times New Roman"/>
          <w:szCs w:val="28"/>
        </w:rPr>
        <w:t>и</w:t>
      </w:r>
      <w:r w:rsidRPr="00FE4DD7">
        <w:rPr>
          <w:rFonts w:eastAsia="Calibri" w:cs="Times New Roman"/>
          <w:szCs w:val="28"/>
        </w:rPr>
        <w:t xml:space="preserve"> и обоснованност</w:t>
      </w:r>
      <w:r>
        <w:rPr>
          <w:rFonts w:eastAsia="Calibri" w:cs="Times New Roman"/>
          <w:szCs w:val="28"/>
        </w:rPr>
        <w:t>и</w:t>
      </w:r>
      <w:r w:rsidRPr="00FE4DD7">
        <w:rPr>
          <w:rFonts w:eastAsia="Calibri" w:cs="Times New Roman"/>
          <w:szCs w:val="28"/>
        </w:rPr>
        <w:t xml:space="preserve"> распоряжения имуществом, сдаваемым в аренду</w:t>
      </w:r>
      <w:r>
        <w:rPr>
          <w:rFonts w:eastAsia="Calibri" w:cs="Times New Roman"/>
          <w:szCs w:val="28"/>
        </w:rPr>
        <w:t>;</w:t>
      </w:r>
      <w:r w:rsidRPr="00FE4DD7">
        <w:rPr>
          <w:rFonts w:eastAsia="Calibri" w:cs="Times New Roman"/>
          <w:szCs w:val="28"/>
        </w:rPr>
        <w:t xml:space="preserve"> </w:t>
      </w:r>
    </w:p>
    <w:p w14:paraId="4D30A9AB" w14:textId="1CE6A516" w:rsidR="00FE4DD7" w:rsidRDefault="00FE4DD7" w:rsidP="00077477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</w:t>
      </w:r>
      <w:r w:rsidRPr="00FE4DD7">
        <w:rPr>
          <w:rFonts w:eastAsia="Calibri" w:cs="Times New Roman"/>
          <w:szCs w:val="28"/>
        </w:rPr>
        <w:t>родажа муниципальной собственности</w:t>
      </w:r>
      <w:r>
        <w:rPr>
          <w:rFonts w:eastAsia="Calibri" w:cs="Times New Roman"/>
          <w:szCs w:val="28"/>
        </w:rPr>
        <w:t>,</w:t>
      </w:r>
      <w:r w:rsidRPr="00FE4DD7">
        <w:rPr>
          <w:rFonts w:eastAsia="Calibri" w:cs="Times New Roman"/>
          <w:szCs w:val="28"/>
        </w:rPr>
        <w:t xml:space="preserve"> неэффективно используемой в рамках владения, распоряжения и пользования; </w:t>
      </w:r>
    </w:p>
    <w:p w14:paraId="5FA89CA3" w14:textId="4CCAD8A9" w:rsidR="00FE4DD7" w:rsidRPr="00077477" w:rsidRDefault="00FE4DD7" w:rsidP="00077477">
      <w:pPr>
        <w:spacing w:after="0"/>
        <w:ind w:firstLine="709"/>
        <w:jc w:val="both"/>
        <w:rPr>
          <w:rFonts w:eastAsia="Calibri" w:cs="Times New Roman"/>
          <w:szCs w:val="28"/>
          <w:highlight w:val="yellow"/>
        </w:rPr>
      </w:pPr>
      <w:r>
        <w:rPr>
          <w:rFonts w:eastAsia="Calibri" w:cs="Times New Roman"/>
          <w:szCs w:val="28"/>
        </w:rPr>
        <w:t xml:space="preserve">- </w:t>
      </w:r>
      <w:r w:rsidRPr="00FE4DD7">
        <w:rPr>
          <w:rFonts w:eastAsia="Calibri" w:cs="Times New Roman"/>
          <w:szCs w:val="28"/>
        </w:rPr>
        <w:t>разработка программы оптимизации использования муниципальной собственности.</w:t>
      </w:r>
    </w:p>
    <w:p w14:paraId="285BF167" w14:textId="77777777" w:rsidR="00077477" w:rsidRPr="00077477" w:rsidRDefault="00077477" w:rsidP="00FE4DD7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t>Целями муниципальной программы являются:</w:t>
      </w:r>
    </w:p>
    <w:p w14:paraId="6A48CFA9" w14:textId="3A4C9548" w:rsidR="00077477" w:rsidRPr="00077477" w:rsidRDefault="00077477" w:rsidP="00077477">
      <w:pPr>
        <w:spacing w:after="0"/>
        <w:contextualSpacing/>
        <w:jc w:val="both"/>
        <w:rPr>
          <w:rFonts w:eastAsia="Calibri" w:cs="Times New Roman"/>
          <w:szCs w:val="28"/>
          <w:lang w:eastAsia="ru-RU"/>
        </w:rPr>
      </w:pPr>
      <w:r w:rsidRPr="00077477">
        <w:rPr>
          <w:rFonts w:eastAsia="Times New Roman" w:cs="Times New Roman"/>
          <w:szCs w:val="28"/>
          <w:lang w:eastAsia="ar-SA"/>
        </w:rPr>
        <w:t>-</w:t>
      </w:r>
      <w:r w:rsidR="003F5C49">
        <w:rPr>
          <w:rFonts w:eastAsia="Times New Roman" w:cs="Times New Roman"/>
          <w:szCs w:val="28"/>
          <w:lang w:eastAsia="ar-SA"/>
        </w:rPr>
        <w:t xml:space="preserve"> </w:t>
      </w:r>
      <w:r w:rsidRPr="00077477">
        <w:rPr>
          <w:rFonts w:eastAsia="Times New Roman" w:cs="Times New Roman"/>
          <w:szCs w:val="28"/>
          <w:lang w:eastAsia="ar-SA"/>
        </w:rPr>
        <w:t>э</w:t>
      </w:r>
      <w:r w:rsidRPr="00077477">
        <w:rPr>
          <w:rFonts w:eastAsia="Calibri" w:cs="Times New Roman"/>
          <w:szCs w:val="28"/>
          <w:lang w:eastAsia="ru-RU"/>
        </w:rPr>
        <w:t>ффективное управление муниципальным имуществом и земельными ресурсами;</w:t>
      </w:r>
    </w:p>
    <w:p w14:paraId="06537F08" w14:textId="2707C346" w:rsidR="00077477" w:rsidRPr="00077477" w:rsidRDefault="00077477" w:rsidP="00077477">
      <w:pPr>
        <w:spacing w:after="0"/>
        <w:contextualSpacing/>
        <w:jc w:val="both"/>
        <w:rPr>
          <w:rFonts w:eastAsia="Calibri" w:cs="Times New Roman"/>
          <w:szCs w:val="28"/>
          <w:lang w:eastAsia="ru-RU"/>
        </w:rPr>
      </w:pPr>
      <w:r w:rsidRPr="00077477">
        <w:rPr>
          <w:rFonts w:eastAsia="Calibri" w:cs="Times New Roman"/>
          <w:szCs w:val="28"/>
          <w:lang w:eastAsia="ru-RU"/>
        </w:rPr>
        <w:t>-</w:t>
      </w:r>
      <w:r w:rsidR="003F5C49">
        <w:rPr>
          <w:rFonts w:eastAsia="Calibri" w:cs="Times New Roman"/>
          <w:szCs w:val="28"/>
          <w:lang w:eastAsia="ru-RU"/>
        </w:rPr>
        <w:t xml:space="preserve"> </w:t>
      </w:r>
      <w:r w:rsidRPr="00077477">
        <w:rPr>
          <w:rFonts w:eastAsia="Calibri" w:cs="Times New Roman"/>
          <w:szCs w:val="28"/>
          <w:lang w:eastAsia="ru-RU"/>
        </w:rPr>
        <w:t>вовлечение в хозяйственный оборот объектов недвижимости, бесхозяйного имущества.</w:t>
      </w:r>
    </w:p>
    <w:p w14:paraId="4C3D1A51" w14:textId="77777777" w:rsidR="00077477" w:rsidRPr="00077477" w:rsidRDefault="00077477" w:rsidP="00077477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77477">
        <w:rPr>
          <w:rFonts w:eastAsia="Calibri" w:cs="Times New Roman"/>
          <w:szCs w:val="28"/>
        </w:rPr>
        <w:t>Достижение поставленных целей обеспечивается решением следующих задач:</w:t>
      </w:r>
    </w:p>
    <w:p w14:paraId="5F27690B" w14:textId="2FACF2CF" w:rsidR="00077477" w:rsidRPr="00077477" w:rsidRDefault="00077477" w:rsidP="00077477">
      <w:pPr>
        <w:spacing w:after="0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077477">
        <w:rPr>
          <w:rFonts w:eastAsia="Times New Roman" w:cs="Times New Roman"/>
          <w:szCs w:val="28"/>
          <w:lang w:eastAsia="ar-SA"/>
        </w:rPr>
        <w:t>-</w:t>
      </w:r>
      <w:r w:rsidR="003F5C49">
        <w:rPr>
          <w:rFonts w:eastAsia="Times New Roman" w:cs="Times New Roman"/>
          <w:szCs w:val="28"/>
          <w:lang w:eastAsia="ar-SA"/>
        </w:rPr>
        <w:t xml:space="preserve"> п</w:t>
      </w:r>
      <w:r w:rsidRPr="00077477">
        <w:rPr>
          <w:rFonts w:eastAsia="Times New Roman" w:cs="Times New Roman"/>
          <w:szCs w:val="28"/>
          <w:lang w:eastAsia="ar-SA"/>
        </w:rPr>
        <w:t>овышение эффективности управления и рационального использования земельных участков, находящихся в</w:t>
      </w:r>
      <w:r w:rsidRPr="00077477">
        <w:rPr>
          <w:rFonts w:eastAsia="Times New Roman" w:cs="Times New Roman"/>
          <w:szCs w:val="20"/>
          <w:lang w:eastAsia="ru-RU"/>
        </w:rPr>
        <w:t xml:space="preserve"> муниципальной собственности, обеспечивающее в необходимых размерах реализацию государственных и муниципальных полномочий в сфере земельных отношений в соответствии с законодательством;</w:t>
      </w:r>
    </w:p>
    <w:p w14:paraId="05F5C01D" w14:textId="256D3A42" w:rsidR="00077477" w:rsidRPr="00077477" w:rsidRDefault="00077477" w:rsidP="00077477">
      <w:pPr>
        <w:spacing w:after="0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077477">
        <w:rPr>
          <w:rFonts w:eastAsia="Times New Roman" w:cs="Times New Roman"/>
          <w:szCs w:val="20"/>
          <w:lang w:eastAsia="ru-RU"/>
        </w:rPr>
        <w:t>-</w:t>
      </w:r>
      <w:r w:rsidRPr="00077477">
        <w:rPr>
          <w:rFonts w:eastAsia="Times New Roman" w:cs="Times New Roman"/>
          <w:szCs w:val="28"/>
          <w:lang w:eastAsia="ar-SA"/>
        </w:rPr>
        <w:t xml:space="preserve"> </w:t>
      </w:r>
      <w:r w:rsidR="003F5C49">
        <w:rPr>
          <w:rFonts w:eastAsia="Times New Roman" w:cs="Times New Roman"/>
          <w:szCs w:val="28"/>
          <w:lang w:eastAsia="ar-SA"/>
        </w:rPr>
        <w:t>э</w:t>
      </w:r>
      <w:r w:rsidRPr="00077477">
        <w:rPr>
          <w:rFonts w:eastAsia="Times New Roman" w:cs="Times New Roman"/>
          <w:szCs w:val="28"/>
          <w:lang w:eastAsia="ar-SA"/>
        </w:rPr>
        <w:t>ффективно</w:t>
      </w:r>
      <w:r w:rsidRPr="00077477">
        <w:rPr>
          <w:rFonts w:eastAsia="Times New Roman" w:cs="Times New Roman"/>
          <w:szCs w:val="20"/>
          <w:lang w:eastAsia="ru-RU"/>
        </w:rPr>
        <w:t>е использование имущества Муниципальной казны Манского района;</w:t>
      </w:r>
    </w:p>
    <w:p w14:paraId="3FD7C857" w14:textId="1E36E06E" w:rsidR="00077477" w:rsidRPr="00077477" w:rsidRDefault="00077477" w:rsidP="00077477">
      <w:pPr>
        <w:spacing w:after="0"/>
        <w:contextualSpacing/>
        <w:jc w:val="both"/>
        <w:rPr>
          <w:rFonts w:eastAsia="Calibri" w:cs="Times New Roman"/>
          <w:szCs w:val="28"/>
          <w:lang w:eastAsia="ru-RU"/>
        </w:rPr>
      </w:pPr>
      <w:r w:rsidRPr="00077477">
        <w:rPr>
          <w:rFonts w:eastAsia="Times New Roman" w:cs="Times New Roman"/>
          <w:szCs w:val="20"/>
          <w:lang w:eastAsia="ru-RU"/>
        </w:rPr>
        <w:t xml:space="preserve">- </w:t>
      </w:r>
      <w:r w:rsidR="003F5C49">
        <w:rPr>
          <w:rFonts w:eastAsia="Times New Roman" w:cs="Times New Roman"/>
          <w:szCs w:val="20"/>
          <w:lang w:eastAsia="ru-RU"/>
        </w:rPr>
        <w:t>с</w:t>
      </w:r>
      <w:r w:rsidRPr="00077477">
        <w:rPr>
          <w:rFonts w:eastAsia="Times New Roman" w:cs="Times New Roman"/>
          <w:szCs w:val="20"/>
          <w:lang w:eastAsia="ru-RU"/>
        </w:rPr>
        <w:t>оздание условий для эффективного и ответственного управления финансовыми ресурсами</w:t>
      </w:r>
      <w:r w:rsidRPr="00077477">
        <w:rPr>
          <w:rFonts w:eastAsia="Calibri" w:cs="Times New Roman"/>
          <w:szCs w:val="28"/>
          <w:lang w:eastAsia="ru-RU"/>
        </w:rPr>
        <w:t>.</w:t>
      </w:r>
    </w:p>
    <w:p w14:paraId="7958323A" w14:textId="62B5ECA7" w:rsidR="00865A15" w:rsidRPr="00865A15" w:rsidRDefault="00865A15" w:rsidP="00FE4DD7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5A15">
        <w:rPr>
          <w:rFonts w:eastAsia="Times New Roman" w:cs="Times New Roman"/>
          <w:szCs w:val="28"/>
          <w:lang w:eastAsia="ru-RU"/>
        </w:rPr>
        <w:t xml:space="preserve">Цели и задачи муниципальной программы соответствуют цели </w:t>
      </w:r>
      <w:r w:rsidR="003F5C49" w:rsidRPr="00077477">
        <w:rPr>
          <w:rFonts w:eastAsia="Calibri" w:cs="Times New Roman"/>
          <w:szCs w:val="28"/>
        </w:rPr>
        <w:t>в сфере</w:t>
      </w:r>
      <w:r w:rsidR="00FE4DD7" w:rsidRPr="00FE4DD7">
        <w:rPr>
          <w:rFonts w:eastAsia="Calibri" w:cs="Times New Roman"/>
          <w:szCs w:val="28"/>
        </w:rPr>
        <w:t xml:space="preserve"> управления имущественным комплексом района</w:t>
      </w:r>
      <w:r w:rsidRPr="00865A15">
        <w:rPr>
          <w:rFonts w:eastAsia="Times New Roman" w:cs="Times New Roman"/>
          <w:szCs w:val="28"/>
          <w:lang w:eastAsia="ru-RU"/>
        </w:rPr>
        <w:t xml:space="preserve">, предусмотренной Стратегией развития Манского района. </w:t>
      </w:r>
    </w:p>
    <w:p w14:paraId="0810F94D" w14:textId="77777777" w:rsidR="00056DDA" w:rsidRDefault="00056DDA" w:rsidP="00B965E5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0A131C3" w14:textId="77777777" w:rsidR="00056DDA" w:rsidRDefault="00056DDA" w:rsidP="00B965E5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0A9FB7A3" w14:textId="32FEC35B" w:rsidR="00A935DD" w:rsidRPr="00800F33" w:rsidRDefault="00800F33" w:rsidP="00B965E5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lastRenderedPageBreak/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02592A97" w:rsidR="00D57947" w:rsidRPr="00A935DD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213E84DD" w14:textId="77777777" w:rsidR="00D57947" w:rsidRPr="00056DDA" w:rsidRDefault="00D57947" w:rsidP="00D57947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056DDA">
        <w:rPr>
          <w:rFonts w:eastAsia="Times New Roman" w:cs="Times New Roman"/>
          <w:szCs w:val="28"/>
          <w:u w:val="single"/>
          <w:lang w:eastAsia="ru-RU"/>
        </w:rPr>
        <w:t>Замечание к Постановлению №572:</w:t>
      </w:r>
    </w:p>
    <w:p w14:paraId="10706816" w14:textId="0F1B4605" w:rsidR="00F030BC" w:rsidRDefault="00D57947" w:rsidP="00824C8B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35DD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="00ED7D57">
        <w:rPr>
          <w:rFonts w:eastAsia="Times New Roman" w:cs="Times New Roman"/>
          <w:szCs w:val="28"/>
          <w:lang w:eastAsia="ru-RU"/>
        </w:rPr>
        <w:t xml:space="preserve">Манского </w:t>
      </w:r>
      <w:r w:rsidRPr="00A935DD">
        <w:rPr>
          <w:rFonts w:eastAsia="Times New Roman" w:cs="Times New Roman"/>
          <w:szCs w:val="28"/>
          <w:lang w:eastAsia="ru-RU"/>
        </w:rPr>
        <w:t xml:space="preserve">района </w:t>
      </w:r>
      <w:bookmarkStart w:id="0" w:name="_Hlk182235010"/>
      <w:r w:rsidR="00824C8B">
        <w:rPr>
          <w:rFonts w:eastAsia="Times New Roman" w:cs="Times New Roman"/>
          <w:szCs w:val="28"/>
          <w:lang w:eastAsia="ru-RU"/>
        </w:rPr>
        <w:t xml:space="preserve">не </w:t>
      </w:r>
      <w:r w:rsidRPr="00A935DD">
        <w:rPr>
          <w:rFonts w:eastAsia="Times New Roman" w:cs="Times New Roman"/>
          <w:szCs w:val="28"/>
          <w:lang w:eastAsia="ru-RU"/>
        </w:rPr>
        <w:t>отражен</w:t>
      </w:r>
      <w:r w:rsidR="00824C8B">
        <w:rPr>
          <w:rFonts w:eastAsia="Times New Roman" w:cs="Times New Roman"/>
          <w:szCs w:val="28"/>
          <w:lang w:eastAsia="ru-RU"/>
        </w:rPr>
        <w:t>ы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 w:rsidR="00824C8B">
        <w:rPr>
          <w:rFonts w:eastAsia="Times New Roman" w:cs="Times New Roman"/>
          <w:szCs w:val="28"/>
          <w:lang w:eastAsia="ru-RU"/>
        </w:rPr>
        <w:t>соисполнители м</w:t>
      </w:r>
      <w:r>
        <w:rPr>
          <w:rFonts w:eastAsia="Times New Roman" w:cs="Times New Roman"/>
          <w:szCs w:val="28"/>
          <w:lang w:eastAsia="ru-RU"/>
        </w:rPr>
        <w:t>униципальной программы в</w:t>
      </w:r>
      <w:r w:rsidRPr="00A935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приложении к Постановлению №572</w:t>
      </w:r>
      <w:r w:rsidR="00824C8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End w:id="0"/>
    </w:p>
    <w:p w14:paraId="22AB348B" w14:textId="08799168" w:rsidR="00C70761" w:rsidRPr="00C70761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</w:t>
      </w:r>
      <w:r w:rsidR="00E30E5F">
        <w:rPr>
          <w:rFonts w:eastAsia="Times New Roman" w:cs="Times New Roman"/>
          <w:szCs w:val="28"/>
          <w:lang w:eastAsia="ru-RU"/>
        </w:rPr>
        <w:t>п</w:t>
      </w:r>
      <w:r w:rsidR="00C70761" w:rsidRPr="00C70761">
        <w:rPr>
          <w:rFonts w:eastAsia="Times New Roman" w:cs="Times New Roman"/>
          <w:szCs w:val="28"/>
          <w:lang w:eastAsia="ru-RU"/>
        </w:rPr>
        <w:t>роект постановления администрации Манского района об утверждении муниципальной программы на 202</w:t>
      </w:r>
      <w:r w:rsidR="00C70761">
        <w:rPr>
          <w:rFonts w:eastAsia="Times New Roman" w:cs="Times New Roman"/>
          <w:szCs w:val="28"/>
          <w:lang w:eastAsia="ru-RU"/>
        </w:rPr>
        <w:t>5</w:t>
      </w:r>
      <w:r w:rsidR="00E30E5F">
        <w:rPr>
          <w:rFonts w:eastAsia="Times New Roman" w:cs="Times New Roman"/>
          <w:szCs w:val="28"/>
          <w:lang w:eastAsia="ru-RU"/>
        </w:rPr>
        <w:t xml:space="preserve"> </w:t>
      </w:r>
      <w:r w:rsidR="00C70761" w:rsidRPr="00C70761">
        <w:rPr>
          <w:rFonts w:eastAsia="Times New Roman" w:cs="Times New Roman"/>
          <w:szCs w:val="28"/>
          <w:lang w:eastAsia="ru-RU"/>
        </w:rPr>
        <w:t>год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08E891FB" w14:textId="1082D39F" w:rsidR="009D127A" w:rsidRDefault="001C72B6" w:rsidP="009D127A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295FE1" w:rsidRPr="00295FE1">
        <w:rPr>
          <w:rFonts w:eastAsia="Times New Roman" w:cs="Times New Roman"/>
          <w:szCs w:val="28"/>
          <w:lang w:eastAsia="ru-RU"/>
        </w:rPr>
        <w:t xml:space="preserve">Анализ структуры муниципальной программы показал, что муниципальная программа содержит </w:t>
      </w:r>
      <w:r w:rsidRPr="001C72B6">
        <w:rPr>
          <w:rFonts w:eastAsia="Times New Roman" w:cs="Times New Roman"/>
          <w:szCs w:val="20"/>
          <w:lang w:eastAsia="ru-RU"/>
        </w:rPr>
        <w:t>тр</w:t>
      </w:r>
      <w:r w:rsidR="00824C8B">
        <w:rPr>
          <w:rFonts w:eastAsia="Times New Roman" w:cs="Times New Roman"/>
          <w:szCs w:val="20"/>
          <w:lang w:eastAsia="ru-RU"/>
        </w:rPr>
        <w:t>и</w:t>
      </w:r>
      <w:r w:rsidRPr="00295FE1">
        <w:rPr>
          <w:rFonts w:eastAsia="Times New Roman" w:cs="Times New Roman"/>
          <w:szCs w:val="28"/>
          <w:lang w:eastAsia="ru-RU"/>
        </w:rPr>
        <w:t xml:space="preserve"> </w:t>
      </w:r>
      <w:r w:rsidR="00295FE1" w:rsidRPr="00295FE1">
        <w:rPr>
          <w:rFonts w:eastAsia="Times New Roman" w:cs="Times New Roman"/>
          <w:szCs w:val="28"/>
          <w:lang w:eastAsia="ru-RU"/>
        </w:rPr>
        <w:t>подпрограмм</w:t>
      </w:r>
      <w:r w:rsidR="009D127A">
        <w:rPr>
          <w:rFonts w:eastAsia="Times New Roman" w:cs="Times New Roman"/>
          <w:szCs w:val="28"/>
          <w:lang w:eastAsia="ru-RU"/>
        </w:rPr>
        <w:t>ы:</w:t>
      </w:r>
    </w:p>
    <w:p w14:paraId="3A0E17AC" w14:textId="3EC5974C" w:rsidR="00077477" w:rsidRPr="00077477" w:rsidRDefault="00E30E5F" w:rsidP="00077477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77477" w:rsidRPr="00077477">
        <w:rPr>
          <w:rFonts w:eastAsia="Calibri" w:cs="Times New Roman"/>
          <w:szCs w:val="28"/>
        </w:rPr>
        <w:t>1. Развитие земельных и имущественных отношений (подпрограмма 1);</w:t>
      </w:r>
    </w:p>
    <w:p w14:paraId="49AEFD32" w14:textId="5FE91651" w:rsidR="00077477" w:rsidRPr="00077477" w:rsidRDefault="00E30E5F" w:rsidP="000774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77477" w:rsidRPr="00077477">
        <w:rPr>
          <w:rFonts w:eastAsia="Calibri" w:cs="Times New Roman"/>
          <w:szCs w:val="28"/>
        </w:rPr>
        <w:t>2. Управление муниципальным имуществом (подпрограмма 2);</w:t>
      </w:r>
    </w:p>
    <w:p w14:paraId="59344D97" w14:textId="110AF7C3" w:rsidR="00077477" w:rsidRPr="00077477" w:rsidRDefault="00E30E5F" w:rsidP="00077477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77477" w:rsidRPr="00077477">
        <w:rPr>
          <w:rFonts w:eastAsia="Calibri" w:cs="Times New Roman"/>
          <w:szCs w:val="28"/>
        </w:rPr>
        <w:t>3. Обеспечение реализации программы и прочие мероприятия (подпрограмма</w:t>
      </w:r>
      <w:r>
        <w:rPr>
          <w:rFonts w:eastAsia="Calibri" w:cs="Times New Roman"/>
          <w:szCs w:val="28"/>
        </w:rPr>
        <w:t xml:space="preserve"> </w:t>
      </w:r>
      <w:r w:rsidR="00077477" w:rsidRPr="00077477">
        <w:rPr>
          <w:rFonts w:eastAsia="Calibri" w:cs="Times New Roman"/>
          <w:szCs w:val="28"/>
        </w:rPr>
        <w:t>3).</w:t>
      </w:r>
    </w:p>
    <w:p w14:paraId="46917F4F" w14:textId="77777777" w:rsidR="00077477" w:rsidRPr="00077477" w:rsidRDefault="00077477" w:rsidP="00077477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Calibri" w:cs="Times New Roman"/>
          <w:szCs w:val="28"/>
        </w:rPr>
      </w:pPr>
      <w:bookmarkStart w:id="1" w:name="_Hlk182578873"/>
      <w:r w:rsidRPr="00077477">
        <w:rPr>
          <w:rFonts w:eastAsia="Calibri" w:cs="Times New Roman"/>
          <w:szCs w:val="28"/>
        </w:rPr>
        <w:t xml:space="preserve">Муниципальной программой предусмотрено 3 целевых индикатора и 5 показателей результативности. </w:t>
      </w:r>
    </w:p>
    <w:bookmarkEnd w:id="1"/>
    <w:p w14:paraId="0B960406" w14:textId="77777777" w:rsidR="001C72B6" w:rsidRPr="001C72B6" w:rsidRDefault="001C72B6" w:rsidP="00824C8B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 xml:space="preserve">Отдельных мероприятий МП не предусмотрено. </w:t>
      </w:r>
    </w:p>
    <w:p w14:paraId="1525178D" w14:textId="72F7A7DE" w:rsidR="001C72B6" w:rsidRPr="001C72B6" w:rsidRDefault="001C72B6" w:rsidP="00824C8B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1C72B6">
        <w:rPr>
          <w:rFonts w:eastAsia="Calibri" w:cs="Times New Roman"/>
          <w:szCs w:val="28"/>
        </w:rPr>
        <w:t>Сроки реализации программы 202</w:t>
      </w:r>
      <w:r>
        <w:rPr>
          <w:rFonts w:eastAsia="Calibri" w:cs="Times New Roman"/>
          <w:szCs w:val="28"/>
        </w:rPr>
        <w:t>5</w:t>
      </w:r>
      <w:r w:rsidRPr="001C72B6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7</w:t>
      </w:r>
      <w:r w:rsidRPr="001C72B6">
        <w:rPr>
          <w:rFonts w:eastAsia="Calibri" w:cs="Times New Roman"/>
          <w:szCs w:val="28"/>
        </w:rPr>
        <w:t xml:space="preserve"> годы.</w:t>
      </w:r>
    </w:p>
    <w:p w14:paraId="573A73B7" w14:textId="5EA987D2" w:rsidR="001C72B6" w:rsidRPr="001C72B6" w:rsidRDefault="001C72B6" w:rsidP="001C72B6">
      <w:pPr>
        <w:autoSpaceDE w:val="0"/>
        <w:autoSpaceDN w:val="0"/>
        <w:adjustRightInd w:val="0"/>
        <w:spacing w:before="120" w:after="0"/>
        <w:ind w:firstLine="708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1C72B6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 принятия решений о разработке муниципальных программ Манского района, их формирования и реализации, утвержденном постановлением от 10.10.2014 № 1111 (далее по тексту – Порядок).</w:t>
      </w:r>
    </w:p>
    <w:p w14:paraId="1C5CD331" w14:textId="7427AD8B" w:rsidR="00865A15" w:rsidRPr="00056DDA" w:rsidRDefault="00865A15" w:rsidP="00910E83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0"/>
          <w:u w:val="single"/>
          <w:lang w:eastAsia="ru-RU"/>
        </w:rPr>
      </w:pPr>
      <w:r w:rsidRPr="00056DDA">
        <w:rPr>
          <w:rFonts w:eastAsia="Times New Roman" w:cs="Times New Roman"/>
          <w:szCs w:val="20"/>
          <w:u w:val="single"/>
          <w:lang w:eastAsia="ru-RU"/>
        </w:rPr>
        <w:t xml:space="preserve">Замечания к приложению </w:t>
      </w:r>
      <w:r w:rsidR="00E30E5F" w:rsidRPr="00056DDA">
        <w:rPr>
          <w:rFonts w:eastAsia="Times New Roman" w:cs="Times New Roman"/>
          <w:szCs w:val="20"/>
          <w:u w:val="single"/>
          <w:lang w:eastAsia="ru-RU"/>
        </w:rPr>
        <w:t>п</w:t>
      </w:r>
      <w:r w:rsidRPr="00056DDA">
        <w:rPr>
          <w:rFonts w:eastAsia="Times New Roman" w:cs="Times New Roman"/>
          <w:szCs w:val="20"/>
          <w:u w:val="single"/>
          <w:lang w:eastAsia="ru-RU"/>
        </w:rPr>
        <w:t>роекта постановления:</w:t>
      </w:r>
    </w:p>
    <w:p w14:paraId="0CD0404C" w14:textId="3EDBD098" w:rsidR="000F5061" w:rsidRDefault="00DD50A8" w:rsidP="00DD50A8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50A8">
        <w:rPr>
          <w:rFonts w:eastAsia="Times New Roman" w:cs="Times New Roman"/>
          <w:szCs w:val="28"/>
          <w:lang w:eastAsia="ru-RU"/>
        </w:rPr>
        <w:t xml:space="preserve">1. </w:t>
      </w:r>
      <w:r w:rsidR="000F5061">
        <w:rPr>
          <w:rFonts w:eastAsia="Times New Roman" w:cs="Times New Roman"/>
          <w:szCs w:val="28"/>
          <w:lang w:eastAsia="ru-RU"/>
        </w:rPr>
        <w:t>Паспорт муниципальной программы (описательная часть) не содержит перечень подпрограмм с указанием сроков их реализации и ожидаемых результатов (пункт 4.2 Порядка).</w:t>
      </w:r>
    </w:p>
    <w:p w14:paraId="600DCEB9" w14:textId="5C8D251A" w:rsidR="00DD50A8" w:rsidRPr="00DD50A8" w:rsidRDefault="000F5061" w:rsidP="00546186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DD50A8" w:rsidRPr="00DD50A8">
        <w:rPr>
          <w:rFonts w:eastAsia="Times New Roman" w:cs="Times New Roman"/>
          <w:color w:val="000000"/>
          <w:szCs w:val="28"/>
          <w:lang w:eastAsia="ru-RU"/>
        </w:rPr>
        <w:t xml:space="preserve">В приложении № 2 к паспорту муниципальной программы «Перечень мероприятий подпрограмм и отдельных мероприятий программы»: </w:t>
      </w:r>
    </w:p>
    <w:p w14:paraId="4CA1C1FF" w14:textId="6B7AAEB4" w:rsidR="00DD50A8" w:rsidRPr="00DD50A8" w:rsidRDefault="00DD50A8" w:rsidP="00056DD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D50A8">
        <w:rPr>
          <w:rFonts w:eastAsia="Times New Roman" w:cs="Times New Roman"/>
          <w:color w:val="000000"/>
          <w:szCs w:val="28"/>
          <w:lang w:eastAsia="ru-RU"/>
        </w:rPr>
        <w:t>- не отражены «Последствия не реализации мероприятий» в графе 7,</w:t>
      </w:r>
    </w:p>
    <w:p w14:paraId="749C326B" w14:textId="77777777" w:rsidR="00DD50A8" w:rsidRPr="00DD50A8" w:rsidRDefault="00DD50A8" w:rsidP="00056DDA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D50A8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6FDE4C95" w14:textId="09988041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3CF1AA6F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целям и задачам и по своей сути отражает действующие полномочия исполнителя. </w:t>
      </w:r>
    </w:p>
    <w:p w14:paraId="5711CC3B" w14:textId="6529733E" w:rsidR="00EF6014" w:rsidRDefault="00EF6014" w:rsidP="00056DDA">
      <w:pPr>
        <w:spacing w:before="120" w:after="0"/>
        <w:ind w:firstLine="851"/>
        <w:jc w:val="both"/>
        <w:rPr>
          <w:rFonts w:eastAsia="Calibri" w:cs="Times New Roman"/>
          <w:szCs w:val="28"/>
        </w:rPr>
      </w:pPr>
      <w:r w:rsidRPr="00A6688E">
        <w:rPr>
          <w:rFonts w:eastAsia="Calibri" w:cs="Times New Roman"/>
          <w:szCs w:val="28"/>
        </w:rPr>
        <w:t xml:space="preserve">Структура муниципальной программы предусматривает реализацию на 2025-2027 годы </w:t>
      </w:r>
      <w:r>
        <w:rPr>
          <w:rFonts w:eastAsia="Calibri" w:cs="Times New Roman"/>
          <w:szCs w:val="28"/>
        </w:rPr>
        <w:t>т</w:t>
      </w:r>
      <w:r w:rsidRPr="00A6688E">
        <w:rPr>
          <w:rFonts w:eastAsia="Calibri" w:cs="Times New Roman"/>
          <w:szCs w:val="28"/>
        </w:rPr>
        <w:t xml:space="preserve">рех подпрограмм. Информация об объемах бюджетных ассигнований в разрезе </w:t>
      </w:r>
      <w:r w:rsidR="00056DDA">
        <w:rPr>
          <w:rFonts w:eastAsia="Calibri" w:cs="Times New Roman"/>
          <w:szCs w:val="28"/>
        </w:rPr>
        <w:t>п</w:t>
      </w:r>
      <w:r w:rsidRPr="00A6688E">
        <w:rPr>
          <w:rFonts w:eastAsia="Calibri" w:cs="Times New Roman"/>
          <w:szCs w:val="28"/>
        </w:rPr>
        <w:t>одпрограмм</w:t>
      </w:r>
      <w:r>
        <w:rPr>
          <w:rFonts w:eastAsia="Calibri" w:cs="Times New Roman"/>
          <w:szCs w:val="28"/>
        </w:rPr>
        <w:t xml:space="preserve"> </w:t>
      </w:r>
      <w:r w:rsidRPr="00A6688E">
        <w:rPr>
          <w:rFonts w:eastAsia="Calibri" w:cs="Times New Roman"/>
          <w:szCs w:val="28"/>
        </w:rPr>
        <w:t>представлена в таблице:</w:t>
      </w:r>
    </w:p>
    <w:p w14:paraId="02370F08" w14:textId="77777777" w:rsidR="00056DDA" w:rsidRPr="00A6688E" w:rsidRDefault="00056DDA" w:rsidP="00056DDA">
      <w:pPr>
        <w:spacing w:after="0"/>
        <w:ind w:firstLine="851"/>
        <w:jc w:val="both"/>
        <w:rPr>
          <w:rFonts w:eastAsia="Calibri" w:cs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690"/>
        <w:gridCol w:w="1690"/>
        <w:gridCol w:w="1690"/>
        <w:gridCol w:w="1690"/>
      </w:tblGrid>
      <w:tr w:rsidR="00EF6014" w:rsidRPr="00A6688E" w14:paraId="0F091AE5" w14:textId="77777777" w:rsidTr="00BB48C6">
        <w:trPr>
          <w:jc w:val="center"/>
        </w:trPr>
        <w:tc>
          <w:tcPr>
            <w:tcW w:w="817" w:type="dxa"/>
            <w:vMerge w:val="restart"/>
          </w:tcPr>
          <w:p w14:paraId="60D4D537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60047A64" w14:textId="7D23503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  <w:r w:rsidR="00056DDA">
              <w:rPr>
                <w:rFonts w:eastAsia="Calibri" w:cs="Times New Roman"/>
                <w:sz w:val="24"/>
                <w:szCs w:val="24"/>
              </w:rPr>
              <w:t>п</w:t>
            </w:r>
            <w:r w:rsidRPr="00A6688E">
              <w:rPr>
                <w:rFonts w:eastAsia="Calibri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070" w:type="dxa"/>
            <w:gridSpan w:val="3"/>
          </w:tcPr>
          <w:p w14:paraId="26D83F3F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690" w:type="dxa"/>
            <w:vMerge w:val="restart"/>
          </w:tcPr>
          <w:p w14:paraId="50FF2376" w14:textId="77777777" w:rsidR="00EF6014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 xml:space="preserve">Всего, </w:t>
            </w:r>
          </w:p>
          <w:p w14:paraId="67003BF5" w14:textId="77777777" w:rsidR="00EF6014" w:rsidRPr="00A6688E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тыс. рублей</w:t>
            </w:r>
          </w:p>
        </w:tc>
      </w:tr>
      <w:tr w:rsidR="00EF6014" w:rsidRPr="00A6688E" w14:paraId="46FD5A1A" w14:textId="77777777" w:rsidTr="00BB48C6">
        <w:trPr>
          <w:trHeight w:val="414"/>
          <w:jc w:val="center"/>
        </w:trPr>
        <w:tc>
          <w:tcPr>
            <w:tcW w:w="817" w:type="dxa"/>
            <w:vMerge/>
          </w:tcPr>
          <w:p w14:paraId="6B598474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  <w:vMerge/>
          </w:tcPr>
          <w:p w14:paraId="643B37FF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4EE0142B" w14:textId="77777777" w:rsidR="00EF6014" w:rsidRPr="00A6688E" w:rsidRDefault="00EF6014" w:rsidP="00BB48C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690" w:type="dxa"/>
            <w:vAlign w:val="center"/>
          </w:tcPr>
          <w:p w14:paraId="057289FF" w14:textId="77777777" w:rsidR="00EF6014" w:rsidRPr="00A6688E" w:rsidRDefault="00EF6014" w:rsidP="00BB48C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1690" w:type="dxa"/>
            <w:vAlign w:val="center"/>
          </w:tcPr>
          <w:p w14:paraId="16249CFC" w14:textId="77777777" w:rsidR="00EF6014" w:rsidRPr="00A6688E" w:rsidRDefault="00EF6014" w:rsidP="00BB48C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2027</w:t>
            </w:r>
          </w:p>
        </w:tc>
        <w:tc>
          <w:tcPr>
            <w:tcW w:w="1690" w:type="dxa"/>
            <w:vMerge/>
          </w:tcPr>
          <w:p w14:paraId="15A71C82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F6014" w:rsidRPr="00A6688E" w14:paraId="29D4B1D0" w14:textId="77777777" w:rsidTr="00BB48C6">
        <w:trPr>
          <w:trHeight w:val="225"/>
          <w:jc w:val="center"/>
        </w:trPr>
        <w:tc>
          <w:tcPr>
            <w:tcW w:w="817" w:type="dxa"/>
          </w:tcPr>
          <w:p w14:paraId="00767E1A" w14:textId="77777777" w:rsidR="00EF6014" w:rsidRPr="00072F0D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5CD05913" w14:textId="77777777" w:rsidR="00EF6014" w:rsidRPr="00072F0D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14:paraId="3FF61F7F" w14:textId="77777777" w:rsidR="00EF6014" w:rsidRPr="00072F0D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14:paraId="60231829" w14:textId="77777777" w:rsidR="00EF6014" w:rsidRPr="00072F0D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</w:tcPr>
          <w:p w14:paraId="3D62D29B" w14:textId="77777777" w:rsidR="00EF6014" w:rsidRPr="00072F0D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1690" w:type="dxa"/>
          </w:tcPr>
          <w:p w14:paraId="13366BDD" w14:textId="77777777" w:rsidR="00EF6014" w:rsidRPr="00072F0D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72F0D">
              <w:rPr>
                <w:rFonts w:eastAsia="Calibri" w:cs="Times New Roman"/>
                <w:sz w:val="16"/>
                <w:szCs w:val="16"/>
              </w:rPr>
              <w:t>6</w:t>
            </w:r>
          </w:p>
        </w:tc>
      </w:tr>
      <w:tr w:rsidR="00EF6014" w:rsidRPr="00A6688E" w14:paraId="28E8AF79" w14:textId="77777777" w:rsidTr="00BB48C6">
        <w:trPr>
          <w:jc w:val="center"/>
        </w:trPr>
        <w:tc>
          <w:tcPr>
            <w:tcW w:w="817" w:type="dxa"/>
          </w:tcPr>
          <w:p w14:paraId="5FB638B3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AA1772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690" w:type="dxa"/>
          </w:tcPr>
          <w:p w14:paraId="54526A3F" w14:textId="74AE4C95" w:rsidR="00EF6014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EF6014" w:rsidRPr="00072F0D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EF6014" w:rsidRPr="00072F0D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78C2DA36" w14:textId="34A6E1AA" w:rsidR="00EF6014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170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63A35F6" w14:textId="2DBE7432" w:rsidR="00EF6014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EF6014" w:rsidRPr="00072F0D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2351161" w14:textId="222E5EC1" w:rsidR="00EF6014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845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</w:tr>
      <w:tr w:rsidR="00EF6014" w:rsidRPr="00A6688E" w14:paraId="15411402" w14:textId="77777777" w:rsidTr="00BB48C6">
        <w:trPr>
          <w:jc w:val="center"/>
        </w:trPr>
        <w:tc>
          <w:tcPr>
            <w:tcW w:w="817" w:type="dxa"/>
          </w:tcPr>
          <w:p w14:paraId="01A08AC1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6F7C0C5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690" w:type="dxa"/>
          </w:tcPr>
          <w:p w14:paraId="69AAF0F3" w14:textId="0FFE2676" w:rsidR="00EF6014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EF6014" w:rsidRPr="00072F0D">
              <w:rPr>
                <w:rFonts w:eastAsia="Calibri" w:cs="Times New Roman"/>
                <w:sz w:val="24"/>
                <w:szCs w:val="24"/>
              </w:rPr>
              <w:t xml:space="preserve">5 </w:t>
            </w:r>
            <w:r>
              <w:rPr>
                <w:rFonts w:eastAsia="Calibri" w:cs="Times New Roman"/>
                <w:sz w:val="24"/>
                <w:szCs w:val="24"/>
              </w:rPr>
              <w:t>394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690" w:type="dxa"/>
          </w:tcPr>
          <w:p w14:paraId="5DEA8623" w14:textId="2A37FA7A" w:rsidR="00EF6014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304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90</w:t>
            </w:r>
          </w:p>
        </w:tc>
        <w:tc>
          <w:tcPr>
            <w:tcW w:w="1690" w:type="dxa"/>
          </w:tcPr>
          <w:p w14:paraId="0928C56F" w14:textId="7421653B" w:rsidR="00EF6014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EF6014" w:rsidRPr="00072F0D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EF6014" w:rsidRPr="00072F0D">
              <w:rPr>
                <w:rFonts w:eastAsia="Calibri" w:cs="Times New Roman"/>
                <w:sz w:val="24"/>
                <w:szCs w:val="24"/>
              </w:rPr>
              <w:t>9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7C2AE932" w14:textId="7C6BBF10" w:rsidR="00EF6014" w:rsidRPr="00A6688E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1</w:t>
            </w:r>
            <w:r w:rsidR="00C3414E">
              <w:rPr>
                <w:rFonts w:eastAsia="Calibri" w:cs="Times New Roman"/>
                <w:sz w:val="24"/>
                <w:szCs w:val="24"/>
              </w:rPr>
              <w:t>6</w:t>
            </w:r>
            <w:r w:rsidRPr="00072F0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3414E">
              <w:rPr>
                <w:rFonts w:eastAsia="Calibri" w:cs="Times New Roman"/>
                <w:sz w:val="24"/>
                <w:szCs w:val="24"/>
              </w:rPr>
              <w:t>0</w:t>
            </w:r>
            <w:r w:rsidRPr="00072F0D">
              <w:rPr>
                <w:rFonts w:eastAsia="Calibri" w:cs="Times New Roman"/>
                <w:sz w:val="24"/>
                <w:szCs w:val="24"/>
              </w:rPr>
              <w:t>1</w:t>
            </w:r>
            <w:r w:rsidR="00C3414E">
              <w:rPr>
                <w:rFonts w:eastAsia="Calibri" w:cs="Times New Roman"/>
                <w:sz w:val="24"/>
                <w:szCs w:val="24"/>
              </w:rPr>
              <w:t>4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2F37C3">
              <w:rPr>
                <w:rFonts w:eastAsia="Calibri" w:cs="Times New Roman"/>
                <w:sz w:val="24"/>
                <w:szCs w:val="24"/>
              </w:rPr>
              <w:t>5</w:t>
            </w:r>
            <w:r w:rsidR="00C3414E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C3414E" w:rsidRPr="00A6688E" w14:paraId="339C9FB6" w14:textId="77777777" w:rsidTr="00C3414E">
        <w:trPr>
          <w:trHeight w:val="411"/>
          <w:jc w:val="center"/>
        </w:trPr>
        <w:tc>
          <w:tcPr>
            <w:tcW w:w="817" w:type="dxa"/>
          </w:tcPr>
          <w:p w14:paraId="7CA9597B" w14:textId="77777777" w:rsidR="00C3414E" w:rsidRPr="00A6688E" w:rsidRDefault="00C3414E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7DAABD6" w14:textId="77777777" w:rsidR="00C3414E" w:rsidRPr="00A6688E" w:rsidRDefault="00C3414E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690" w:type="dxa"/>
          </w:tcPr>
          <w:p w14:paraId="6AFEF6CC" w14:textId="20A29F69" w:rsidR="00C3414E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A6688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707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1690" w:type="dxa"/>
          </w:tcPr>
          <w:p w14:paraId="524EE9F1" w14:textId="51D2DDD3" w:rsidR="00C3414E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072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985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690" w:type="dxa"/>
          </w:tcPr>
          <w:p w14:paraId="3871A9E1" w14:textId="6B266DFF" w:rsidR="00C3414E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6 </w:t>
            </w:r>
            <w:r w:rsidRPr="00072F0D">
              <w:rPr>
                <w:rFonts w:eastAsia="Calibri" w:cs="Times New Roman"/>
                <w:sz w:val="24"/>
                <w:szCs w:val="24"/>
              </w:rPr>
              <w:t>9</w:t>
            </w:r>
            <w:r>
              <w:rPr>
                <w:rFonts w:eastAsia="Calibri" w:cs="Times New Roman"/>
                <w:sz w:val="24"/>
                <w:szCs w:val="24"/>
              </w:rPr>
              <w:t>85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690" w:type="dxa"/>
          </w:tcPr>
          <w:p w14:paraId="7B8EE2B8" w14:textId="2FC6E754" w:rsidR="00C3414E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</w:t>
            </w:r>
            <w:r w:rsidRPr="00072F0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678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60</w:t>
            </w:r>
          </w:p>
        </w:tc>
      </w:tr>
      <w:tr w:rsidR="00EF6014" w:rsidRPr="00A6688E" w14:paraId="74064E01" w14:textId="77777777" w:rsidTr="00BB48C6">
        <w:trPr>
          <w:jc w:val="center"/>
        </w:trPr>
        <w:tc>
          <w:tcPr>
            <w:tcW w:w="817" w:type="dxa"/>
          </w:tcPr>
          <w:p w14:paraId="7B8007C5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B6FCE9" w14:textId="77777777" w:rsidR="00EF6014" w:rsidRPr="00A6688E" w:rsidRDefault="00EF6014" w:rsidP="00BB48C6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6688E"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690" w:type="dxa"/>
          </w:tcPr>
          <w:p w14:paraId="7C1169A8" w14:textId="606167CC" w:rsidR="00EF6014" w:rsidRPr="00A6688E" w:rsidRDefault="00C3414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EF6014" w:rsidRPr="00072F0D">
              <w:rPr>
                <w:rFonts w:eastAsia="Calibri" w:cs="Times New Roman"/>
                <w:sz w:val="24"/>
                <w:szCs w:val="24"/>
              </w:rPr>
              <w:t>3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>637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1690" w:type="dxa"/>
          </w:tcPr>
          <w:p w14:paraId="430F4B57" w14:textId="47931E8E" w:rsidR="00EF6014" w:rsidRPr="00A6688E" w:rsidRDefault="0016502E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460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3CCA2571" w14:textId="6119DCA7" w:rsidR="00EF6014" w:rsidRPr="00A6688E" w:rsidRDefault="009F58BF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440</w:t>
            </w:r>
            <w:r w:rsidR="00EF6014"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EF6014" w:rsidRPr="00072F0D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14:paraId="320B3BEA" w14:textId="7B5B3601" w:rsidR="00EF6014" w:rsidRPr="00A6688E" w:rsidRDefault="00EF6014" w:rsidP="00BB48C6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2F0D">
              <w:rPr>
                <w:rFonts w:eastAsia="Calibri" w:cs="Times New Roman"/>
                <w:sz w:val="24"/>
                <w:szCs w:val="24"/>
              </w:rPr>
              <w:t>38</w:t>
            </w:r>
            <w:r w:rsidRPr="00A6688E">
              <w:rPr>
                <w:rFonts w:eastAsia="Calibri" w:cs="Times New Roman"/>
                <w:sz w:val="24"/>
                <w:szCs w:val="24"/>
              </w:rPr>
              <w:t> </w:t>
            </w:r>
            <w:r w:rsidR="00C3414E">
              <w:rPr>
                <w:rFonts w:eastAsia="Calibri" w:cs="Times New Roman"/>
                <w:sz w:val="24"/>
                <w:szCs w:val="24"/>
              </w:rPr>
              <w:t>538</w:t>
            </w:r>
            <w:r w:rsidRPr="00A6688E">
              <w:rPr>
                <w:rFonts w:eastAsia="Calibri" w:cs="Times New Roman"/>
                <w:sz w:val="24"/>
                <w:szCs w:val="24"/>
              </w:rPr>
              <w:t>,</w:t>
            </w:r>
            <w:r w:rsidR="00C3414E">
              <w:rPr>
                <w:rFonts w:eastAsia="Calibri" w:cs="Times New Roman"/>
                <w:sz w:val="24"/>
                <w:szCs w:val="24"/>
              </w:rPr>
              <w:t>4</w:t>
            </w:r>
            <w:r w:rsidRPr="00072F0D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14:paraId="5597F287" w14:textId="42EDFA57" w:rsidR="00EF6014" w:rsidRPr="00A85058" w:rsidRDefault="00EF6014" w:rsidP="00913FD6">
      <w:pPr>
        <w:autoSpaceDE w:val="0"/>
        <w:autoSpaceDN w:val="0"/>
        <w:adjustRightInd w:val="0"/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годы составляет </w:t>
      </w:r>
      <w:r>
        <w:rPr>
          <w:rFonts w:eastAsia="Times New Roman" w:cs="Times New Roman"/>
          <w:szCs w:val="28"/>
          <w:lang w:eastAsia="ru-RU"/>
        </w:rPr>
        <w:t>38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2F37C3">
        <w:rPr>
          <w:rFonts w:eastAsia="Times New Roman" w:cs="Times New Roman"/>
          <w:szCs w:val="28"/>
          <w:lang w:eastAsia="ru-RU"/>
        </w:rPr>
        <w:t>538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2F37C3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из них</w:t>
      </w:r>
      <w:r>
        <w:rPr>
          <w:rFonts w:eastAsia="Times New Roman" w:cs="Times New Roman"/>
          <w:szCs w:val="28"/>
          <w:lang w:eastAsia="ru-RU"/>
        </w:rPr>
        <w:t>:</w:t>
      </w:r>
    </w:p>
    <w:p w14:paraId="414004CD" w14:textId="7419EC57" w:rsidR="00EF6014" w:rsidRPr="00A85058" w:rsidRDefault="00EF6014" w:rsidP="00EF601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краевой бюджет – </w:t>
      </w:r>
      <w:r>
        <w:rPr>
          <w:rFonts w:eastAsia="Times New Roman" w:cs="Times New Roman"/>
          <w:szCs w:val="28"/>
          <w:lang w:eastAsia="ru-RU"/>
        </w:rPr>
        <w:t>5</w:t>
      </w:r>
      <w:r w:rsidR="002F37C3"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2F37C3">
        <w:rPr>
          <w:rFonts w:eastAsia="Times New Roman" w:cs="Times New Roman"/>
          <w:szCs w:val="28"/>
          <w:lang w:eastAsia="ru-RU"/>
        </w:rPr>
        <w:t>70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50050B8E" w14:textId="70890A69" w:rsidR="00EF6014" w:rsidRPr="00A85058" w:rsidRDefault="00EF6014" w:rsidP="00EF60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2F37C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8</w:t>
      </w:r>
      <w:r w:rsidRPr="00A85058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9</w:t>
      </w:r>
      <w:r w:rsidRPr="00A85058">
        <w:rPr>
          <w:rFonts w:eastAsia="Times New Roman" w:cs="Times New Roman"/>
          <w:szCs w:val="28"/>
          <w:lang w:eastAsia="ru-RU"/>
        </w:rPr>
        <w:t>0 тыс. руб.</w:t>
      </w:r>
      <w:r w:rsidR="00F43880">
        <w:rPr>
          <w:rFonts w:eastAsia="Times New Roman" w:cs="Times New Roman"/>
          <w:szCs w:val="28"/>
          <w:lang w:eastAsia="ru-RU"/>
        </w:rPr>
        <w:t>;</w:t>
      </w:r>
    </w:p>
    <w:p w14:paraId="6C9933AE" w14:textId="3700DE08" w:rsidR="00EF6014" w:rsidRPr="00A85058" w:rsidRDefault="00EF6014" w:rsidP="00EF60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2F37C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8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2F37C3">
        <w:rPr>
          <w:rFonts w:eastAsia="Times New Roman" w:cs="Times New Roman"/>
          <w:szCs w:val="28"/>
          <w:lang w:eastAsia="ru-RU"/>
        </w:rPr>
        <w:t>9</w:t>
      </w:r>
      <w:r w:rsidRPr="00A85058">
        <w:rPr>
          <w:rFonts w:eastAsia="Times New Roman" w:cs="Times New Roman"/>
          <w:szCs w:val="28"/>
          <w:lang w:eastAsia="ru-RU"/>
        </w:rPr>
        <w:t>0 тыс. руб.</w:t>
      </w:r>
      <w:r w:rsidR="00F43880">
        <w:rPr>
          <w:rFonts w:eastAsia="Times New Roman" w:cs="Times New Roman"/>
          <w:szCs w:val="28"/>
          <w:lang w:eastAsia="ru-RU"/>
        </w:rPr>
        <w:t>;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</w:p>
    <w:p w14:paraId="4C608608" w14:textId="08BA8B00" w:rsidR="00EF6014" w:rsidRPr="00A85058" w:rsidRDefault="00EF6014" w:rsidP="00EF60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2F37C3">
        <w:rPr>
          <w:rFonts w:eastAsia="Times New Roman" w:cs="Times New Roman"/>
          <w:szCs w:val="28"/>
          <w:lang w:eastAsia="ru-RU"/>
        </w:rPr>
        <w:t>18</w:t>
      </w:r>
      <w:r>
        <w:rPr>
          <w:rFonts w:eastAsia="Times New Roman" w:cs="Times New Roman"/>
          <w:szCs w:val="28"/>
          <w:lang w:eastAsia="ru-RU"/>
        </w:rPr>
        <w:t>,</w:t>
      </w:r>
      <w:r w:rsidR="002F37C3">
        <w:rPr>
          <w:rFonts w:eastAsia="Times New Roman" w:cs="Times New Roman"/>
          <w:szCs w:val="28"/>
          <w:lang w:eastAsia="ru-RU"/>
        </w:rPr>
        <w:t>9</w:t>
      </w:r>
      <w:r w:rsidRPr="00A85058">
        <w:rPr>
          <w:rFonts w:eastAsia="Times New Roman" w:cs="Times New Roman"/>
          <w:szCs w:val="28"/>
          <w:lang w:eastAsia="ru-RU"/>
        </w:rPr>
        <w:t>0 тыс. руб.</w:t>
      </w:r>
    </w:p>
    <w:p w14:paraId="2E02C96F" w14:textId="3A724E5D" w:rsidR="00EF6014" w:rsidRPr="00A85058" w:rsidRDefault="00EF6014" w:rsidP="00EF601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районный бюджет – </w:t>
      </w:r>
      <w:r w:rsidR="002F37C3">
        <w:rPr>
          <w:rFonts w:eastAsia="Times New Roman" w:cs="Times New Roman"/>
          <w:szCs w:val="28"/>
          <w:lang w:eastAsia="ru-RU"/>
        </w:rPr>
        <w:t>38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  <w:r w:rsidR="002F37C3">
        <w:rPr>
          <w:rFonts w:eastAsia="Times New Roman" w:cs="Times New Roman"/>
          <w:szCs w:val="28"/>
          <w:lang w:eastAsia="ru-RU"/>
        </w:rPr>
        <w:t>481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2F37C3">
        <w:rPr>
          <w:rFonts w:eastAsia="Times New Roman" w:cs="Times New Roman"/>
          <w:szCs w:val="28"/>
          <w:lang w:eastAsia="ru-RU"/>
        </w:rPr>
        <w:t>70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3BF669B6" w14:textId="7B4F732B" w:rsidR="00EF6014" w:rsidRPr="00A85058" w:rsidRDefault="00EF6014" w:rsidP="00EF60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2</w:t>
      </w:r>
      <w:r w:rsidR="002F37C3">
        <w:rPr>
          <w:rFonts w:eastAsia="Times New Roman" w:cs="Times New Roman"/>
          <w:szCs w:val="28"/>
          <w:lang w:eastAsia="ru-RU"/>
        </w:rPr>
        <w:t>3 6</w:t>
      </w:r>
      <w:r>
        <w:rPr>
          <w:rFonts w:eastAsia="Times New Roman" w:cs="Times New Roman"/>
          <w:szCs w:val="28"/>
          <w:lang w:eastAsia="ru-RU"/>
        </w:rPr>
        <w:t>1</w:t>
      </w:r>
      <w:r w:rsidR="002F37C3">
        <w:rPr>
          <w:rFonts w:eastAsia="Times New Roman" w:cs="Times New Roman"/>
          <w:szCs w:val="28"/>
          <w:lang w:eastAsia="ru-RU"/>
        </w:rPr>
        <w:t>8,80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F43880">
        <w:rPr>
          <w:rFonts w:eastAsia="Times New Roman" w:cs="Times New Roman"/>
          <w:szCs w:val="28"/>
          <w:lang w:eastAsia="ru-RU"/>
        </w:rPr>
        <w:t>;</w:t>
      </w:r>
    </w:p>
    <w:p w14:paraId="77424268" w14:textId="170C0DDA" w:rsidR="00EF6014" w:rsidRPr="00A85058" w:rsidRDefault="00EF6014" w:rsidP="00EF60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8505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6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2F37C3"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4</w:t>
      </w:r>
      <w:r w:rsidR="002F37C3">
        <w:rPr>
          <w:rFonts w:eastAsia="Times New Roman" w:cs="Times New Roman"/>
          <w:szCs w:val="28"/>
          <w:lang w:eastAsia="ru-RU"/>
        </w:rPr>
        <w:t>41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2F37C3">
        <w:rPr>
          <w:rFonts w:eastAsia="Times New Roman" w:cs="Times New Roman"/>
          <w:szCs w:val="28"/>
          <w:lang w:eastAsia="ru-RU"/>
        </w:rPr>
        <w:t>40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  <w:r w:rsidR="00F43880">
        <w:rPr>
          <w:rFonts w:eastAsia="Times New Roman" w:cs="Times New Roman"/>
          <w:szCs w:val="28"/>
          <w:lang w:eastAsia="ru-RU"/>
        </w:rPr>
        <w:t>;</w:t>
      </w:r>
      <w:r w:rsidRPr="00A85058">
        <w:rPr>
          <w:rFonts w:eastAsia="Times New Roman" w:cs="Times New Roman"/>
          <w:szCs w:val="28"/>
          <w:lang w:eastAsia="ru-RU"/>
        </w:rPr>
        <w:t xml:space="preserve"> </w:t>
      </w:r>
    </w:p>
    <w:p w14:paraId="43FA8113" w14:textId="096AF614" w:rsidR="00EF6014" w:rsidRDefault="00EF6014" w:rsidP="00EF60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A85058">
        <w:rPr>
          <w:rFonts w:eastAsia="Times New Roman" w:cs="Times New Roman"/>
          <w:szCs w:val="28"/>
          <w:lang w:eastAsia="ru-RU"/>
        </w:rPr>
        <w:t xml:space="preserve"> год – </w:t>
      </w:r>
      <w:r w:rsidR="002F37C3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F37C3">
        <w:rPr>
          <w:rFonts w:eastAsia="Times New Roman" w:cs="Times New Roman"/>
          <w:szCs w:val="28"/>
          <w:lang w:eastAsia="ru-RU"/>
        </w:rPr>
        <w:t>421</w:t>
      </w:r>
      <w:r w:rsidRPr="00A85058">
        <w:rPr>
          <w:rFonts w:eastAsia="Times New Roman" w:cs="Times New Roman"/>
          <w:szCs w:val="28"/>
          <w:lang w:eastAsia="ru-RU"/>
        </w:rPr>
        <w:t>,</w:t>
      </w:r>
      <w:r w:rsidR="002F37C3">
        <w:rPr>
          <w:rFonts w:eastAsia="Times New Roman" w:cs="Times New Roman"/>
          <w:szCs w:val="28"/>
          <w:lang w:eastAsia="ru-RU"/>
        </w:rPr>
        <w:t>50</w:t>
      </w:r>
      <w:r w:rsidRPr="00A85058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542D334E" w14:textId="4EC93FF2" w:rsidR="00E603F9" w:rsidRPr="00E603F9" w:rsidRDefault="00E603F9" w:rsidP="00913FD6">
      <w:pPr>
        <w:autoSpaceDE w:val="0"/>
        <w:autoSpaceDN w:val="0"/>
        <w:adjustRightInd w:val="0"/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03F9">
        <w:rPr>
          <w:rFonts w:eastAsia="Times New Roman" w:cs="Times New Roman"/>
          <w:szCs w:val="28"/>
          <w:lang w:eastAsia="ru-RU"/>
        </w:rPr>
        <w:t xml:space="preserve">Распределение объемов финансирования по мероприятиям МП указывает на то, что приоритетными являются: </w:t>
      </w:r>
    </w:p>
    <w:p w14:paraId="65161046" w14:textId="3ACC62D4" w:rsidR="00E603F9" w:rsidRPr="00E603F9" w:rsidRDefault="00E603F9" w:rsidP="003046D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03F9">
        <w:rPr>
          <w:rFonts w:eastAsia="Times New Roman" w:cs="Times New Roman"/>
          <w:szCs w:val="28"/>
          <w:lang w:eastAsia="ru-RU"/>
        </w:rPr>
        <w:t xml:space="preserve">- обеспечение текущей деятельности – </w:t>
      </w:r>
      <w:r w:rsidR="00C32B0E">
        <w:rPr>
          <w:rFonts w:eastAsia="Times New Roman" w:cs="Times New Roman"/>
          <w:szCs w:val="28"/>
          <w:lang w:eastAsia="ru-RU"/>
        </w:rPr>
        <w:t>2</w:t>
      </w:r>
      <w:r w:rsidRPr="00E603F9">
        <w:rPr>
          <w:rFonts w:eastAsia="Times New Roman" w:cs="Times New Roman"/>
          <w:szCs w:val="28"/>
          <w:lang w:eastAsia="ru-RU"/>
        </w:rPr>
        <w:t>1</w:t>
      </w:r>
      <w:r w:rsidR="00C32B0E">
        <w:rPr>
          <w:rFonts w:eastAsia="Times New Roman" w:cs="Times New Roman"/>
          <w:szCs w:val="28"/>
          <w:lang w:eastAsia="ru-RU"/>
        </w:rPr>
        <w:t>778</w:t>
      </w:r>
      <w:r w:rsidRPr="00E603F9">
        <w:rPr>
          <w:rFonts w:eastAsia="Times New Roman" w:cs="Times New Roman"/>
          <w:szCs w:val="28"/>
          <w:lang w:eastAsia="ru-RU"/>
        </w:rPr>
        <w:t>,</w:t>
      </w:r>
      <w:r w:rsidR="00C32B0E">
        <w:rPr>
          <w:rFonts w:eastAsia="Times New Roman" w:cs="Times New Roman"/>
          <w:szCs w:val="28"/>
          <w:lang w:eastAsia="ru-RU"/>
        </w:rPr>
        <w:t>6</w:t>
      </w:r>
      <w:r w:rsidRPr="00E603F9">
        <w:rPr>
          <w:rFonts w:eastAsia="Times New Roman" w:cs="Times New Roman"/>
          <w:szCs w:val="28"/>
          <w:lang w:eastAsia="ru-RU"/>
        </w:rPr>
        <w:t xml:space="preserve"> тыс. руб. (</w:t>
      </w:r>
      <w:r w:rsidR="00C32B0E">
        <w:rPr>
          <w:rFonts w:eastAsia="Times New Roman" w:cs="Times New Roman"/>
          <w:szCs w:val="28"/>
          <w:lang w:eastAsia="ru-RU"/>
        </w:rPr>
        <w:t>56</w:t>
      </w:r>
      <w:r w:rsidRPr="00E603F9">
        <w:rPr>
          <w:rFonts w:eastAsia="Times New Roman" w:cs="Times New Roman"/>
          <w:szCs w:val="28"/>
          <w:lang w:eastAsia="ru-RU"/>
        </w:rPr>
        <w:t>,</w:t>
      </w:r>
      <w:r w:rsidR="00C32B0E">
        <w:rPr>
          <w:rFonts w:eastAsia="Times New Roman" w:cs="Times New Roman"/>
          <w:szCs w:val="28"/>
          <w:lang w:eastAsia="ru-RU"/>
        </w:rPr>
        <w:t>5</w:t>
      </w:r>
      <w:r w:rsidRPr="00E603F9">
        <w:rPr>
          <w:rFonts w:eastAsia="Times New Roman" w:cs="Times New Roman"/>
          <w:szCs w:val="28"/>
          <w:lang w:eastAsia="ru-RU"/>
        </w:rPr>
        <w:t>% объема ассигнований на 202</w:t>
      </w:r>
      <w:r w:rsidR="00C32B0E">
        <w:rPr>
          <w:rFonts w:eastAsia="Times New Roman" w:cs="Times New Roman"/>
          <w:szCs w:val="28"/>
          <w:lang w:eastAsia="ru-RU"/>
        </w:rPr>
        <w:t>5</w:t>
      </w:r>
      <w:r w:rsidRPr="00E603F9">
        <w:rPr>
          <w:rFonts w:eastAsia="Times New Roman" w:cs="Times New Roman"/>
          <w:szCs w:val="28"/>
          <w:lang w:eastAsia="ru-RU"/>
        </w:rPr>
        <w:t>-202</w:t>
      </w:r>
      <w:r w:rsidR="00C32B0E">
        <w:rPr>
          <w:rFonts w:eastAsia="Times New Roman" w:cs="Times New Roman"/>
          <w:szCs w:val="28"/>
          <w:lang w:eastAsia="ru-RU"/>
        </w:rPr>
        <w:t>7</w:t>
      </w:r>
      <w:r w:rsidRPr="00E603F9">
        <w:rPr>
          <w:rFonts w:eastAsia="Times New Roman" w:cs="Times New Roman"/>
          <w:szCs w:val="28"/>
          <w:lang w:eastAsia="ru-RU"/>
        </w:rPr>
        <w:t xml:space="preserve"> годы)</w:t>
      </w:r>
      <w:r w:rsidR="003046DC">
        <w:rPr>
          <w:rFonts w:eastAsia="Times New Roman" w:cs="Times New Roman"/>
          <w:szCs w:val="28"/>
          <w:lang w:eastAsia="ru-RU"/>
        </w:rPr>
        <w:t>;</w:t>
      </w:r>
    </w:p>
    <w:p w14:paraId="2E46835E" w14:textId="0A8D3BD5" w:rsidR="00C32B0E" w:rsidRPr="00E603F9" w:rsidRDefault="00E603F9" w:rsidP="003046D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03F9">
        <w:rPr>
          <w:rFonts w:eastAsia="Times New Roman" w:cs="Times New Roman"/>
          <w:szCs w:val="28"/>
          <w:lang w:eastAsia="ru-RU"/>
        </w:rPr>
        <w:t xml:space="preserve">- </w:t>
      </w:r>
      <w:r w:rsidR="003046DC">
        <w:rPr>
          <w:szCs w:val="28"/>
          <w:lang w:eastAsia="ru-RU"/>
        </w:rPr>
        <w:t>п</w:t>
      </w:r>
      <w:r w:rsidR="00C32B0E" w:rsidRPr="00C32B0E">
        <w:rPr>
          <w:szCs w:val="28"/>
          <w:lang w:eastAsia="ru-RU"/>
        </w:rPr>
        <w:t>риобретение жилых помещений в целях переселения граждан из аварийного муниципального жилищного фонда</w:t>
      </w:r>
      <w:r w:rsidR="00C32B0E">
        <w:rPr>
          <w:szCs w:val="28"/>
          <w:lang w:eastAsia="ru-RU"/>
        </w:rPr>
        <w:t xml:space="preserve"> </w:t>
      </w:r>
      <w:r w:rsidR="003046DC">
        <w:rPr>
          <w:szCs w:val="28"/>
          <w:lang w:eastAsia="ru-RU"/>
        </w:rPr>
        <w:t>–</w:t>
      </w:r>
      <w:r w:rsidR="00C32B0E" w:rsidRPr="00E603F9">
        <w:rPr>
          <w:rFonts w:eastAsia="Times New Roman" w:cs="Times New Roman"/>
          <w:szCs w:val="28"/>
          <w:lang w:eastAsia="ru-RU"/>
        </w:rPr>
        <w:t xml:space="preserve"> 1</w:t>
      </w:r>
      <w:r w:rsidR="00C32B0E">
        <w:rPr>
          <w:rFonts w:eastAsia="Times New Roman" w:cs="Times New Roman"/>
          <w:szCs w:val="28"/>
          <w:lang w:eastAsia="ru-RU"/>
        </w:rPr>
        <w:t>4</w:t>
      </w:r>
      <w:r w:rsidR="003046DC">
        <w:rPr>
          <w:rFonts w:eastAsia="Times New Roman" w:cs="Times New Roman"/>
          <w:szCs w:val="28"/>
          <w:lang w:eastAsia="ru-RU"/>
        </w:rPr>
        <w:t xml:space="preserve"> </w:t>
      </w:r>
      <w:r w:rsidR="00C32B0E">
        <w:rPr>
          <w:rFonts w:eastAsia="Times New Roman" w:cs="Times New Roman"/>
          <w:szCs w:val="28"/>
          <w:lang w:eastAsia="ru-RU"/>
        </w:rPr>
        <w:t>745</w:t>
      </w:r>
      <w:r w:rsidR="00C32B0E" w:rsidRPr="00E603F9">
        <w:rPr>
          <w:rFonts w:eastAsia="Times New Roman" w:cs="Times New Roman"/>
          <w:szCs w:val="28"/>
          <w:lang w:eastAsia="ru-RU"/>
        </w:rPr>
        <w:t>,</w:t>
      </w:r>
      <w:r w:rsidR="00C32B0E">
        <w:rPr>
          <w:rFonts w:eastAsia="Times New Roman" w:cs="Times New Roman"/>
          <w:szCs w:val="28"/>
          <w:lang w:eastAsia="ru-RU"/>
        </w:rPr>
        <w:t>4</w:t>
      </w:r>
      <w:r w:rsidR="003046DC">
        <w:rPr>
          <w:rFonts w:eastAsia="Times New Roman" w:cs="Times New Roman"/>
          <w:szCs w:val="28"/>
          <w:lang w:eastAsia="ru-RU"/>
        </w:rPr>
        <w:t>0</w:t>
      </w:r>
      <w:r w:rsidR="00C32B0E" w:rsidRPr="00E603F9">
        <w:rPr>
          <w:rFonts w:eastAsia="Times New Roman" w:cs="Times New Roman"/>
          <w:szCs w:val="28"/>
          <w:lang w:eastAsia="ru-RU"/>
        </w:rPr>
        <w:t xml:space="preserve"> тыс. руб. (</w:t>
      </w:r>
      <w:r w:rsidR="00C32B0E">
        <w:rPr>
          <w:rFonts w:eastAsia="Times New Roman" w:cs="Times New Roman"/>
          <w:szCs w:val="28"/>
          <w:lang w:eastAsia="ru-RU"/>
        </w:rPr>
        <w:t>38</w:t>
      </w:r>
      <w:r w:rsidR="00C32B0E" w:rsidRPr="00E603F9">
        <w:rPr>
          <w:rFonts w:eastAsia="Times New Roman" w:cs="Times New Roman"/>
          <w:szCs w:val="28"/>
          <w:lang w:eastAsia="ru-RU"/>
        </w:rPr>
        <w:t>,</w:t>
      </w:r>
      <w:r w:rsidR="00C32B0E">
        <w:rPr>
          <w:rFonts w:eastAsia="Times New Roman" w:cs="Times New Roman"/>
          <w:szCs w:val="28"/>
          <w:lang w:eastAsia="ru-RU"/>
        </w:rPr>
        <w:t>3</w:t>
      </w:r>
      <w:r w:rsidR="00C32B0E" w:rsidRPr="00E603F9">
        <w:rPr>
          <w:rFonts w:eastAsia="Times New Roman" w:cs="Times New Roman"/>
          <w:szCs w:val="28"/>
          <w:lang w:eastAsia="ru-RU"/>
        </w:rPr>
        <w:t>% объема ассигнований на 202</w:t>
      </w:r>
      <w:r w:rsidR="00C32B0E">
        <w:rPr>
          <w:rFonts w:eastAsia="Times New Roman" w:cs="Times New Roman"/>
          <w:szCs w:val="28"/>
          <w:lang w:eastAsia="ru-RU"/>
        </w:rPr>
        <w:t>5</w:t>
      </w:r>
      <w:r w:rsidR="00C32B0E" w:rsidRPr="00E603F9">
        <w:rPr>
          <w:rFonts w:eastAsia="Times New Roman" w:cs="Times New Roman"/>
          <w:szCs w:val="28"/>
          <w:lang w:eastAsia="ru-RU"/>
        </w:rPr>
        <w:t>-202</w:t>
      </w:r>
      <w:r w:rsidR="00C32B0E">
        <w:rPr>
          <w:rFonts w:eastAsia="Times New Roman" w:cs="Times New Roman"/>
          <w:szCs w:val="28"/>
          <w:lang w:eastAsia="ru-RU"/>
        </w:rPr>
        <w:t>7</w:t>
      </w:r>
      <w:r w:rsidR="00C32B0E" w:rsidRPr="00E603F9">
        <w:rPr>
          <w:rFonts w:eastAsia="Times New Roman" w:cs="Times New Roman"/>
          <w:szCs w:val="28"/>
          <w:lang w:eastAsia="ru-RU"/>
        </w:rPr>
        <w:t xml:space="preserve"> годы)</w:t>
      </w:r>
      <w:r w:rsidR="003046DC">
        <w:rPr>
          <w:rFonts w:eastAsia="Times New Roman" w:cs="Times New Roman"/>
          <w:szCs w:val="28"/>
          <w:lang w:eastAsia="ru-RU"/>
        </w:rPr>
        <w:t>;</w:t>
      </w:r>
    </w:p>
    <w:p w14:paraId="23FF66DF" w14:textId="2A5532BC" w:rsidR="00C32B0E" w:rsidRPr="00C32B0E" w:rsidRDefault="00C32B0E" w:rsidP="003046D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32B0E">
        <w:t xml:space="preserve"> </w:t>
      </w:r>
      <w:r w:rsidRPr="00C32B0E">
        <w:rPr>
          <w:rFonts w:eastAsia="Times New Roman" w:cs="Times New Roman"/>
          <w:szCs w:val="28"/>
          <w:lang w:eastAsia="ru-RU"/>
        </w:rPr>
        <w:t xml:space="preserve">проведение кадастровых работ земельных участков – </w:t>
      </w:r>
      <w:r>
        <w:rPr>
          <w:rFonts w:eastAsia="Times New Roman" w:cs="Times New Roman"/>
          <w:szCs w:val="28"/>
          <w:lang w:eastAsia="ru-RU"/>
        </w:rPr>
        <w:t>605</w:t>
      </w:r>
      <w:r w:rsidRPr="00C32B0E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2</w:t>
      </w:r>
      <w:r w:rsidRPr="00C32B0E">
        <w:rPr>
          <w:rFonts w:eastAsia="Times New Roman" w:cs="Times New Roman"/>
          <w:szCs w:val="28"/>
          <w:lang w:eastAsia="ru-RU"/>
        </w:rPr>
        <w:t>0 тыс. руб. (</w:t>
      </w:r>
      <w:r w:rsidR="003046DC">
        <w:rPr>
          <w:rFonts w:eastAsia="Times New Roman" w:cs="Times New Roman"/>
          <w:szCs w:val="28"/>
          <w:lang w:eastAsia="ru-RU"/>
        </w:rPr>
        <w:t>1</w:t>
      </w:r>
      <w:r w:rsidRPr="00C32B0E">
        <w:rPr>
          <w:rFonts w:eastAsia="Times New Roman" w:cs="Times New Roman"/>
          <w:szCs w:val="28"/>
          <w:lang w:eastAsia="ru-RU"/>
        </w:rPr>
        <w:t>,</w:t>
      </w:r>
      <w:r w:rsidR="003046DC">
        <w:rPr>
          <w:rFonts w:eastAsia="Times New Roman" w:cs="Times New Roman"/>
          <w:szCs w:val="28"/>
          <w:lang w:eastAsia="ru-RU"/>
        </w:rPr>
        <w:t>6</w:t>
      </w:r>
      <w:r w:rsidRPr="00C32B0E">
        <w:rPr>
          <w:rFonts w:eastAsia="Times New Roman" w:cs="Times New Roman"/>
          <w:szCs w:val="28"/>
          <w:lang w:eastAsia="ru-RU"/>
        </w:rPr>
        <w:t>% объема ассигнований на 202</w:t>
      </w:r>
      <w:r w:rsidR="003046DC">
        <w:rPr>
          <w:rFonts w:eastAsia="Times New Roman" w:cs="Times New Roman"/>
          <w:szCs w:val="28"/>
          <w:lang w:eastAsia="ru-RU"/>
        </w:rPr>
        <w:t>5</w:t>
      </w:r>
      <w:r w:rsidRPr="00C32B0E">
        <w:rPr>
          <w:rFonts w:eastAsia="Times New Roman" w:cs="Times New Roman"/>
          <w:szCs w:val="28"/>
          <w:lang w:eastAsia="ru-RU"/>
        </w:rPr>
        <w:t>-202</w:t>
      </w:r>
      <w:r w:rsidR="003046DC">
        <w:rPr>
          <w:rFonts w:eastAsia="Times New Roman" w:cs="Times New Roman"/>
          <w:szCs w:val="28"/>
          <w:lang w:eastAsia="ru-RU"/>
        </w:rPr>
        <w:t>7</w:t>
      </w:r>
      <w:r w:rsidRPr="00C32B0E">
        <w:rPr>
          <w:rFonts w:eastAsia="Times New Roman" w:cs="Times New Roman"/>
          <w:szCs w:val="28"/>
          <w:lang w:eastAsia="ru-RU"/>
        </w:rPr>
        <w:t xml:space="preserve"> годы)</w:t>
      </w:r>
      <w:r w:rsidR="003046DC">
        <w:rPr>
          <w:rFonts w:eastAsia="Times New Roman" w:cs="Times New Roman"/>
          <w:szCs w:val="28"/>
          <w:lang w:eastAsia="ru-RU"/>
        </w:rPr>
        <w:t>;</w:t>
      </w:r>
    </w:p>
    <w:p w14:paraId="1A7B3E93" w14:textId="2DCF504D" w:rsidR="00E603F9" w:rsidRPr="00E603F9" w:rsidRDefault="003046DC" w:rsidP="003046DC">
      <w:pPr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Times New Roman"/>
          <w:sz w:val="22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E603F9" w:rsidRPr="00E603F9">
        <w:rPr>
          <w:rFonts w:eastAsia="Times New Roman" w:cs="Times New Roman"/>
          <w:szCs w:val="28"/>
          <w:lang w:eastAsia="ru-RU"/>
        </w:rPr>
        <w:t xml:space="preserve">обеспечение взносов на капитальный ремонт общего имущества в МКД собственником помещений которых является муниципальное образование Манский район - </w:t>
      </w:r>
      <w:r>
        <w:rPr>
          <w:rFonts w:eastAsia="Times New Roman" w:cs="Times New Roman"/>
          <w:szCs w:val="28"/>
          <w:lang w:eastAsia="ru-RU"/>
        </w:rPr>
        <w:t>464</w:t>
      </w:r>
      <w:r w:rsidR="00E603F9" w:rsidRPr="00E603F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7</w:t>
      </w:r>
      <w:r w:rsidR="00E603F9" w:rsidRPr="00E603F9">
        <w:rPr>
          <w:rFonts w:eastAsia="Times New Roman" w:cs="Times New Roman"/>
          <w:szCs w:val="28"/>
          <w:lang w:eastAsia="ru-RU"/>
        </w:rPr>
        <w:t>0 тыс. руб. (</w:t>
      </w:r>
      <w:r>
        <w:rPr>
          <w:rFonts w:eastAsia="Times New Roman" w:cs="Times New Roman"/>
          <w:szCs w:val="28"/>
          <w:lang w:eastAsia="ru-RU"/>
        </w:rPr>
        <w:t>1,</w:t>
      </w:r>
      <w:r w:rsidR="00E603F9" w:rsidRPr="00E603F9">
        <w:rPr>
          <w:rFonts w:eastAsia="Times New Roman" w:cs="Times New Roman"/>
          <w:szCs w:val="28"/>
          <w:lang w:eastAsia="ru-RU"/>
        </w:rPr>
        <w:t>2% объема ассигнований на 202</w:t>
      </w:r>
      <w:r>
        <w:rPr>
          <w:rFonts w:eastAsia="Times New Roman" w:cs="Times New Roman"/>
          <w:szCs w:val="28"/>
          <w:lang w:eastAsia="ru-RU"/>
        </w:rPr>
        <w:t>5</w:t>
      </w:r>
      <w:r w:rsidR="00E603F9" w:rsidRPr="00E603F9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="00E603F9" w:rsidRPr="00E603F9">
        <w:rPr>
          <w:rFonts w:eastAsia="Times New Roman" w:cs="Times New Roman"/>
          <w:szCs w:val="28"/>
          <w:lang w:eastAsia="ru-RU"/>
        </w:rPr>
        <w:t xml:space="preserve"> годы);</w:t>
      </w:r>
    </w:p>
    <w:p w14:paraId="051C4B86" w14:textId="69D5668F" w:rsidR="00E603F9" w:rsidRPr="00E603F9" w:rsidRDefault="00E603F9" w:rsidP="003046D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03F9">
        <w:rPr>
          <w:rFonts w:eastAsia="Times New Roman" w:cs="Times New Roman"/>
          <w:szCs w:val="28"/>
          <w:lang w:eastAsia="ru-RU"/>
        </w:rPr>
        <w:t xml:space="preserve">- оценка земель муниципальной собственности - </w:t>
      </w:r>
      <w:r w:rsidR="003046DC">
        <w:rPr>
          <w:rFonts w:eastAsia="Times New Roman" w:cs="Times New Roman"/>
          <w:szCs w:val="28"/>
          <w:lang w:eastAsia="ru-RU"/>
        </w:rPr>
        <w:t>240</w:t>
      </w:r>
      <w:r w:rsidRPr="00E603F9">
        <w:rPr>
          <w:rFonts w:eastAsia="Times New Roman" w:cs="Times New Roman"/>
          <w:szCs w:val="28"/>
          <w:lang w:eastAsia="ru-RU"/>
        </w:rPr>
        <w:t>,00 тыс. руб. (</w:t>
      </w:r>
      <w:r w:rsidR="003046DC">
        <w:rPr>
          <w:rFonts w:eastAsia="Times New Roman" w:cs="Times New Roman"/>
          <w:szCs w:val="28"/>
          <w:lang w:eastAsia="ru-RU"/>
        </w:rPr>
        <w:t>0</w:t>
      </w:r>
      <w:r w:rsidRPr="00E603F9">
        <w:rPr>
          <w:rFonts w:eastAsia="Times New Roman" w:cs="Times New Roman"/>
          <w:szCs w:val="28"/>
          <w:lang w:eastAsia="ru-RU"/>
        </w:rPr>
        <w:t>,6% объема ассигнований на 202</w:t>
      </w:r>
      <w:r w:rsidR="003046DC">
        <w:rPr>
          <w:rFonts w:eastAsia="Times New Roman" w:cs="Times New Roman"/>
          <w:szCs w:val="28"/>
          <w:lang w:eastAsia="ru-RU"/>
        </w:rPr>
        <w:t>5</w:t>
      </w:r>
      <w:r w:rsidRPr="00E603F9">
        <w:rPr>
          <w:rFonts w:eastAsia="Times New Roman" w:cs="Times New Roman"/>
          <w:szCs w:val="28"/>
          <w:lang w:eastAsia="ru-RU"/>
        </w:rPr>
        <w:t>-202</w:t>
      </w:r>
      <w:r w:rsidR="003046DC">
        <w:rPr>
          <w:rFonts w:eastAsia="Times New Roman" w:cs="Times New Roman"/>
          <w:szCs w:val="28"/>
          <w:lang w:eastAsia="ru-RU"/>
        </w:rPr>
        <w:t>7</w:t>
      </w:r>
      <w:r w:rsidRPr="00E603F9">
        <w:rPr>
          <w:rFonts w:eastAsia="Times New Roman" w:cs="Times New Roman"/>
          <w:szCs w:val="28"/>
          <w:lang w:eastAsia="ru-RU"/>
        </w:rPr>
        <w:t xml:space="preserve"> годы).</w:t>
      </w:r>
    </w:p>
    <w:p w14:paraId="66B3C426" w14:textId="77777777" w:rsidR="00E603F9" w:rsidRPr="00E603F9" w:rsidRDefault="00E603F9" w:rsidP="00E603F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603F9">
        <w:rPr>
          <w:rFonts w:eastAsia="Times New Roman" w:cs="Times New Roman"/>
          <w:szCs w:val="28"/>
          <w:lang w:eastAsia="ru-RU"/>
        </w:rPr>
        <w:t xml:space="preserve">      </w:t>
      </w:r>
    </w:p>
    <w:p w14:paraId="6486A285" w14:textId="2A95FC52" w:rsidR="00800F33" w:rsidRPr="00550DC8" w:rsidRDefault="00DE5D5F" w:rsidP="00773425">
      <w:pPr>
        <w:spacing w:before="120"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2920EE0C" w14:textId="365367A8" w:rsidR="0042080E" w:rsidRDefault="00773425" w:rsidP="004D1766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42080E" w:rsidRPr="0042080E">
        <w:rPr>
          <w:rFonts w:eastAsia="Times New Roman" w:cs="Times New Roman"/>
          <w:szCs w:val="28"/>
          <w:lang w:eastAsia="ru-RU"/>
        </w:rPr>
        <w:t>Цели и задачи муниципальной программы соответствуют приоритетам и основным направлениям государственной политики Российской Федерации, целям и задачам социально-экономического развития, предусмотренным Стратегией развития Манского района.</w:t>
      </w:r>
    </w:p>
    <w:p w14:paraId="2FF08F1E" w14:textId="3AAF388E" w:rsidR="004D1766" w:rsidRPr="001C72B6" w:rsidRDefault="004D1766" w:rsidP="0052080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2. </w:t>
      </w:r>
      <w:r w:rsidRPr="001C72B6">
        <w:rPr>
          <w:rFonts w:eastAsia="Times New Roman" w:cs="Times New Roman"/>
          <w:szCs w:val="28"/>
          <w:lang w:eastAsia="ru-RU"/>
        </w:rPr>
        <w:t>Паспортом муниципальной программы предусмотрено четыре подпрограммы:</w:t>
      </w:r>
    </w:p>
    <w:p w14:paraId="465F9BEF" w14:textId="5A98B9A0" w:rsidR="0042080E" w:rsidRPr="0042080E" w:rsidRDefault="0052080A" w:rsidP="003B7E34">
      <w:pPr>
        <w:spacing w:after="0"/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42080E" w:rsidRPr="0042080E">
        <w:rPr>
          <w:rFonts w:eastAsia="Calibri" w:cs="Times New Roman"/>
          <w:szCs w:val="28"/>
        </w:rPr>
        <w:t>1. Развитие земельных и имущественных отношений;</w:t>
      </w:r>
    </w:p>
    <w:p w14:paraId="5CEE07C0" w14:textId="58379F57" w:rsidR="0042080E" w:rsidRPr="0042080E" w:rsidRDefault="0052080A" w:rsidP="003B7E34">
      <w:pPr>
        <w:autoSpaceDE w:val="0"/>
        <w:autoSpaceDN w:val="0"/>
        <w:adjustRightInd w:val="0"/>
        <w:spacing w:after="0"/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- </w:t>
      </w:r>
      <w:r w:rsidR="0042080E" w:rsidRPr="0042080E">
        <w:rPr>
          <w:rFonts w:eastAsia="Calibri" w:cs="Times New Roman"/>
          <w:szCs w:val="28"/>
        </w:rPr>
        <w:t>2. Управление муниципальным имуществом;</w:t>
      </w:r>
    </w:p>
    <w:p w14:paraId="32AC281E" w14:textId="43B8AD62" w:rsidR="0042080E" w:rsidRPr="0042080E" w:rsidRDefault="0052080A" w:rsidP="003B7E34">
      <w:pPr>
        <w:autoSpaceDE w:val="0"/>
        <w:autoSpaceDN w:val="0"/>
        <w:adjustRightInd w:val="0"/>
        <w:spacing w:after="0"/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42080E" w:rsidRPr="0042080E">
        <w:rPr>
          <w:rFonts w:eastAsia="Calibri" w:cs="Times New Roman"/>
          <w:szCs w:val="28"/>
        </w:rPr>
        <w:t>3. Обеспечение реализации программы и прочие мероприятия.</w:t>
      </w:r>
    </w:p>
    <w:p w14:paraId="26388477" w14:textId="024902AE" w:rsidR="003B7E34" w:rsidRDefault="003B7E34" w:rsidP="003B7E34">
      <w:pPr>
        <w:autoSpaceDE w:val="0"/>
        <w:autoSpaceDN w:val="0"/>
        <w:adjustRightInd w:val="0"/>
        <w:spacing w:after="0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>3.</w:t>
      </w:r>
      <w:r w:rsidRPr="003B7E34">
        <w:t xml:space="preserve"> Содержание паспорта муниципальной программы </w:t>
      </w:r>
      <w:r>
        <w:t xml:space="preserve">не </w:t>
      </w:r>
      <w:r w:rsidRPr="003B7E34">
        <w:t>соответствует перечню муниципальных программ, утвержденных Постановлением №572.</w:t>
      </w:r>
    </w:p>
    <w:p w14:paraId="46F07B88" w14:textId="6BCC2462" w:rsidR="003B7E34" w:rsidRDefault="003B7E34" w:rsidP="003B7E3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3B7E34">
        <w:rPr>
          <w:rFonts w:eastAsia="Times New Roman" w:cs="Times New Roman"/>
          <w:szCs w:val="28"/>
          <w:lang w:eastAsia="ru-RU"/>
        </w:rPr>
        <w:t>оисполнители</w:t>
      </w:r>
      <w:r>
        <w:rPr>
          <w:rFonts w:eastAsia="Times New Roman" w:cs="Times New Roman"/>
          <w:szCs w:val="28"/>
          <w:lang w:eastAsia="ru-RU"/>
        </w:rPr>
        <w:t xml:space="preserve">, предусмотренные в паспорте </w:t>
      </w:r>
      <w:r w:rsidRPr="003B7E34">
        <w:rPr>
          <w:rFonts w:eastAsia="Times New Roman" w:cs="Times New Roman"/>
          <w:szCs w:val="28"/>
          <w:lang w:eastAsia="ru-RU"/>
        </w:rPr>
        <w:t>муниципальной программы не отражены в приложении к Постановлению №572.</w:t>
      </w:r>
    </w:p>
    <w:p w14:paraId="0DB9653B" w14:textId="2E3E2489" w:rsidR="003B7E34" w:rsidRDefault="003B7E34" w:rsidP="003B7E3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3B7E34">
        <w:t xml:space="preserve"> </w:t>
      </w:r>
      <w:r w:rsidRPr="003B7E34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70AADD67" w14:textId="3F2F6227" w:rsidR="003B7E34" w:rsidRPr="003B7E34" w:rsidRDefault="003B7E34" w:rsidP="003B7E34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52080A">
        <w:rPr>
          <w:rFonts w:eastAsia="Times New Roman" w:cs="Times New Roman"/>
          <w:color w:val="000000"/>
          <w:szCs w:val="28"/>
          <w:lang w:eastAsia="ru-RU"/>
        </w:rPr>
        <w:t>П</w:t>
      </w:r>
      <w:r w:rsidRPr="003B7E34">
        <w:rPr>
          <w:rFonts w:eastAsia="Times New Roman" w:cs="Times New Roman"/>
          <w:color w:val="000000"/>
          <w:szCs w:val="28"/>
          <w:lang w:eastAsia="ru-RU"/>
        </w:rPr>
        <w:t>аспорт муниципальной программы (описательная часть) не содержит перечень подпрограмм с указанием сроков их реализации и ожидаемых результатов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5FCB685" w14:textId="2E556C19" w:rsidR="003B7E34" w:rsidRPr="003B7E34" w:rsidRDefault="003B7E34" w:rsidP="003B7E34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7E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="0052080A">
        <w:rPr>
          <w:rFonts w:eastAsia="Times New Roman" w:cs="Times New Roman"/>
          <w:color w:val="000000"/>
          <w:szCs w:val="28"/>
          <w:lang w:eastAsia="ru-RU"/>
        </w:rPr>
        <w:t>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B7E34">
        <w:rPr>
          <w:rFonts w:eastAsia="Times New Roman" w:cs="Times New Roman"/>
          <w:color w:val="000000"/>
          <w:szCs w:val="28"/>
          <w:lang w:eastAsia="ru-RU"/>
        </w:rPr>
        <w:t>приложени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3B7E34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bookmarkStart w:id="2" w:name="_GoBack"/>
      <w:bookmarkEnd w:id="2"/>
      <w:r w:rsidRPr="003B7E34">
        <w:rPr>
          <w:rFonts w:eastAsia="Times New Roman" w:cs="Times New Roman"/>
          <w:color w:val="000000"/>
          <w:szCs w:val="28"/>
          <w:lang w:eastAsia="ru-RU"/>
        </w:rPr>
        <w:t>2 к паспорту муниципальной программы</w:t>
      </w:r>
      <w:r w:rsidR="00CB59F8">
        <w:rPr>
          <w:rFonts w:eastAsia="Times New Roman" w:cs="Times New Roman"/>
          <w:color w:val="000000"/>
          <w:szCs w:val="28"/>
          <w:lang w:eastAsia="ru-RU"/>
        </w:rPr>
        <w:t>:</w:t>
      </w:r>
      <w:r w:rsidRPr="003B7E3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A79A6E3" w14:textId="77777777" w:rsidR="0042080E" w:rsidRPr="0042080E" w:rsidRDefault="0042080E" w:rsidP="0042080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080E">
        <w:rPr>
          <w:rFonts w:eastAsia="Times New Roman" w:cs="Times New Roman"/>
          <w:color w:val="000000"/>
          <w:szCs w:val="28"/>
          <w:lang w:eastAsia="ru-RU"/>
        </w:rPr>
        <w:t>-  не отражены «Последствия не реализации мероприятий» в графе 7;</w:t>
      </w:r>
    </w:p>
    <w:p w14:paraId="18041BE6" w14:textId="77777777" w:rsidR="0042080E" w:rsidRPr="0042080E" w:rsidRDefault="0042080E" w:rsidP="0042080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080E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19A2AAC9" w14:textId="77777777" w:rsidR="00EB2ED5" w:rsidRDefault="00EB2ED5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F0262F4" w14:textId="224A5B70" w:rsidR="00800F33" w:rsidRPr="008D786F" w:rsidRDefault="00800F33" w:rsidP="00D5794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177BE9F7" w14:textId="77777777" w:rsidR="00EB1442" w:rsidRDefault="00EB1442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40E39E79" w14:textId="11702D06" w:rsidR="00800F33" w:rsidRPr="00800F33" w:rsidRDefault="00800F33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EB1442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77777777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663BCBB2" w14:textId="77777777" w:rsidR="00800F33" w:rsidRDefault="00800F33" w:rsidP="00800F3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AB005B7" w14:textId="77777777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2AAAC73C" w14:textId="3DC3CCEA" w:rsidR="00DE5D5F" w:rsidRP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Н.В. Жиганова</w:t>
      </w:r>
    </w:p>
    <w:p w14:paraId="48DF61F3" w14:textId="77777777" w:rsidR="00F12C76" w:rsidRDefault="00F12C76" w:rsidP="006C0B77">
      <w:pPr>
        <w:spacing w:after="0"/>
        <w:ind w:firstLine="709"/>
        <w:jc w:val="both"/>
      </w:pPr>
    </w:p>
    <w:sectPr w:rsidR="00F12C76" w:rsidSect="002D1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C97A9" w14:textId="77777777" w:rsidR="00E3696B" w:rsidRDefault="00E3696B" w:rsidP="00056DDA">
      <w:pPr>
        <w:spacing w:after="0"/>
      </w:pPr>
      <w:r>
        <w:separator/>
      </w:r>
    </w:p>
  </w:endnote>
  <w:endnote w:type="continuationSeparator" w:id="0">
    <w:p w14:paraId="16306583" w14:textId="77777777" w:rsidR="00E3696B" w:rsidRDefault="00E3696B" w:rsidP="00056D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35342" w14:textId="77777777" w:rsidR="00056DDA" w:rsidRDefault="00056D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5146912"/>
      <w:docPartObj>
        <w:docPartGallery w:val="Page Numbers (Bottom of Page)"/>
        <w:docPartUnique/>
      </w:docPartObj>
    </w:sdtPr>
    <w:sdtEndPr/>
    <w:sdtContent>
      <w:p w14:paraId="6CD397AE" w14:textId="16333077" w:rsidR="00F43880" w:rsidRDefault="00F438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136D3" w14:textId="77777777" w:rsidR="00056DDA" w:rsidRDefault="00056DD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5D7EE" w14:textId="77777777" w:rsidR="00056DDA" w:rsidRDefault="00056D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3A403" w14:textId="77777777" w:rsidR="00E3696B" w:rsidRDefault="00E3696B" w:rsidP="00056DDA">
      <w:pPr>
        <w:spacing w:after="0"/>
      </w:pPr>
      <w:r>
        <w:separator/>
      </w:r>
    </w:p>
  </w:footnote>
  <w:footnote w:type="continuationSeparator" w:id="0">
    <w:p w14:paraId="31DE532C" w14:textId="77777777" w:rsidR="00E3696B" w:rsidRDefault="00E3696B" w:rsidP="00056D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DB29" w14:textId="77777777" w:rsidR="00056DDA" w:rsidRDefault="00056D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E13AE" w14:textId="77777777" w:rsidR="00056DDA" w:rsidRDefault="00056DD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DCE6" w14:textId="77777777" w:rsidR="00056DDA" w:rsidRDefault="00056D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" w15:restartNumberingAfterBreak="0">
    <w:nsid w:val="0F9D3EDD"/>
    <w:multiLevelType w:val="hybridMultilevel"/>
    <w:tmpl w:val="1A86CB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622402"/>
    <w:multiLevelType w:val="hybridMultilevel"/>
    <w:tmpl w:val="621C2794"/>
    <w:lvl w:ilvl="0" w:tplc="8A1A7A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78897142"/>
    <w:multiLevelType w:val="hybridMultilevel"/>
    <w:tmpl w:val="885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4714B"/>
    <w:rsid w:val="00053494"/>
    <w:rsid w:val="00054C42"/>
    <w:rsid w:val="00055706"/>
    <w:rsid w:val="00056DDA"/>
    <w:rsid w:val="00077477"/>
    <w:rsid w:val="00096E75"/>
    <w:rsid w:val="000D3002"/>
    <w:rsid w:val="000E0311"/>
    <w:rsid w:val="000F5061"/>
    <w:rsid w:val="0013737C"/>
    <w:rsid w:val="0016502E"/>
    <w:rsid w:val="001C15EE"/>
    <w:rsid w:val="001C72B6"/>
    <w:rsid w:val="001D5724"/>
    <w:rsid w:val="001E55A2"/>
    <w:rsid w:val="00207F9B"/>
    <w:rsid w:val="002102AE"/>
    <w:rsid w:val="00265026"/>
    <w:rsid w:val="00265737"/>
    <w:rsid w:val="00286C4A"/>
    <w:rsid w:val="00295FE1"/>
    <w:rsid w:val="002B0816"/>
    <w:rsid w:val="002B5DB4"/>
    <w:rsid w:val="002C5FA1"/>
    <w:rsid w:val="002D119E"/>
    <w:rsid w:val="002F37C3"/>
    <w:rsid w:val="002F4595"/>
    <w:rsid w:val="003046DC"/>
    <w:rsid w:val="003506E5"/>
    <w:rsid w:val="003535AF"/>
    <w:rsid w:val="00387DDE"/>
    <w:rsid w:val="00394F5F"/>
    <w:rsid w:val="003B7E34"/>
    <w:rsid w:val="003D1BE9"/>
    <w:rsid w:val="003F5C49"/>
    <w:rsid w:val="0042080E"/>
    <w:rsid w:val="004301B2"/>
    <w:rsid w:val="004418D6"/>
    <w:rsid w:val="00442429"/>
    <w:rsid w:val="00471393"/>
    <w:rsid w:val="00471DDF"/>
    <w:rsid w:val="0048464A"/>
    <w:rsid w:val="00491ED5"/>
    <w:rsid w:val="004C75ED"/>
    <w:rsid w:val="004D1766"/>
    <w:rsid w:val="005008C9"/>
    <w:rsid w:val="0052080A"/>
    <w:rsid w:val="00527625"/>
    <w:rsid w:val="00537E43"/>
    <w:rsid w:val="00542DC4"/>
    <w:rsid w:val="0054307C"/>
    <w:rsid w:val="0054551C"/>
    <w:rsid w:val="00546186"/>
    <w:rsid w:val="00550DC8"/>
    <w:rsid w:val="005E5362"/>
    <w:rsid w:val="006034C0"/>
    <w:rsid w:val="00625B5E"/>
    <w:rsid w:val="006C0B77"/>
    <w:rsid w:val="006F690D"/>
    <w:rsid w:val="00710C7F"/>
    <w:rsid w:val="00734FD3"/>
    <w:rsid w:val="00737E11"/>
    <w:rsid w:val="0076250B"/>
    <w:rsid w:val="00762595"/>
    <w:rsid w:val="00764A07"/>
    <w:rsid w:val="007654A5"/>
    <w:rsid w:val="00773425"/>
    <w:rsid w:val="007C4A92"/>
    <w:rsid w:val="007F7CBD"/>
    <w:rsid w:val="00800F33"/>
    <w:rsid w:val="008230B0"/>
    <w:rsid w:val="008242FF"/>
    <w:rsid w:val="00824C8B"/>
    <w:rsid w:val="00847096"/>
    <w:rsid w:val="00865A15"/>
    <w:rsid w:val="00870751"/>
    <w:rsid w:val="00877248"/>
    <w:rsid w:val="008848CE"/>
    <w:rsid w:val="00910E83"/>
    <w:rsid w:val="00911909"/>
    <w:rsid w:val="00913FD6"/>
    <w:rsid w:val="00916634"/>
    <w:rsid w:val="00920C36"/>
    <w:rsid w:val="00922C48"/>
    <w:rsid w:val="00952686"/>
    <w:rsid w:val="009652CB"/>
    <w:rsid w:val="009B26E7"/>
    <w:rsid w:val="009C0154"/>
    <w:rsid w:val="009D127A"/>
    <w:rsid w:val="009D2238"/>
    <w:rsid w:val="009F195E"/>
    <w:rsid w:val="009F50D4"/>
    <w:rsid w:val="009F58BF"/>
    <w:rsid w:val="00A02080"/>
    <w:rsid w:val="00A12915"/>
    <w:rsid w:val="00A16ECC"/>
    <w:rsid w:val="00A24116"/>
    <w:rsid w:val="00A40560"/>
    <w:rsid w:val="00A46590"/>
    <w:rsid w:val="00A517CC"/>
    <w:rsid w:val="00A85058"/>
    <w:rsid w:val="00A935DD"/>
    <w:rsid w:val="00AA22F4"/>
    <w:rsid w:val="00B02D90"/>
    <w:rsid w:val="00B058FA"/>
    <w:rsid w:val="00B266FE"/>
    <w:rsid w:val="00B564D0"/>
    <w:rsid w:val="00B5656D"/>
    <w:rsid w:val="00B91213"/>
    <w:rsid w:val="00B915B7"/>
    <w:rsid w:val="00B965E5"/>
    <w:rsid w:val="00BA3B2E"/>
    <w:rsid w:val="00BA7051"/>
    <w:rsid w:val="00BC4B48"/>
    <w:rsid w:val="00BE40E1"/>
    <w:rsid w:val="00C03CBC"/>
    <w:rsid w:val="00C05833"/>
    <w:rsid w:val="00C105E4"/>
    <w:rsid w:val="00C32B0E"/>
    <w:rsid w:val="00C3414E"/>
    <w:rsid w:val="00C70761"/>
    <w:rsid w:val="00C71AC2"/>
    <w:rsid w:val="00C745D7"/>
    <w:rsid w:val="00C811BE"/>
    <w:rsid w:val="00C91FCE"/>
    <w:rsid w:val="00CA2DF1"/>
    <w:rsid w:val="00CB59F8"/>
    <w:rsid w:val="00D042B8"/>
    <w:rsid w:val="00D0687F"/>
    <w:rsid w:val="00D57947"/>
    <w:rsid w:val="00D764B5"/>
    <w:rsid w:val="00DA26E5"/>
    <w:rsid w:val="00DB5566"/>
    <w:rsid w:val="00DD50A8"/>
    <w:rsid w:val="00DE5D5F"/>
    <w:rsid w:val="00DE6C02"/>
    <w:rsid w:val="00DF7633"/>
    <w:rsid w:val="00E30E5F"/>
    <w:rsid w:val="00E3696B"/>
    <w:rsid w:val="00E603F9"/>
    <w:rsid w:val="00E87409"/>
    <w:rsid w:val="00EA59DF"/>
    <w:rsid w:val="00EB1442"/>
    <w:rsid w:val="00EB2ED5"/>
    <w:rsid w:val="00ED7D57"/>
    <w:rsid w:val="00EE4070"/>
    <w:rsid w:val="00EF6014"/>
    <w:rsid w:val="00F030BC"/>
    <w:rsid w:val="00F12C76"/>
    <w:rsid w:val="00F37FE6"/>
    <w:rsid w:val="00F40B94"/>
    <w:rsid w:val="00F43880"/>
    <w:rsid w:val="00F53561"/>
    <w:rsid w:val="00F60893"/>
    <w:rsid w:val="00F707A4"/>
    <w:rsid w:val="00FA1B68"/>
    <w:rsid w:val="00FA5EAE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056DD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56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56DD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56D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22</cp:revision>
  <cp:lastPrinted>2024-11-13T05:45:00Z</cp:lastPrinted>
  <dcterms:created xsi:type="dcterms:W3CDTF">2024-11-15T00:39:00Z</dcterms:created>
  <dcterms:modified xsi:type="dcterms:W3CDTF">2024-11-18T09:21:00Z</dcterms:modified>
</cp:coreProperties>
</file>