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0" w:rsidRDefault="008F219B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t>ПРОЕКТ</w:t>
      </w:r>
    </w:p>
    <w:p w:rsidR="008F219B" w:rsidRPr="00A76F00" w:rsidRDefault="008F219B" w:rsidP="008F219B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76F00" w:rsidRPr="00A76F00" w:rsidRDefault="00A76F00" w:rsidP="00A76F00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УПРАВЛЕНИЕ СЕЛЬСКОГО ХОЗЯЙСТВА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АДМИНИСТРАЦИИ МАНСКОГО РАЙОНА КРАСНОЯРСКОГО КРАЯ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 xml:space="preserve">  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 xml:space="preserve">                                                ПРИКАЗ</w:t>
      </w:r>
      <w:r w:rsidRPr="00A76F00">
        <w:rPr>
          <w:rFonts w:cs="Times New Roman"/>
          <w:color w:val="auto"/>
          <w:kern w:val="0"/>
          <w:sz w:val="32"/>
          <w:szCs w:val="32"/>
          <w:lang w:val="ru-RU" w:eastAsia="ru-RU"/>
        </w:rPr>
        <w:t xml:space="preserve">     </w:t>
      </w:r>
      <w:r w:rsidRPr="00A76F00">
        <w:rPr>
          <w:rFonts w:cs="Times New Roman"/>
          <w:color w:val="auto"/>
          <w:kern w:val="0"/>
          <w:lang w:val="ru-RU" w:eastAsia="ru-RU"/>
        </w:rPr>
        <w:t xml:space="preserve">                                                                                                             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76F00" w:rsidRPr="00A76F00" w:rsidRDefault="008F219B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          </w:t>
      </w:r>
      <w:r w:rsidR="00A76F00"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>2023                             с. Шалинское                                                   №</w:t>
      </w:r>
    </w:p>
    <w:p w:rsidR="00F838BE" w:rsidRPr="00A1539A" w:rsidRDefault="00F838BE" w:rsidP="00F838BE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838BE" w:rsidRPr="00A76F00" w:rsidRDefault="00F838BE" w:rsidP="000B3440">
      <w:pPr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A76F00">
        <w:rPr>
          <w:rFonts w:cs="Times New Roman"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A76F00">
        <w:rPr>
          <w:rFonts w:cs="Times New Roman"/>
          <w:sz w:val="28"/>
          <w:szCs w:val="28"/>
          <w:lang w:val="ru-RU"/>
        </w:rPr>
        <w:t xml:space="preserve"> м</w:t>
      </w:r>
      <w:r w:rsidR="00A76F00">
        <w:rPr>
          <w:rFonts w:cs="Times New Roman"/>
          <w:sz w:val="28"/>
          <w:szCs w:val="28"/>
          <w:lang w:val="ru-RU"/>
        </w:rPr>
        <w:t xml:space="preserve">униципального образования </w:t>
      </w:r>
      <w:proofErr w:type="spellStart"/>
      <w:r w:rsidR="00A76F00">
        <w:rPr>
          <w:rFonts w:cs="Times New Roman"/>
          <w:sz w:val="28"/>
          <w:szCs w:val="28"/>
          <w:lang w:val="ru-RU"/>
        </w:rPr>
        <w:t>Ман</w:t>
      </w:r>
      <w:r w:rsidRPr="00A76F00">
        <w:rPr>
          <w:rFonts w:cs="Times New Roman"/>
          <w:sz w:val="28"/>
          <w:szCs w:val="28"/>
          <w:lang w:val="ru-RU"/>
        </w:rPr>
        <w:t>ский</w:t>
      </w:r>
      <w:proofErr w:type="spellEnd"/>
      <w:r w:rsidRPr="00A76F00">
        <w:rPr>
          <w:rFonts w:cs="Times New Roman"/>
          <w:sz w:val="28"/>
          <w:szCs w:val="28"/>
          <w:lang w:val="ru-RU"/>
        </w:rPr>
        <w:t xml:space="preserve"> район на 202</w:t>
      </w:r>
      <w:r w:rsidR="008646F7" w:rsidRPr="00A76F00">
        <w:rPr>
          <w:rFonts w:cs="Times New Roman"/>
          <w:sz w:val="28"/>
          <w:szCs w:val="28"/>
          <w:lang w:val="ru-RU"/>
        </w:rPr>
        <w:t>4</w:t>
      </w:r>
      <w:r w:rsidRPr="00A76F00">
        <w:rPr>
          <w:rFonts w:cs="Times New Roman"/>
          <w:sz w:val="28"/>
          <w:szCs w:val="28"/>
          <w:lang w:val="ru-RU"/>
        </w:rPr>
        <w:t xml:space="preserve"> год»</w:t>
      </w:r>
    </w:p>
    <w:p w:rsidR="00F838BE" w:rsidRPr="00A76F00" w:rsidRDefault="00F838BE" w:rsidP="00F838BE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838BE" w:rsidRPr="00A76F00" w:rsidRDefault="00F838BE" w:rsidP="00F838BE">
      <w:pPr>
        <w:tabs>
          <w:tab w:val="left" w:pos="630"/>
        </w:tabs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ab/>
      </w:r>
      <w:proofErr w:type="gramStart"/>
      <w:r w:rsidRPr="00A76F00">
        <w:rPr>
          <w:rFonts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6F00">
        <w:rPr>
          <w:rFonts w:cs="Times New Roman"/>
          <w:sz w:val="28"/>
          <w:szCs w:val="28"/>
          <w:lang w:val="ru-RU"/>
        </w:rPr>
        <w:t xml:space="preserve"> ценностям»,</w:t>
      </w:r>
      <w:r w:rsidRPr="00F24E0C">
        <w:rPr>
          <w:rFonts w:cs="Times New Roman"/>
          <w:b/>
          <w:sz w:val="28"/>
          <w:szCs w:val="28"/>
          <w:lang w:val="ru-RU"/>
        </w:rPr>
        <w:t xml:space="preserve"> П</w:t>
      </w:r>
      <w:r w:rsidR="00A76F00" w:rsidRPr="00F24E0C">
        <w:rPr>
          <w:rFonts w:cs="Times New Roman"/>
          <w:b/>
          <w:sz w:val="28"/>
          <w:szCs w:val="28"/>
          <w:lang w:val="ru-RU"/>
        </w:rPr>
        <w:t>РИКАЗЫВАЮ</w:t>
      </w:r>
      <w:r w:rsidRPr="00A76F00">
        <w:rPr>
          <w:rFonts w:cs="Times New Roman"/>
          <w:sz w:val="28"/>
          <w:szCs w:val="28"/>
          <w:lang w:val="ru-RU"/>
        </w:rPr>
        <w:t>: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 w:eastAsia="fa-IR" w:bidi="fa-IR"/>
        </w:rPr>
      </w:pPr>
      <w:r w:rsidRPr="00A76F00">
        <w:rPr>
          <w:rFonts w:cs="Times New Roman"/>
          <w:sz w:val="28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proofErr w:type="spellStart"/>
      <w:r w:rsidR="00A76F00">
        <w:rPr>
          <w:rFonts w:cs="Times New Roman"/>
          <w:sz w:val="28"/>
          <w:szCs w:val="28"/>
          <w:lang w:val="ru-RU" w:eastAsia="fa-IR" w:bidi="fa-IR"/>
        </w:rPr>
        <w:t>Ман</w:t>
      </w:r>
      <w:r w:rsidRPr="00A76F00">
        <w:rPr>
          <w:rFonts w:cs="Times New Roman"/>
          <w:sz w:val="28"/>
          <w:szCs w:val="28"/>
          <w:lang w:val="ru-RU" w:eastAsia="fa-IR" w:bidi="fa-IR"/>
        </w:rPr>
        <w:t>ский</w:t>
      </w:r>
      <w:proofErr w:type="spellEnd"/>
      <w:r w:rsidRPr="00A76F00">
        <w:rPr>
          <w:rFonts w:cs="Times New Roman"/>
          <w:sz w:val="28"/>
          <w:szCs w:val="28"/>
          <w:lang w:val="ru-RU" w:eastAsia="fa-IR" w:bidi="fa-IR"/>
        </w:rPr>
        <w:t xml:space="preserve"> район на 202</w:t>
      </w:r>
      <w:r w:rsidR="00E428C0" w:rsidRPr="00A76F00">
        <w:rPr>
          <w:rFonts w:cs="Times New Roman"/>
          <w:sz w:val="28"/>
          <w:szCs w:val="28"/>
          <w:lang w:val="ru-RU" w:eastAsia="fa-IR" w:bidi="fa-IR"/>
        </w:rPr>
        <w:t>4</w:t>
      </w:r>
      <w:r w:rsidRPr="00A76F00">
        <w:rPr>
          <w:rFonts w:cs="Times New Roman"/>
          <w:sz w:val="28"/>
          <w:szCs w:val="28"/>
          <w:lang w:val="ru-RU" w:eastAsia="fa-IR" w:bidi="fa-IR"/>
        </w:rPr>
        <w:t xml:space="preserve"> год» согласно приложению.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2. Контроль </w:t>
      </w:r>
      <w:r w:rsidR="00A76F00">
        <w:rPr>
          <w:rFonts w:cs="Times New Roman"/>
          <w:sz w:val="28"/>
          <w:szCs w:val="28"/>
          <w:lang w:val="ru-RU"/>
        </w:rPr>
        <w:t>н</w:t>
      </w:r>
      <w:r w:rsidRPr="00A76F00">
        <w:rPr>
          <w:rFonts w:cs="Times New Roman"/>
          <w:sz w:val="28"/>
          <w:szCs w:val="28"/>
          <w:lang w:val="ru-RU"/>
        </w:rPr>
        <w:t>а</w:t>
      </w:r>
      <w:r w:rsidR="00A76F00">
        <w:rPr>
          <w:rFonts w:cs="Times New Roman"/>
          <w:sz w:val="28"/>
          <w:szCs w:val="28"/>
          <w:lang w:val="ru-RU"/>
        </w:rPr>
        <w:t>д</w:t>
      </w:r>
      <w:r w:rsidRPr="00A76F00">
        <w:rPr>
          <w:rFonts w:cs="Times New Roman"/>
          <w:sz w:val="28"/>
          <w:szCs w:val="28"/>
          <w:lang w:val="ru-RU"/>
        </w:rPr>
        <w:t xml:space="preserve"> исполнением настоящего п</w:t>
      </w:r>
      <w:r w:rsidR="00F24E0C">
        <w:rPr>
          <w:rFonts w:cs="Times New Roman"/>
          <w:sz w:val="28"/>
          <w:szCs w:val="28"/>
          <w:lang w:val="ru-RU"/>
        </w:rPr>
        <w:t>риказа</w:t>
      </w:r>
      <w:r w:rsidRPr="00A76F00">
        <w:rPr>
          <w:rFonts w:cs="Times New Roman"/>
          <w:sz w:val="28"/>
          <w:szCs w:val="28"/>
          <w:lang w:val="ru-RU"/>
        </w:rPr>
        <w:t xml:space="preserve"> </w:t>
      </w:r>
      <w:r w:rsidR="00F24E0C">
        <w:rPr>
          <w:rFonts w:cs="Times New Roman"/>
          <w:sz w:val="28"/>
          <w:szCs w:val="28"/>
          <w:lang w:val="ru-RU"/>
        </w:rPr>
        <w:t>оставляю за собой</w:t>
      </w:r>
      <w:r w:rsidRPr="00A76F00">
        <w:rPr>
          <w:rFonts w:cs="Times New Roman"/>
          <w:sz w:val="28"/>
          <w:szCs w:val="28"/>
          <w:lang w:val="ru-RU"/>
        </w:rPr>
        <w:t>.</w:t>
      </w:r>
    </w:p>
    <w:p w:rsidR="00F838BE" w:rsidRPr="00A76F00" w:rsidRDefault="00F24E0C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="008325DE">
        <w:rPr>
          <w:rFonts w:cs="Times New Roman"/>
          <w:sz w:val="28"/>
          <w:szCs w:val="28"/>
          <w:lang w:val="ru-RU"/>
        </w:rPr>
        <w:t>Р</w:t>
      </w:r>
      <w:r w:rsidR="008325DE" w:rsidRPr="008325DE">
        <w:rPr>
          <w:rFonts w:cs="Times New Roman"/>
          <w:sz w:val="28"/>
          <w:szCs w:val="28"/>
          <w:lang w:val="ru-RU"/>
        </w:rPr>
        <w:t>азместить</w:t>
      </w:r>
      <w:proofErr w:type="gramEnd"/>
      <w:r w:rsidR="008325DE" w:rsidRPr="008325DE">
        <w:rPr>
          <w:rFonts w:cs="Times New Roman"/>
          <w:sz w:val="28"/>
          <w:szCs w:val="28"/>
          <w:lang w:val="ru-RU"/>
        </w:rPr>
        <w:t xml:space="preserve"> </w:t>
      </w:r>
      <w:r w:rsidR="008325DE">
        <w:rPr>
          <w:rFonts w:cs="Times New Roman"/>
          <w:sz w:val="28"/>
          <w:szCs w:val="28"/>
          <w:lang w:val="ru-RU"/>
        </w:rPr>
        <w:t xml:space="preserve">настоящий приказ </w:t>
      </w:r>
      <w:r w:rsidR="008325DE" w:rsidRPr="008325DE">
        <w:rPr>
          <w:rFonts w:cs="Times New Roman"/>
          <w:sz w:val="28"/>
          <w:szCs w:val="28"/>
          <w:lang w:val="ru-RU"/>
        </w:rPr>
        <w:t xml:space="preserve">на официальном сайте </w:t>
      </w:r>
      <w:proofErr w:type="spellStart"/>
      <w:r w:rsidR="008325DE" w:rsidRPr="008325DE">
        <w:rPr>
          <w:rFonts w:cs="Times New Roman"/>
          <w:sz w:val="28"/>
          <w:szCs w:val="28"/>
          <w:lang w:val="ru-RU"/>
        </w:rPr>
        <w:t>Манского</w:t>
      </w:r>
      <w:proofErr w:type="spellEnd"/>
      <w:r w:rsidR="008325DE" w:rsidRPr="008325DE">
        <w:rPr>
          <w:rFonts w:cs="Times New Roman"/>
          <w:sz w:val="28"/>
          <w:szCs w:val="28"/>
          <w:lang w:val="ru-RU"/>
        </w:rPr>
        <w:t xml:space="preserve"> района Красноярского края в информационно-телекоммуникационной сети «Интернет».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F838BE" w:rsidRPr="00A76F00" w:rsidRDefault="00F838BE" w:rsidP="00F838BE">
      <w:pPr>
        <w:pStyle w:val="a3"/>
        <w:rPr>
          <w:rFonts w:cs="Times New Roman"/>
          <w:sz w:val="28"/>
          <w:szCs w:val="28"/>
          <w:lang w:val="ru-RU"/>
        </w:rPr>
      </w:pPr>
    </w:p>
    <w:p w:rsidR="00F838BE" w:rsidRPr="00A76F00" w:rsidRDefault="00F24E0C" w:rsidP="00F24E0C">
      <w:pPr>
        <w:pStyle w:val="a4"/>
        <w:jc w:val="lef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 управления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Е.Н. Дудина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A7787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1539A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39A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хозяйства</w:t>
      </w:r>
    </w:p>
    <w:p w:rsidR="00F838BE" w:rsidRPr="00A76F00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8F219B" w:rsidRDefault="008F219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24E0C" w:rsidRDefault="00F24E0C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Pr="001B4EAD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Приложение</w:t>
      </w:r>
      <w:r w:rsidR="008325DE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к приказу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F838BE" w:rsidRPr="001B4EAD" w:rsidRDefault="008325D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руководителя управления сельского хозяйства</w:t>
      </w:r>
    </w:p>
    <w:p w:rsidR="00F838BE" w:rsidRPr="001B4EAD" w:rsidRDefault="00F838BE" w:rsidP="00F838BE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   </w:t>
      </w:r>
      <w:r w:rsidR="00FC223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от</w:t>
      </w:r>
      <w:r w:rsidR="008F219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</w:t>
      </w:r>
      <w:bookmarkStart w:id="0" w:name="_GoBack"/>
      <w:bookmarkEnd w:id="0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.202</w:t>
      </w:r>
      <w:r w:rsidR="009342D2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г. №  </w:t>
      </w: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ПРОГРАММ</w:t>
      </w:r>
      <w:r w:rsidR="002B6C90" w:rsidRPr="001B4EAD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="00F24E0C" w:rsidRPr="001B4EAD">
        <w:rPr>
          <w:rFonts w:cs="Times New Roman"/>
          <w:b/>
          <w:kern w:val="0"/>
          <w:sz w:val="28"/>
          <w:szCs w:val="28"/>
          <w:lang w:val="ru-RU" w:eastAsia="ru-RU"/>
        </w:rPr>
        <w:t>Ман</w:t>
      </w:r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>ский</w:t>
      </w:r>
      <w:proofErr w:type="spellEnd"/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район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A1539A" w:rsidRPr="001B4EAD">
        <w:rPr>
          <w:rFonts w:cs="Times New Roman"/>
          <w:b/>
          <w:kern w:val="0"/>
          <w:sz w:val="28"/>
          <w:szCs w:val="28"/>
          <w:lang w:val="ru-RU" w:eastAsia="ru-RU"/>
        </w:rPr>
        <w:t>4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</w:p>
    <w:p w:rsidR="001F0998" w:rsidRPr="001B4EAD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1F0998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ab/>
      </w:r>
      <w:proofErr w:type="gramStart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</w:t>
      </w:r>
      <w:r w:rsidR="00756128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о статьей 44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) </w:t>
      </w:r>
      <w:proofErr w:type="gramStart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C72422" w:rsidRPr="001B4EAD" w:rsidRDefault="00C72422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1B4EAD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Вид муниципального контроля: 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муниципальный земельный контрол</w:t>
      </w:r>
      <w:r w:rsidR="002E2FA2" w:rsidRPr="001B4EAD">
        <w:rPr>
          <w:rFonts w:cs="Times New Roman"/>
          <w:i/>
          <w:kern w:val="0"/>
          <w:sz w:val="28"/>
          <w:szCs w:val="28"/>
          <w:lang w:val="ru-RU" w:eastAsia="ru-RU"/>
        </w:rPr>
        <w:t>ь (</w:t>
      </w:r>
      <w:r w:rsidR="002E2FA2" w:rsidRPr="001B4EAD">
        <w:rPr>
          <w:rFonts w:cs="Times New Roman"/>
          <w:sz w:val="28"/>
          <w:szCs w:val="28"/>
          <w:lang w:val="ru-RU"/>
        </w:rPr>
        <w:t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="002E2FA2" w:rsidRPr="001B4EAD">
        <w:rPr>
          <w:rFonts w:cs="Times New Roman"/>
          <w:sz w:val="28"/>
          <w:szCs w:val="28"/>
          <w:lang w:val="ru-RU"/>
        </w:rPr>
        <w:t xml:space="preserve"> до возникновения таких нарушений)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.</w:t>
      </w:r>
    </w:p>
    <w:p w:rsidR="002E2FA2" w:rsidRPr="001B4EAD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Предметом муниципального земельно</w:t>
      </w:r>
      <w:r w:rsidR="00FC4D4D" w:rsidRPr="001B4EAD">
        <w:rPr>
          <w:sz w:val="28"/>
          <w:szCs w:val="28"/>
        </w:rPr>
        <w:t xml:space="preserve">го контроля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является </w:t>
      </w:r>
      <w:r w:rsidR="002E2FA2" w:rsidRPr="001B4EAD">
        <w:rPr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</w:t>
      </w:r>
      <w:r w:rsidR="002E2FA2" w:rsidRPr="001B4EAD">
        <w:rPr>
          <w:sz w:val="28"/>
          <w:szCs w:val="28"/>
        </w:rPr>
        <w:lastRenderedPageBreak/>
        <w:t xml:space="preserve"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1B4EAD" w:rsidRDefault="00D46A8D" w:rsidP="002E2FA2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земли, земельные участки, части земельных участков, расположенные в границах муниципального образования </w:t>
      </w:r>
      <w:proofErr w:type="spellStart"/>
      <w:r w:rsidRPr="001B4EAD">
        <w:rPr>
          <w:rFonts w:cs="Times New Roman"/>
          <w:kern w:val="0"/>
          <w:sz w:val="28"/>
          <w:szCs w:val="28"/>
          <w:lang w:val="ru-RU" w:eastAsia="ru-RU"/>
        </w:rPr>
        <w:t>Манский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муниципальный район Красноярского края</w:t>
      </w:r>
      <w:r w:rsidR="00C85323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(далее – объекты контроля).</w:t>
      </w:r>
    </w:p>
    <w:p w:rsidR="00C85323" w:rsidRPr="001B4EAD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proofErr w:type="spellStart"/>
      <w:r w:rsidR="00FC4D4D" w:rsidRPr="001B4EAD"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>ский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1B4EAD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Муниципальный земельный контроль на территории м</w:t>
      </w:r>
      <w:r w:rsidR="00FC4D4D" w:rsidRPr="001B4EAD">
        <w:rPr>
          <w:sz w:val="28"/>
          <w:szCs w:val="28"/>
        </w:rPr>
        <w:t xml:space="preserve">униципального образования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ский</w:t>
      </w:r>
      <w:proofErr w:type="spellEnd"/>
      <w:r w:rsidRPr="001B4EAD">
        <w:rPr>
          <w:sz w:val="28"/>
          <w:szCs w:val="28"/>
        </w:rPr>
        <w:t xml:space="preserve"> район </w:t>
      </w:r>
      <w:r w:rsidR="00755134" w:rsidRPr="001B4EAD">
        <w:rPr>
          <w:sz w:val="28"/>
          <w:szCs w:val="28"/>
        </w:rPr>
        <w:t xml:space="preserve">осуществляется Управлением сельского хозяйства администрации </w:t>
      </w:r>
      <w:proofErr w:type="spellStart"/>
      <w:r w:rsidR="00755134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посредством: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Возможными рисками причинения вреда (ущерба) охраняемым законом ценностям в указанной сфере являются: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 xml:space="preserve">сознательные действия (бездействие) правообладателей земельных участков. </w:t>
      </w:r>
      <w:proofErr w:type="gramStart"/>
      <w:r w:rsidR="00D46A8D" w:rsidRPr="001B4EAD">
        <w:rPr>
          <w:rFonts w:cs="Times New Roman"/>
          <w:sz w:val="28"/>
          <w:szCs w:val="28"/>
          <w:lang w:val="ru-RU"/>
        </w:rPr>
        <w:t xml:space="preserve">Решением данной проблемы является применение к правообладателям профилактической меры - объявление предостережения о </w:t>
      </w:r>
      <w:r w:rsidR="00D46A8D" w:rsidRPr="001B4EAD">
        <w:rPr>
          <w:rFonts w:cs="Times New Roman"/>
          <w:sz w:val="28"/>
          <w:szCs w:val="28"/>
          <w:lang w:val="ru-RU"/>
        </w:rPr>
        <w:lastRenderedPageBreak/>
        <w:t>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D46A8D" w:rsidRPr="001B4EAD">
        <w:rPr>
          <w:rFonts w:cs="Times New Roman"/>
          <w:sz w:val="28"/>
          <w:szCs w:val="28"/>
          <w:lang w:val="ru-RU"/>
        </w:rPr>
        <w:t xml:space="preserve"> либо создало угрозу причинения вреда (ущерба) охраняемым законом ценностям. </w:t>
      </w:r>
    </w:p>
    <w:p w:rsidR="00755134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proofErr w:type="gramStart"/>
      <w:r w:rsidRPr="001B4EAD">
        <w:rPr>
          <w:rFonts w:cs="Times New Roman"/>
          <w:sz w:val="28"/>
          <w:szCs w:val="28"/>
          <w:lang w:val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внеплановые контрольные мероприятия без взаимодействия с контролируемым</w:t>
      </w:r>
      <w:r w:rsidR="00F93C42">
        <w:rPr>
          <w:rFonts w:cs="Times New Roman"/>
          <w:sz w:val="28"/>
          <w:szCs w:val="28"/>
          <w:lang w:val="ru-RU"/>
        </w:rPr>
        <w:t xml:space="preserve"> лицом.</w:t>
      </w:r>
      <w:proofErr w:type="gramEnd"/>
      <w:r w:rsidR="00F93C42">
        <w:rPr>
          <w:rFonts w:cs="Times New Roman"/>
          <w:sz w:val="28"/>
          <w:szCs w:val="28"/>
          <w:lang w:val="ru-RU"/>
        </w:rPr>
        <w:t xml:space="preserve"> В 2023 году проведено 43</w:t>
      </w:r>
      <w:r w:rsidRPr="001B4EAD">
        <w:rPr>
          <w:rFonts w:cs="Times New Roman"/>
          <w:sz w:val="28"/>
          <w:szCs w:val="28"/>
          <w:lang w:val="ru-RU"/>
        </w:rPr>
        <w:t xml:space="preserve"> контрольных мероприятий без взаимодействия с контролируемым ли</w:t>
      </w:r>
      <w:r w:rsidR="00F93C42">
        <w:rPr>
          <w:rFonts w:cs="Times New Roman"/>
          <w:sz w:val="28"/>
          <w:szCs w:val="28"/>
          <w:lang w:val="ru-RU"/>
        </w:rPr>
        <w:t>цом – выездных обследований, 32</w:t>
      </w:r>
      <w:r w:rsidRPr="001B4EAD">
        <w:rPr>
          <w:rFonts w:cs="Times New Roman"/>
          <w:sz w:val="28"/>
          <w:szCs w:val="28"/>
          <w:lang w:val="ru-RU"/>
        </w:rPr>
        <w:t xml:space="preserve"> наблюдений за соблюдением обязательных требований Выданы 40 предостережений о недопустимости нарушения обязательных требований.</w:t>
      </w:r>
    </w:p>
    <w:p w:rsidR="00251979" w:rsidRPr="001B4EAD" w:rsidRDefault="003A2090" w:rsidP="00F93C4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Cs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/>
        </w:rPr>
        <w:t xml:space="preserve"> </w:t>
      </w:r>
      <w:r w:rsidR="00251979" w:rsidRPr="001B4EAD">
        <w:rPr>
          <w:rFonts w:cs="Times New Roman"/>
          <w:iCs/>
          <w:sz w:val="28"/>
          <w:szCs w:val="28"/>
          <w:lang w:val="ru-RU" w:eastAsia="ru-RU"/>
        </w:rPr>
        <w:t>На регулярной основе давались консультации в ходе обследования земельных участков, посредством телефонной связи и письменн</w:t>
      </w:r>
      <w:r w:rsidR="00D46A8D" w:rsidRPr="001B4EAD">
        <w:rPr>
          <w:rFonts w:cs="Times New Roman"/>
          <w:iCs/>
          <w:sz w:val="28"/>
          <w:szCs w:val="28"/>
          <w:lang w:val="ru-RU" w:eastAsia="ru-RU"/>
        </w:rPr>
        <w:t>ых ответов на обращения граждан</w:t>
      </w:r>
      <w:r w:rsidR="00251979" w:rsidRPr="001B4EAD">
        <w:rPr>
          <w:rFonts w:cs="Times New Roman"/>
          <w:iCs/>
          <w:sz w:val="28"/>
          <w:szCs w:val="28"/>
          <w:lang w:val="ru-RU" w:eastAsia="ru-RU"/>
        </w:rPr>
        <w:t xml:space="preserve">. </w:t>
      </w:r>
    </w:p>
    <w:p w:rsidR="00EC77C0" w:rsidRPr="001B4EAD" w:rsidRDefault="00EC77C0" w:rsidP="00EC77C0">
      <w:pPr>
        <w:spacing w:line="240" w:lineRule="atLeast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 202</w:t>
      </w:r>
      <w:r w:rsidR="001A72A5" w:rsidRPr="001B4EAD">
        <w:rPr>
          <w:rFonts w:cs="Times New Roman"/>
          <w:sz w:val="28"/>
          <w:szCs w:val="28"/>
          <w:lang w:val="ru-RU"/>
        </w:rPr>
        <w:t>4</w:t>
      </w:r>
      <w:r w:rsidRPr="001B4EAD">
        <w:rPr>
          <w:rFonts w:cs="Times New Roman"/>
          <w:sz w:val="28"/>
          <w:szCs w:val="28"/>
          <w:lang w:val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A70D7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highlight w:val="yellow"/>
          <w:lang w:val="ru-RU" w:eastAsia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:</w:t>
      </w:r>
    </w:p>
    <w:p w:rsidR="008A70D7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lang w:val="ru-RU" w:eastAsia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;</w:t>
      </w:r>
    </w:p>
    <w:p w:rsidR="008260F0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spacing w:val="1"/>
          <w:sz w:val="28"/>
          <w:szCs w:val="28"/>
          <w:lang w:val="ru-RU" w:eastAsia="ru-RU"/>
        </w:rPr>
        <w:t xml:space="preserve">в) проведение профилактических </w:t>
      </w:r>
      <w:r w:rsidR="00B1032B" w:rsidRPr="001B4EAD">
        <w:rPr>
          <w:rFonts w:cs="Times New Roman"/>
          <w:spacing w:val="1"/>
          <w:sz w:val="28"/>
          <w:szCs w:val="28"/>
          <w:lang w:val="ru-RU" w:eastAsia="ru-RU"/>
        </w:rPr>
        <w:t>визитов (</w:t>
      </w:r>
      <w:r w:rsidRPr="001B4EAD">
        <w:rPr>
          <w:rFonts w:cs="Times New Roman"/>
          <w:spacing w:val="1"/>
          <w:sz w:val="28"/>
          <w:szCs w:val="28"/>
          <w:lang w:val="ru-RU" w:eastAsia="ru-RU"/>
        </w:rPr>
        <w:t>мероприятий</w:t>
      </w:r>
      <w:r w:rsidR="00B1032B" w:rsidRPr="001B4EAD">
        <w:rPr>
          <w:rFonts w:cs="Times New Roman"/>
          <w:spacing w:val="1"/>
          <w:sz w:val="28"/>
          <w:szCs w:val="28"/>
          <w:lang w:val="ru-RU" w:eastAsia="ru-RU"/>
        </w:rPr>
        <w:t>)</w:t>
      </w:r>
      <w:r w:rsidRPr="001B4EAD">
        <w:rPr>
          <w:rFonts w:cs="Times New Roman"/>
          <w:spacing w:val="1"/>
          <w:sz w:val="28"/>
          <w:szCs w:val="28"/>
          <w:lang w:val="ru-RU" w:eastAsia="ru-RU"/>
        </w:rPr>
        <w:t xml:space="preserve"> по соблюдении обязательных требований земельного законодательства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;</w:t>
      </w:r>
      <w:proofErr w:type="gramEnd"/>
    </w:p>
    <w:p w:rsidR="008260F0" w:rsidRPr="001B4EAD" w:rsidRDefault="008260F0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г) о</w:t>
      </w:r>
      <w:r w:rsidRPr="001B4EAD">
        <w:rPr>
          <w:rFonts w:cs="Times New Roman"/>
          <w:sz w:val="28"/>
          <w:szCs w:val="28"/>
          <w:lang w:val="ru-RU"/>
        </w:rPr>
        <w:t>бобщение правоприменительной практики</w:t>
      </w:r>
      <w:r w:rsidR="00B1032B" w:rsidRPr="001B4EAD">
        <w:rPr>
          <w:rFonts w:cs="Times New Roman"/>
          <w:sz w:val="28"/>
          <w:szCs w:val="28"/>
          <w:lang w:val="ru-RU"/>
        </w:rPr>
        <w:t>,</w:t>
      </w:r>
      <w:r w:rsidRPr="001B4EAD">
        <w:rPr>
          <w:rFonts w:cs="Times New Roman"/>
          <w:sz w:val="28"/>
          <w:szCs w:val="28"/>
          <w:lang w:val="ru-RU"/>
        </w:rPr>
        <w:t xml:space="preserve"> путем сбора и анализа данных о проведенных контрольных мероприятиях и их результатах, поступивших в администрацию района обращений;</w:t>
      </w:r>
    </w:p>
    <w:p w:rsidR="00B1032B" w:rsidRPr="001B4EAD" w:rsidRDefault="00B1032B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 xml:space="preserve">д) </w:t>
      </w:r>
      <w:r w:rsidR="00BC7A3B" w:rsidRPr="001B4EAD">
        <w:rPr>
          <w:rFonts w:cs="Times New Roman"/>
          <w:sz w:val="28"/>
          <w:szCs w:val="28"/>
          <w:lang w:val="ru-RU"/>
        </w:rPr>
        <w:t>выдача предостережений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72422" w:rsidRPr="001B4EA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</w:t>
      </w:r>
      <w:proofErr w:type="gramStart"/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A70D7" w:rsidRPr="001B4EAD" w:rsidRDefault="00C72422" w:rsidP="008A70D7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ab/>
      </w:r>
      <w:r w:rsidR="008A70D7" w:rsidRPr="001B4EAD">
        <w:rPr>
          <w:rFonts w:cs="Times New Roman"/>
          <w:sz w:val="28"/>
          <w:szCs w:val="28"/>
          <w:lang w:val="ru-RU"/>
        </w:rPr>
        <w:t>1. Целями реализации Программы являются: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- предупреждение нарушений обязательных требований </w:t>
      </w:r>
      <w:r w:rsidRPr="001B4EAD">
        <w:rPr>
          <w:rFonts w:cs="Times New Roman"/>
          <w:sz w:val="28"/>
          <w:szCs w:val="28"/>
          <w:lang w:val="ru-RU"/>
        </w:rPr>
        <w:t xml:space="preserve">земельного </w:t>
      </w:r>
      <w:r w:rsidRPr="001B4EAD">
        <w:rPr>
          <w:rFonts w:cs="Times New Roman"/>
          <w:sz w:val="28"/>
          <w:szCs w:val="28"/>
          <w:lang w:val="ru-RU"/>
        </w:rPr>
        <w:lastRenderedPageBreak/>
        <w:t>законодательства</w:t>
      </w:r>
      <w:r w:rsidRPr="001B4EAD">
        <w:rPr>
          <w:rFonts w:cs="Times New Roman"/>
          <w:sz w:val="28"/>
          <w:szCs w:val="28"/>
          <w:lang w:val="ru-RU" w:eastAsia="ru-RU"/>
        </w:rPr>
        <w:t>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:rsidR="008A70D7" w:rsidRPr="001B4EAD" w:rsidRDefault="008A70D7" w:rsidP="008A70D7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2. Задачами реализации Программы являются: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72422" w:rsidRPr="001B4EAD" w:rsidRDefault="008A70D7" w:rsidP="001B4EAD">
      <w:pPr>
        <w:spacing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</w:t>
      </w:r>
      <w:r w:rsidR="001B4EAD" w:rsidRPr="001B4EAD">
        <w:rPr>
          <w:rFonts w:cs="Times New Roman"/>
          <w:sz w:val="28"/>
          <w:szCs w:val="28"/>
          <w:lang w:val="ru-RU" w:eastAsia="ru-RU"/>
        </w:rPr>
        <w:t>предмет муниципального контроля.</w:t>
      </w:r>
      <w:r w:rsidR="00C72422" w:rsidRPr="001B4EAD">
        <w:rPr>
          <w:rFonts w:cs="Times New Roman"/>
          <w:sz w:val="28"/>
          <w:szCs w:val="28"/>
          <w:lang w:val="ru-RU"/>
        </w:rPr>
        <w:tab/>
      </w:r>
    </w:p>
    <w:p w:rsidR="00C72422" w:rsidRPr="001B4EAD" w:rsidRDefault="00C72422" w:rsidP="00A121EE">
      <w:pPr>
        <w:autoSpaceDE w:val="0"/>
        <w:autoSpaceDN w:val="0"/>
        <w:spacing w:line="240" w:lineRule="auto"/>
        <w:rPr>
          <w:rFonts w:cs="Times New Roman"/>
          <w:b/>
          <w:bCs/>
          <w:kern w:val="24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ab/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1B4EA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8"/>
          <w:szCs w:val="28"/>
          <w:lang w:val="ru-RU" w:eastAsia="ar-SA"/>
        </w:rPr>
      </w:pP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1. В соответствии с Положением о муниципальном земельном контроле</w:t>
      </w:r>
      <w:r w:rsidR="00E907E5" w:rsidRPr="001B4EAD">
        <w:rPr>
          <w:rFonts w:cs="Times New Roman"/>
          <w:sz w:val="28"/>
          <w:szCs w:val="28"/>
          <w:lang w:val="ru-RU" w:eastAsia="ru-RU"/>
        </w:rPr>
        <w:t>,</w:t>
      </w:r>
      <w:r w:rsidRPr="001B4EAD">
        <w:rPr>
          <w:rFonts w:cs="Times New Roman"/>
          <w:sz w:val="28"/>
          <w:szCs w:val="28"/>
          <w:lang w:val="ru-RU" w:eastAsia="ru-RU"/>
        </w:rPr>
        <w:t xml:space="preserve">  на территории </w:t>
      </w:r>
      <w:r w:rsidR="00197AB7" w:rsidRPr="001B4EAD">
        <w:rPr>
          <w:rFonts w:cs="Times New Roman"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="00197AB7" w:rsidRPr="001B4EAD">
        <w:rPr>
          <w:rFonts w:cs="Times New Roman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sz w:val="28"/>
          <w:szCs w:val="28"/>
          <w:lang w:val="ru-RU" w:eastAsia="ru-RU"/>
        </w:rPr>
        <w:t>ский</w:t>
      </w:r>
      <w:proofErr w:type="spellEnd"/>
      <w:r w:rsidRPr="001B4EAD">
        <w:rPr>
          <w:rFonts w:cs="Times New Roman"/>
          <w:sz w:val="28"/>
          <w:szCs w:val="28"/>
          <w:lang w:val="ru-RU" w:eastAsia="ru-RU"/>
        </w:rPr>
        <w:t xml:space="preserve"> район, проводятся следующие профилактические мероприятия: </w:t>
      </w:r>
    </w:p>
    <w:p w:rsidR="00BC7A3B" w:rsidRPr="001B4EAD" w:rsidRDefault="00BC7A3B" w:rsidP="00BC7A3B">
      <w:pPr>
        <w:autoSpaceDE w:val="0"/>
        <w:autoSpaceDN w:val="0"/>
        <w:adjustRightInd w:val="0"/>
        <w:ind w:left="708"/>
        <w:contextualSpacing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а) информирование;</w:t>
      </w:r>
    </w:p>
    <w:p w:rsidR="00BC7A3B" w:rsidRPr="001B4EAD" w:rsidRDefault="00BC7A3B" w:rsidP="00BC7A3B">
      <w:pPr>
        <w:ind w:left="708"/>
        <w:rPr>
          <w:rFonts w:cs="Times New Roman"/>
          <w:color w:val="auto"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б)</w:t>
      </w:r>
      <w:r w:rsidRPr="001B4EAD">
        <w:rPr>
          <w:rFonts w:cs="Times New Roman"/>
          <w:i/>
          <w:sz w:val="28"/>
          <w:szCs w:val="28"/>
          <w:lang w:val="ru-RU"/>
        </w:rPr>
        <w:t xml:space="preserve"> </w:t>
      </w:r>
      <w:r w:rsidRPr="001B4EAD">
        <w:rPr>
          <w:rFonts w:cs="Times New Roman"/>
          <w:sz w:val="28"/>
          <w:szCs w:val="28"/>
          <w:lang w:val="ru-RU"/>
        </w:rPr>
        <w:t>обобщение правоприменительной практики;</w:t>
      </w:r>
    </w:p>
    <w:p w:rsidR="00BC7A3B" w:rsidRPr="001B4EAD" w:rsidRDefault="00BC7A3B" w:rsidP="00BC7A3B">
      <w:pPr>
        <w:ind w:left="708"/>
        <w:rPr>
          <w:rFonts w:cs="Times New Roman"/>
          <w:bCs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в) объявление предостережений;</w:t>
      </w:r>
    </w:p>
    <w:p w:rsidR="00BC7A3B" w:rsidRPr="001B4EAD" w:rsidRDefault="00BC7A3B" w:rsidP="00BC7A3B">
      <w:pPr>
        <w:ind w:left="708"/>
        <w:rPr>
          <w:rFonts w:cs="Times New Roman"/>
          <w:bCs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lastRenderedPageBreak/>
        <w:t>г) консультирование;</w:t>
      </w:r>
    </w:p>
    <w:p w:rsidR="00BC7A3B" w:rsidRPr="001B4EAD" w:rsidRDefault="00BC7A3B" w:rsidP="00BC7A3B">
      <w:pPr>
        <w:ind w:left="708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д) профилактический визит.</w:t>
      </w:r>
    </w:p>
    <w:p w:rsidR="008A70D7" w:rsidRPr="001B4EAD" w:rsidRDefault="00BC7A3B" w:rsidP="00BC7A3B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 </w:t>
      </w:r>
      <w:r w:rsidR="008A70D7" w:rsidRPr="001B4EAD">
        <w:rPr>
          <w:rFonts w:cs="Times New Roman"/>
          <w:sz w:val="28"/>
          <w:szCs w:val="28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7D28" w:rsidRPr="00A1539A" w:rsidRDefault="00487D2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F93C42" w:rsidRDefault="00BB20B8" w:rsidP="00F93C4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>Приложение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к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>П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рограмме профилактики</w:t>
      </w:r>
    </w:p>
    <w:p w:rsidR="006103DF" w:rsidRPr="001B4EAD" w:rsidRDefault="00F93C42" w:rsidP="00F93C4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        рисков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причинения вреда (ущерба)</w:t>
      </w:r>
    </w:p>
    <w:p w:rsidR="006103DF" w:rsidRPr="001B4EAD" w:rsidRDefault="00F93C42" w:rsidP="00F93C4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охраняемым законом ценностям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cs="Times New Roman"/>
          <w:kern w:val="0"/>
          <w:sz w:val="28"/>
          <w:szCs w:val="28"/>
          <w:lang w:val="ru-RU" w:eastAsia="ru-RU"/>
        </w:rPr>
        <w:t>по</w:t>
      </w:r>
      <w:proofErr w:type="gramEnd"/>
    </w:p>
    <w:p w:rsidR="006103DF" w:rsidRPr="001B4EAD" w:rsidRDefault="00F93C42" w:rsidP="00F93C4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</w:t>
      </w:r>
      <w:r w:rsidR="00AB7E26">
        <w:rPr>
          <w:rFonts w:cs="Times New Roman"/>
          <w:kern w:val="0"/>
          <w:sz w:val="28"/>
          <w:szCs w:val="28"/>
          <w:lang w:val="ru-RU" w:eastAsia="ru-RU"/>
        </w:rPr>
        <w:t xml:space="preserve">          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муниципальному земельному контролю</w:t>
      </w:r>
    </w:p>
    <w:p w:rsidR="00F93C42" w:rsidRDefault="00AB7E26" w:rsidP="00AB7E26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на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территории </w:t>
      </w:r>
      <w:proofErr w:type="spellStart"/>
      <w:r w:rsidR="00F93C42">
        <w:rPr>
          <w:rFonts w:cs="Times New Roman"/>
          <w:kern w:val="0"/>
          <w:sz w:val="28"/>
          <w:szCs w:val="28"/>
          <w:lang w:val="ru-RU" w:eastAsia="ru-RU"/>
        </w:rPr>
        <w:t>Манского</w:t>
      </w:r>
      <w:proofErr w:type="spellEnd"/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 района</w:t>
      </w:r>
    </w:p>
    <w:p w:rsidR="006103DF" w:rsidRPr="001B4EAD" w:rsidRDefault="00AB7E26" w:rsidP="00AB7E26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>Красноярского края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на 202</w:t>
      </w:r>
      <w:r w:rsidR="001A72A5" w:rsidRPr="001B4EAD">
        <w:rPr>
          <w:rFonts w:cs="Times New Roman"/>
          <w:kern w:val="0"/>
          <w:sz w:val="28"/>
          <w:szCs w:val="28"/>
          <w:lang w:val="ru-RU" w:eastAsia="ru-RU"/>
        </w:rPr>
        <w:t>4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год</w:t>
      </w:r>
    </w:p>
    <w:p w:rsidR="00487D28" w:rsidRPr="00A1539A" w:rsidRDefault="00487D28" w:rsidP="00BB20B8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672"/>
        <w:gridCol w:w="2374"/>
        <w:gridCol w:w="2048"/>
        <w:gridCol w:w="1916"/>
      </w:tblGrid>
      <w:tr w:rsidR="00487D28" w:rsidRPr="00A1539A" w:rsidTr="00DB00CF">
        <w:tc>
          <w:tcPr>
            <w:tcW w:w="543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</w:t>
            </w:r>
            <w:proofErr w:type="gramEnd"/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1975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Вид профилактического мероприятия</w:t>
            </w:r>
          </w:p>
        </w:tc>
        <w:tc>
          <w:tcPr>
            <w:tcW w:w="3319" w:type="dxa"/>
          </w:tcPr>
          <w:p w:rsidR="00487D28" w:rsidRPr="00A1539A" w:rsidRDefault="00487D28" w:rsidP="00487D2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Профилактические мероприятия</w:t>
            </w:r>
          </w:p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29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  <w:tc>
          <w:tcPr>
            <w:tcW w:w="1805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Периодичность проведения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Информирование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DB00C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Консультирование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В течение года </w:t>
            </w:r>
          </w:p>
        </w:tc>
      </w:tr>
      <w:tr w:rsidR="000F470D" w:rsidRPr="00A1539A" w:rsidTr="00DB00CF">
        <w:tc>
          <w:tcPr>
            <w:tcW w:w="543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975" w:type="dxa"/>
          </w:tcPr>
          <w:p w:rsidR="000F470D" w:rsidRPr="00A1539A" w:rsidRDefault="000F470D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Объявление предостережения</w:t>
            </w:r>
          </w:p>
        </w:tc>
        <w:tc>
          <w:tcPr>
            <w:tcW w:w="3319" w:type="dxa"/>
          </w:tcPr>
          <w:p w:rsidR="000F470D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A1539A">
              <w:rPr>
                <w:sz w:val="26"/>
                <w:szCs w:val="26"/>
              </w:rPr>
              <w:t>в</w:t>
            </w:r>
            <w:r w:rsidR="000F470D" w:rsidRPr="00A1539A">
              <w:rPr>
                <w:sz w:val="26"/>
                <w:szCs w:val="26"/>
              </w:rPr>
              <w:t xml:space="preserve"> случае наличия у органа муниципального контроля сведений о готовящихся нарушениях </w:t>
            </w:r>
            <w:r w:rsidR="000F470D" w:rsidRPr="00A1539A">
              <w:rPr>
                <w:sz w:val="26"/>
                <w:szCs w:val="26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подконтрольному субъекту предостережение о недопустимости нарушения обязательных требований и предлагает</w:t>
            </w:r>
            <w:proofErr w:type="gramEnd"/>
            <w:r w:rsidR="000F470D" w:rsidRPr="00A1539A">
              <w:rPr>
                <w:sz w:val="26"/>
                <w:szCs w:val="26"/>
              </w:rPr>
              <w:t xml:space="preserve"> принять меры по обеспечению соблюдения обязательных требований. </w:t>
            </w:r>
          </w:p>
          <w:p w:rsidR="000F470D" w:rsidRPr="00A1539A" w:rsidRDefault="000F470D" w:rsidP="006B5F98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Подконтрольный субъе</w:t>
            </w:r>
            <w:proofErr w:type="gramStart"/>
            <w:r w:rsidRPr="00A1539A">
              <w:rPr>
                <w:rFonts w:cs="Times New Roman"/>
                <w:sz w:val="26"/>
                <w:szCs w:val="26"/>
                <w:lang w:val="ru-RU"/>
              </w:rPr>
              <w:t>кт впр</w:t>
            </w:r>
            <w:proofErr w:type="gramEnd"/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аве после получения предостережения о недопустимости нарушения обязательных требований подать в орган муниципального контроля,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lastRenderedPageBreak/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929" w:type="dxa"/>
          </w:tcPr>
          <w:p w:rsidR="000F470D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A1539A">
              <w:rPr>
                <w:rFonts w:cs="Times New Roman"/>
                <w:sz w:val="26"/>
                <w:szCs w:val="26"/>
              </w:rPr>
              <w:t>Обобщение</w:t>
            </w:r>
            <w:proofErr w:type="spellEnd"/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правоприменительной</w:t>
            </w:r>
            <w:proofErr w:type="spellEnd"/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практики</w:t>
            </w:r>
            <w:proofErr w:type="spellEnd"/>
          </w:p>
        </w:tc>
        <w:tc>
          <w:tcPr>
            <w:tcW w:w="3319" w:type="dxa"/>
          </w:tcPr>
          <w:p w:rsidR="002D440F" w:rsidRPr="00A1539A" w:rsidRDefault="002D440F" w:rsidP="00DB00CF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осуществляется должностным</w:t>
            </w:r>
            <w:r w:rsidR="00DB00CF" w:rsidRPr="00A1539A">
              <w:rPr>
                <w:sz w:val="26"/>
                <w:szCs w:val="26"/>
              </w:rPr>
              <w:t xml:space="preserve"> лицо</w:t>
            </w:r>
            <w:r w:rsidRPr="00A1539A">
              <w:rPr>
                <w:sz w:val="26"/>
                <w:szCs w:val="26"/>
              </w:rPr>
              <w:t xml:space="preserve">м </w:t>
            </w:r>
            <w:r w:rsidRPr="00A1539A">
              <w:rPr>
                <w:color w:val="000000"/>
                <w:sz w:val="26"/>
                <w:szCs w:val="26"/>
              </w:rPr>
              <w:t>органа муниципального земельного контроля</w:t>
            </w:r>
            <w:r w:rsidRPr="00A1539A">
              <w:rPr>
                <w:sz w:val="26"/>
                <w:szCs w:val="26"/>
              </w:rPr>
              <w:t xml:space="preserve"> путем сбора и анализа данных о проведенных контрольных мероприятиях и их результатах, поступивших в администрацию района обращений</w:t>
            </w:r>
          </w:p>
        </w:tc>
        <w:tc>
          <w:tcPr>
            <w:tcW w:w="1929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319" w:type="dxa"/>
          </w:tcPr>
          <w:p w:rsidR="002D440F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 xml:space="preserve">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A1539A">
              <w:rPr>
                <w:sz w:val="26"/>
                <w:szCs w:val="26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</w:t>
            </w:r>
            <w:r w:rsidRPr="00A1539A">
              <w:rPr>
                <w:sz w:val="26"/>
                <w:szCs w:val="26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proofErr w:type="gramEnd"/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</w:tbl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87D28" w:rsidRPr="001B4EAD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197AB7" w:rsidRPr="00197AB7" w:rsidRDefault="00197AB7" w:rsidP="00197AB7">
      <w:pPr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B4EAD">
        <w:rPr>
          <w:rFonts w:cs="Times New Roman"/>
          <w:b/>
          <w:bCs/>
          <w:color w:val="auto"/>
          <w:kern w:val="0"/>
          <w:sz w:val="28"/>
          <w:szCs w:val="28"/>
          <w:lang w:val="ru-RU" w:eastAsia="ru-RU" w:bidi="ru-RU"/>
        </w:rPr>
        <w:t xml:space="preserve">Раздел </w:t>
      </w:r>
      <w:r w:rsidRPr="001B4EAD">
        <w:rPr>
          <w:rFonts w:cs="Times New Roman"/>
          <w:b/>
          <w:bCs/>
          <w:color w:val="auto"/>
          <w:kern w:val="0"/>
          <w:sz w:val="28"/>
          <w:szCs w:val="28"/>
          <w:lang w:eastAsia="ru-RU" w:bidi="ru-RU"/>
        </w:rPr>
        <w:t>IV</w:t>
      </w:r>
      <w:r w:rsidRPr="00197AB7">
        <w:rPr>
          <w:rFonts w:cs="Times New Roman"/>
          <w:b/>
          <w:bCs/>
          <w:color w:val="auto"/>
          <w:kern w:val="0"/>
          <w:sz w:val="28"/>
          <w:szCs w:val="28"/>
          <w:lang w:val="ru-RU" w:eastAsia="ru-RU" w:bidi="ru-RU"/>
        </w:rPr>
        <w:t>. Показатели результативности и эффективности программы профилактики рисков причинения вреда (ущерба)</w:t>
      </w:r>
    </w:p>
    <w:p w:rsidR="00197AB7" w:rsidRPr="00197AB7" w:rsidRDefault="00197AB7" w:rsidP="00197AB7">
      <w:pPr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Мониторинг реализации Программы осуществляется на регулярной основе.</w:t>
      </w:r>
    </w:p>
    <w:p w:rsidR="00197AB7" w:rsidRPr="00197AB7" w:rsidRDefault="00197AB7" w:rsidP="00197AB7">
      <w:pPr>
        <w:suppressAutoHyphens w:val="0"/>
        <w:spacing w:line="240" w:lineRule="auto"/>
        <w:ind w:left="280"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1B4EAD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Ман</w:t>
      </w: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ского</w:t>
      </w:r>
      <w:proofErr w:type="spellEnd"/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 xml:space="preserve"> района в информационно-коммуникационной сети «Интернет».</w:t>
      </w:r>
    </w:p>
    <w:p w:rsidR="00197AB7" w:rsidRPr="00197AB7" w:rsidRDefault="00197AB7" w:rsidP="00197AB7">
      <w:pPr>
        <w:suppressAutoHyphens w:val="0"/>
        <w:spacing w:line="240" w:lineRule="auto"/>
        <w:ind w:left="280"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97AB7" w:rsidRPr="00197AB7" w:rsidRDefault="00197AB7" w:rsidP="00197AB7">
      <w:pPr>
        <w:suppressAutoHyphens w:val="0"/>
        <w:spacing w:line="240" w:lineRule="auto"/>
        <w:ind w:left="280" w:firstLine="560"/>
        <w:rPr>
          <w:rFonts w:ascii="Arial" w:hAnsi="Arial" w:cs="Arial"/>
          <w:color w:val="auto"/>
          <w:kern w:val="0"/>
          <w:lang w:val="ru-RU" w:eastAsia="ru-RU" w:bidi="ru-RU"/>
        </w:rPr>
      </w:pP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197AB7" w:rsidRPr="00197AB7" w:rsidTr="00E431AF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№ </w:t>
            </w:r>
            <w:proofErr w:type="gramStart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п</w:t>
            </w:r>
            <w:proofErr w:type="gramEnd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Целевое значение показателя, % &lt;*&gt;</w:t>
            </w:r>
          </w:p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2024 год</w:t>
            </w:r>
          </w:p>
        </w:tc>
      </w:tr>
      <w:tr w:rsidR="00197AB7" w:rsidRPr="00197AB7" w:rsidTr="00E431AF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3</w:t>
            </w:r>
          </w:p>
        </w:tc>
      </w:tr>
      <w:tr w:rsidR="00197AB7" w:rsidRPr="00197AB7" w:rsidTr="00E431AF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Обеспечение размещения на официальном сайте органов местного самоуправления </w:t>
            </w:r>
            <w:proofErr w:type="spellStart"/>
            <w:r w:rsidRPr="001B4EAD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Ман</w:t>
            </w: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ского</w:t>
            </w:r>
            <w:proofErr w:type="spellEnd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 района в информационно - 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lastRenderedPageBreak/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</w:tbl>
    <w:p w:rsidR="00C72422" w:rsidRPr="00A1539A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sectPr w:rsidR="00C72422" w:rsidRPr="00A1539A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A4837"/>
    <w:rsid w:val="000B3440"/>
    <w:rsid w:val="000F2C1E"/>
    <w:rsid w:val="000F470D"/>
    <w:rsid w:val="00155F20"/>
    <w:rsid w:val="0016286F"/>
    <w:rsid w:val="0017170A"/>
    <w:rsid w:val="00187DD3"/>
    <w:rsid w:val="00187EA2"/>
    <w:rsid w:val="00197AB7"/>
    <w:rsid w:val="001A4BD8"/>
    <w:rsid w:val="001A72A5"/>
    <w:rsid w:val="001B4C34"/>
    <w:rsid w:val="001B4EAD"/>
    <w:rsid w:val="001E609B"/>
    <w:rsid w:val="001F0998"/>
    <w:rsid w:val="0020476E"/>
    <w:rsid w:val="002140C0"/>
    <w:rsid w:val="00220430"/>
    <w:rsid w:val="00234E93"/>
    <w:rsid w:val="00251979"/>
    <w:rsid w:val="00257BEB"/>
    <w:rsid w:val="002863D3"/>
    <w:rsid w:val="00295ECD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732B8"/>
    <w:rsid w:val="00373DFB"/>
    <w:rsid w:val="003A2090"/>
    <w:rsid w:val="003C12BE"/>
    <w:rsid w:val="003D11C1"/>
    <w:rsid w:val="003E5476"/>
    <w:rsid w:val="00436CF0"/>
    <w:rsid w:val="004479DC"/>
    <w:rsid w:val="0046459E"/>
    <w:rsid w:val="00487D28"/>
    <w:rsid w:val="004A7787"/>
    <w:rsid w:val="004B2A96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B6AA8"/>
    <w:rsid w:val="005D0996"/>
    <w:rsid w:val="0060160E"/>
    <w:rsid w:val="006103DF"/>
    <w:rsid w:val="00610F34"/>
    <w:rsid w:val="006252E5"/>
    <w:rsid w:val="00653310"/>
    <w:rsid w:val="00662F43"/>
    <w:rsid w:val="006736A3"/>
    <w:rsid w:val="006A357F"/>
    <w:rsid w:val="006B5DF5"/>
    <w:rsid w:val="006B5F98"/>
    <w:rsid w:val="006C7E86"/>
    <w:rsid w:val="006F1F14"/>
    <w:rsid w:val="00704271"/>
    <w:rsid w:val="00705D01"/>
    <w:rsid w:val="00737F0F"/>
    <w:rsid w:val="00741E9A"/>
    <w:rsid w:val="00742FC4"/>
    <w:rsid w:val="00744080"/>
    <w:rsid w:val="00755134"/>
    <w:rsid w:val="00756128"/>
    <w:rsid w:val="00781219"/>
    <w:rsid w:val="007C458B"/>
    <w:rsid w:val="007E571C"/>
    <w:rsid w:val="00805F0B"/>
    <w:rsid w:val="008260F0"/>
    <w:rsid w:val="008325DE"/>
    <w:rsid w:val="0085073B"/>
    <w:rsid w:val="008646F7"/>
    <w:rsid w:val="008A3578"/>
    <w:rsid w:val="008A70D7"/>
    <w:rsid w:val="008B56DE"/>
    <w:rsid w:val="008D4F3E"/>
    <w:rsid w:val="008F219B"/>
    <w:rsid w:val="00903801"/>
    <w:rsid w:val="00910587"/>
    <w:rsid w:val="0092144F"/>
    <w:rsid w:val="00930B91"/>
    <w:rsid w:val="009342D2"/>
    <w:rsid w:val="00980B61"/>
    <w:rsid w:val="0099655D"/>
    <w:rsid w:val="009B1C41"/>
    <w:rsid w:val="009B6B84"/>
    <w:rsid w:val="00A121EE"/>
    <w:rsid w:val="00A12258"/>
    <w:rsid w:val="00A1539A"/>
    <w:rsid w:val="00A7044F"/>
    <w:rsid w:val="00A76F00"/>
    <w:rsid w:val="00A84F22"/>
    <w:rsid w:val="00AB5426"/>
    <w:rsid w:val="00AB7E26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35D0"/>
    <w:rsid w:val="00BC7A3B"/>
    <w:rsid w:val="00C03825"/>
    <w:rsid w:val="00C37B3C"/>
    <w:rsid w:val="00C41C83"/>
    <w:rsid w:val="00C72422"/>
    <w:rsid w:val="00C85323"/>
    <w:rsid w:val="00CA501A"/>
    <w:rsid w:val="00CB629C"/>
    <w:rsid w:val="00CC2305"/>
    <w:rsid w:val="00CC5D1F"/>
    <w:rsid w:val="00CE09AD"/>
    <w:rsid w:val="00CE2DE4"/>
    <w:rsid w:val="00CE7D9B"/>
    <w:rsid w:val="00D45387"/>
    <w:rsid w:val="00D46A8D"/>
    <w:rsid w:val="00D722CD"/>
    <w:rsid w:val="00D738C5"/>
    <w:rsid w:val="00DA24DC"/>
    <w:rsid w:val="00DB00CF"/>
    <w:rsid w:val="00DB0F5B"/>
    <w:rsid w:val="00DD4020"/>
    <w:rsid w:val="00DE28F0"/>
    <w:rsid w:val="00E016BB"/>
    <w:rsid w:val="00E3392C"/>
    <w:rsid w:val="00E3521B"/>
    <w:rsid w:val="00E428C0"/>
    <w:rsid w:val="00E53C15"/>
    <w:rsid w:val="00E55850"/>
    <w:rsid w:val="00E6023B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24E0C"/>
    <w:rsid w:val="00F74871"/>
    <w:rsid w:val="00F838BE"/>
    <w:rsid w:val="00F93C42"/>
    <w:rsid w:val="00F97035"/>
    <w:rsid w:val="00FC2236"/>
    <w:rsid w:val="00FC4D4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8A37-8312-457A-956C-5D2DEACC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Голубцова Любовь Викторовна</cp:lastModifiedBy>
  <cp:revision>3</cp:revision>
  <cp:lastPrinted>2023-11-23T04:02:00Z</cp:lastPrinted>
  <dcterms:created xsi:type="dcterms:W3CDTF">2023-12-07T02:18:00Z</dcterms:created>
  <dcterms:modified xsi:type="dcterms:W3CDTF">2023-12-07T02:19:00Z</dcterms:modified>
</cp:coreProperties>
</file>