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A1E2A" w14:textId="09218444" w:rsidR="00BC012B" w:rsidRPr="007E3205" w:rsidRDefault="0001789F" w:rsidP="00BC012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205">
        <w:rPr>
          <w:rFonts w:ascii="Times New Roman" w:hAnsi="Times New Roman" w:cs="Times New Roman"/>
          <w:sz w:val="24"/>
          <w:szCs w:val="24"/>
        </w:rPr>
        <w:t xml:space="preserve">Комитет по управлению муниципальным имуществом Манского района Красноярского края сообщает об итогах </w:t>
      </w:r>
      <w:r w:rsidR="00BC012B" w:rsidRPr="007E3205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="007E76AF" w:rsidRPr="007E3205">
        <w:rPr>
          <w:rFonts w:ascii="Times New Roman" w:hAnsi="Times New Roman" w:cs="Times New Roman"/>
          <w:sz w:val="24"/>
          <w:szCs w:val="24"/>
        </w:rPr>
        <w:t>22000101030000000</w:t>
      </w:r>
      <w:r w:rsidR="008E46D8">
        <w:rPr>
          <w:rFonts w:ascii="Times New Roman" w:hAnsi="Times New Roman" w:cs="Times New Roman"/>
          <w:sz w:val="24"/>
          <w:szCs w:val="24"/>
        </w:rPr>
        <w:t>199</w:t>
      </w:r>
      <w:r w:rsidR="007E76AF" w:rsidRPr="007E3205">
        <w:rPr>
          <w:rFonts w:ascii="Times New Roman" w:hAnsi="Times New Roman" w:cs="Times New Roman"/>
          <w:sz w:val="24"/>
          <w:szCs w:val="24"/>
        </w:rPr>
        <w:t xml:space="preserve"> </w:t>
      </w:r>
      <w:r w:rsidR="00BC012B" w:rsidRPr="007E3205">
        <w:rPr>
          <w:rFonts w:ascii="Times New Roman" w:hAnsi="Times New Roman" w:cs="Times New Roman"/>
          <w:sz w:val="24"/>
          <w:szCs w:val="24"/>
        </w:rPr>
        <w:t>на право заключения договор</w:t>
      </w:r>
      <w:r w:rsidR="00A14B27" w:rsidRPr="007E3205">
        <w:rPr>
          <w:rFonts w:ascii="Times New Roman" w:hAnsi="Times New Roman" w:cs="Times New Roman"/>
          <w:sz w:val="24"/>
          <w:szCs w:val="24"/>
        </w:rPr>
        <w:t>а</w:t>
      </w:r>
      <w:r w:rsidR="00BC012B" w:rsidRPr="007E3205">
        <w:rPr>
          <w:rFonts w:ascii="Times New Roman" w:hAnsi="Times New Roman" w:cs="Times New Roman"/>
          <w:sz w:val="24"/>
          <w:szCs w:val="24"/>
        </w:rPr>
        <w:t xml:space="preserve"> аренды земельн</w:t>
      </w:r>
      <w:r w:rsidR="00A14B27" w:rsidRPr="007E3205">
        <w:rPr>
          <w:rFonts w:ascii="Times New Roman" w:hAnsi="Times New Roman" w:cs="Times New Roman"/>
          <w:sz w:val="24"/>
          <w:szCs w:val="24"/>
        </w:rPr>
        <w:t>ого</w:t>
      </w:r>
      <w:r w:rsidR="00BC012B" w:rsidRPr="007E3205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A14B27" w:rsidRPr="007E3205">
        <w:rPr>
          <w:rFonts w:ascii="Times New Roman" w:hAnsi="Times New Roman" w:cs="Times New Roman"/>
          <w:sz w:val="24"/>
          <w:szCs w:val="24"/>
        </w:rPr>
        <w:t>а</w:t>
      </w:r>
      <w:r w:rsidR="00BC012B" w:rsidRPr="007E3205">
        <w:rPr>
          <w:rFonts w:ascii="Times New Roman" w:hAnsi="Times New Roman" w:cs="Times New Roman"/>
          <w:sz w:val="24"/>
          <w:szCs w:val="24"/>
        </w:rPr>
        <w:t>, открытого по составу участников.</w:t>
      </w:r>
    </w:p>
    <w:tbl>
      <w:tblPr>
        <w:tblW w:w="9373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7"/>
        <w:gridCol w:w="4274"/>
        <w:gridCol w:w="4172"/>
      </w:tblGrid>
      <w:tr w:rsidR="00932AA2" w:rsidRPr="007E3205" w14:paraId="6F25205C" w14:textId="77777777" w:rsidTr="007E3205">
        <w:trPr>
          <w:trHeight w:val="525"/>
        </w:trPr>
        <w:tc>
          <w:tcPr>
            <w:tcW w:w="715" w:type="dxa"/>
          </w:tcPr>
          <w:p w14:paraId="2BD3F55F" w14:textId="77777777" w:rsidR="0001789F" w:rsidRPr="007E3205" w:rsidRDefault="0001789F" w:rsidP="00017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205">
              <w:rPr>
                <w:rFonts w:ascii="Times New Roman" w:hAnsi="Times New Roman" w:cs="Times New Roman"/>
                <w:b/>
                <w:sz w:val="24"/>
                <w:szCs w:val="24"/>
              </w:rPr>
              <w:t>Номер лота</w:t>
            </w:r>
          </w:p>
        </w:tc>
        <w:tc>
          <w:tcPr>
            <w:tcW w:w="4382" w:type="dxa"/>
          </w:tcPr>
          <w:p w14:paraId="7D78F541" w14:textId="77777777" w:rsidR="0001789F" w:rsidRPr="007E3205" w:rsidRDefault="0001789F" w:rsidP="00017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20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4276" w:type="dxa"/>
          </w:tcPr>
          <w:p w14:paraId="2465C436" w14:textId="77777777" w:rsidR="0001789F" w:rsidRPr="007E3205" w:rsidRDefault="0001789F" w:rsidP="00017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205"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 имущества</w:t>
            </w:r>
          </w:p>
        </w:tc>
      </w:tr>
      <w:tr w:rsidR="00932AA2" w:rsidRPr="007E3205" w14:paraId="140D91EB" w14:textId="77777777" w:rsidTr="007E3205">
        <w:trPr>
          <w:trHeight w:val="930"/>
        </w:trPr>
        <w:tc>
          <w:tcPr>
            <w:tcW w:w="715" w:type="dxa"/>
          </w:tcPr>
          <w:p w14:paraId="7E5753F7" w14:textId="77777777" w:rsidR="0001789F" w:rsidRPr="007E3205" w:rsidRDefault="0001789F" w:rsidP="007E3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2" w:type="dxa"/>
          </w:tcPr>
          <w:p w14:paraId="305A66C7" w14:textId="77777777" w:rsidR="008E46D8" w:rsidRDefault="008E46D8" w:rsidP="008E4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6D8">
              <w:rPr>
                <w:rFonts w:ascii="Times New Roman" w:hAnsi="Times New Roman" w:cs="Times New Roman"/>
                <w:sz w:val="24"/>
                <w:szCs w:val="24"/>
              </w:rPr>
              <w:t>Право на заключение договора аренды земельного участка с кадастровым номером 24:24:2501002:2305</w:t>
            </w:r>
          </w:p>
          <w:p w14:paraId="427A5F6B" w14:textId="2ACA5CE4" w:rsidR="008E46D8" w:rsidRPr="008E46D8" w:rsidRDefault="008E46D8" w:rsidP="008E4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6D8">
              <w:rPr>
                <w:rFonts w:ascii="Times New Roman" w:hAnsi="Times New Roman" w:cs="Times New Roman"/>
                <w:sz w:val="24"/>
                <w:szCs w:val="24"/>
              </w:rPr>
              <w:t>Категории земель – земли населенных пунктов;</w:t>
            </w:r>
          </w:p>
          <w:p w14:paraId="6BAB5A18" w14:textId="77777777" w:rsidR="008E46D8" w:rsidRPr="008E46D8" w:rsidRDefault="008E46D8" w:rsidP="008E4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6D8">
              <w:rPr>
                <w:rFonts w:ascii="Times New Roman" w:hAnsi="Times New Roman" w:cs="Times New Roman"/>
                <w:sz w:val="24"/>
                <w:szCs w:val="24"/>
              </w:rPr>
              <w:t xml:space="preserve">Вид разрешенного использования: индивидуальная и малоэтажная жилая застройка, </w:t>
            </w:r>
          </w:p>
          <w:p w14:paraId="27AC3CD6" w14:textId="77777777" w:rsidR="008E46D8" w:rsidRPr="008E46D8" w:rsidRDefault="008E46D8" w:rsidP="008E4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6D8">
              <w:rPr>
                <w:rFonts w:ascii="Times New Roman" w:hAnsi="Times New Roman" w:cs="Times New Roman"/>
                <w:sz w:val="24"/>
                <w:szCs w:val="24"/>
              </w:rPr>
              <w:t>Цель предоставления земельного участка: для строительства административно-жилого комплекса для предоставления жилых помещений и обеспечения деятельности участковых уполномоченных полиции в с. Нарва Манского района Красноярского края;</w:t>
            </w:r>
          </w:p>
          <w:p w14:paraId="4AB074DA" w14:textId="15A6A9CC" w:rsidR="0001789F" w:rsidRPr="007E3205" w:rsidRDefault="008E46D8" w:rsidP="008E4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6D8">
              <w:rPr>
                <w:rFonts w:ascii="Times New Roman" w:hAnsi="Times New Roman" w:cs="Times New Roman"/>
                <w:sz w:val="24"/>
                <w:szCs w:val="24"/>
              </w:rPr>
              <w:t>Общая площадь земельного участка составляет 788 кв. м.</w:t>
            </w:r>
          </w:p>
        </w:tc>
        <w:tc>
          <w:tcPr>
            <w:tcW w:w="4276" w:type="dxa"/>
          </w:tcPr>
          <w:p w14:paraId="33FD3601" w14:textId="542868A9" w:rsidR="0001789F" w:rsidRPr="007E3205" w:rsidRDefault="008E46D8" w:rsidP="00655B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D8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Красноярский край, Манский район, с. Нарва, ул. Партизанская, 12В.</w:t>
            </w:r>
          </w:p>
        </w:tc>
      </w:tr>
    </w:tbl>
    <w:p w14:paraId="796AA224" w14:textId="77777777" w:rsidR="00932AA2" w:rsidRPr="007E3205" w:rsidRDefault="00932AA2" w:rsidP="00932A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0AEA3E5" w14:textId="2C9CD369" w:rsidR="00BD4C1C" w:rsidRPr="007E3205" w:rsidRDefault="00932AA2" w:rsidP="007E320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205">
        <w:rPr>
          <w:rFonts w:ascii="Times New Roman" w:hAnsi="Times New Roman" w:cs="Times New Roman"/>
          <w:sz w:val="24"/>
          <w:szCs w:val="24"/>
        </w:rPr>
        <w:t xml:space="preserve"> Дата, время и место</w:t>
      </w:r>
      <w:r w:rsidRPr="007E32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3205" w:rsidRPr="007E3205">
        <w:rPr>
          <w:rFonts w:ascii="Times New Roman" w:hAnsi="Times New Roman" w:cs="Times New Roman"/>
          <w:color w:val="000000"/>
          <w:sz w:val="24"/>
          <w:szCs w:val="24"/>
        </w:rPr>
        <w:t>рассмотрения заявок на участие в аукционе</w:t>
      </w:r>
      <w:r w:rsidRPr="007E3205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8E46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18 июня</w:t>
      </w:r>
      <w:r w:rsidR="007E76AF" w:rsidRPr="007E32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2024</w:t>
      </w:r>
      <w:r w:rsidR="00BD4C1C" w:rsidRPr="007E32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3205">
        <w:rPr>
          <w:rFonts w:ascii="Times New Roman" w:hAnsi="Times New Roman" w:cs="Times New Roman"/>
          <w:b/>
          <w:sz w:val="24"/>
          <w:szCs w:val="24"/>
        </w:rPr>
        <w:t xml:space="preserve">года </w:t>
      </w:r>
      <w:r w:rsidR="00557A28" w:rsidRPr="007E3205">
        <w:rPr>
          <w:rFonts w:ascii="Times New Roman" w:hAnsi="Times New Roman" w:cs="Times New Roman"/>
          <w:b/>
          <w:sz w:val="24"/>
          <w:szCs w:val="24"/>
        </w:rPr>
        <w:t>в 1</w:t>
      </w:r>
      <w:r w:rsidR="007E76AF" w:rsidRPr="007E3205">
        <w:rPr>
          <w:rFonts w:ascii="Times New Roman" w:hAnsi="Times New Roman" w:cs="Times New Roman"/>
          <w:b/>
          <w:sz w:val="24"/>
          <w:szCs w:val="24"/>
        </w:rPr>
        <w:t>0</w:t>
      </w:r>
      <w:r w:rsidR="00557A28" w:rsidRPr="007E3205">
        <w:rPr>
          <w:rFonts w:ascii="Times New Roman" w:hAnsi="Times New Roman" w:cs="Times New Roman"/>
          <w:b/>
          <w:sz w:val="24"/>
          <w:szCs w:val="24"/>
        </w:rPr>
        <w:t>.00 по местному времени</w:t>
      </w:r>
      <w:r w:rsidRPr="007E32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3205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</w:t>
      </w:r>
      <w:r w:rsidR="007E3205" w:rsidRPr="007E3205">
        <w:rPr>
          <w:rFonts w:ascii="Times New Roman" w:hAnsi="Times New Roman" w:cs="Times New Roman"/>
          <w:color w:val="000000"/>
          <w:sz w:val="24"/>
          <w:szCs w:val="24"/>
        </w:rPr>
        <w:t>АО «Единая электронная торговая площадка» (АО «ЕЭТП») (далее – Оператор электронной площадки), адрес электронной площадки: http://178fz.roseltorg.ru.</w:t>
      </w:r>
      <w:r w:rsidRPr="007E320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27D2241" w14:textId="77777777" w:rsidR="00BD4C1C" w:rsidRPr="007E3205" w:rsidRDefault="00BD4C1C" w:rsidP="002D5A5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34C038" w14:textId="56D27270" w:rsidR="00932AA2" w:rsidRPr="007E3205" w:rsidRDefault="00557A28" w:rsidP="002D5A58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E3205">
        <w:rPr>
          <w:rFonts w:ascii="Times New Roman" w:hAnsi="Times New Roman" w:cs="Times New Roman"/>
          <w:b/>
          <w:color w:val="000000"/>
          <w:sz w:val="24"/>
          <w:szCs w:val="24"/>
        </w:rPr>
        <w:t>По Лоту № 1:</w:t>
      </w:r>
    </w:p>
    <w:p w14:paraId="4D9F2ACE" w14:textId="44A342CA" w:rsidR="007E76AF" w:rsidRPr="007E3205" w:rsidRDefault="007E76AF" w:rsidP="007E76A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30972884"/>
      <w:r w:rsidRPr="007E3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Начальная цена предмета аукциона – размер ежегодной арендной платы</w:t>
      </w:r>
      <w:r w:rsidRPr="007E3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(без учета НДС)</w:t>
      </w:r>
      <w:r w:rsidRPr="007E32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8E46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16 758,90</w:t>
      </w:r>
      <w:r w:rsidRPr="007E32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8E46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(шестнадцать тысяч семьсот пятьдесят восемь </w:t>
      </w:r>
      <w:r w:rsidRPr="007E32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рубл</w:t>
      </w:r>
      <w:r w:rsidR="008E46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ей</w:t>
      </w:r>
      <w:r w:rsidR="007E3205" w:rsidRPr="007E32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8E46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90</w:t>
      </w:r>
      <w:r w:rsidRPr="007E32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копеек)</w:t>
      </w:r>
      <w:r w:rsidRPr="007E3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постановлению администрации Манского района от </w:t>
      </w:r>
      <w:r w:rsidR="008E46D8">
        <w:rPr>
          <w:rFonts w:ascii="Times New Roman" w:eastAsia="Times New Roman" w:hAnsi="Times New Roman" w:cs="Times New Roman"/>
          <w:sz w:val="24"/>
          <w:szCs w:val="24"/>
          <w:lang w:eastAsia="ru-RU"/>
        </w:rPr>
        <w:t>15.04.2024г. №303</w:t>
      </w:r>
      <w:r w:rsidRPr="007E3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проведении открытого аукциона на право заключения договора аренды земельн</w:t>
      </w:r>
      <w:r w:rsidR="007E3205" w:rsidRPr="007E320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7E3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</w:t>
      </w:r>
      <w:r w:rsidR="007E3205" w:rsidRPr="007E3205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7E320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7E57F360" w14:textId="5E10BBF3" w:rsidR="007E3205" w:rsidRPr="007E3205" w:rsidRDefault="007E3205" w:rsidP="007E320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E32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 участие в открытом аукционе по Лоту №1 поступила 1 (одна) заявка. Допущен к участию в аукционе 1 (один) участник.</w:t>
      </w:r>
    </w:p>
    <w:p w14:paraId="0F20A729" w14:textId="419DB5B8" w:rsidR="007E3205" w:rsidRPr="007E3205" w:rsidRDefault="007E3205" w:rsidP="007E320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E32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Комиссия приняла решение: признать процедуру 22000101030000000</w:t>
      </w:r>
      <w:r w:rsidR="008E46D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199</w:t>
      </w:r>
      <w:r w:rsidRPr="007E32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, лот №1 не состоявшейся.</w:t>
      </w:r>
    </w:p>
    <w:p w14:paraId="72B977FA" w14:textId="1B2C610C" w:rsidR="007E3205" w:rsidRPr="007E3205" w:rsidRDefault="007E3205" w:rsidP="007E320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E32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 основании пункта 13 статьи 39.12. Земельного кодекса РФ направить единственному участнику</w:t>
      </w:r>
      <w:r w:rsidR="008E46D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- Войнову Евгению Сергеевичу</w:t>
      </w:r>
      <w:bookmarkStart w:id="1" w:name="_GoBack"/>
      <w:bookmarkEnd w:id="1"/>
      <w:r w:rsidRPr="007E32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проект договора аренды земельного участка.</w:t>
      </w:r>
    </w:p>
    <w:p w14:paraId="503CB8D7" w14:textId="77777777" w:rsidR="007E3205" w:rsidRPr="007E3205" w:rsidRDefault="007E3205" w:rsidP="007E3205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E32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Начальная цена договора определяется в размере, равном начальной цене предмета аукциона.</w:t>
      </w:r>
    </w:p>
    <w:p w14:paraId="5A16E32A" w14:textId="045E9DFB" w:rsidR="002D5A58" w:rsidRPr="007E76AF" w:rsidRDefault="002D5A58" w:rsidP="002D5A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bookmarkEnd w:id="0"/>
    <w:p w14:paraId="104572CE" w14:textId="77777777" w:rsidR="002D5A58" w:rsidRPr="007E76AF" w:rsidRDefault="002D5A58" w:rsidP="002D5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sectPr w:rsidR="002D5A58" w:rsidRPr="007E7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996C8F"/>
    <w:multiLevelType w:val="hybridMultilevel"/>
    <w:tmpl w:val="0086512A"/>
    <w:lvl w:ilvl="0" w:tplc="ED662572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956"/>
    <w:rsid w:val="00013F6E"/>
    <w:rsid w:val="0001789F"/>
    <w:rsid w:val="00115F23"/>
    <w:rsid w:val="001B7BE8"/>
    <w:rsid w:val="002D5A58"/>
    <w:rsid w:val="00360956"/>
    <w:rsid w:val="00445561"/>
    <w:rsid w:val="004B258A"/>
    <w:rsid w:val="00557A28"/>
    <w:rsid w:val="00624F1B"/>
    <w:rsid w:val="00655B48"/>
    <w:rsid w:val="006F622E"/>
    <w:rsid w:val="0079617F"/>
    <w:rsid w:val="007C4C15"/>
    <w:rsid w:val="007E3205"/>
    <w:rsid w:val="007E76AF"/>
    <w:rsid w:val="008024B4"/>
    <w:rsid w:val="008B2DE1"/>
    <w:rsid w:val="008B74D7"/>
    <w:rsid w:val="008E46D8"/>
    <w:rsid w:val="009253D2"/>
    <w:rsid w:val="00932AA2"/>
    <w:rsid w:val="00975F0D"/>
    <w:rsid w:val="00977126"/>
    <w:rsid w:val="00A14B27"/>
    <w:rsid w:val="00BC012B"/>
    <w:rsid w:val="00BD4C1C"/>
    <w:rsid w:val="00C14071"/>
    <w:rsid w:val="00D5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0A03B"/>
  <w15:chartTrackingRefBased/>
  <w15:docId w15:val="{287D4878-711E-4A3A-8D34-3C4E5086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2A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115F23"/>
    <w:pPr>
      <w:spacing w:after="0" w:line="240" w:lineRule="auto"/>
    </w:pPr>
  </w:style>
  <w:style w:type="paragraph" w:styleId="a4">
    <w:name w:val="Body Text Indent"/>
    <w:basedOn w:val="a"/>
    <w:link w:val="a5"/>
    <w:rsid w:val="00655B48"/>
    <w:pPr>
      <w:spacing w:after="0" w:line="360" w:lineRule="auto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55B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kumi-korotich</dc:creator>
  <cp:keywords/>
  <dc:description/>
  <cp:lastModifiedBy>KUMI-Kiseleva</cp:lastModifiedBy>
  <cp:revision>3</cp:revision>
  <dcterms:created xsi:type="dcterms:W3CDTF">2024-08-19T04:02:00Z</dcterms:created>
  <dcterms:modified xsi:type="dcterms:W3CDTF">2024-08-26T07:41:00Z</dcterms:modified>
</cp:coreProperties>
</file>