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F0A63" w14:textId="77777777" w:rsidR="00A14424" w:rsidRDefault="00CF0D38" w:rsidP="00AB2718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D38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629AC971" wp14:editId="672EE4AA">
            <wp:extent cx="600075" cy="742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5E4704" w14:textId="77777777" w:rsidR="00A14424" w:rsidRDefault="00A14424" w:rsidP="00CF0D38">
      <w:pPr>
        <w:rPr>
          <w:rFonts w:ascii="Times New Roman" w:hAnsi="Times New Roman" w:cs="Times New Roman"/>
          <w:sz w:val="28"/>
          <w:szCs w:val="28"/>
        </w:rPr>
      </w:pPr>
    </w:p>
    <w:p w14:paraId="4DD73021" w14:textId="77777777" w:rsidR="00A14424" w:rsidRDefault="00A14424" w:rsidP="0025537E">
      <w:pPr>
        <w:jc w:val="center"/>
        <w:rPr>
          <w:rFonts w:ascii="Times New Roman" w:hAnsi="Times New Roman" w:cs="Times New Roman"/>
          <w:b/>
          <w:bCs/>
          <w:spacing w:val="1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1"/>
          <w:sz w:val="32"/>
          <w:szCs w:val="32"/>
        </w:rPr>
        <w:t>АДМИНИСТРАЦИЯ МАНСКОГО РАЙОНА</w:t>
      </w:r>
    </w:p>
    <w:p w14:paraId="535E4D5C" w14:textId="77777777" w:rsidR="00A14424" w:rsidRDefault="00A14424" w:rsidP="001536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1"/>
          <w:sz w:val="32"/>
          <w:szCs w:val="32"/>
        </w:rPr>
        <w:t>КРАСНОЯРСКОГО КРАЯ</w:t>
      </w:r>
    </w:p>
    <w:p w14:paraId="63CAA76C" w14:textId="77777777" w:rsidR="001536CD" w:rsidRPr="001536CD" w:rsidRDefault="001536CD" w:rsidP="001536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085D4BD" w14:textId="77777777" w:rsidR="00A14424" w:rsidRDefault="00A14424" w:rsidP="00AB2718">
      <w:pPr>
        <w:jc w:val="center"/>
        <w:rPr>
          <w:rFonts w:ascii="Times New Roman" w:hAnsi="Times New Roman" w:cs="Times New Roman"/>
          <w:b/>
          <w:bCs/>
          <w:spacing w:val="-1"/>
          <w:sz w:val="44"/>
          <w:szCs w:val="44"/>
        </w:rPr>
      </w:pPr>
      <w:r>
        <w:rPr>
          <w:rFonts w:ascii="Times New Roman" w:hAnsi="Times New Roman" w:cs="Times New Roman"/>
          <w:b/>
          <w:bCs/>
          <w:spacing w:val="-1"/>
          <w:sz w:val="44"/>
          <w:szCs w:val="44"/>
        </w:rPr>
        <w:t>ПОСТАНОВЛЕНИЕ</w:t>
      </w:r>
    </w:p>
    <w:p w14:paraId="593F5630" w14:textId="77777777" w:rsidR="00B53721" w:rsidRDefault="00B53721" w:rsidP="00A14424">
      <w:pPr>
        <w:jc w:val="center"/>
        <w:rPr>
          <w:rFonts w:ascii="Times New Roman" w:hAnsi="Times New Roman" w:cs="Times New Roman"/>
          <w:b/>
          <w:bCs/>
        </w:rPr>
      </w:pPr>
    </w:p>
    <w:p w14:paraId="6DDA4F45" w14:textId="14332BFF" w:rsidR="00B53721" w:rsidRPr="00AB2718" w:rsidRDefault="00153044" w:rsidP="009229C3">
      <w:pPr>
        <w:tabs>
          <w:tab w:val="center" w:pos="4679"/>
          <w:tab w:val="left" w:pos="8955"/>
          <w:tab w:val="right" w:pos="935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C869B1">
        <w:rPr>
          <w:rFonts w:ascii="Times New Roman" w:hAnsi="Times New Roman" w:cs="Times New Roman"/>
          <w:b/>
          <w:bCs/>
        </w:rPr>
        <w:t>06.12.2024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</w:t>
      </w:r>
      <w:r w:rsidR="00A14424">
        <w:rPr>
          <w:rFonts w:ascii="Times New Roman" w:hAnsi="Times New Roman" w:cs="Times New Roman"/>
          <w:b/>
          <w:bCs/>
        </w:rPr>
        <w:t>с.</w:t>
      </w:r>
      <w:r w:rsidR="00AB2718">
        <w:rPr>
          <w:rFonts w:ascii="Times New Roman" w:hAnsi="Times New Roman" w:cs="Times New Roman"/>
          <w:b/>
          <w:bCs/>
        </w:rPr>
        <w:t xml:space="preserve"> </w:t>
      </w:r>
      <w:r w:rsidR="00A14424">
        <w:rPr>
          <w:rFonts w:ascii="Times New Roman" w:hAnsi="Times New Roman" w:cs="Times New Roman"/>
          <w:b/>
          <w:bCs/>
        </w:rPr>
        <w:t>Шалинское</w:t>
      </w:r>
      <w:r w:rsidR="009229C3">
        <w:rPr>
          <w:rFonts w:ascii="Times New Roman" w:hAnsi="Times New Roman" w:cs="Times New Roman"/>
          <w:b/>
          <w:bCs/>
        </w:rPr>
        <w:t xml:space="preserve">                                        </w:t>
      </w:r>
      <w:r w:rsidR="009229C3">
        <w:rPr>
          <w:rFonts w:ascii="Times New Roman" w:hAnsi="Times New Roman" w:cs="Times New Roman"/>
          <w:b/>
          <w:bCs/>
        </w:rPr>
        <w:tab/>
      </w:r>
      <w:r w:rsidR="00C869B1">
        <w:rPr>
          <w:rFonts w:ascii="Times New Roman" w:hAnsi="Times New Roman" w:cs="Times New Roman"/>
          <w:b/>
          <w:bCs/>
        </w:rPr>
        <w:t>№ 909</w:t>
      </w:r>
    </w:p>
    <w:p w14:paraId="6B1FF01E" w14:textId="77777777" w:rsidR="008D0BC0" w:rsidRDefault="008D0BC0" w:rsidP="00F625D3">
      <w:pPr>
        <w:tabs>
          <w:tab w:val="left" w:pos="866"/>
        </w:tabs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14:paraId="434B9806" w14:textId="77777777" w:rsidR="001536CD" w:rsidRPr="00E412B5" w:rsidRDefault="00F625D3" w:rsidP="00E412B5">
      <w:pPr>
        <w:tabs>
          <w:tab w:val="left" w:pos="866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412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 установлении публичного сервитута</w:t>
      </w:r>
    </w:p>
    <w:p w14:paraId="4613F206" w14:textId="77777777" w:rsidR="006F6A6E" w:rsidRPr="00165C97" w:rsidRDefault="006F6A6E" w:rsidP="00F625D3">
      <w:pPr>
        <w:tabs>
          <w:tab w:val="left" w:pos="86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638B3D7" w14:textId="77777777" w:rsidR="00F625D3" w:rsidRPr="00165C97" w:rsidRDefault="007C436C" w:rsidP="00A365E6">
      <w:pPr>
        <w:tabs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основании ходатайства </w:t>
      </w:r>
      <w:r w:rsidR="006F6A6E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публичного акционерного общества «</w:t>
      </w:r>
      <w:proofErr w:type="spellStart"/>
      <w:r w:rsidR="006F6A6E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Россети</w:t>
      </w:r>
      <w:proofErr w:type="spellEnd"/>
      <w:r w:rsidR="006F6A6E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Сибирь» (ИНН 2460069527, ОГРН 1052460054327</w:t>
      </w: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), </w:t>
      </w:r>
      <w:r w:rsidR="00134B5D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п</w:t>
      </w:r>
      <w:r w:rsidR="003D6962">
        <w:rPr>
          <w:rFonts w:ascii="Times New Roman" w:eastAsia="Times New Roman" w:hAnsi="Times New Roman" w:cs="Times New Roman"/>
          <w:color w:val="auto"/>
          <w:sz w:val="28"/>
          <w:szCs w:val="28"/>
        </w:rPr>
        <w:t>одпунктом</w:t>
      </w:r>
      <w:r w:rsidR="00134B5D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 </w:t>
      </w:r>
      <w:r w:rsidR="00D14B58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ст</w:t>
      </w:r>
      <w:r w:rsidR="003D69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атьи </w:t>
      </w:r>
      <w:r w:rsidR="00D14B58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39.37, </w:t>
      </w:r>
      <w:r w:rsidR="00D14B58" w:rsidRPr="00C164C9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3D6962" w:rsidRPr="00C164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одпунктом </w:t>
      </w:r>
      <w:r w:rsidR="00D14B58" w:rsidRPr="00C164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 </w:t>
      </w:r>
      <w:r w:rsidR="00165C76" w:rsidRPr="00C164C9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3D6962" w:rsidRPr="00C164C9">
        <w:rPr>
          <w:rFonts w:ascii="Times New Roman" w:eastAsia="Times New Roman" w:hAnsi="Times New Roman" w:cs="Times New Roman"/>
          <w:color w:val="auto"/>
          <w:sz w:val="28"/>
          <w:szCs w:val="28"/>
        </w:rPr>
        <w:t>ункт</w:t>
      </w:r>
      <w:r w:rsidR="0022639C" w:rsidRPr="00C164C9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3D6962" w:rsidRPr="00C164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14B58" w:rsidRPr="00C164C9">
        <w:rPr>
          <w:rFonts w:ascii="Times New Roman" w:eastAsia="Times New Roman" w:hAnsi="Times New Roman" w:cs="Times New Roman"/>
          <w:color w:val="auto"/>
          <w:sz w:val="28"/>
          <w:szCs w:val="28"/>
        </w:rPr>
        <w:t>4 ст</w:t>
      </w:r>
      <w:r w:rsidR="003D6962" w:rsidRPr="00C164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атьи </w:t>
      </w:r>
      <w:r w:rsidR="00D14B58" w:rsidRPr="00C164C9">
        <w:rPr>
          <w:rFonts w:ascii="Times New Roman" w:eastAsia="Times New Roman" w:hAnsi="Times New Roman" w:cs="Times New Roman"/>
          <w:color w:val="auto"/>
          <w:sz w:val="28"/>
          <w:szCs w:val="28"/>
        </w:rPr>
        <w:t>23, п</w:t>
      </w:r>
      <w:r w:rsidR="003D6962" w:rsidRPr="00C164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унктом </w:t>
      </w:r>
      <w:r w:rsidR="00D14B58" w:rsidRPr="00C164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 </w:t>
      </w:r>
      <w:r w:rsidR="00134B5D" w:rsidRPr="00C164C9">
        <w:rPr>
          <w:rFonts w:ascii="Times New Roman" w:eastAsia="Times New Roman" w:hAnsi="Times New Roman" w:cs="Times New Roman"/>
          <w:color w:val="auto"/>
          <w:sz w:val="28"/>
          <w:szCs w:val="28"/>
        </w:rPr>
        <w:t>ст</w:t>
      </w:r>
      <w:r w:rsidR="003D6962" w:rsidRPr="00C164C9">
        <w:rPr>
          <w:rFonts w:ascii="Times New Roman" w:eastAsia="Times New Roman" w:hAnsi="Times New Roman" w:cs="Times New Roman"/>
          <w:color w:val="auto"/>
          <w:sz w:val="28"/>
          <w:szCs w:val="28"/>
        </w:rPr>
        <w:t>ат</w:t>
      </w:r>
      <w:r w:rsidR="00F614C8" w:rsidRPr="00C164C9">
        <w:rPr>
          <w:rFonts w:ascii="Times New Roman" w:eastAsia="Times New Roman" w:hAnsi="Times New Roman" w:cs="Times New Roman"/>
          <w:color w:val="auto"/>
          <w:sz w:val="28"/>
          <w:szCs w:val="28"/>
        </w:rPr>
        <w:t>ьи</w:t>
      </w:r>
      <w:r w:rsidR="003D69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34B5D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39.38, </w:t>
      </w: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ст</w:t>
      </w:r>
      <w:r w:rsidR="003D6962">
        <w:rPr>
          <w:rFonts w:ascii="Times New Roman" w:eastAsia="Times New Roman" w:hAnsi="Times New Roman" w:cs="Times New Roman"/>
          <w:color w:val="auto"/>
          <w:sz w:val="28"/>
          <w:szCs w:val="28"/>
        </w:rPr>
        <w:t>ать</w:t>
      </w:r>
      <w:r w:rsidR="0022639C">
        <w:rPr>
          <w:rFonts w:ascii="Times New Roman" w:eastAsia="Times New Roman" w:hAnsi="Times New Roman" w:cs="Times New Roman"/>
          <w:color w:val="auto"/>
          <w:sz w:val="28"/>
          <w:szCs w:val="28"/>
        </w:rPr>
        <w:t>ей</w:t>
      </w: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39.39</w:t>
      </w:r>
      <w:r w:rsidR="00480F18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, п</w:t>
      </w:r>
      <w:r w:rsidR="003D6962">
        <w:rPr>
          <w:rFonts w:ascii="Times New Roman" w:eastAsia="Times New Roman" w:hAnsi="Times New Roman" w:cs="Times New Roman"/>
          <w:color w:val="auto"/>
          <w:sz w:val="28"/>
          <w:szCs w:val="28"/>
        </w:rPr>
        <w:t>унктом</w:t>
      </w:r>
      <w:r w:rsidR="00480F18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6 ст</w:t>
      </w:r>
      <w:r w:rsidR="003D69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атьи </w:t>
      </w:r>
      <w:r w:rsidR="00480F18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39.43</w:t>
      </w:r>
      <w:r w:rsidR="0042679C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902B11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22639C">
        <w:rPr>
          <w:rFonts w:ascii="Times New Roman" w:eastAsia="Times New Roman" w:hAnsi="Times New Roman" w:cs="Times New Roman"/>
          <w:color w:val="auto"/>
          <w:sz w:val="28"/>
          <w:szCs w:val="28"/>
        </w:rPr>
        <w:t>одпунктом</w:t>
      </w:r>
      <w:r w:rsidR="00902B11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 ст</w:t>
      </w:r>
      <w:r w:rsidR="0022639C">
        <w:rPr>
          <w:rFonts w:ascii="Times New Roman" w:eastAsia="Times New Roman" w:hAnsi="Times New Roman" w:cs="Times New Roman"/>
          <w:color w:val="auto"/>
          <w:sz w:val="28"/>
          <w:szCs w:val="28"/>
        </w:rPr>
        <w:t>атьи</w:t>
      </w:r>
      <w:r w:rsidR="00902B11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39.45, </w:t>
      </w:r>
      <w:r w:rsidR="0042679C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22639C">
        <w:rPr>
          <w:rFonts w:ascii="Times New Roman" w:eastAsia="Times New Roman" w:hAnsi="Times New Roman" w:cs="Times New Roman"/>
          <w:color w:val="auto"/>
          <w:sz w:val="28"/>
          <w:szCs w:val="28"/>
        </w:rPr>
        <w:t>унктами</w:t>
      </w:r>
      <w:r w:rsidR="00A47119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2, </w:t>
      </w:r>
      <w:r w:rsidR="0042679C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4 ст</w:t>
      </w:r>
      <w:r w:rsidR="0022639C">
        <w:rPr>
          <w:rFonts w:ascii="Times New Roman" w:eastAsia="Times New Roman" w:hAnsi="Times New Roman" w:cs="Times New Roman"/>
          <w:color w:val="auto"/>
          <w:sz w:val="28"/>
          <w:szCs w:val="28"/>
        </w:rPr>
        <w:t>атьи</w:t>
      </w:r>
      <w:r w:rsidR="0042679C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39.46</w:t>
      </w: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Земельного кодекса Российской Федерации, ста</w:t>
      </w:r>
      <w:r w:rsidR="006F6A6E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тьей 3.6</w:t>
      </w: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Федерального закона от 25.10.2001 № 137-ФЗ «О введении в действие Земельного кодекса Российской Федерации»,</w:t>
      </w:r>
      <w:r w:rsidR="009164DF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Приказом министерства экономики и регионального развития Красноярского края от 11.11.2022 №5н «Об утверждении результатов определения кадастровой стоимости земельных участков, расположенных на территории Красноярского края»,</w:t>
      </w: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E69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согласованием ФКУ </w:t>
      </w:r>
      <w:proofErr w:type="spellStart"/>
      <w:r w:rsidR="00EE694A">
        <w:rPr>
          <w:rFonts w:ascii="Times New Roman" w:eastAsia="Times New Roman" w:hAnsi="Times New Roman" w:cs="Times New Roman"/>
          <w:color w:val="auto"/>
          <w:sz w:val="28"/>
          <w:szCs w:val="28"/>
        </w:rPr>
        <w:t>Упрдор</w:t>
      </w:r>
      <w:proofErr w:type="spellEnd"/>
      <w:r w:rsidR="00EE69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«Енисей» подключения объекта  от 15.07.2024 №1.3/22.3/1768, </w:t>
      </w: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опубликован</w:t>
      </w:r>
      <w:r w:rsidR="000C3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ным </w:t>
      </w:r>
      <w:r w:rsidR="009164DF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сообщени</w:t>
      </w:r>
      <w:r w:rsidR="000C3E73">
        <w:rPr>
          <w:rFonts w:ascii="Times New Roman" w:eastAsia="Times New Roman" w:hAnsi="Times New Roman" w:cs="Times New Roman"/>
          <w:color w:val="auto"/>
          <w:sz w:val="28"/>
          <w:szCs w:val="28"/>
        </w:rPr>
        <w:t>ем</w:t>
      </w:r>
      <w:r w:rsidR="009164DF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возможном установлении</w:t>
      </w:r>
      <w:r w:rsidR="002263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публичного</w:t>
      </w:r>
      <w:r w:rsidR="009164DF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сервитута </w:t>
      </w: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в информационном бюллетене</w:t>
      </w:r>
      <w:r w:rsidR="002D0141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«Ведомости Манского района» №</w:t>
      </w:r>
      <w:r w:rsidR="00C95BDA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C64FBF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2D0141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</w:t>
      </w:r>
      <w:r w:rsidR="00C64FBF">
        <w:rPr>
          <w:rFonts w:ascii="Times New Roman" w:eastAsia="Times New Roman" w:hAnsi="Times New Roman" w:cs="Times New Roman"/>
          <w:color w:val="auto"/>
          <w:sz w:val="28"/>
          <w:szCs w:val="28"/>
        </w:rPr>
        <w:t>14.11</w:t>
      </w:r>
      <w:r w:rsidR="00C95BD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A47119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2024</w:t>
      </w:r>
      <w:r w:rsidR="00D94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D942BC" w:rsidRPr="00D94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официальном сайте администрации Манского района в информационно-телекоммуникационной сети «Интернет» по адресу: </w:t>
      </w:r>
      <w:r w:rsidR="00D6467C" w:rsidRPr="00D6467C">
        <w:rPr>
          <w:rFonts w:ascii="Times New Roman" w:eastAsia="Times New Roman" w:hAnsi="Times New Roman" w:cs="Times New Roman"/>
          <w:color w:val="auto"/>
          <w:sz w:val="28"/>
          <w:szCs w:val="28"/>
        </w:rPr>
        <w:t>mansky.gosuslugi.ru</w:t>
      </w:r>
      <w:r w:rsidR="00D646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942BC" w:rsidRPr="00D94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на официальном сайте администрации </w:t>
      </w:r>
      <w:r w:rsidR="00C64FBF">
        <w:rPr>
          <w:rFonts w:ascii="Times New Roman" w:eastAsia="Times New Roman" w:hAnsi="Times New Roman" w:cs="Times New Roman"/>
          <w:color w:val="auto"/>
          <w:sz w:val="28"/>
          <w:szCs w:val="28"/>
        </w:rPr>
        <w:t>Каменско</w:t>
      </w:r>
      <w:r w:rsidR="00DB5986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="006854F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942BC" w:rsidRPr="00D942BC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сельсовета Манского района в информационно-телекоммуникационной сети «Интернет» по адресу:</w:t>
      </w:r>
      <w:r w:rsidR="00D646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64FBF" w:rsidRPr="00C64FBF">
        <w:rPr>
          <w:rFonts w:ascii="Times New Roman" w:eastAsia="Times New Roman" w:hAnsi="Times New Roman" w:cs="Times New Roman"/>
          <w:color w:val="auto"/>
          <w:sz w:val="28"/>
          <w:szCs w:val="28"/>
        </w:rPr>
        <w:t>https://kamenskij-r04.gosweb.gosuslugi.ru</w:t>
      </w: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, руководствуясь п</w:t>
      </w:r>
      <w:r w:rsidR="0022639C">
        <w:rPr>
          <w:rFonts w:ascii="Times New Roman" w:eastAsia="Times New Roman" w:hAnsi="Times New Roman" w:cs="Times New Roman"/>
          <w:color w:val="auto"/>
          <w:sz w:val="28"/>
          <w:szCs w:val="28"/>
        </w:rPr>
        <w:t>унктом</w:t>
      </w: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 ст</w:t>
      </w:r>
      <w:r w:rsidR="0022639C">
        <w:rPr>
          <w:rFonts w:ascii="Times New Roman" w:eastAsia="Times New Roman" w:hAnsi="Times New Roman" w:cs="Times New Roman"/>
          <w:color w:val="auto"/>
          <w:sz w:val="28"/>
          <w:szCs w:val="28"/>
        </w:rPr>
        <w:t>атьи</w:t>
      </w: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35 Устава Манского района, администрация Манского района ПОСТАНОВЛЯЕТ:</w:t>
      </w:r>
    </w:p>
    <w:p w14:paraId="4857E28C" w14:textId="77777777" w:rsidR="006E0ECE" w:rsidRPr="006E0ECE" w:rsidRDefault="00A365E6" w:rsidP="006E0ECE">
      <w:pPr>
        <w:tabs>
          <w:tab w:val="left" w:pos="709"/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F625D3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.Установить публичный сервит</w:t>
      </w:r>
      <w:r w:rsidR="00561DBB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 в целях размещения </w:t>
      </w:r>
      <w:r w:rsidR="00D942BC" w:rsidRPr="00D942BC">
        <w:rPr>
          <w:rFonts w:ascii="Times New Roman" w:eastAsia="Times New Roman" w:hAnsi="Times New Roman" w:cs="Times New Roman"/>
          <w:color w:val="auto"/>
          <w:sz w:val="28"/>
          <w:szCs w:val="28"/>
        </w:rPr>
        <w:t>объектов электросетевого хозяйства</w:t>
      </w:r>
      <w:r w:rsidR="00C64F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их неотъемлемых технологических частей</w:t>
      </w:r>
      <w:r w:rsidR="00D942BC" w:rsidRPr="00D94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необходимых для </w:t>
      </w:r>
      <w:r w:rsidR="00C95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электроснабжения, </w:t>
      </w:r>
      <w:r w:rsidR="00D942BC" w:rsidRPr="00D942BC">
        <w:rPr>
          <w:rFonts w:ascii="Times New Roman" w:eastAsia="Times New Roman" w:hAnsi="Times New Roman" w:cs="Times New Roman"/>
          <w:color w:val="auto"/>
          <w:sz w:val="28"/>
          <w:szCs w:val="28"/>
        </w:rPr>
        <w:t>технологического присоединения к сетям инженерно-технического обеспечения</w:t>
      </w:r>
      <w:r w:rsidR="000848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титулу проектной документации </w:t>
      </w:r>
      <w:r w:rsidR="00D942BC" w:rsidRPr="00D942BC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C95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Строительство </w:t>
      </w:r>
      <w:r w:rsidR="00C64F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ВЛ-0,4 </w:t>
      </w:r>
      <w:proofErr w:type="spellStart"/>
      <w:r w:rsidR="00C64FBF">
        <w:rPr>
          <w:rFonts w:ascii="Times New Roman" w:eastAsia="Times New Roman" w:hAnsi="Times New Roman" w:cs="Times New Roman"/>
          <w:color w:val="auto"/>
          <w:sz w:val="28"/>
          <w:szCs w:val="28"/>
        </w:rPr>
        <w:t>кВ</w:t>
      </w:r>
      <w:proofErr w:type="spellEnd"/>
      <w:r w:rsidR="00C64F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ТП 80-07-18, для присоединения «Освещения а/д Р-255 Сибирь» расположенного по адресу: Красноярский край, Манский район, а/д М-53 «Байкал» на участке Вознесенка-</w:t>
      </w:r>
      <w:proofErr w:type="spellStart"/>
      <w:r w:rsidR="00C64FBF">
        <w:rPr>
          <w:rFonts w:ascii="Times New Roman" w:eastAsia="Times New Roman" w:hAnsi="Times New Roman" w:cs="Times New Roman"/>
          <w:color w:val="auto"/>
          <w:sz w:val="28"/>
          <w:szCs w:val="28"/>
        </w:rPr>
        <w:t>Тингино</w:t>
      </w:r>
      <w:proofErr w:type="spellEnd"/>
      <w:r w:rsidR="00C64F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880-894 км»</w:t>
      </w:r>
      <w:r w:rsidR="000848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шифр: </w:t>
      </w:r>
      <w:r w:rsidR="00C64FBF">
        <w:rPr>
          <w:rFonts w:ascii="Times New Roman" w:eastAsia="Times New Roman" w:hAnsi="Times New Roman" w:cs="Times New Roman"/>
          <w:color w:val="auto"/>
          <w:sz w:val="28"/>
          <w:szCs w:val="28"/>
        </w:rPr>
        <w:t>2400.000498.2024</w:t>
      </w:r>
      <w:r w:rsidR="004A6001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6E0ECE" w:rsidRPr="006E0ECE">
        <w:rPr>
          <w:rFonts w:ascii="Times New Roman" w:eastAsia="Times New Roman" w:hAnsi="Times New Roman" w:cs="Times New Roman"/>
          <w:color w:val="auto"/>
          <w:sz w:val="28"/>
          <w:szCs w:val="28"/>
        </w:rPr>
        <w:t>в отношении земельных участков:</w:t>
      </w:r>
    </w:p>
    <w:p w14:paraId="6E9AEB79" w14:textId="77777777" w:rsidR="00C164C9" w:rsidRPr="00C164C9" w:rsidRDefault="006E0ECE" w:rsidP="00C164C9">
      <w:pPr>
        <w:tabs>
          <w:tab w:val="left" w:pos="709"/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0E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084801" w:rsidRPr="000848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части земельного участка площадью </w:t>
      </w:r>
      <w:r w:rsidR="00C164C9">
        <w:rPr>
          <w:rFonts w:ascii="Times New Roman" w:eastAsia="Times New Roman" w:hAnsi="Times New Roman" w:cs="Times New Roman"/>
          <w:color w:val="auto"/>
          <w:sz w:val="28"/>
          <w:szCs w:val="28"/>
        </w:rPr>
        <w:t>112</w:t>
      </w:r>
      <w:r w:rsidR="00084801" w:rsidRPr="000848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кв. м, входящей в границы земельного участка с кадастровым номером 24:24:</w:t>
      </w:r>
      <w:r w:rsidR="00C164C9">
        <w:rPr>
          <w:rFonts w:ascii="Times New Roman" w:eastAsia="Times New Roman" w:hAnsi="Times New Roman" w:cs="Times New Roman"/>
          <w:color w:val="auto"/>
          <w:sz w:val="28"/>
          <w:szCs w:val="28"/>
        </w:rPr>
        <w:t>0201001:85</w:t>
      </w:r>
      <w:r w:rsidR="00084801" w:rsidRPr="000848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C164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 земель </w:t>
      </w:r>
      <w:r w:rsidR="00C164C9" w:rsidRPr="00C164C9">
        <w:rPr>
          <w:rFonts w:ascii="Times New Roman" w:eastAsia="Times New Roman" w:hAnsi="Times New Roman" w:cs="Times New Roman"/>
          <w:color w:val="auto"/>
          <w:sz w:val="28"/>
          <w:szCs w:val="28"/>
        </w:rPr>
        <w:t>промышленности, энергетики, транспорта, связи, радиовещания, телевидения, информатики, земли</w:t>
      </w:r>
      <w:r w:rsidR="00C164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164C9" w:rsidRPr="00C164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обеспечения космической деятельности, земли </w:t>
      </w:r>
      <w:r w:rsidR="00C164C9" w:rsidRPr="00C164C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обороны, безопасности и земли иного специального</w:t>
      </w:r>
      <w:r w:rsidR="00C164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164C9" w:rsidRPr="00C164C9">
        <w:rPr>
          <w:rFonts w:ascii="Times New Roman" w:eastAsia="Times New Roman" w:hAnsi="Times New Roman" w:cs="Times New Roman"/>
          <w:color w:val="auto"/>
          <w:sz w:val="28"/>
          <w:szCs w:val="28"/>
        </w:rPr>
        <w:t>назначения</w:t>
      </w:r>
      <w:r w:rsidR="00C164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0848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местоположением: </w:t>
      </w:r>
      <w:r w:rsidR="00C164C9" w:rsidRPr="00C164C9">
        <w:rPr>
          <w:rFonts w:ascii="Times New Roman" w:eastAsia="Times New Roman" w:hAnsi="Times New Roman" w:cs="Times New Roman"/>
          <w:color w:val="auto"/>
          <w:sz w:val="28"/>
          <w:szCs w:val="28"/>
        </w:rPr>
        <w:t>Местоположение установлено относительно ориентира, расположенного в границах участка. Почтовый</w:t>
      </w:r>
      <w:r w:rsidR="00C164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164C9" w:rsidRPr="00C164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адрес ориентира: Красноярский край, Манский район, федеральная автомобильная дорога М-53 </w:t>
      </w:r>
      <w:r w:rsidR="00C164C9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C164C9" w:rsidRPr="00C164C9">
        <w:rPr>
          <w:rFonts w:ascii="Times New Roman" w:eastAsia="Times New Roman" w:hAnsi="Times New Roman" w:cs="Times New Roman"/>
          <w:color w:val="auto"/>
          <w:sz w:val="28"/>
          <w:szCs w:val="28"/>
        </w:rPr>
        <w:t>Байкал</w:t>
      </w:r>
      <w:r w:rsidR="00C164C9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C164C9" w:rsidRPr="00C164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(строящаяся на участке Вознесенка-</w:t>
      </w:r>
      <w:proofErr w:type="spellStart"/>
      <w:r w:rsidR="00C164C9" w:rsidRPr="00C164C9">
        <w:rPr>
          <w:rFonts w:ascii="Times New Roman" w:eastAsia="Times New Roman" w:hAnsi="Times New Roman" w:cs="Times New Roman"/>
          <w:color w:val="auto"/>
          <w:sz w:val="28"/>
          <w:szCs w:val="28"/>
        </w:rPr>
        <w:t>Тингино</w:t>
      </w:r>
      <w:proofErr w:type="spellEnd"/>
      <w:r w:rsidR="00C164C9" w:rsidRPr="00C164C9">
        <w:rPr>
          <w:rFonts w:ascii="Times New Roman" w:eastAsia="Times New Roman" w:hAnsi="Times New Roman" w:cs="Times New Roman"/>
          <w:color w:val="auto"/>
          <w:sz w:val="28"/>
          <w:szCs w:val="28"/>
        </w:rPr>
        <w:t>) 880-894 км</w:t>
      </w:r>
      <w:r w:rsidR="00C164C9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48488043" w14:textId="77777777" w:rsidR="00DB5986" w:rsidRDefault="00DB5986" w:rsidP="006E0ECE">
      <w:pPr>
        <w:tabs>
          <w:tab w:val="left" w:pos="709"/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B598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084801" w:rsidRPr="000848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земли, государственная собственность на которые не разграничена, </w:t>
      </w:r>
      <w:r w:rsidR="000848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площадью </w:t>
      </w:r>
      <w:r w:rsidR="00C164C9">
        <w:rPr>
          <w:rFonts w:ascii="Times New Roman" w:eastAsia="Times New Roman" w:hAnsi="Times New Roman" w:cs="Times New Roman"/>
          <w:color w:val="auto"/>
          <w:sz w:val="28"/>
          <w:szCs w:val="28"/>
        </w:rPr>
        <w:t>59</w:t>
      </w:r>
      <w:r w:rsidR="000848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кв.м., </w:t>
      </w:r>
      <w:r w:rsidR="00084801" w:rsidRPr="00084801">
        <w:rPr>
          <w:rFonts w:ascii="Times New Roman" w:eastAsia="Times New Roman" w:hAnsi="Times New Roman" w:cs="Times New Roman"/>
          <w:color w:val="auto"/>
          <w:sz w:val="28"/>
          <w:szCs w:val="28"/>
        </w:rPr>
        <w:t>расположенных в границах кадастрового квартала 24:24:</w:t>
      </w:r>
      <w:r w:rsidR="00C164C9">
        <w:rPr>
          <w:rFonts w:ascii="Times New Roman" w:eastAsia="Times New Roman" w:hAnsi="Times New Roman" w:cs="Times New Roman"/>
          <w:color w:val="auto"/>
          <w:sz w:val="28"/>
          <w:szCs w:val="28"/>
        </w:rPr>
        <w:t>0201001 из земель сельскохозяйственного назначения, с местоположением</w:t>
      </w:r>
      <w:r w:rsidR="00084801" w:rsidRPr="00084801">
        <w:rPr>
          <w:rFonts w:ascii="Times New Roman" w:eastAsia="Times New Roman" w:hAnsi="Times New Roman" w:cs="Times New Roman"/>
          <w:color w:val="auto"/>
          <w:sz w:val="28"/>
          <w:szCs w:val="28"/>
        </w:rPr>
        <w:t>: Красноярский край, Манский район</w:t>
      </w:r>
      <w:r w:rsidRPr="00DB5986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206D5532" w14:textId="77777777" w:rsidR="00F625D3" w:rsidRPr="00165C97" w:rsidRDefault="00F625D3" w:rsidP="006E0ECE">
      <w:pPr>
        <w:tabs>
          <w:tab w:val="left" w:pos="709"/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2. Утвердить границы публичного сервитута согласно приложению</w:t>
      </w:r>
      <w:r w:rsidR="004908DA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="00F614C8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D6A2440" w14:textId="77777777" w:rsidR="00F625D3" w:rsidRPr="00165C97" w:rsidRDefault="00F625D3" w:rsidP="00D322E9">
      <w:pPr>
        <w:tabs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3. Устано</w:t>
      </w:r>
      <w:r w:rsidR="0063190B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вить срок публичного сервитута: </w:t>
      </w: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49лет.</w:t>
      </w:r>
    </w:p>
    <w:p w14:paraId="0BFD70DD" w14:textId="77777777" w:rsidR="00F625D3" w:rsidRPr="00165C97" w:rsidRDefault="00F625D3" w:rsidP="00D322E9">
      <w:pPr>
        <w:tabs>
          <w:tab w:val="left" w:pos="709"/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4. Установить срок, в течение которого использование земельн</w:t>
      </w:r>
      <w:r w:rsidR="0022639C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участк</w:t>
      </w:r>
      <w:r w:rsidR="0022639C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, указанн</w:t>
      </w:r>
      <w:r w:rsidR="0022639C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п</w:t>
      </w:r>
      <w:r w:rsidR="002263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ункте </w:t>
      </w: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1 настоящего постановления, (его части) и (или) расположенн</w:t>
      </w:r>
      <w:r w:rsidR="004A6001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н</w:t>
      </w:r>
      <w:r w:rsidR="004A6001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их</w:t>
      </w: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объект</w:t>
      </w:r>
      <w:r w:rsidR="004A6001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недвижимого имущества в соответствии с их разрешенным использованием будет невозможно или существенно затруднено в связи с осуществлением сервитута: </w:t>
      </w:r>
      <w:r w:rsidR="004A6001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три месяца</w:t>
      </w:r>
      <w:r w:rsidR="00C53D62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4DF77F3" w14:textId="77777777" w:rsidR="00D322E9" w:rsidRDefault="00D322E9" w:rsidP="00D322E9">
      <w:pPr>
        <w:tabs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22E9">
        <w:rPr>
          <w:rFonts w:ascii="Times New Roman" w:eastAsia="Times New Roman" w:hAnsi="Times New Roman" w:cs="Times New Roman"/>
          <w:color w:val="auto"/>
          <w:sz w:val="28"/>
          <w:szCs w:val="28"/>
        </w:rPr>
        <w:t>5. Утвердить порядок расчета платы за публичный сервитут в отношении земель и земельных участков, не предоставленных гражданам и юридическим лицам, в соответствии с положениями пунктов 2,</w:t>
      </w:r>
      <w:r w:rsidR="00FC25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322E9">
        <w:rPr>
          <w:rFonts w:ascii="Times New Roman" w:eastAsia="Times New Roman" w:hAnsi="Times New Roman" w:cs="Times New Roman"/>
          <w:color w:val="auto"/>
          <w:sz w:val="28"/>
          <w:szCs w:val="28"/>
        </w:rPr>
        <w:t>3,</w:t>
      </w:r>
      <w:r w:rsidR="00FC25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322E9">
        <w:rPr>
          <w:rFonts w:ascii="Times New Roman" w:eastAsia="Times New Roman" w:hAnsi="Times New Roman" w:cs="Times New Roman"/>
          <w:color w:val="auto"/>
          <w:sz w:val="28"/>
          <w:szCs w:val="28"/>
        </w:rPr>
        <w:t>4,</w:t>
      </w:r>
      <w:r w:rsidR="00FC25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322E9">
        <w:rPr>
          <w:rFonts w:ascii="Times New Roman" w:eastAsia="Times New Roman" w:hAnsi="Times New Roman" w:cs="Times New Roman"/>
          <w:color w:val="auto"/>
          <w:sz w:val="28"/>
          <w:szCs w:val="28"/>
        </w:rPr>
        <w:t>5 статьи 39.46 Земельного кодекса Российской Федерации (Приложение №1).</w:t>
      </w:r>
    </w:p>
    <w:p w14:paraId="5C095874" w14:textId="77777777" w:rsidR="00F966CA" w:rsidRPr="00385673" w:rsidRDefault="00F966CA" w:rsidP="00D322E9">
      <w:pPr>
        <w:tabs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56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 Плата за публичный сервитут в отношении земельного участка, площадью </w:t>
      </w:r>
      <w:r w:rsidR="009E6D89">
        <w:rPr>
          <w:rFonts w:ascii="Times New Roman" w:eastAsia="Times New Roman" w:hAnsi="Times New Roman" w:cs="Times New Roman"/>
          <w:color w:val="auto"/>
          <w:sz w:val="28"/>
          <w:szCs w:val="28"/>
        </w:rPr>
        <w:t>112</w:t>
      </w:r>
      <w:r w:rsidRPr="003856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кв. м, входящего в границы земельного участка с кадастровым номером </w:t>
      </w:r>
      <w:r w:rsidR="00084801" w:rsidRPr="00084801">
        <w:rPr>
          <w:rFonts w:ascii="Times New Roman" w:eastAsia="Times New Roman" w:hAnsi="Times New Roman" w:cs="Times New Roman"/>
          <w:color w:val="auto"/>
          <w:sz w:val="28"/>
          <w:szCs w:val="28"/>
        </w:rPr>
        <w:t>24:24:</w:t>
      </w:r>
      <w:r w:rsidR="009E6D89">
        <w:rPr>
          <w:rFonts w:ascii="Times New Roman" w:eastAsia="Times New Roman" w:hAnsi="Times New Roman" w:cs="Times New Roman"/>
          <w:color w:val="auto"/>
          <w:sz w:val="28"/>
          <w:szCs w:val="28"/>
        </w:rPr>
        <w:t>0201001:85</w:t>
      </w:r>
      <w:r w:rsidRPr="003856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находящегося в </w:t>
      </w:r>
      <w:r w:rsidR="009E6D89">
        <w:rPr>
          <w:rFonts w:ascii="Times New Roman" w:eastAsia="Times New Roman" w:hAnsi="Times New Roman" w:cs="Times New Roman"/>
          <w:color w:val="auto"/>
          <w:sz w:val="28"/>
          <w:szCs w:val="28"/>
        </w:rPr>
        <w:t>государственной</w:t>
      </w:r>
      <w:r w:rsidR="000848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85673">
        <w:rPr>
          <w:rFonts w:ascii="Times New Roman" w:eastAsia="Times New Roman" w:hAnsi="Times New Roman" w:cs="Times New Roman"/>
          <w:color w:val="auto"/>
          <w:sz w:val="28"/>
          <w:szCs w:val="28"/>
        </w:rPr>
        <w:t>собственности</w:t>
      </w:r>
      <w:r w:rsidR="00A37E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Российской Федерации</w:t>
      </w:r>
      <w:r w:rsidRPr="003856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A37EC2">
        <w:rPr>
          <w:rFonts w:ascii="Times New Roman" w:eastAsia="Times New Roman" w:hAnsi="Times New Roman" w:cs="Times New Roman"/>
          <w:color w:val="auto"/>
          <w:sz w:val="28"/>
          <w:szCs w:val="28"/>
        </w:rPr>
        <w:t>определяется в соответствии с Федеральным законом «Об оценочной деятельности в Российской Федерации» и методическими рекомендациями,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</w:t>
      </w:r>
      <w:r w:rsidR="00A37EC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D93364D" w14:textId="77777777" w:rsidR="00D322E9" w:rsidRPr="00D322E9" w:rsidRDefault="00F966CA" w:rsidP="00084801">
      <w:pPr>
        <w:tabs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5673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D322E9" w:rsidRPr="00385673">
        <w:rPr>
          <w:rFonts w:ascii="Times New Roman" w:eastAsia="Times New Roman" w:hAnsi="Times New Roman" w:cs="Times New Roman"/>
          <w:color w:val="auto"/>
          <w:sz w:val="28"/>
          <w:szCs w:val="28"/>
        </w:rPr>
        <w:t>. Плата за публичный сервитут за земельный участок, расположенный в границах кадастров</w:t>
      </w:r>
      <w:r w:rsidR="009E6D89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="00D322E9" w:rsidRPr="003856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квартал</w:t>
      </w:r>
      <w:r w:rsidR="009E6D89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D322E9" w:rsidRPr="003856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E6D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24:24:0201001 </w:t>
      </w:r>
      <w:r w:rsidR="00D322E9" w:rsidRPr="003856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общем размере </w:t>
      </w:r>
      <w:r w:rsidR="00B55662">
        <w:rPr>
          <w:rFonts w:ascii="Times New Roman" w:eastAsia="Times New Roman" w:hAnsi="Times New Roman" w:cs="Times New Roman"/>
          <w:color w:val="auto"/>
          <w:sz w:val="28"/>
          <w:szCs w:val="28"/>
        </w:rPr>
        <w:t>1,47</w:t>
      </w:r>
      <w:r w:rsidR="00D322E9" w:rsidRPr="003856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рублей за весь срок действия публичного сервитута вносится Публичным акционерным обществом «</w:t>
      </w:r>
      <w:proofErr w:type="spellStart"/>
      <w:r w:rsidR="00D322E9" w:rsidRPr="00385673">
        <w:rPr>
          <w:rFonts w:ascii="Times New Roman" w:eastAsia="Times New Roman" w:hAnsi="Times New Roman" w:cs="Times New Roman"/>
          <w:color w:val="auto"/>
          <w:sz w:val="28"/>
          <w:szCs w:val="28"/>
        </w:rPr>
        <w:t>Россети</w:t>
      </w:r>
      <w:proofErr w:type="spellEnd"/>
      <w:r w:rsidR="00D322E9" w:rsidRPr="003856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Сибирь» единовременным платежом не позднее шести месяцев со дня принятия настоящего Постановления на следующие реквизиты</w:t>
      </w:r>
      <w:r w:rsidR="00D322E9" w:rsidRPr="00D322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</w:p>
    <w:p w14:paraId="439711D9" w14:textId="77777777" w:rsidR="00D322E9" w:rsidRPr="00D322E9" w:rsidRDefault="00D322E9" w:rsidP="00D322E9">
      <w:pPr>
        <w:tabs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22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Отделение Красноярск Банк России/УФК по Красноярскому краю г. Красноярск </w:t>
      </w:r>
    </w:p>
    <w:p w14:paraId="15947EA3" w14:textId="77777777" w:rsidR="00D322E9" w:rsidRPr="00D322E9" w:rsidRDefault="00D322E9" w:rsidP="00D322E9">
      <w:pPr>
        <w:tabs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22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БИК: 010407105 </w:t>
      </w:r>
    </w:p>
    <w:p w14:paraId="7CCAEDA8" w14:textId="77777777" w:rsidR="00D322E9" w:rsidRPr="00D322E9" w:rsidRDefault="00D322E9" w:rsidP="00D322E9">
      <w:pPr>
        <w:tabs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22E9">
        <w:rPr>
          <w:rFonts w:ascii="Times New Roman" w:eastAsia="Times New Roman" w:hAnsi="Times New Roman" w:cs="Times New Roman"/>
          <w:color w:val="auto"/>
          <w:sz w:val="28"/>
          <w:szCs w:val="28"/>
        </w:rPr>
        <w:t>Номер казначейского счета: № 03100643000000011900</w:t>
      </w:r>
    </w:p>
    <w:p w14:paraId="100C39F3" w14:textId="77777777" w:rsidR="00D322E9" w:rsidRPr="00D322E9" w:rsidRDefault="00D322E9" w:rsidP="00D322E9">
      <w:pPr>
        <w:tabs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22E9">
        <w:rPr>
          <w:rFonts w:ascii="Times New Roman" w:eastAsia="Times New Roman" w:hAnsi="Times New Roman" w:cs="Times New Roman"/>
          <w:color w:val="auto"/>
          <w:sz w:val="28"/>
          <w:szCs w:val="28"/>
        </w:rPr>
        <w:t>Номер банковского счета: № 40102810245370000011</w:t>
      </w:r>
    </w:p>
    <w:p w14:paraId="4017D2C1" w14:textId="77777777" w:rsidR="00D322E9" w:rsidRPr="00D322E9" w:rsidRDefault="00D322E9" w:rsidP="00D322E9">
      <w:pPr>
        <w:tabs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22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(Комитет   по управлению муниципальным имуществом   Манского района) </w:t>
      </w:r>
    </w:p>
    <w:p w14:paraId="6CFD07C8" w14:textId="77777777" w:rsidR="00D322E9" w:rsidRPr="00D322E9" w:rsidRDefault="00D322E9" w:rsidP="00D322E9">
      <w:pPr>
        <w:tabs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22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ИНН 2424005084, КПП 242401001, Л.с. 04193017260 ОКТМО 04631437   </w:t>
      </w:r>
    </w:p>
    <w:p w14:paraId="42208369" w14:textId="77777777" w:rsidR="00D322E9" w:rsidRPr="00D322E9" w:rsidRDefault="00D322E9" w:rsidP="00D322E9">
      <w:pPr>
        <w:tabs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22E9">
        <w:rPr>
          <w:rFonts w:ascii="Times New Roman" w:eastAsia="Times New Roman" w:hAnsi="Times New Roman" w:cs="Times New Roman"/>
          <w:color w:val="auto"/>
          <w:sz w:val="28"/>
          <w:szCs w:val="28"/>
        </w:rPr>
        <w:t>КБК 013 111 05410 05 0000 120</w:t>
      </w:r>
    </w:p>
    <w:p w14:paraId="745E2171" w14:textId="77777777" w:rsidR="00D322E9" w:rsidRPr="00B55662" w:rsidRDefault="00F966CA" w:rsidP="00D322E9">
      <w:pPr>
        <w:tabs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55662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D322E9" w:rsidRPr="00B55662">
        <w:rPr>
          <w:rFonts w:ascii="Times New Roman" w:eastAsia="Times New Roman" w:hAnsi="Times New Roman" w:cs="Times New Roman"/>
          <w:color w:val="auto"/>
          <w:sz w:val="28"/>
          <w:szCs w:val="28"/>
        </w:rPr>
        <w:t>. Публичному акционерному обществу «</w:t>
      </w:r>
      <w:proofErr w:type="spellStart"/>
      <w:r w:rsidR="00D322E9" w:rsidRPr="00B55662">
        <w:rPr>
          <w:rFonts w:ascii="Times New Roman" w:eastAsia="Times New Roman" w:hAnsi="Times New Roman" w:cs="Times New Roman"/>
          <w:color w:val="auto"/>
          <w:sz w:val="28"/>
          <w:szCs w:val="28"/>
        </w:rPr>
        <w:t>Россети</w:t>
      </w:r>
      <w:proofErr w:type="spellEnd"/>
      <w:r w:rsidR="00D322E9" w:rsidRPr="00B556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Сибирь»:</w:t>
      </w:r>
    </w:p>
    <w:p w14:paraId="5A35E522" w14:textId="77777777" w:rsidR="00D322E9" w:rsidRPr="00D322E9" w:rsidRDefault="00D322E9" w:rsidP="00D322E9">
      <w:pPr>
        <w:tabs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55662">
        <w:rPr>
          <w:rFonts w:ascii="Times New Roman" w:eastAsia="Times New Roman" w:hAnsi="Times New Roman" w:cs="Times New Roman"/>
          <w:color w:val="auto"/>
          <w:sz w:val="28"/>
          <w:szCs w:val="28"/>
        </w:rPr>
        <w:t>- заключить соглашение об осуществлении публичного сервитута с правообладателем земельного участка</w:t>
      </w:r>
      <w:r w:rsidR="00385673" w:rsidRPr="00B556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кадастровым номером </w:t>
      </w:r>
      <w:r w:rsidR="00084801" w:rsidRPr="00B55662">
        <w:rPr>
          <w:rFonts w:ascii="Times New Roman" w:eastAsia="Times New Roman" w:hAnsi="Times New Roman" w:cs="Times New Roman"/>
          <w:color w:val="auto"/>
          <w:sz w:val="28"/>
          <w:szCs w:val="28"/>
        </w:rPr>
        <w:t>24:24:</w:t>
      </w:r>
      <w:r w:rsidR="00340FFA" w:rsidRPr="00B55662">
        <w:rPr>
          <w:rFonts w:ascii="Times New Roman" w:eastAsia="Times New Roman" w:hAnsi="Times New Roman" w:cs="Times New Roman"/>
          <w:color w:val="auto"/>
          <w:sz w:val="28"/>
          <w:szCs w:val="28"/>
        </w:rPr>
        <w:t>0201001:85</w:t>
      </w:r>
      <w:r w:rsidRPr="00B55662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60A43792" w14:textId="77777777" w:rsidR="00D322E9" w:rsidRPr="00D322E9" w:rsidRDefault="00D322E9" w:rsidP="00D322E9">
      <w:pPr>
        <w:tabs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22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привести земельные участки, указанные в п.1 настоящего постановления, </w:t>
      </w:r>
      <w:r w:rsidRPr="00D322E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в состояние, пригодное для его использования в соответствии с разрешенным использованием в срок не позднее, чем три месяца после завершения работ, для обеспечения которых установлен публичный сервитут.</w:t>
      </w:r>
    </w:p>
    <w:p w14:paraId="16F4BD4C" w14:textId="77777777" w:rsidR="00D322E9" w:rsidRPr="00D322E9" w:rsidRDefault="00F966CA" w:rsidP="00D322E9">
      <w:pPr>
        <w:tabs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="00D322E9" w:rsidRPr="00D322E9">
        <w:rPr>
          <w:rFonts w:ascii="Times New Roman" w:eastAsia="Times New Roman" w:hAnsi="Times New Roman" w:cs="Times New Roman"/>
          <w:color w:val="auto"/>
          <w:sz w:val="28"/>
          <w:szCs w:val="28"/>
        </w:rPr>
        <w:t>. Комитету по управлению муниципальным имуществом Манского района:</w:t>
      </w:r>
    </w:p>
    <w:p w14:paraId="460EDD9B" w14:textId="77777777" w:rsidR="00D322E9" w:rsidRPr="00D322E9" w:rsidRDefault="00D322E9" w:rsidP="00D322E9">
      <w:pPr>
        <w:tabs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22E9">
        <w:rPr>
          <w:rFonts w:ascii="Times New Roman" w:eastAsia="Times New Roman" w:hAnsi="Times New Roman" w:cs="Times New Roman"/>
          <w:color w:val="auto"/>
          <w:sz w:val="28"/>
          <w:szCs w:val="28"/>
        </w:rPr>
        <w:t>- разместить настоящее постановление на официальном сайте администрации Манского района;</w:t>
      </w:r>
    </w:p>
    <w:p w14:paraId="43586AB6" w14:textId="77777777" w:rsidR="00D322E9" w:rsidRPr="00D322E9" w:rsidRDefault="00D322E9" w:rsidP="00D322E9">
      <w:pPr>
        <w:tabs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22E9">
        <w:rPr>
          <w:rFonts w:ascii="Times New Roman" w:eastAsia="Times New Roman" w:hAnsi="Times New Roman" w:cs="Times New Roman"/>
          <w:color w:val="auto"/>
          <w:sz w:val="28"/>
          <w:szCs w:val="28"/>
        </w:rPr>
        <w:t>- обеспечить опубликование настоящего постановления в информационном бюллетене «Ведомости Манского района»;</w:t>
      </w:r>
    </w:p>
    <w:p w14:paraId="32029512" w14:textId="77777777" w:rsidR="00D322E9" w:rsidRPr="00D322E9" w:rsidRDefault="00D322E9" w:rsidP="00D322E9">
      <w:pPr>
        <w:tabs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22E9">
        <w:rPr>
          <w:rFonts w:ascii="Times New Roman" w:eastAsia="Times New Roman" w:hAnsi="Times New Roman" w:cs="Times New Roman"/>
          <w:color w:val="auto"/>
          <w:sz w:val="28"/>
          <w:szCs w:val="28"/>
        </w:rPr>
        <w:t>- направить копию настоящего постановления в Управление Федеральной службы государственной регистрации, кадастра и картографии по Красноярскому краю;</w:t>
      </w:r>
    </w:p>
    <w:p w14:paraId="281D9BEC" w14:textId="77777777" w:rsidR="00D322E9" w:rsidRPr="00D322E9" w:rsidRDefault="00D322E9" w:rsidP="00D322E9">
      <w:pPr>
        <w:tabs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22E9">
        <w:rPr>
          <w:rFonts w:ascii="Times New Roman" w:eastAsia="Times New Roman" w:hAnsi="Times New Roman" w:cs="Times New Roman"/>
          <w:color w:val="auto"/>
          <w:sz w:val="28"/>
          <w:szCs w:val="28"/>
        </w:rPr>
        <w:t>- направить ПАО «</w:t>
      </w:r>
      <w:proofErr w:type="spellStart"/>
      <w:r w:rsidRPr="00D322E9">
        <w:rPr>
          <w:rFonts w:ascii="Times New Roman" w:eastAsia="Times New Roman" w:hAnsi="Times New Roman" w:cs="Times New Roman"/>
          <w:color w:val="auto"/>
          <w:sz w:val="28"/>
          <w:szCs w:val="28"/>
        </w:rPr>
        <w:t>Россети</w:t>
      </w:r>
      <w:proofErr w:type="spellEnd"/>
      <w:r w:rsidRPr="00D322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Сибирь» копию настоящего постановления, сведения о лицах, являющихся правообладателями земельных участков.</w:t>
      </w:r>
    </w:p>
    <w:p w14:paraId="12F3720C" w14:textId="77777777" w:rsidR="00F625D3" w:rsidRDefault="00F966CA" w:rsidP="00D322E9">
      <w:pPr>
        <w:tabs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10</w:t>
      </w:r>
      <w:r w:rsidR="00D322E9" w:rsidRPr="00D322E9">
        <w:rPr>
          <w:rFonts w:ascii="Times New Roman" w:eastAsia="Times New Roman" w:hAnsi="Times New Roman" w:cs="Times New Roman"/>
          <w:color w:val="auto"/>
          <w:sz w:val="28"/>
          <w:szCs w:val="28"/>
        </w:rPr>
        <w:t>. Постановление вступает в силу со дня опубликования в информационном бюллетене «Ведомости Манского района» и на сайте администрации Манского района.</w:t>
      </w:r>
    </w:p>
    <w:p w14:paraId="206AEA83" w14:textId="77777777" w:rsidR="00F966CA" w:rsidRPr="00165C97" w:rsidRDefault="00F966CA" w:rsidP="00D322E9">
      <w:pPr>
        <w:tabs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0B36740" w14:textId="77777777" w:rsidR="008D0BC0" w:rsidRPr="00165C97" w:rsidRDefault="008D0BC0" w:rsidP="00F625D3">
      <w:pPr>
        <w:tabs>
          <w:tab w:val="left" w:pos="86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D8CDCEA" w14:textId="77777777" w:rsidR="00883731" w:rsidRPr="00165C97" w:rsidRDefault="00883731" w:rsidP="00F625D3">
      <w:pPr>
        <w:tabs>
          <w:tab w:val="left" w:pos="86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003CE9A" w14:textId="77777777" w:rsidR="00883731" w:rsidRDefault="00E1318B" w:rsidP="00F625D3">
      <w:pPr>
        <w:tabs>
          <w:tab w:val="left" w:pos="86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Глав</w:t>
      </w:r>
      <w:r w:rsidR="00056750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F625D3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</w:t>
      </w:r>
      <w:r w:rsidR="00800821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F625D3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</w:t>
      </w: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</w:t>
      </w:r>
      <w:r w:rsidR="00056750">
        <w:rPr>
          <w:rFonts w:ascii="Times New Roman" w:eastAsia="Times New Roman" w:hAnsi="Times New Roman" w:cs="Times New Roman"/>
          <w:color w:val="auto"/>
          <w:sz w:val="28"/>
          <w:szCs w:val="28"/>
        </w:rPr>
        <w:t>М.Г. Лозовиков</w:t>
      </w:r>
      <w:r w:rsidR="00800821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0D19E2BC" w14:textId="77777777" w:rsidR="00165C97" w:rsidRDefault="00165C97" w:rsidP="00F625D3">
      <w:pPr>
        <w:tabs>
          <w:tab w:val="left" w:pos="86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51BF248" w14:textId="77777777" w:rsidR="00883731" w:rsidRDefault="00883731" w:rsidP="00F625D3">
      <w:pPr>
        <w:tabs>
          <w:tab w:val="left" w:pos="86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C2A7F8A" w14:textId="77777777" w:rsidR="00883731" w:rsidRDefault="00883731" w:rsidP="00F625D3">
      <w:pPr>
        <w:tabs>
          <w:tab w:val="left" w:pos="86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56B7A44" w14:textId="77777777" w:rsidR="00883731" w:rsidRDefault="00883731" w:rsidP="00F625D3">
      <w:pPr>
        <w:tabs>
          <w:tab w:val="left" w:pos="86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73E7832" w14:textId="77777777" w:rsidR="00883731" w:rsidRDefault="00883731" w:rsidP="00F625D3">
      <w:pPr>
        <w:tabs>
          <w:tab w:val="left" w:pos="86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295C272" w14:textId="77777777" w:rsidR="00883731" w:rsidRDefault="00883731" w:rsidP="00F625D3">
      <w:pPr>
        <w:tabs>
          <w:tab w:val="left" w:pos="86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65176AA" w14:textId="77777777" w:rsidR="00F966CA" w:rsidRDefault="00F966CA" w:rsidP="00F625D3">
      <w:pPr>
        <w:tabs>
          <w:tab w:val="left" w:pos="86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E423D24" w14:textId="77777777" w:rsidR="00F966CA" w:rsidRDefault="00F966CA" w:rsidP="00F625D3">
      <w:pPr>
        <w:tabs>
          <w:tab w:val="left" w:pos="86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E303857" w14:textId="77777777" w:rsidR="00F966CA" w:rsidRDefault="00F966CA" w:rsidP="00F625D3">
      <w:pPr>
        <w:tabs>
          <w:tab w:val="left" w:pos="86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AEE262A" w14:textId="77777777" w:rsidR="009E6D89" w:rsidRDefault="009E6D89" w:rsidP="00F625D3">
      <w:pPr>
        <w:tabs>
          <w:tab w:val="left" w:pos="86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D3AFAD0" w14:textId="77777777" w:rsidR="009E6D89" w:rsidRDefault="009E6D89" w:rsidP="00F625D3">
      <w:pPr>
        <w:tabs>
          <w:tab w:val="left" w:pos="86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AB4EA6F" w14:textId="77777777" w:rsidR="009E6D89" w:rsidRDefault="009E6D89" w:rsidP="00F625D3">
      <w:pPr>
        <w:tabs>
          <w:tab w:val="left" w:pos="86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9927B3E" w14:textId="77777777" w:rsidR="009E6D89" w:rsidRDefault="009E6D89" w:rsidP="00F625D3">
      <w:pPr>
        <w:tabs>
          <w:tab w:val="left" w:pos="86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38EC7FA" w14:textId="77777777" w:rsidR="009E6D89" w:rsidRDefault="009E6D89" w:rsidP="00F625D3">
      <w:pPr>
        <w:tabs>
          <w:tab w:val="left" w:pos="86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79A7C1D" w14:textId="77777777" w:rsidR="009E6D89" w:rsidRDefault="009E6D89" w:rsidP="00F625D3">
      <w:pPr>
        <w:tabs>
          <w:tab w:val="left" w:pos="86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C984A84" w14:textId="77777777" w:rsidR="009E6D89" w:rsidRDefault="009E6D89" w:rsidP="00F625D3">
      <w:pPr>
        <w:tabs>
          <w:tab w:val="left" w:pos="86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96F6598" w14:textId="77777777" w:rsidR="009E6D89" w:rsidRDefault="009E6D89" w:rsidP="00F625D3">
      <w:pPr>
        <w:tabs>
          <w:tab w:val="left" w:pos="86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1996889" w14:textId="77777777" w:rsidR="009E6D89" w:rsidRDefault="009E6D89" w:rsidP="00F625D3">
      <w:pPr>
        <w:tabs>
          <w:tab w:val="left" w:pos="86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54C3453" w14:textId="77777777" w:rsidR="00F966CA" w:rsidRDefault="00F966CA" w:rsidP="00F625D3">
      <w:pPr>
        <w:tabs>
          <w:tab w:val="left" w:pos="86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78024FF" w14:textId="77777777" w:rsidR="00F966CA" w:rsidRDefault="00F966CA" w:rsidP="00F625D3">
      <w:pPr>
        <w:tabs>
          <w:tab w:val="left" w:pos="86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A184A78" w14:textId="77777777" w:rsidR="00B55662" w:rsidRDefault="00B55662" w:rsidP="00F625D3">
      <w:pPr>
        <w:tabs>
          <w:tab w:val="left" w:pos="86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0ED8C92" w14:textId="77777777" w:rsidR="00F966CA" w:rsidRDefault="00F966CA" w:rsidP="00F625D3">
      <w:pPr>
        <w:tabs>
          <w:tab w:val="left" w:pos="86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DAF9018" w14:textId="77777777" w:rsidR="00C869B1" w:rsidRDefault="00C869B1" w:rsidP="00C869B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14:paraId="49C8C0CE" w14:textId="77777777" w:rsidR="00C869B1" w:rsidRDefault="00C869B1" w:rsidP="00C869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ECDD2F4" w14:textId="77777777" w:rsidR="00C869B1" w:rsidRDefault="00C869B1" w:rsidP="00C869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436B8F9" w14:textId="6C37F6B2" w:rsidR="00F966CA" w:rsidRPr="000059A7" w:rsidRDefault="00C869B1" w:rsidP="00C869B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r w:rsidR="00F966CA" w:rsidRPr="000059A7">
        <w:rPr>
          <w:rFonts w:ascii="Times New Roman" w:hAnsi="Times New Roman" w:cs="Times New Roman"/>
          <w:sz w:val="28"/>
          <w:szCs w:val="28"/>
        </w:rPr>
        <w:t>Приложение №1 к постановлению</w:t>
      </w:r>
    </w:p>
    <w:p w14:paraId="1262EC92" w14:textId="5B511B6D" w:rsidR="00F966CA" w:rsidRPr="000059A7" w:rsidRDefault="00F966CA" w:rsidP="00C869B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059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869B1">
        <w:rPr>
          <w:rFonts w:ascii="Times New Roman" w:hAnsi="Times New Roman" w:cs="Times New Roman"/>
          <w:sz w:val="28"/>
          <w:szCs w:val="28"/>
        </w:rPr>
        <w:t xml:space="preserve">    </w:t>
      </w:r>
      <w:r w:rsidRPr="000059A7">
        <w:rPr>
          <w:rFonts w:ascii="Times New Roman" w:hAnsi="Times New Roman" w:cs="Times New Roman"/>
          <w:sz w:val="28"/>
          <w:szCs w:val="28"/>
        </w:rPr>
        <w:t xml:space="preserve">   администрации Манского района</w:t>
      </w:r>
    </w:p>
    <w:p w14:paraId="781A54C8" w14:textId="30032C49" w:rsidR="00F966CA" w:rsidRPr="000059A7" w:rsidRDefault="00F966CA" w:rsidP="00C869B1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0059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869B1">
        <w:rPr>
          <w:rFonts w:ascii="Times New Roman" w:hAnsi="Times New Roman" w:cs="Times New Roman"/>
          <w:sz w:val="28"/>
          <w:szCs w:val="28"/>
        </w:rPr>
        <w:t xml:space="preserve">      </w:t>
      </w:r>
      <w:r w:rsidRPr="000059A7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Hlk184373895"/>
      <w:r w:rsidRPr="000059A7">
        <w:rPr>
          <w:rFonts w:ascii="Times New Roman" w:hAnsi="Times New Roman" w:cs="Times New Roman"/>
          <w:sz w:val="28"/>
          <w:szCs w:val="28"/>
        </w:rPr>
        <w:t xml:space="preserve">от </w:t>
      </w:r>
      <w:r w:rsidR="00C869B1">
        <w:rPr>
          <w:rFonts w:ascii="Times New Roman" w:hAnsi="Times New Roman" w:cs="Times New Roman"/>
          <w:sz w:val="28"/>
          <w:szCs w:val="28"/>
        </w:rPr>
        <w:t>06.</w:t>
      </w:r>
      <w:r w:rsidRPr="000059A7">
        <w:rPr>
          <w:rFonts w:ascii="Times New Roman" w:hAnsi="Times New Roman" w:cs="Times New Roman"/>
          <w:sz w:val="28"/>
          <w:szCs w:val="28"/>
        </w:rPr>
        <w:t xml:space="preserve"> </w:t>
      </w:r>
      <w:r w:rsidR="00C869B1">
        <w:rPr>
          <w:rFonts w:ascii="Times New Roman" w:hAnsi="Times New Roman" w:cs="Times New Roman"/>
          <w:sz w:val="28"/>
          <w:szCs w:val="28"/>
        </w:rPr>
        <w:t>12.</w:t>
      </w:r>
      <w:r w:rsidRPr="000059A7">
        <w:rPr>
          <w:rFonts w:ascii="Times New Roman" w:hAnsi="Times New Roman" w:cs="Times New Roman"/>
          <w:sz w:val="28"/>
          <w:szCs w:val="28"/>
        </w:rPr>
        <w:t xml:space="preserve"> 2024 №</w:t>
      </w:r>
      <w:r w:rsidR="00C869B1">
        <w:rPr>
          <w:rFonts w:ascii="Times New Roman" w:hAnsi="Times New Roman" w:cs="Times New Roman"/>
          <w:sz w:val="28"/>
          <w:szCs w:val="28"/>
        </w:rPr>
        <w:t>909</w:t>
      </w:r>
    </w:p>
    <w:bookmarkEnd w:id="0"/>
    <w:p w14:paraId="25338241" w14:textId="77777777" w:rsidR="00F966CA" w:rsidRPr="002A17E8" w:rsidRDefault="00F966CA" w:rsidP="00FD13DA">
      <w:pPr>
        <w:tabs>
          <w:tab w:val="left" w:pos="866"/>
        </w:tabs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418CC5B" w14:textId="77777777" w:rsidR="00F966CA" w:rsidRPr="002D20C3" w:rsidRDefault="00F966CA" w:rsidP="00F966CA">
      <w:pPr>
        <w:tabs>
          <w:tab w:val="left" w:pos="86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20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Порядок расчета платы за публичный сервитут </w:t>
      </w:r>
    </w:p>
    <w:p w14:paraId="0664A99C" w14:textId="77777777" w:rsidR="00F966CA" w:rsidRPr="002D20C3" w:rsidRDefault="00F966CA" w:rsidP="00F966CA">
      <w:pPr>
        <w:tabs>
          <w:tab w:val="left" w:pos="86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20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отношении земель и земельных участков, </w:t>
      </w:r>
    </w:p>
    <w:p w14:paraId="5ECB8463" w14:textId="77777777" w:rsidR="00F966CA" w:rsidRPr="002D20C3" w:rsidRDefault="00F966CA" w:rsidP="00F966CA">
      <w:pPr>
        <w:tabs>
          <w:tab w:val="left" w:pos="86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20C3">
        <w:rPr>
          <w:rFonts w:ascii="Times New Roman" w:eastAsia="Times New Roman" w:hAnsi="Times New Roman" w:cs="Times New Roman"/>
          <w:color w:val="auto"/>
          <w:sz w:val="28"/>
          <w:szCs w:val="28"/>
        </w:rPr>
        <w:t>не предоставленных гражданам и юридическим лицам</w:t>
      </w:r>
    </w:p>
    <w:p w14:paraId="40A2A514" w14:textId="77777777" w:rsidR="00F966CA" w:rsidRDefault="00F966CA" w:rsidP="00F966CA">
      <w:pPr>
        <w:tabs>
          <w:tab w:val="left" w:pos="866"/>
        </w:tabs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Style w:val="a8"/>
        <w:tblW w:w="9509" w:type="dxa"/>
        <w:jc w:val="center"/>
        <w:tblLayout w:type="fixed"/>
        <w:tblLook w:val="04A0" w:firstRow="1" w:lastRow="0" w:firstColumn="1" w:lastColumn="0" w:noHBand="0" w:noVBand="1"/>
      </w:tblPr>
      <w:tblGrid>
        <w:gridCol w:w="445"/>
        <w:gridCol w:w="1960"/>
        <w:gridCol w:w="1418"/>
        <w:gridCol w:w="1873"/>
        <w:gridCol w:w="2522"/>
        <w:gridCol w:w="1276"/>
        <w:gridCol w:w="15"/>
      </w:tblGrid>
      <w:tr w:rsidR="00F966CA" w:rsidRPr="00C60E2A" w14:paraId="3F99456F" w14:textId="77777777" w:rsidTr="00C60E2A">
        <w:trPr>
          <w:gridAfter w:val="1"/>
          <w:wAfter w:w="15" w:type="dxa"/>
          <w:jc w:val="center"/>
        </w:trPr>
        <w:tc>
          <w:tcPr>
            <w:tcW w:w="445" w:type="dxa"/>
          </w:tcPr>
          <w:p w14:paraId="3AA3C54F" w14:textId="77777777" w:rsidR="00F966CA" w:rsidRPr="00C60E2A" w:rsidRDefault="00F966CA" w:rsidP="00CC148B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</w:tc>
        <w:tc>
          <w:tcPr>
            <w:tcW w:w="1960" w:type="dxa"/>
          </w:tcPr>
          <w:p w14:paraId="37D547C2" w14:textId="77777777" w:rsidR="00F966CA" w:rsidRPr="00C60E2A" w:rsidRDefault="00F966CA" w:rsidP="00CC148B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Кадастровый номер земельного участка (кадастрового квартала)</w:t>
            </w:r>
          </w:p>
        </w:tc>
        <w:tc>
          <w:tcPr>
            <w:tcW w:w="1418" w:type="dxa"/>
          </w:tcPr>
          <w:p w14:paraId="0C2EB213" w14:textId="77777777" w:rsidR="00F966CA" w:rsidRPr="00C60E2A" w:rsidRDefault="00F966CA" w:rsidP="00CC148B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Площадь публичного сервитута в границах земельного участка (кадастрового квартала), кв. м.</w:t>
            </w:r>
          </w:p>
        </w:tc>
        <w:tc>
          <w:tcPr>
            <w:tcW w:w="1873" w:type="dxa"/>
          </w:tcPr>
          <w:p w14:paraId="76723926" w14:textId="77777777" w:rsidR="00F966CA" w:rsidRPr="00C60E2A" w:rsidRDefault="00F966CA" w:rsidP="00CC148B">
            <w:pPr>
              <w:tabs>
                <w:tab w:val="left" w:pos="866"/>
              </w:tabs>
              <w:ind w:left="-173" w:right="-7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Кадастровая стоимость 1 кв. м (средний показатель кадастровой стоимости земельных участков по муниципальному району), руб./кв.м.</w:t>
            </w:r>
          </w:p>
        </w:tc>
        <w:tc>
          <w:tcPr>
            <w:tcW w:w="2522" w:type="dxa"/>
          </w:tcPr>
          <w:p w14:paraId="17075421" w14:textId="77777777" w:rsidR="00F966CA" w:rsidRPr="00C60E2A" w:rsidRDefault="00F966CA" w:rsidP="00CC148B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Расчет</w:t>
            </w:r>
          </w:p>
        </w:tc>
        <w:tc>
          <w:tcPr>
            <w:tcW w:w="1276" w:type="dxa"/>
          </w:tcPr>
          <w:p w14:paraId="0F332A11" w14:textId="77777777" w:rsidR="00F966CA" w:rsidRPr="00C60E2A" w:rsidRDefault="00F966CA" w:rsidP="001015C9">
            <w:pPr>
              <w:tabs>
                <w:tab w:val="left" w:pos="866"/>
              </w:tabs>
              <w:ind w:left="-101" w:right="-10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Сумма,</w:t>
            </w:r>
          </w:p>
          <w:p w14:paraId="38E18ADE" w14:textId="77777777" w:rsidR="00F966CA" w:rsidRPr="00C60E2A" w:rsidRDefault="00F966CA" w:rsidP="001015C9">
            <w:pPr>
              <w:tabs>
                <w:tab w:val="left" w:pos="866"/>
              </w:tabs>
              <w:ind w:left="-101" w:right="-10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подлежащая </w:t>
            </w:r>
            <w:r w:rsid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оплате </w:t>
            </w:r>
            <w:r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 публичный сервитут, руб.</w:t>
            </w:r>
          </w:p>
        </w:tc>
      </w:tr>
      <w:tr w:rsidR="00F966CA" w:rsidRPr="00C60E2A" w14:paraId="48ED965D" w14:textId="77777777" w:rsidTr="00C60E2A">
        <w:trPr>
          <w:gridAfter w:val="1"/>
          <w:wAfter w:w="15" w:type="dxa"/>
          <w:jc w:val="center"/>
        </w:trPr>
        <w:tc>
          <w:tcPr>
            <w:tcW w:w="445" w:type="dxa"/>
          </w:tcPr>
          <w:p w14:paraId="7609848B" w14:textId="77777777" w:rsidR="00F966CA" w:rsidRPr="00C60E2A" w:rsidRDefault="00F966CA" w:rsidP="00CC148B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960" w:type="dxa"/>
          </w:tcPr>
          <w:p w14:paraId="662EC4CD" w14:textId="77777777" w:rsidR="00F966CA" w:rsidRPr="00C60E2A" w:rsidRDefault="00084801" w:rsidP="00CC148B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24:24:</w:t>
            </w:r>
            <w:r w:rsidR="00B55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0201001</w:t>
            </w:r>
          </w:p>
        </w:tc>
        <w:tc>
          <w:tcPr>
            <w:tcW w:w="1418" w:type="dxa"/>
          </w:tcPr>
          <w:p w14:paraId="2B40D380" w14:textId="77777777" w:rsidR="00F966CA" w:rsidRPr="00C60E2A" w:rsidRDefault="00B55662" w:rsidP="00CC148B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</w:t>
            </w:r>
          </w:p>
        </w:tc>
        <w:tc>
          <w:tcPr>
            <w:tcW w:w="1873" w:type="dxa"/>
          </w:tcPr>
          <w:p w14:paraId="70FEA5F8" w14:textId="77777777" w:rsidR="00F966CA" w:rsidRPr="00C60E2A" w:rsidRDefault="00B55662" w:rsidP="00CC148B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3,56</w:t>
            </w:r>
          </w:p>
        </w:tc>
        <w:tc>
          <w:tcPr>
            <w:tcW w:w="2522" w:type="dxa"/>
          </w:tcPr>
          <w:p w14:paraId="74321E71" w14:textId="77777777" w:rsidR="00F966CA" w:rsidRPr="00C60E2A" w:rsidRDefault="00B55662" w:rsidP="00CC148B">
            <w:pPr>
              <w:tabs>
                <w:tab w:val="left" w:pos="866"/>
              </w:tabs>
              <w:ind w:left="-130" w:right="-11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</w:t>
            </w:r>
            <w:r w:rsidR="003B72D1"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F966CA"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3,56</w:t>
            </w:r>
            <w:r w:rsidR="00C60E2A"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F966CA"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 0,01% х49</w:t>
            </w:r>
          </w:p>
          <w:p w14:paraId="41C6BEED" w14:textId="77777777" w:rsidR="00F966CA" w:rsidRPr="00C60E2A" w:rsidRDefault="00F966CA" w:rsidP="00CC148B">
            <w:pPr>
              <w:tabs>
                <w:tab w:val="left" w:pos="866"/>
              </w:tabs>
              <w:ind w:right="-11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9756E7" w14:textId="77777777" w:rsidR="00F966CA" w:rsidRPr="00C60E2A" w:rsidRDefault="00B55662" w:rsidP="00CC148B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1,47</w:t>
            </w:r>
          </w:p>
        </w:tc>
      </w:tr>
      <w:tr w:rsidR="00F966CA" w:rsidRPr="00C60E2A" w14:paraId="7B87DFA4" w14:textId="77777777" w:rsidTr="00C60E2A">
        <w:trPr>
          <w:jc w:val="center"/>
        </w:trPr>
        <w:tc>
          <w:tcPr>
            <w:tcW w:w="445" w:type="dxa"/>
          </w:tcPr>
          <w:p w14:paraId="5DAE3B56" w14:textId="77777777" w:rsidR="00F966CA" w:rsidRPr="00C60E2A" w:rsidRDefault="00F966CA" w:rsidP="00CC148B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064" w:type="dxa"/>
            <w:gridSpan w:val="6"/>
          </w:tcPr>
          <w:p w14:paraId="00273779" w14:textId="77777777" w:rsidR="00F966CA" w:rsidRPr="00C60E2A" w:rsidRDefault="00F966CA" w:rsidP="00CC148B">
            <w:pPr>
              <w:tabs>
                <w:tab w:val="left" w:pos="866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                                                                        Итого: </w:t>
            </w:r>
            <w:r w:rsidR="00B55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1,47</w:t>
            </w:r>
            <w:r w:rsidR="003B72D1"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руб.</w:t>
            </w:r>
          </w:p>
        </w:tc>
      </w:tr>
    </w:tbl>
    <w:p w14:paraId="269B89BF" w14:textId="77777777" w:rsidR="00F966CA" w:rsidRDefault="00F966CA" w:rsidP="00F966CA">
      <w:pPr>
        <w:tabs>
          <w:tab w:val="left" w:pos="866"/>
        </w:tabs>
        <w:jc w:val="center"/>
        <w:rPr>
          <w:rFonts w:ascii="Times New Roman" w:eastAsia="Times New Roman" w:hAnsi="Times New Roman" w:cs="Times New Roman"/>
          <w:color w:val="auto"/>
        </w:rPr>
      </w:pPr>
    </w:p>
    <w:p w14:paraId="38002D4B" w14:textId="77777777" w:rsidR="00F966CA" w:rsidRDefault="00F966CA" w:rsidP="00F966CA">
      <w:pPr>
        <w:tabs>
          <w:tab w:val="left" w:pos="866"/>
        </w:tabs>
        <w:jc w:val="center"/>
        <w:rPr>
          <w:rFonts w:ascii="Times New Roman" w:eastAsia="Times New Roman" w:hAnsi="Times New Roman" w:cs="Times New Roman"/>
          <w:color w:val="auto"/>
        </w:rPr>
      </w:pPr>
    </w:p>
    <w:p w14:paraId="79D665F7" w14:textId="77777777" w:rsidR="00F966CA" w:rsidRDefault="00F966CA" w:rsidP="00882BF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112BF20" w14:textId="77777777" w:rsidR="00F966CA" w:rsidRDefault="00F966CA" w:rsidP="00882BF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73AF4FC" w14:textId="77777777" w:rsidR="00F966CA" w:rsidRDefault="00F966CA" w:rsidP="00882BF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BD53086" w14:textId="77777777" w:rsidR="00F966CA" w:rsidRDefault="00F966CA" w:rsidP="00882BF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CB381BC" w14:textId="77777777" w:rsidR="00F966CA" w:rsidRDefault="00F966CA" w:rsidP="00882BF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D84E948" w14:textId="77777777" w:rsidR="00F966CA" w:rsidRDefault="00F966CA" w:rsidP="00882BF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EF63CDC" w14:textId="77777777" w:rsidR="00F966CA" w:rsidRDefault="00F966CA" w:rsidP="00882BF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7898543" w14:textId="77777777" w:rsidR="00F966CA" w:rsidRDefault="00F966CA" w:rsidP="00882BF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1CA1DCD" w14:textId="77777777" w:rsidR="00F966CA" w:rsidRDefault="00F966CA" w:rsidP="00882BF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1E61FBC" w14:textId="77777777" w:rsidR="00F966CA" w:rsidRDefault="00F966CA" w:rsidP="00882BF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45C361A" w14:textId="77777777" w:rsidR="00F966CA" w:rsidRDefault="00F966CA" w:rsidP="00882BF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094763C" w14:textId="77777777" w:rsidR="00F966CA" w:rsidRDefault="00F966CA" w:rsidP="00882BF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A88C021" w14:textId="77777777" w:rsidR="00F966CA" w:rsidRDefault="00F966CA" w:rsidP="00882BF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B3F6DC9" w14:textId="77777777" w:rsidR="00F966CA" w:rsidRDefault="00F966CA" w:rsidP="00882BF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B63698D" w14:textId="77777777" w:rsidR="00F966CA" w:rsidRDefault="00F966CA" w:rsidP="00882BF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FD4FC2C" w14:textId="77777777" w:rsidR="00F966CA" w:rsidRDefault="00F966CA" w:rsidP="00882BF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8DAF56F" w14:textId="77777777" w:rsidR="00F966CA" w:rsidRDefault="00F966CA" w:rsidP="00882BF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30667CF" w14:textId="77777777" w:rsidR="00F966CA" w:rsidRDefault="00F966CA" w:rsidP="00882BF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7C94AC9" w14:textId="77777777" w:rsidR="00F966CA" w:rsidRDefault="00F966CA" w:rsidP="00882BF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046F203" w14:textId="77777777" w:rsidR="00F966CA" w:rsidRDefault="00F966CA" w:rsidP="00882BF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CBF33A2" w14:textId="77777777" w:rsidR="009E6D89" w:rsidRDefault="009E6D89" w:rsidP="00882BF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E2C9FD3" w14:textId="77777777" w:rsidR="003B72D1" w:rsidRDefault="003B72D1" w:rsidP="00882BF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0FC308D" w14:textId="77777777" w:rsidR="00A37EC2" w:rsidRDefault="00A37EC2" w:rsidP="00882BF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5DF7553" w14:textId="77777777" w:rsidR="00F966CA" w:rsidRDefault="00F966CA" w:rsidP="00F966C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8A4E4C5" w14:textId="77777777" w:rsidR="00B55662" w:rsidRDefault="00B55662" w:rsidP="00F966C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F6F395F" w14:textId="77777777" w:rsidR="00C869B1" w:rsidRDefault="00C869B1" w:rsidP="00C869B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</w:t>
      </w:r>
    </w:p>
    <w:p w14:paraId="02D2CD88" w14:textId="77777777" w:rsidR="00C869B1" w:rsidRDefault="00C869B1" w:rsidP="00C869B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8E91789" w14:textId="2F9E5D1D" w:rsidR="00882BFC" w:rsidRPr="002D20C3" w:rsidRDefault="00C869B1" w:rsidP="00C869B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</w:t>
      </w:r>
      <w:r w:rsidR="00882BFC" w:rsidRPr="002D20C3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 №</w:t>
      </w:r>
      <w:r w:rsidR="00F966CA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882BFC" w:rsidRPr="002D20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постановлению</w:t>
      </w:r>
    </w:p>
    <w:p w14:paraId="71389E8F" w14:textId="02BFF5BB" w:rsidR="00882BFC" w:rsidRPr="002D20C3" w:rsidRDefault="00882BFC" w:rsidP="00C869B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20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</w:t>
      </w:r>
      <w:r w:rsidR="00C869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</w:t>
      </w:r>
      <w:r w:rsidRPr="002D20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администрации Манского района</w:t>
      </w:r>
    </w:p>
    <w:p w14:paraId="28DD1A29" w14:textId="2FEAA056" w:rsidR="00C869B1" w:rsidRPr="00C869B1" w:rsidRDefault="00882BFC" w:rsidP="00C869B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2D20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</w:t>
      </w:r>
      <w:r w:rsidR="002D20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D20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C869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C869B1" w:rsidRPr="00C869B1">
        <w:rPr>
          <w:rFonts w:ascii="Times New Roman" w:eastAsia="Times New Roman" w:hAnsi="Times New Roman" w:cs="Times New Roman"/>
          <w:color w:val="auto"/>
          <w:sz w:val="28"/>
          <w:szCs w:val="28"/>
        </w:rPr>
        <w:t>от 06</w:t>
      </w:r>
      <w:r w:rsidR="00C869B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C869B1" w:rsidRPr="00C869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12. 2024 №909</w:t>
      </w:r>
    </w:p>
    <w:p w14:paraId="2427D235" w14:textId="45416618" w:rsidR="00882BFC" w:rsidRPr="002D20C3" w:rsidRDefault="00882BFC" w:rsidP="00882BFC">
      <w:pPr>
        <w:widowControl/>
        <w:jc w:val="right"/>
        <w:rPr>
          <w:rFonts w:ascii="Times New Roman" w:eastAsia="Times New Roman" w:hAnsi="Times New Roman" w:cs="Times New Roman"/>
          <w:color w:val="auto"/>
          <w:u w:val="single"/>
        </w:rPr>
      </w:pPr>
    </w:p>
    <w:p w14:paraId="26B7F147" w14:textId="77777777" w:rsidR="00A37EC2" w:rsidRDefault="00A37EC2" w:rsidP="00A37EC2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14:paraId="79B00935" w14:textId="77777777" w:rsidR="00A37EC2" w:rsidRDefault="00A37EC2" w:rsidP="00A37EC2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14:paraId="715E1CFA" w14:textId="77777777" w:rsidR="00A37EC2" w:rsidRDefault="00A37EC2" w:rsidP="00A37EC2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14:paraId="428AA439" w14:textId="77777777" w:rsidR="00A37EC2" w:rsidRPr="00A37EC2" w:rsidRDefault="00A37EC2" w:rsidP="00A37EC2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A37EC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СВЕДЕНИЯ О ГРАНИЦАХ ПУБЛИЧНОГО СЕРВИТУТА</w:t>
      </w:r>
    </w:p>
    <w:p w14:paraId="5BCAECDB" w14:textId="77777777" w:rsidR="00A37EC2" w:rsidRPr="00A37EC2" w:rsidRDefault="00A37EC2" w:rsidP="00A37EC2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tbl>
      <w:tblPr>
        <w:tblW w:w="10065" w:type="dxa"/>
        <w:tblInd w:w="-23" w:type="dxa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 w:firstRow="1" w:lastRow="0" w:firstColumn="1" w:lastColumn="0" w:noHBand="0" w:noVBand="1"/>
      </w:tblPr>
      <w:tblGrid>
        <w:gridCol w:w="3544"/>
        <w:gridCol w:w="3276"/>
        <w:gridCol w:w="3245"/>
      </w:tblGrid>
      <w:tr w:rsidR="00A37EC2" w:rsidRPr="00A37EC2" w14:paraId="1C3496B5" w14:textId="77777777" w:rsidTr="00A37EC2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14:paraId="12ED78B6" w14:textId="77777777" w:rsidR="00A37EC2" w:rsidRPr="00A37EC2" w:rsidRDefault="00A37EC2" w:rsidP="00A37E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37EC2">
              <w:rPr>
                <w:rFonts w:ascii="Times New Roman" w:eastAsia="Times New Roman" w:hAnsi="Times New Roman" w:cs="Times New Roman"/>
                <w:color w:val="auto"/>
              </w:rPr>
              <w:t>Местоположение границ публичного сервитута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3B3C87DA" w14:textId="77777777" w:rsidR="00A37EC2" w:rsidRPr="00A37EC2" w:rsidRDefault="00A37EC2" w:rsidP="00A37E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37EC2">
              <w:rPr>
                <w:rFonts w:ascii="Times New Roman" w:eastAsia="Times New Roman" w:hAnsi="Times New Roman" w:cs="Times New Roman"/>
                <w:color w:val="auto"/>
              </w:rPr>
              <w:t>Красноярский край, Манский район</w:t>
            </w:r>
          </w:p>
        </w:tc>
      </w:tr>
      <w:tr w:rsidR="00A37EC2" w:rsidRPr="00A37EC2" w14:paraId="3CADF5D3" w14:textId="77777777" w:rsidTr="00A37EC2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14:paraId="28864F6F" w14:textId="77777777" w:rsidR="00A37EC2" w:rsidRPr="00A37EC2" w:rsidRDefault="00A37EC2" w:rsidP="00A37E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37EC2">
              <w:rPr>
                <w:rFonts w:ascii="Times New Roman" w:eastAsia="Times New Roman" w:hAnsi="Times New Roman" w:cs="Times New Roman"/>
                <w:color w:val="auto"/>
              </w:rPr>
              <w:t>Система координат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43A21936" w14:textId="77777777" w:rsidR="00A37EC2" w:rsidRPr="00A37EC2" w:rsidRDefault="00A37EC2" w:rsidP="00A37E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37EC2">
              <w:rPr>
                <w:rFonts w:ascii="Times New Roman" w:eastAsia="Times New Roman" w:hAnsi="Times New Roman" w:cs="Times New Roman"/>
                <w:color w:val="auto"/>
              </w:rPr>
              <w:t xml:space="preserve">МСК 167, зона 4 </w:t>
            </w:r>
          </w:p>
        </w:tc>
      </w:tr>
      <w:tr w:rsidR="00A37EC2" w:rsidRPr="00A37EC2" w14:paraId="6CE036F2" w14:textId="77777777" w:rsidTr="00A37EC2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14:paraId="78BC64E2" w14:textId="77777777" w:rsidR="00A37EC2" w:rsidRPr="00A37EC2" w:rsidRDefault="00A37EC2" w:rsidP="00A37E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37EC2">
              <w:rPr>
                <w:rFonts w:ascii="Times New Roman" w:eastAsia="Times New Roman" w:hAnsi="Times New Roman" w:cs="Times New Roman"/>
                <w:color w:val="auto"/>
              </w:rPr>
              <w:t>Метод определения координат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6E772C02" w14:textId="77777777" w:rsidR="00A37EC2" w:rsidRPr="00A37EC2" w:rsidRDefault="00A37EC2" w:rsidP="00A37E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37EC2">
              <w:rPr>
                <w:rFonts w:ascii="Times New Roman" w:eastAsia="Times New Roman" w:hAnsi="Times New Roman" w:cs="Times New Roman"/>
                <w:color w:val="auto"/>
              </w:rPr>
              <w:t>Аналитический метод</w:t>
            </w:r>
          </w:p>
        </w:tc>
      </w:tr>
      <w:tr w:rsidR="00A37EC2" w:rsidRPr="00A37EC2" w14:paraId="4A70B16C" w14:textId="77777777" w:rsidTr="00A37EC2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14:paraId="70A8C33E" w14:textId="77777777" w:rsidR="00A37EC2" w:rsidRPr="00A37EC2" w:rsidRDefault="00A37EC2" w:rsidP="00A37E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37EC2">
              <w:rPr>
                <w:rFonts w:ascii="Times New Roman" w:eastAsia="Times New Roman" w:hAnsi="Times New Roman" w:cs="Times New Roman"/>
                <w:color w:val="auto"/>
              </w:rPr>
              <w:t>Площадь земельного участка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15571FEE" w14:textId="77777777" w:rsidR="00A37EC2" w:rsidRPr="00A37EC2" w:rsidRDefault="00A37EC2" w:rsidP="00A37E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37EC2">
              <w:rPr>
                <w:rFonts w:ascii="Times New Roman" w:eastAsia="Times New Roman" w:hAnsi="Times New Roman" w:cs="Times New Roman"/>
                <w:color w:val="auto"/>
              </w:rPr>
              <w:t>171 кв. м</w:t>
            </w:r>
          </w:p>
        </w:tc>
      </w:tr>
      <w:tr w:rsidR="00A37EC2" w:rsidRPr="00A37EC2" w14:paraId="0380CCE6" w14:textId="77777777" w:rsidTr="00A37EC2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14:paraId="60534C68" w14:textId="77777777" w:rsidR="00A37EC2" w:rsidRPr="00A37EC2" w:rsidRDefault="00A37EC2" w:rsidP="00A37E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37EC2">
              <w:rPr>
                <w:rFonts w:ascii="Times New Roman" w:eastAsia="Times New Roman" w:hAnsi="Times New Roman" w:cs="Times New Roman"/>
                <w:color w:val="auto"/>
              </w:rPr>
              <w:t>Средняя квадратическая погрешность положения характерной точки (</w:t>
            </w:r>
            <w:r w:rsidRPr="00A37EC2">
              <w:rPr>
                <w:rFonts w:ascii="Times New Roman" w:eastAsia="Times New Roman" w:hAnsi="Times New Roman" w:cs="Times New Roman"/>
                <w:color w:val="auto"/>
                <w:lang w:val="en-US"/>
              </w:rPr>
              <w:t>Mt</w:t>
            </w:r>
            <w:r w:rsidRPr="00A37EC2">
              <w:rPr>
                <w:rFonts w:ascii="Times New Roman" w:eastAsia="Times New Roman" w:hAnsi="Times New Roman" w:cs="Times New Roman"/>
                <w:color w:val="auto"/>
              </w:rPr>
              <w:t>), м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76A71941" w14:textId="77777777" w:rsidR="00A37EC2" w:rsidRPr="00A37EC2" w:rsidRDefault="00A37EC2" w:rsidP="00A37E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37EC2">
              <w:rPr>
                <w:rFonts w:ascii="Times New Roman" w:eastAsia="Times New Roman" w:hAnsi="Times New Roman" w:cs="Times New Roman"/>
                <w:color w:val="auto"/>
              </w:rPr>
              <w:t>2,5</w:t>
            </w:r>
          </w:p>
        </w:tc>
      </w:tr>
      <w:tr w:rsidR="00A37EC2" w:rsidRPr="00A37EC2" w14:paraId="161AE1D1" w14:textId="77777777" w:rsidTr="00A37EC2">
        <w:trPr>
          <w:trHeight w:val="251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F4157D0" w14:textId="77777777" w:rsidR="00A37EC2" w:rsidRPr="00A37EC2" w:rsidRDefault="00A37EC2" w:rsidP="00A37E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37EC2">
              <w:rPr>
                <w:rFonts w:ascii="Times New Roman" w:eastAsia="Times New Roman" w:hAnsi="Times New Roman" w:cs="Times New Roman"/>
                <w:color w:val="auto"/>
              </w:rPr>
              <w:t>Обозначение характерных точек границ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08D2B29D" w14:textId="77777777" w:rsidR="00A37EC2" w:rsidRPr="00A37EC2" w:rsidRDefault="00A37EC2" w:rsidP="00A37E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37EC2">
              <w:rPr>
                <w:rFonts w:ascii="Times New Roman" w:eastAsia="Times New Roman" w:hAnsi="Times New Roman" w:cs="Times New Roman"/>
                <w:color w:val="auto"/>
              </w:rPr>
              <w:t>Координаты, м</w:t>
            </w:r>
          </w:p>
        </w:tc>
      </w:tr>
      <w:tr w:rsidR="00A37EC2" w:rsidRPr="00A37EC2" w14:paraId="297B495D" w14:textId="77777777" w:rsidTr="00A37EC2">
        <w:trPr>
          <w:trHeight w:val="301"/>
        </w:trPr>
        <w:tc>
          <w:tcPr>
            <w:tcW w:w="3544" w:type="dxa"/>
            <w:vMerge/>
            <w:shd w:val="clear" w:color="auto" w:fill="auto"/>
            <w:vAlign w:val="center"/>
          </w:tcPr>
          <w:p w14:paraId="2055CBEB" w14:textId="77777777" w:rsidR="00A37EC2" w:rsidRPr="00A37EC2" w:rsidRDefault="00A37EC2" w:rsidP="00A37E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14:paraId="167CCAAB" w14:textId="77777777" w:rsidR="00A37EC2" w:rsidRPr="00A37EC2" w:rsidRDefault="00A37EC2" w:rsidP="00A37EC2">
            <w:pPr>
              <w:keepNext/>
              <w:keepLines/>
              <w:widowControl/>
              <w:spacing w:before="40" w:after="2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37EC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X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4C77C2DC" w14:textId="77777777" w:rsidR="00A37EC2" w:rsidRPr="00A37EC2" w:rsidRDefault="00A37EC2" w:rsidP="00A37EC2">
            <w:pPr>
              <w:keepNext/>
              <w:keepLines/>
              <w:widowControl/>
              <w:spacing w:before="40" w:after="2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37EC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Y</w:t>
            </w:r>
          </w:p>
        </w:tc>
      </w:tr>
      <w:tr w:rsidR="00A37EC2" w:rsidRPr="00A37EC2" w14:paraId="67409208" w14:textId="77777777" w:rsidTr="00A37EC2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14:paraId="79BA4DA6" w14:textId="77777777" w:rsidR="00A37EC2" w:rsidRPr="00A37EC2" w:rsidRDefault="00A37EC2" w:rsidP="00A37EC2">
            <w:pPr>
              <w:keepLines/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37EC2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7B41C37A" w14:textId="77777777" w:rsidR="00A37EC2" w:rsidRPr="00A37EC2" w:rsidRDefault="00A37EC2" w:rsidP="00A37EC2">
            <w:pPr>
              <w:keepLines/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37EC2">
              <w:rPr>
                <w:rFonts w:ascii="Times New Roman" w:eastAsia="Times New Roman" w:hAnsi="Times New Roman" w:cs="Times New Roman"/>
                <w:color w:val="auto"/>
              </w:rPr>
              <w:t>618299.99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24F507FF" w14:textId="77777777" w:rsidR="00A37EC2" w:rsidRPr="00A37EC2" w:rsidRDefault="00A37EC2" w:rsidP="00A37EC2">
            <w:pPr>
              <w:keepLines/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37EC2">
              <w:rPr>
                <w:rFonts w:ascii="Times New Roman" w:eastAsia="Times New Roman" w:hAnsi="Times New Roman" w:cs="Times New Roman"/>
                <w:color w:val="auto"/>
              </w:rPr>
              <w:t>153442.51</w:t>
            </w:r>
          </w:p>
        </w:tc>
      </w:tr>
      <w:tr w:rsidR="00A37EC2" w:rsidRPr="00A37EC2" w14:paraId="43B752CE" w14:textId="77777777" w:rsidTr="00A37EC2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14:paraId="332F394A" w14:textId="77777777" w:rsidR="00A37EC2" w:rsidRPr="00A37EC2" w:rsidRDefault="00A37EC2" w:rsidP="00A37EC2">
            <w:pPr>
              <w:keepLines/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37EC2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35B59371" w14:textId="77777777" w:rsidR="00A37EC2" w:rsidRPr="00A37EC2" w:rsidRDefault="00A37EC2" w:rsidP="00A37EC2">
            <w:pPr>
              <w:keepLines/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37EC2">
              <w:rPr>
                <w:rFonts w:ascii="Times New Roman" w:eastAsia="Times New Roman" w:hAnsi="Times New Roman" w:cs="Times New Roman"/>
                <w:color w:val="auto"/>
              </w:rPr>
              <w:t>618259.24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11E61B70" w14:textId="77777777" w:rsidR="00A37EC2" w:rsidRPr="00A37EC2" w:rsidRDefault="00A37EC2" w:rsidP="00A37EC2">
            <w:pPr>
              <w:keepLines/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37EC2">
              <w:rPr>
                <w:rFonts w:ascii="Times New Roman" w:eastAsia="Times New Roman" w:hAnsi="Times New Roman" w:cs="Times New Roman"/>
                <w:color w:val="auto"/>
              </w:rPr>
              <w:t>153429.59</w:t>
            </w:r>
          </w:p>
        </w:tc>
      </w:tr>
      <w:tr w:rsidR="00A37EC2" w:rsidRPr="00A37EC2" w14:paraId="368F417F" w14:textId="77777777" w:rsidTr="00A37EC2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14:paraId="6AF08EBC" w14:textId="77777777" w:rsidR="00A37EC2" w:rsidRPr="00A37EC2" w:rsidRDefault="00A37EC2" w:rsidP="00A37EC2">
            <w:pPr>
              <w:keepLines/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37EC2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29A0C3B3" w14:textId="77777777" w:rsidR="00A37EC2" w:rsidRPr="00A37EC2" w:rsidRDefault="00A37EC2" w:rsidP="00A37EC2">
            <w:pPr>
              <w:keepLines/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37EC2">
              <w:rPr>
                <w:rFonts w:ascii="Times New Roman" w:eastAsia="Times New Roman" w:hAnsi="Times New Roman" w:cs="Times New Roman"/>
                <w:color w:val="auto"/>
              </w:rPr>
              <w:t>618260.44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1780782E" w14:textId="77777777" w:rsidR="00A37EC2" w:rsidRPr="00A37EC2" w:rsidRDefault="00A37EC2" w:rsidP="00A37EC2">
            <w:pPr>
              <w:keepLines/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37EC2">
              <w:rPr>
                <w:rFonts w:ascii="Times New Roman" w:eastAsia="Times New Roman" w:hAnsi="Times New Roman" w:cs="Times New Roman"/>
                <w:color w:val="auto"/>
              </w:rPr>
              <w:t>153425.78</w:t>
            </w:r>
          </w:p>
        </w:tc>
      </w:tr>
      <w:tr w:rsidR="00A37EC2" w:rsidRPr="00A37EC2" w14:paraId="60C04C1F" w14:textId="77777777" w:rsidTr="00A37EC2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14:paraId="30D0753C" w14:textId="77777777" w:rsidR="00A37EC2" w:rsidRPr="00A37EC2" w:rsidRDefault="00A37EC2" w:rsidP="00A37EC2">
            <w:pPr>
              <w:keepLines/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37EC2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482E5F4E" w14:textId="77777777" w:rsidR="00A37EC2" w:rsidRPr="00A37EC2" w:rsidRDefault="00A37EC2" w:rsidP="00A37EC2">
            <w:pPr>
              <w:keepLines/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37EC2">
              <w:rPr>
                <w:rFonts w:ascii="Times New Roman" w:eastAsia="Times New Roman" w:hAnsi="Times New Roman" w:cs="Times New Roman"/>
                <w:color w:val="auto"/>
              </w:rPr>
              <w:t>618301.20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360B0B61" w14:textId="77777777" w:rsidR="00A37EC2" w:rsidRPr="00A37EC2" w:rsidRDefault="00A37EC2" w:rsidP="00A37EC2">
            <w:pPr>
              <w:keepLines/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37EC2">
              <w:rPr>
                <w:rFonts w:ascii="Times New Roman" w:eastAsia="Times New Roman" w:hAnsi="Times New Roman" w:cs="Times New Roman"/>
                <w:color w:val="auto"/>
              </w:rPr>
              <w:t>153438.69</w:t>
            </w:r>
          </w:p>
        </w:tc>
      </w:tr>
      <w:tr w:rsidR="00A37EC2" w:rsidRPr="00A37EC2" w14:paraId="1B43EDEA" w14:textId="77777777" w:rsidTr="00A37EC2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14:paraId="4C3530D4" w14:textId="77777777" w:rsidR="00A37EC2" w:rsidRPr="00A37EC2" w:rsidRDefault="00A37EC2" w:rsidP="00A37EC2">
            <w:pPr>
              <w:keepLines/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37EC2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2F9F209D" w14:textId="77777777" w:rsidR="00A37EC2" w:rsidRPr="00A37EC2" w:rsidRDefault="00A37EC2" w:rsidP="00A37EC2">
            <w:pPr>
              <w:keepLines/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37EC2">
              <w:rPr>
                <w:rFonts w:ascii="Times New Roman" w:eastAsia="Times New Roman" w:hAnsi="Times New Roman" w:cs="Times New Roman"/>
                <w:color w:val="auto"/>
              </w:rPr>
              <w:t>618299.99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06B2FA96" w14:textId="77777777" w:rsidR="00A37EC2" w:rsidRPr="00A37EC2" w:rsidRDefault="00A37EC2" w:rsidP="00A37EC2">
            <w:pPr>
              <w:keepLines/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37EC2">
              <w:rPr>
                <w:rFonts w:ascii="Times New Roman" w:eastAsia="Times New Roman" w:hAnsi="Times New Roman" w:cs="Times New Roman"/>
                <w:color w:val="auto"/>
              </w:rPr>
              <w:t>153442.51</w:t>
            </w:r>
          </w:p>
        </w:tc>
      </w:tr>
    </w:tbl>
    <w:p w14:paraId="180ADDF0" w14:textId="77777777" w:rsidR="00A37EC2" w:rsidRPr="00A37EC2" w:rsidRDefault="00A37EC2" w:rsidP="00A37EC2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sdt>
      <w:sdtP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id w:val="-605810115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p w14:paraId="73F0EEF1" w14:textId="77777777" w:rsidR="00A37EC2" w:rsidRPr="00A37EC2" w:rsidRDefault="00A37EC2" w:rsidP="00A37EC2">
          <w:pPr>
            <w:widowControl/>
            <w:tabs>
              <w:tab w:val="center" w:pos="4677"/>
              <w:tab w:val="right" w:pos="9355"/>
            </w:tabs>
            <w:jc w:val="center"/>
            <w:rPr>
              <w:rFonts w:ascii="Times New Roman" w:eastAsiaTheme="minorHAnsi" w:hAnsi="Times New Roman" w:cs="Times New Roman"/>
              <w:color w:val="auto"/>
              <w:sz w:val="20"/>
              <w:szCs w:val="20"/>
              <w:lang w:eastAsia="en-US"/>
            </w:rPr>
          </w:pPr>
        </w:p>
        <w:p w14:paraId="7D0B7A93" w14:textId="77777777" w:rsidR="00A37EC2" w:rsidRPr="00A37EC2" w:rsidRDefault="00A37EC2" w:rsidP="00A37EC2">
          <w:pPr>
            <w:widowControl/>
            <w:tabs>
              <w:tab w:val="center" w:pos="4677"/>
              <w:tab w:val="right" w:pos="9355"/>
            </w:tabs>
            <w:jc w:val="center"/>
            <w:rPr>
              <w:rFonts w:ascii="Times New Roman" w:eastAsiaTheme="minorHAnsi" w:hAnsi="Times New Roman" w:cs="Times New Roman"/>
              <w:color w:val="auto"/>
              <w:sz w:val="20"/>
              <w:szCs w:val="20"/>
              <w:lang w:eastAsia="en-US"/>
            </w:rPr>
          </w:pPr>
        </w:p>
        <w:p w14:paraId="3C6A5050" w14:textId="77777777" w:rsidR="00A37EC2" w:rsidRPr="00A37EC2" w:rsidRDefault="00A37EC2" w:rsidP="00A37EC2">
          <w:pPr>
            <w:widowControl/>
            <w:tabs>
              <w:tab w:val="center" w:pos="4677"/>
              <w:tab w:val="right" w:pos="9355"/>
            </w:tabs>
            <w:jc w:val="center"/>
            <w:rPr>
              <w:rFonts w:ascii="Times New Roman" w:eastAsiaTheme="minorHAnsi" w:hAnsi="Times New Roman" w:cs="Times New Roman"/>
              <w:color w:val="auto"/>
              <w:sz w:val="20"/>
              <w:szCs w:val="20"/>
              <w:lang w:eastAsia="en-US"/>
            </w:rPr>
          </w:pPr>
        </w:p>
        <w:p w14:paraId="5597F117" w14:textId="77777777" w:rsidR="00A37EC2" w:rsidRPr="00A37EC2" w:rsidRDefault="00A37EC2" w:rsidP="00A37EC2">
          <w:pPr>
            <w:widowControl/>
            <w:tabs>
              <w:tab w:val="center" w:pos="4677"/>
              <w:tab w:val="right" w:pos="9355"/>
            </w:tabs>
            <w:jc w:val="center"/>
            <w:rPr>
              <w:rFonts w:ascii="Times New Roman" w:eastAsiaTheme="minorHAnsi" w:hAnsi="Times New Roman" w:cs="Times New Roman"/>
              <w:color w:val="auto"/>
              <w:sz w:val="20"/>
              <w:szCs w:val="20"/>
              <w:lang w:eastAsia="en-US"/>
            </w:rPr>
          </w:pPr>
        </w:p>
        <w:p w14:paraId="4108EC00" w14:textId="77777777" w:rsidR="00A37EC2" w:rsidRPr="00A37EC2" w:rsidRDefault="00A37EC2" w:rsidP="00A37EC2">
          <w:pPr>
            <w:widowControl/>
            <w:tabs>
              <w:tab w:val="center" w:pos="4677"/>
              <w:tab w:val="right" w:pos="9355"/>
            </w:tabs>
            <w:jc w:val="center"/>
            <w:rPr>
              <w:rFonts w:ascii="Times New Roman" w:eastAsiaTheme="minorHAnsi" w:hAnsi="Times New Roman" w:cs="Times New Roman"/>
              <w:color w:val="auto"/>
              <w:sz w:val="20"/>
              <w:szCs w:val="20"/>
              <w:lang w:eastAsia="en-US"/>
            </w:rPr>
          </w:pPr>
        </w:p>
        <w:p w14:paraId="0E52A461" w14:textId="77777777" w:rsidR="00A37EC2" w:rsidRPr="00A37EC2" w:rsidRDefault="00A37EC2" w:rsidP="00A37EC2">
          <w:pPr>
            <w:widowControl/>
            <w:tabs>
              <w:tab w:val="center" w:pos="4677"/>
              <w:tab w:val="right" w:pos="9355"/>
            </w:tabs>
            <w:jc w:val="center"/>
            <w:rPr>
              <w:rFonts w:ascii="Times New Roman" w:eastAsiaTheme="minorHAnsi" w:hAnsi="Times New Roman" w:cs="Times New Roman"/>
              <w:color w:val="auto"/>
              <w:sz w:val="20"/>
              <w:szCs w:val="20"/>
              <w:lang w:eastAsia="en-US"/>
            </w:rPr>
          </w:pPr>
        </w:p>
        <w:p w14:paraId="1378D1B1" w14:textId="77777777" w:rsidR="00A37EC2" w:rsidRPr="00A37EC2" w:rsidRDefault="00A37EC2" w:rsidP="00A37EC2">
          <w:pPr>
            <w:widowControl/>
            <w:tabs>
              <w:tab w:val="center" w:pos="4677"/>
              <w:tab w:val="right" w:pos="9355"/>
            </w:tabs>
            <w:rPr>
              <w:rFonts w:ascii="Times New Roman" w:eastAsiaTheme="minorHAnsi" w:hAnsi="Times New Roman" w:cs="Times New Roman"/>
              <w:color w:val="auto"/>
              <w:sz w:val="20"/>
              <w:szCs w:val="20"/>
              <w:lang w:eastAsia="en-US"/>
            </w:rPr>
          </w:pPr>
        </w:p>
        <w:p w14:paraId="1D112C79" w14:textId="77777777" w:rsidR="00A37EC2" w:rsidRPr="00A37EC2" w:rsidRDefault="00A37EC2" w:rsidP="00A37EC2">
          <w:pPr>
            <w:widowControl/>
            <w:tabs>
              <w:tab w:val="center" w:pos="4677"/>
              <w:tab w:val="right" w:pos="9355"/>
            </w:tabs>
            <w:rPr>
              <w:rFonts w:ascii="Times New Roman" w:eastAsiaTheme="minorHAnsi" w:hAnsi="Times New Roman" w:cs="Times New Roman"/>
              <w:color w:val="auto"/>
              <w:sz w:val="20"/>
              <w:szCs w:val="20"/>
              <w:lang w:eastAsia="en-US"/>
            </w:rPr>
          </w:pPr>
        </w:p>
        <w:p w14:paraId="36E3E823" w14:textId="77777777" w:rsidR="00A37EC2" w:rsidRPr="00A37EC2" w:rsidRDefault="00A37EC2" w:rsidP="00A37EC2">
          <w:pPr>
            <w:widowControl/>
            <w:tabs>
              <w:tab w:val="center" w:pos="4677"/>
              <w:tab w:val="right" w:pos="9355"/>
            </w:tabs>
            <w:ind w:left="6946"/>
            <w:rPr>
              <w:rFonts w:ascii="Times New Roman" w:eastAsiaTheme="minorHAnsi" w:hAnsi="Times New Roman" w:cs="Times New Roman"/>
              <w:color w:val="auto"/>
              <w:sz w:val="20"/>
              <w:szCs w:val="20"/>
              <w:lang w:eastAsia="en-US"/>
            </w:rPr>
          </w:pPr>
        </w:p>
        <w:p w14:paraId="604D59CF" w14:textId="77777777" w:rsidR="00A37EC2" w:rsidRPr="00A37EC2" w:rsidRDefault="00A37EC2" w:rsidP="00A37EC2">
          <w:pPr>
            <w:widowControl/>
            <w:tabs>
              <w:tab w:val="center" w:pos="4677"/>
              <w:tab w:val="right" w:pos="9355"/>
            </w:tabs>
            <w:ind w:left="6946"/>
            <w:rPr>
              <w:rFonts w:ascii="Times New Roman" w:eastAsiaTheme="minorHAnsi" w:hAnsi="Times New Roman" w:cs="Times New Roman"/>
              <w:color w:val="auto"/>
              <w:sz w:val="20"/>
              <w:szCs w:val="20"/>
              <w:lang w:eastAsia="en-US"/>
            </w:rPr>
          </w:pPr>
        </w:p>
        <w:p w14:paraId="127B44E6" w14:textId="77777777" w:rsidR="00A37EC2" w:rsidRPr="00A37EC2" w:rsidRDefault="00A37EC2" w:rsidP="00A37EC2">
          <w:pPr>
            <w:widowControl/>
            <w:tabs>
              <w:tab w:val="center" w:pos="4677"/>
              <w:tab w:val="right" w:pos="9355"/>
            </w:tabs>
            <w:ind w:left="6946"/>
            <w:rPr>
              <w:rFonts w:ascii="Times New Roman" w:eastAsiaTheme="minorHAnsi" w:hAnsi="Times New Roman" w:cs="Times New Roman"/>
              <w:color w:val="auto"/>
              <w:sz w:val="20"/>
              <w:szCs w:val="20"/>
              <w:lang w:eastAsia="en-US"/>
            </w:rPr>
          </w:pPr>
        </w:p>
        <w:p w14:paraId="1E0EF835" w14:textId="77777777" w:rsidR="00A37EC2" w:rsidRPr="00A37EC2" w:rsidRDefault="00A37EC2" w:rsidP="00A37EC2">
          <w:pPr>
            <w:widowControl/>
            <w:tabs>
              <w:tab w:val="center" w:pos="4677"/>
              <w:tab w:val="right" w:pos="9355"/>
            </w:tabs>
            <w:ind w:left="6946"/>
            <w:rPr>
              <w:rFonts w:ascii="Times New Roman" w:eastAsiaTheme="minorHAnsi" w:hAnsi="Times New Roman" w:cs="Times New Roman"/>
              <w:color w:val="auto"/>
              <w:sz w:val="20"/>
              <w:szCs w:val="20"/>
              <w:lang w:eastAsia="en-US"/>
            </w:rPr>
          </w:pPr>
        </w:p>
        <w:p w14:paraId="3F54DC20" w14:textId="77777777" w:rsidR="00A37EC2" w:rsidRPr="00A37EC2" w:rsidRDefault="00A37EC2" w:rsidP="00A37EC2">
          <w:pPr>
            <w:widowControl/>
            <w:tabs>
              <w:tab w:val="center" w:pos="4677"/>
              <w:tab w:val="right" w:pos="9355"/>
            </w:tabs>
            <w:ind w:left="6946"/>
            <w:rPr>
              <w:rFonts w:ascii="Times New Roman" w:eastAsiaTheme="minorHAnsi" w:hAnsi="Times New Roman" w:cs="Times New Roman"/>
              <w:color w:val="auto"/>
              <w:sz w:val="20"/>
              <w:szCs w:val="20"/>
              <w:lang w:eastAsia="en-US"/>
            </w:rPr>
          </w:pPr>
        </w:p>
        <w:p w14:paraId="358D8D6B" w14:textId="77777777" w:rsidR="00A37EC2" w:rsidRPr="00A37EC2" w:rsidRDefault="00A37EC2" w:rsidP="00A37EC2">
          <w:pPr>
            <w:widowControl/>
            <w:tabs>
              <w:tab w:val="center" w:pos="4677"/>
              <w:tab w:val="right" w:pos="9355"/>
            </w:tabs>
            <w:ind w:left="6946"/>
            <w:rPr>
              <w:rFonts w:ascii="Times New Roman" w:eastAsiaTheme="minorHAnsi" w:hAnsi="Times New Roman" w:cs="Times New Roman"/>
              <w:color w:val="auto"/>
              <w:sz w:val="20"/>
              <w:szCs w:val="20"/>
              <w:lang w:eastAsia="en-US"/>
            </w:rPr>
          </w:pPr>
        </w:p>
        <w:p w14:paraId="12771AE4" w14:textId="77777777" w:rsidR="00A37EC2" w:rsidRPr="00A37EC2" w:rsidRDefault="00A37EC2" w:rsidP="00A37EC2">
          <w:pPr>
            <w:widowControl/>
            <w:tabs>
              <w:tab w:val="center" w:pos="4677"/>
              <w:tab w:val="right" w:pos="9355"/>
            </w:tabs>
            <w:ind w:left="6946"/>
            <w:rPr>
              <w:rFonts w:ascii="Times New Roman" w:eastAsiaTheme="minorHAnsi" w:hAnsi="Times New Roman" w:cs="Times New Roman"/>
              <w:color w:val="auto"/>
              <w:sz w:val="20"/>
              <w:szCs w:val="20"/>
              <w:lang w:eastAsia="en-US"/>
            </w:rPr>
          </w:pPr>
        </w:p>
        <w:p w14:paraId="7E4F4835" w14:textId="77777777" w:rsidR="00A37EC2" w:rsidRPr="00A37EC2" w:rsidRDefault="00A37EC2" w:rsidP="00A37EC2">
          <w:pPr>
            <w:widowControl/>
            <w:tabs>
              <w:tab w:val="center" w:pos="4677"/>
              <w:tab w:val="right" w:pos="9355"/>
            </w:tabs>
            <w:rPr>
              <w:rFonts w:ascii="Times New Roman" w:eastAsiaTheme="minorHAnsi" w:hAnsi="Times New Roman" w:cs="Times New Roman"/>
              <w:color w:val="auto"/>
              <w:sz w:val="20"/>
              <w:szCs w:val="20"/>
              <w:lang w:eastAsia="en-US"/>
            </w:rPr>
          </w:pPr>
        </w:p>
        <w:p w14:paraId="42921FFA" w14:textId="77777777" w:rsidR="00A37EC2" w:rsidRPr="00A37EC2" w:rsidRDefault="00A37EC2" w:rsidP="00A37EC2">
          <w:pPr>
            <w:widowControl/>
            <w:tabs>
              <w:tab w:val="center" w:pos="4677"/>
              <w:tab w:val="right" w:pos="9355"/>
            </w:tabs>
            <w:ind w:left="6946"/>
            <w:rPr>
              <w:rFonts w:ascii="Times New Roman" w:eastAsiaTheme="minorHAnsi" w:hAnsi="Times New Roman" w:cs="Times New Roman"/>
              <w:color w:val="auto"/>
              <w:sz w:val="20"/>
              <w:szCs w:val="20"/>
              <w:lang w:eastAsia="en-US"/>
            </w:rPr>
          </w:pPr>
        </w:p>
        <w:p w14:paraId="7AE18412" w14:textId="77777777" w:rsidR="00A37EC2" w:rsidRPr="00A37EC2" w:rsidRDefault="00A37EC2" w:rsidP="00A37EC2">
          <w:pPr>
            <w:widowControl/>
            <w:tabs>
              <w:tab w:val="center" w:pos="4677"/>
              <w:tab w:val="right" w:pos="9355"/>
            </w:tabs>
            <w:ind w:left="6946"/>
            <w:rPr>
              <w:rFonts w:ascii="Times New Roman" w:eastAsiaTheme="minorHAnsi" w:hAnsi="Times New Roman" w:cs="Times New Roman"/>
              <w:color w:val="auto"/>
              <w:sz w:val="20"/>
              <w:szCs w:val="20"/>
              <w:lang w:eastAsia="en-US"/>
            </w:rPr>
          </w:pPr>
        </w:p>
        <w:p w14:paraId="3894A6F8" w14:textId="77777777" w:rsidR="00A37EC2" w:rsidRPr="00A37EC2" w:rsidRDefault="00A37EC2" w:rsidP="00A37EC2">
          <w:pPr>
            <w:widowControl/>
            <w:tabs>
              <w:tab w:val="center" w:pos="4677"/>
              <w:tab w:val="right" w:pos="9355"/>
            </w:tabs>
            <w:ind w:left="6946"/>
            <w:rPr>
              <w:rFonts w:ascii="Times New Roman" w:eastAsiaTheme="minorHAnsi" w:hAnsi="Times New Roman" w:cs="Times New Roman"/>
              <w:color w:val="auto"/>
              <w:sz w:val="20"/>
              <w:szCs w:val="20"/>
              <w:lang w:eastAsia="en-US"/>
            </w:rPr>
          </w:pPr>
        </w:p>
        <w:p w14:paraId="39D63875" w14:textId="77777777" w:rsidR="00A37EC2" w:rsidRPr="00A37EC2" w:rsidRDefault="00A37EC2" w:rsidP="00A37EC2">
          <w:pPr>
            <w:widowControl/>
            <w:tabs>
              <w:tab w:val="center" w:pos="4677"/>
              <w:tab w:val="right" w:pos="9355"/>
            </w:tabs>
            <w:ind w:left="6946"/>
            <w:rPr>
              <w:rFonts w:ascii="Times New Roman" w:eastAsiaTheme="minorHAnsi" w:hAnsi="Times New Roman" w:cs="Times New Roman"/>
              <w:color w:val="auto"/>
              <w:sz w:val="20"/>
              <w:szCs w:val="20"/>
              <w:lang w:eastAsia="en-US"/>
            </w:rPr>
          </w:pPr>
        </w:p>
        <w:p w14:paraId="6A40BB77" w14:textId="77777777" w:rsidR="00A37EC2" w:rsidRPr="00A37EC2" w:rsidRDefault="00A37EC2" w:rsidP="00A37EC2">
          <w:pPr>
            <w:widowControl/>
            <w:tabs>
              <w:tab w:val="center" w:pos="4677"/>
              <w:tab w:val="right" w:pos="9355"/>
            </w:tabs>
            <w:ind w:left="6946"/>
            <w:rPr>
              <w:rFonts w:ascii="Times New Roman" w:eastAsiaTheme="minorHAnsi" w:hAnsi="Times New Roman" w:cs="Times New Roman"/>
              <w:color w:val="auto"/>
              <w:sz w:val="20"/>
              <w:szCs w:val="20"/>
              <w:lang w:eastAsia="en-US"/>
            </w:rPr>
          </w:pPr>
        </w:p>
        <w:p w14:paraId="5064B1B3" w14:textId="77777777" w:rsidR="00A37EC2" w:rsidRPr="00A37EC2" w:rsidRDefault="00A37EC2" w:rsidP="00A37EC2">
          <w:pPr>
            <w:widowControl/>
            <w:tabs>
              <w:tab w:val="center" w:pos="4677"/>
              <w:tab w:val="right" w:pos="9355"/>
            </w:tabs>
            <w:ind w:left="6946"/>
            <w:rPr>
              <w:rFonts w:ascii="Times New Roman" w:eastAsiaTheme="minorHAnsi" w:hAnsi="Times New Roman" w:cs="Times New Roman"/>
              <w:color w:val="auto"/>
              <w:sz w:val="20"/>
              <w:szCs w:val="20"/>
              <w:lang w:eastAsia="en-US"/>
            </w:rPr>
          </w:pPr>
        </w:p>
        <w:p w14:paraId="42020854" w14:textId="77777777" w:rsidR="00A37EC2" w:rsidRPr="00A37EC2" w:rsidRDefault="00A37EC2" w:rsidP="00A37EC2">
          <w:pPr>
            <w:widowControl/>
            <w:tabs>
              <w:tab w:val="center" w:pos="4677"/>
              <w:tab w:val="right" w:pos="9355"/>
            </w:tabs>
            <w:ind w:left="6946"/>
            <w:rPr>
              <w:rFonts w:ascii="Times New Roman" w:eastAsiaTheme="minorHAnsi" w:hAnsi="Times New Roman" w:cs="Times New Roman"/>
              <w:color w:val="auto"/>
              <w:sz w:val="20"/>
              <w:szCs w:val="20"/>
              <w:lang w:eastAsia="en-US"/>
            </w:rPr>
          </w:pPr>
        </w:p>
        <w:p w14:paraId="6306525C" w14:textId="77777777" w:rsidR="00A37EC2" w:rsidRPr="00A37EC2" w:rsidRDefault="00A37EC2" w:rsidP="00A37EC2">
          <w:pPr>
            <w:widowControl/>
            <w:tabs>
              <w:tab w:val="center" w:pos="4677"/>
              <w:tab w:val="right" w:pos="9355"/>
            </w:tabs>
            <w:ind w:left="6946"/>
            <w:rPr>
              <w:rFonts w:ascii="Times New Roman" w:eastAsiaTheme="minorHAnsi" w:hAnsi="Times New Roman" w:cs="Times New Roman"/>
              <w:color w:val="auto"/>
              <w:sz w:val="20"/>
              <w:szCs w:val="20"/>
              <w:lang w:eastAsia="en-US"/>
            </w:rPr>
          </w:pPr>
        </w:p>
        <w:p w14:paraId="04927715" w14:textId="77777777" w:rsidR="00A37EC2" w:rsidRPr="00A37EC2" w:rsidRDefault="00A37EC2" w:rsidP="00A37EC2">
          <w:pPr>
            <w:widowControl/>
            <w:tabs>
              <w:tab w:val="center" w:pos="4677"/>
              <w:tab w:val="right" w:pos="9355"/>
            </w:tabs>
            <w:ind w:left="6946"/>
            <w:rPr>
              <w:rFonts w:ascii="Times New Roman" w:eastAsiaTheme="minorHAnsi" w:hAnsi="Times New Roman" w:cs="Times New Roman"/>
              <w:color w:val="auto"/>
              <w:sz w:val="20"/>
              <w:szCs w:val="20"/>
              <w:lang w:eastAsia="en-US"/>
            </w:rPr>
          </w:pPr>
        </w:p>
        <w:p w14:paraId="01EF0413" w14:textId="77777777" w:rsidR="00A37EC2" w:rsidRPr="00A37EC2" w:rsidRDefault="00A37EC2" w:rsidP="00A37EC2">
          <w:pPr>
            <w:widowControl/>
            <w:tabs>
              <w:tab w:val="center" w:pos="4677"/>
              <w:tab w:val="right" w:pos="9355"/>
            </w:tabs>
            <w:ind w:left="6946"/>
            <w:rPr>
              <w:rFonts w:ascii="Times New Roman" w:eastAsiaTheme="minorHAnsi" w:hAnsi="Times New Roman" w:cs="Times New Roman"/>
              <w:color w:val="auto"/>
              <w:sz w:val="20"/>
              <w:szCs w:val="20"/>
              <w:lang w:eastAsia="en-US"/>
            </w:rPr>
          </w:pPr>
        </w:p>
        <w:p w14:paraId="497BFD28" w14:textId="77777777" w:rsidR="00A37EC2" w:rsidRPr="00A37EC2" w:rsidRDefault="00A37EC2" w:rsidP="00A37EC2">
          <w:pPr>
            <w:widowControl/>
            <w:tabs>
              <w:tab w:val="center" w:pos="4677"/>
              <w:tab w:val="right" w:pos="9355"/>
            </w:tabs>
            <w:ind w:left="6946"/>
            <w:rPr>
              <w:rFonts w:ascii="Times New Roman" w:eastAsiaTheme="minorHAnsi" w:hAnsi="Times New Roman" w:cs="Times New Roman"/>
              <w:color w:val="auto"/>
              <w:sz w:val="20"/>
              <w:szCs w:val="20"/>
              <w:lang w:eastAsia="en-US"/>
            </w:rPr>
          </w:pPr>
        </w:p>
        <w:p w14:paraId="26B3D4BE" w14:textId="77777777" w:rsidR="00A37EC2" w:rsidRPr="00A37EC2" w:rsidRDefault="00A37EC2" w:rsidP="00A37EC2">
          <w:pPr>
            <w:widowControl/>
            <w:tabs>
              <w:tab w:val="center" w:pos="4677"/>
              <w:tab w:val="right" w:pos="9355"/>
            </w:tabs>
            <w:ind w:left="6946"/>
            <w:rPr>
              <w:rFonts w:ascii="Times New Roman" w:eastAsiaTheme="minorHAnsi" w:hAnsi="Times New Roman" w:cs="Times New Roman"/>
              <w:color w:val="auto"/>
              <w:sz w:val="20"/>
              <w:szCs w:val="20"/>
              <w:lang w:eastAsia="en-US"/>
            </w:rPr>
          </w:pPr>
        </w:p>
        <w:tbl>
          <w:tblPr>
            <w:tblW w:w="9922" w:type="dxa"/>
            <w:tblInd w:w="-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2126"/>
            <w:gridCol w:w="7796"/>
          </w:tblGrid>
          <w:tr w:rsidR="00A37EC2" w:rsidRPr="00A37EC2" w14:paraId="6A3B1A2F" w14:textId="77777777" w:rsidTr="00A37EC2">
            <w:tc>
              <w:tcPr>
                <w:tcW w:w="9922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5BF53D3C" w14:textId="77777777" w:rsidR="00A37EC2" w:rsidRPr="00A37EC2" w:rsidRDefault="00A37EC2" w:rsidP="00A37EC2">
                <w:pPr>
                  <w:widowControl/>
                  <w:jc w:val="center"/>
                  <w:rPr>
                    <w:rFonts w:ascii="Times New Roman" w:eastAsia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A37EC2">
                  <w:rPr>
                    <w:rFonts w:asciiTheme="minorHAnsi" w:eastAsiaTheme="minorHAnsi" w:hAnsiTheme="minorHAnsi" w:cstheme="minorBidi"/>
                    <w:noProof/>
                    <w:color w:val="auto"/>
                    <w:sz w:val="22"/>
                    <w:szCs w:val="22"/>
                  </w:rPr>
                  <w:drawing>
                    <wp:inline distT="0" distB="0" distL="0" distR="0" wp14:anchorId="0D074E30" wp14:editId="6C4F47A6">
                      <wp:extent cx="6162675" cy="5819775"/>
                      <wp:effectExtent l="0" t="0" r="9525" b="9525"/>
                      <wp:docPr id="1" name="Рисунок 1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7672b35-40c5-4b42-87f9-ad3b153e07bd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62675" cy="5819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A37EC2">
                  <w:rPr>
                    <w:rFonts w:ascii="Times New Roman" w:eastAsia="Times New Roman" w:hAnsi="Times New Roman" w:cs="Times New Roman"/>
                    <w:noProof/>
                    <w:color w:val="auto"/>
                    <w:sz w:val="20"/>
                    <w:szCs w:val="20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387C9EB2" wp14:editId="1FE0E204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DBE7E2D" id="IMAGE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</w:p>
            </w:tc>
          </w:tr>
          <w:tr w:rsidR="00A37EC2" w:rsidRPr="00A37EC2" w14:paraId="5A087092" w14:textId="77777777" w:rsidTr="00A37EC2">
            <w:tc>
              <w:tcPr>
                <w:tcW w:w="99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86872C9" w14:textId="77777777" w:rsidR="00A37EC2" w:rsidRPr="00A37EC2" w:rsidRDefault="00A37EC2" w:rsidP="00A37EC2">
                <w:pPr>
                  <w:widowControl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bookmarkStart w:id="1" w:name="MP_USM_USL_PAGE"/>
                <w:r w:rsidRPr="00A37EC2">
                  <w:rPr>
                    <w:rFonts w:ascii="Times New Roman" w:eastAsia="Times New Roman" w:hAnsi="Times New Roman" w:cs="Times New Roman"/>
                    <w:color w:val="auto"/>
                  </w:rPr>
                  <w:t>Масштаб 1:</w:t>
                </w:r>
                <w:bookmarkEnd w:id="1"/>
                <w:r w:rsidRPr="00A37EC2">
                  <w:rPr>
                    <w:rFonts w:ascii="Times New Roman" w:eastAsia="Times New Roman" w:hAnsi="Times New Roman" w:cs="Times New Roman"/>
                    <w:color w:val="auto"/>
                  </w:rPr>
                  <w:t>1000</w:t>
                </w:r>
              </w:p>
            </w:tc>
          </w:tr>
          <w:tr w:rsidR="00A37EC2" w:rsidRPr="00A37EC2" w14:paraId="19E60958" w14:textId="77777777" w:rsidTr="00A37EC2">
            <w:tc>
              <w:tcPr>
                <w:tcW w:w="9922" w:type="dxa"/>
                <w:gridSpan w:val="2"/>
                <w:tcBorders>
                  <w:top w:val="single" w:sz="4" w:space="0" w:color="auto"/>
                </w:tcBorders>
              </w:tcPr>
              <w:p w14:paraId="10D36C15" w14:textId="77777777" w:rsidR="00A37EC2" w:rsidRPr="00A37EC2" w:rsidRDefault="00A37EC2" w:rsidP="00A37EC2">
                <w:pPr>
                  <w:widowControl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A37EC2">
                  <w:rPr>
                    <w:rFonts w:ascii="Times New Roman" w:eastAsia="Times New Roman" w:hAnsi="Times New Roman" w:cs="Times New Roman"/>
                    <w:color w:val="auto"/>
                  </w:rPr>
                  <w:t>Условные обозначения:</w:t>
                </w:r>
              </w:p>
            </w:tc>
          </w:tr>
          <w:tr w:rsidR="00A37EC2" w:rsidRPr="00A37EC2" w14:paraId="3B9C8D4B" w14:textId="77777777" w:rsidTr="00A37EC2">
            <w:tc>
              <w:tcPr>
                <w:tcW w:w="2126" w:type="dxa"/>
              </w:tcPr>
              <w:p w14:paraId="290132C9" w14:textId="77777777" w:rsidR="00A37EC2" w:rsidRPr="00A37EC2" w:rsidRDefault="00A37EC2" w:rsidP="00A37EC2">
                <w:pPr>
                  <w:widowControl/>
                  <w:jc w:val="center"/>
                  <w:rPr>
                    <w:rFonts w:ascii="Times New Roman" w:eastAsiaTheme="minorHAnsi" w:hAnsi="Times New Roman" w:cs="Times New Roman"/>
                    <w:color w:val="auto"/>
                    <w:sz w:val="22"/>
                    <w:szCs w:val="22"/>
                    <w:lang w:eastAsia="en-US"/>
                  </w:rPr>
                </w:pPr>
                <w:r w:rsidRPr="00A37EC2">
                  <w:rPr>
                    <w:rFonts w:ascii="Times New Roman" w:eastAsiaTheme="minorHAnsi" w:hAnsi="Times New Roman" w:cs="Times New Roman"/>
                    <w:noProof/>
                    <w:color w:val="auto"/>
                    <w:sz w:val="22"/>
                    <w:szCs w:val="22"/>
                    <w:lang w:eastAsia="en-US"/>
                  </w:rPr>
                  <w:drawing>
                    <wp:inline distT="0" distB="0" distL="0" distR="0" wp14:anchorId="114B74A5" wp14:editId="16C69278">
                      <wp:extent cx="542925" cy="285750"/>
                      <wp:effectExtent l="0" t="0" r="9525" b="0"/>
                      <wp:docPr id="13" name="Рисуно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56ac534c-ddbf-42e5-9922-32e2e6579edc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96" w:type="dxa"/>
              </w:tcPr>
              <w:p w14:paraId="2E061D3E" w14:textId="77777777" w:rsidR="00A37EC2" w:rsidRPr="00A37EC2" w:rsidRDefault="00A37EC2" w:rsidP="00A37EC2">
                <w:pPr>
                  <w:widowControl/>
                  <w:rPr>
                    <w:rFonts w:ascii="Times New Roman" w:eastAsiaTheme="minorHAnsi" w:hAnsi="Times New Roman" w:cs="Times New Roman"/>
                    <w:color w:val="auto"/>
                    <w:sz w:val="22"/>
                    <w:szCs w:val="22"/>
                    <w:lang w:eastAsia="en-US"/>
                  </w:rPr>
                </w:pPr>
                <w:r w:rsidRPr="00A37EC2">
                  <w:rPr>
                    <w:rFonts w:ascii="Times New Roman" w:eastAsiaTheme="minorHAnsi" w:hAnsi="Times New Roman" w:cs="Times New Roman"/>
                    <w:color w:val="auto"/>
                    <w:sz w:val="22"/>
                    <w:szCs w:val="22"/>
                    <w:lang w:eastAsia="en-US"/>
                  </w:rPr>
                  <w:t>Характерная точка границы публичного сервитута</w:t>
                </w:r>
              </w:p>
            </w:tc>
          </w:tr>
          <w:tr w:rsidR="00A37EC2" w:rsidRPr="00A37EC2" w14:paraId="23BE2FB6" w14:textId="77777777" w:rsidTr="00A37EC2">
            <w:tc>
              <w:tcPr>
                <w:tcW w:w="2126" w:type="dxa"/>
              </w:tcPr>
              <w:p w14:paraId="7FE551CE" w14:textId="77777777" w:rsidR="00A37EC2" w:rsidRPr="00A37EC2" w:rsidRDefault="00A37EC2" w:rsidP="00A37EC2">
                <w:pPr>
                  <w:widowControl/>
                  <w:jc w:val="center"/>
                  <w:rPr>
                    <w:rFonts w:ascii="Times New Roman" w:eastAsiaTheme="minorHAnsi" w:hAnsi="Times New Roman" w:cs="Times New Roman"/>
                    <w:color w:val="auto"/>
                    <w:sz w:val="22"/>
                    <w:szCs w:val="22"/>
                    <w:lang w:eastAsia="en-US"/>
                  </w:rPr>
                </w:pPr>
                <w:r w:rsidRPr="00A37EC2">
                  <w:rPr>
                    <w:rFonts w:ascii="Times New Roman" w:eastAsiaTheme="minorHAnsi" w:hAnsi="Times New Roman" w:cs="Times New Roman"/>
                    <w:noProof/>
                    <w:color w:val="auto"/>
                    <w:sz w:val="22"/>
                    <w:szCs w:val="22"/>
                    <w:lang w:eastAsia="en-US"/>
                  </w:rPr>
                  <w:drawing>
                    <wp:inline distT="0" distB="0" distL="0" distR="0" wp14:anchorId="5AEDC5BB" wp14:editId="6EC7835A">
                      <wp:extent cx="542925" cy="285750"/>
                      <wp:effectExtent l="0" t="0" r="9525" b="0"/>
                      <wp:docPr id="12" name="Рисуно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3e12a9e4-56f5-4dc0-9583-39af1cb8e155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96" w:type="dxa"/>
              </w:tcPr>
              <w:p w14:paraId="1B804AB1" w14:textId="77777777" w:rsidR="00A37EC2" w:rsidRPr="00A37EC2" w:rsidRDefault="00A37EC2" w:rsidP="00A37EC2">
                <w:pPr>
                  <w:widowControl/>
                  <w:rPr>
                    <w:rFonts w:ascii="Times New Roman" w:eastAsiaTheme="minorHAnsi" w:hAnsi="Times New Roman" w:cs="Times New Roman"/>
                    <w:color w:val="auto"/>
                    <w:sz w:val="22"/>
                    <w:szCs w:val="22"/>
                    <w:lang w:eastAsia="en-US"/>
                  </w:rPr>
                </w:pPr>
                <w:r w:rsidRPr="00A37EC2">
                  <w:rPr>
                    <w:rFonts w:ascii="Times New Roman" w:eastAsiaTheme="minorHAnsi" w:hAnsi="Times New Roman" w:cs="Times New Roman"/>
                    <w:color w:val="auto"/>
                    <w:sz w:val="22"/>
                    <w:szCs w:val="22"/>
                    <w:lang w:eastAsia="en-US"/>
                  </w:rPr>
                  <w:t>Граница публичного сервитута</w:t>
                </w:r>
              </w:p>
            </w:tc>
          </w:tr>
          <w:tr w:rsidR="00A37EC2" w:rsidRPr="00A37EC2" w14:paraId="34E7946C" w14:textId="77777777" w:rsidTr="00A37EC2">
            <w:tc>
              <w:tcPr>
                <w:tcW w:w="2126" w:type="dxa"/>
              </w:tcPr>
              <w:p w14:paraId="52391090" w14:textId="77777777" w:rsidR="00A37EC2" w:rsidRPr="00A37EC2" w:rsidRDefault="00A37EC2" w:rsidP="00A37EC2">
                <w:pPr>
                  <w:widowControl/>
                  <w:jc w:val="center"/>
                  <w:rPr>
                    <w:rFonts w:ascii="Times New Roman" w:eastAsiaTheme="minorHAnsi" w:hAnsi="Times New Roman" w:cs="Times New Roman"/>
                    <w:color w:val="auto"/>
                    <w:sz w:val="22"/>
                    <w:szCs w:val="22"/>
                    <w:lang w:eastAsia="en-US"/>
                  </w:rPr>
                </w:pPr>
                <w:r w:rsidRPr="00A37EC2">
                  <w:rPr>
                    <w:rFonts w:ascii="Times New Roman" w:eastAsiaTheme="minorHAnsi" w:hAnsi="Times New Roman" w:cs="Times New Roman"/>
                    <w:noProof/>
                    <w:color w:val="auto"/>
                    <w:sz w:val="22"/>
                    <w:szCs w:val="22"/>
                    <w:lang w:eastAsia="en-US"/>
                  </w:rPr>
                  <w:drawing>
                    <wp:inline distT="0" distB="0" distL="0" distR="0" wp14:anchorId="77070D87" wp14:editId="649EDB5E">
                      <wp:extent cx="542925" cy="285750"/>
                      <wp:effectExtent l="0" t="0" r="9525" b="0"/>
                      <wp:docPr id="11" name="Рисунок 11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96091639-fced-4d34-b1d2-f4303460e0ab" descr="sheet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96" w:type="dxa"/>
              </w:tcPr>
              <w:p w14:paraId="723D4E09" w14:textId="77777777" w:rsidR="00A37EC2" w:rsidRPr="00A37EC2" w:rsidRDefault="00A37EC2" w:rsidP="00A37EC2">
                <w:pPr>
                  <w:widowControl/>
                  <w:rPr>
                    <w:rFonts w:ascii="Times New Roman" w:eastAsiaTheme="minorHAnsi" w:hAnsi="Times New Roman" w:cs="Times New Roman"/>
                    <w:color w:val="auto"/>
                    <w:sz w:val="22"/>
                    <w:szCs w:val="22"/>
                    <w:lang w:eastAsia="en-US"/>
                  </w:rPr>
                </w:pPr>
                <w:r w:rsidRPr="00A37EC2">
                  <w:rPr>
                    <w:rFonts w:ascii="Times New Roman" w:eastAsiaTheme="minorHAnsi" w:hAnsi="Times New Roman" w:cs="Times New Roman"/>
                    <w:color w:val="auto"/>
                    <w:sz w:val="22"/>
                    <w:szCs w:val="22"/>
                    <w:lang w:eastAsia="en-US"/>
                  </w:rPr>
                  <w:t>Инженерное сооружение, в целях размещения которого устанавливается публичный сервитут</w:t>
                </w:r>
              </w:p>
            </w:tc>
          </w:tr>
          <w:tr w:rsidR="00A37EC2" w:rsidRPr="00A37EC2" w14:paraId="6274EB8B" w14:textId="77777777" w:rsidTr="00A37EC2">
            <w:tc>
              <w:tcPr>
                <w:tcW w:w="2126" w:type="dxa"/>
              </w:tcPr>
              <w:p w14:paraId="3335D577" w14:textId="77777777" w:rsidR="00A37EC2" w:rsidRPr="00A37EC2" w:rsidRDefault="00A37EC2" w:rsidP="00A37EC2">
                <w:pPr>
                  <w:widowControl/>
                  <w:jc w:val="center"/>
                  <w:rPr>
                    <w:rFonts w:ascii="Times New Roman" w:eastAsiaTheme="minorHAnsi" w:hAnsi="Times New Roman" w:cs="Times New Roman"/>
                    <w:color w:val="auto"/>
                    <w:sz w:val="22"/>
                    <w:szCs w:val="22"/>
                    <w:lang w:eastAsia="en-US"/>
                  </w:rPr>
                </w:pPr>
                <w:r w:rsidRPr="00A37EC2">
                  <w:rPr>
                    <w:rFonts w:ascii="Times New Roman" w:eastAsiaTheme="minorHAnsi" w:hAnsi="Times New Roman" w:cs="Times New Roman"/>
                    <w:noProof/>
                    <w:color w:val="auto"/>
                    <w:sz w:val="22"/>
                    <w:szCs w:val="22"/>
                    <w:lang w:eastAsia="en-US"/>
                  </w:rPr>
                  <w:drawing>
                    <wp:inline distT="0" distB="0" distL="0" distR="0" wp14:anchorId="3D529192" wp14:editId="23A76183">
                      <wp:extent cx="542925" cy="285750"/>
                      <wp:effectExtent l="0" t="0" r="9525" b="0"/>
                      <wp:docPr id="3" name="Рисуно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502e2369-6f5f-4cd4-a397-2e298ddc0b44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96" w:type="dxa"/>
              </w:tcPr>
              <w:p w14:paraId="334B1517" w14:textId="77777777" w:rsidR="00A37EC2" w:rsidRPr="00A37EC2" w:rsidRDefault="00A37EC2" w:rsidP="00A37EC2">
                <w:pPr>
                  <w:widowControl/>
                  <w:rPr>
                    <w:rFonts w:ascii="Times New Roman" w:eastAsiaTheme="minorHAnsi" w:hAnsi="Times New Roman" w:cs="Times New Roman"/>
                    <w:color w:val="auto"/>
                    <w:sz w:val="22"/>
                    <w:szCs w:val="22"/>
                    <w:lang w:eastAsia="en-US"/>
                  </w:rPr>
                </w:pPr>
                <w:r w:rsidRPr="00A37EC2">
                  <w:rPr>
                    <w:rFonts w:ascii="Times New Roman" w:eastAsiaTheme="minorHAnsi" w:hAnsi="Times New Roman" w:cs="Times New Roman"/>
                    <w:color w:val="auto"/>
                    <w:sz w:val="22"/>
                    <w:szCs w:val="22"/>
                    <w:lang w:eastAsia="en-US"/>
                  </w:rPr>
                  <w:t>Часть границы,  сведения  ЕГРН о которой позволяют однозначно определить ее положение на местности</w:t>
                </w:r>
              </w:p>
            </w:tc>
          </w:tr>
          <w:tr w:rsidR="00A37EC2" w:rsidRPr="00A37EC2" w14:paraId="2B6C091E" w14:textId="77777777" w:rsidTr="00A37EC2">
            <w:tc>
              <w:tcPr>
                <w:tcW w:w="2126" w:type="dxa"/>
              </w:tcPr>
              <w:p w14:paraId="3A7D2BAF" w14:textId="77777777" w:rsidR="00A37EC2" w:rsidRPr="00A37EC2" w:rsidRDefault="00A37EC2" w:rsidP="00A37EC2">
                <w:pPr>
                  <w:widowControl/>
                  <w:jc w:val="center"/>
                  <w:rPr>
                    <w:rFonts w:ascii="Times New Roman" w:eastAsiaTheme="minorHAnsi" w:hAnsi="Times New Roman" w:cs="Times New Roman"/>
                    <w:color w:val="auto"/>
                    <w:sz w:val="22"/>
                    <w:szCs w:val="22"/>
                    <w:lang w:eastAsia="en-US"/>
                  </w:rPr>
                </w:pPr>
                <w:r w:rsidRPr="00A37EC2">
                  <w:rPr>
                    <w:rFonts w:ascii="Times New Roman" w:eastAsiaTheme="minorHAnsi" w:hAnsi="Times New Roman" w:cs="Times New Roman"/>
                    <w:color w:val="auto"/>
                    <w:sz w:val="22"/>
                    <w:szCs w:val="22"/>
                    <w:lang w:eastAsia="en-US"/>
                  </w:rPr>
                  <w:t>:85</w:t>
                </w:r>
              </w:p>
            </w:tc>
            <w:tc>
              <w:tcPr>
                <w:tcW w:w="7796" w:type="dxa"/>
              </w:tcPr>
              <w:p w14:paraId="6F019989" w14:textId="77777777" w:rsidR="00A37EC2" w:rsidRPr="00A37EC2" w:rsidRDefault="00A37EC2" w:rsidP="00A37EC2">
                <w:pPr>
                  <w:widowControl/>
                  <w:rPr>
                    <w:rFonts w:ascii="Times New Roman" w:eastAsiaTheme="minorHAnsi" w:hAnsi="Times New Roman" w:cs="Times New Roman"/>
                    <w:color w:val="auto"/>
                    <w:sz w:val="22"/>
                    <w:szCs w:val="22"/>
                    <w:lang w:eastAsia="en-US"/>
                  </w:rPr>
                </w:pPr>
                <w:r w:rsidRPr="00A37EC2">
                  <w:rPr>
                    <w:rFonts w:ascii="Times New Roman" w:eastAsiaTheme="minorHAnsi" w:hAnsi="Times New Roman" w:cs="Times New Roman"/>
                    <w:color w:val="auto"/>
                    <w:sz w:val="22"/>
                    <w:szCs w:val="22"/>
                    <w:lang w:eastAsia="en-US"/>
                  </w:rPr>
                  <w:t>Надписи кадастрового номера земельного участка</w:t>
                </w:r>
              </w:p>
            </w:tc>
          </w:tr>
          <w:tr w:rsidR="00A37EC2" w:rsidRPr="00A37EC2" w14:paraId="25B52283" w14:textId="77777777" w:rsidTr="00A37EC2">
            <w:tc>
              <w:tcPr>
                <w:tcW w:w="2126" w:type="dxa"/>
              </w:tcPr>
              <w:p w14:paraId="6AA6908C" w14:textId="77777777" w:rsidR="00A37EC2" w:rsidRPr="00A37EC2" w:rsidRDefault="00A37EC2" w:rsidP="00A37EC2">
                <w:pPr>
                  <w:widowControl/>
                  <w:jc w:val="center"/>
                  <w:rPr>
                    <w:rFonts w:ascii="Times New Roman" w:eastAsiaTheme="minorHAnsi" w:hAnsi="Times New Roman" w:cs="Times New Roman"/>
                    <w:color w:val="auto"/>
                    <w:sz w:val="22"/>
                    <w:szCs w:val="22"/>
                    <w:lang w:eastAsia="en-US"/>
                  </w:rPr>
                </w:pPr>
                <w:r w:rsidRPr="00A37EC2">
                  <w:rPr>
                    <w:rFonts w:ascii="Times New Roman" w:eastAsiaTheme="minorHAnsi" w:hAnsi="Times New Roman" w:cs="Times New Roman"/>
                    <w:color w:val="0000FF"/>
                    <w:sz w:val="22"/>
                    <w:szCs w:val="22"/>
                    <w:lang w:eastAsia="en-US"/>
                  </w:rPr>
                  <w:t>24:24:0201001</w:t>
                </w:r>
              </w:p>
            </w:tc>
            <w:tc>
              <w:tcPr>
                <w:tcW w:w="7796" w:type="dxa"/>
              </w:tcPr>
              <w:p w14:paraId="13044419" w14:textId="77777777" w:rsidR="00A37EC2" w:rsidRPr="00A37EC2" w:rsidRDefault="00A37EC2" w:rsidP="00A37EC2">
                <w:pPr>
                  <w:widowControl/>
                  <w:rPr>
                    <w:rFonts w:ascii="Times New Roman" w:eastAsiaTheme="minorHAnsi" w:hAnsi="Times New Roman" w:cs="Times New Roman"/>
                    <w:color w:val="auto"/>
                    <w:sz w:val="22"/>
                    <w:szCs w:val="22"/>
                    <w:lang w:eastAsia="en-US"/>
                  </w:rPr>
                </w:pPr>
                <w:r w:rsidRPr="00A37EC2">
                  <w:rPr>
                    <w:rFonts w:ascii="Times New Roman" w:eastAsiaTheme="minorHAnsi" w:hAnsi="Times New Roman" w:cs="Times New Roman"/>
                    <w:color w:val="auto"/>
                    <w:sz w:val="22"/>
                    <w:szCs w:val="22"/>
                    <w:lang w:eastAsia="en-US"/>
                  </w:rPr>
                  <w:t>Обозначение кадастрового квартала</w:t>
                </w:r>
              </w:p>
            </w:tc>
          </w:tr>
        </w:tbl>
        <w:p w14:paraId="30F9D49B" w14:textId="77777777" w:rsidR="00A37EC2" w:rsidRPr="00A37EC2" w:rsidRDefault="00000000" w:rsidP="00A37EC2">
          <w:pPr>
            <w:widowControl/>
            <w:spacing w:after="200" w:line="276" w:lineRule="auto"/>
            <w:rPr>
              <w:rFonts w:ascii="Times New Roman" w:eastAsiaTheme="minorHAnsi" w:hAnsi="Times New Roman" w:cs="Times New Roman"/>
              <w:color w:val="auto"/>
              <w:sz w:val="22"/>
              <w:szCs w:val="22"/>
              <w:lang w:eastAsia="en-US"/>
            </w:rPr>
            <w:sectPr w:rsidR="00A37EC2" w:rsidRPr="00A37EC2" w:rsidSect="00C869B1">
              <w:pgSz w:w="11907" w:h="16840" w:code="9"/>
              <w:pgMar w:top="1134" w:right="851" w:bottom="851" w:left="1418" w:header="567" w:footer="210" w:gutter="0"/>
              <w:cols w:space="708"/>
              <w:docGrid w:linePitch="360"/>
            </w:sectPr>
          </w:pPr>
        </w:p>
      </w:sdtContent>
    </w:sdt>
    <w:p w14:paraId="7B5E100D" w14:textId="77777777" w:rsidR="000E00BD" w:rsidRPr="002D20C3" w:rsidRDefault="000E00BD" w:rsidP="00C869B1"/>
    <w:sectPr w:rsidR="000E00BD" w:rsidRPr="002D20C3" w:rsidSect="00C95BDA">
      <w:headerReference w:type="default" r:id="rId14"/>
      <w:pgSz w:w="11909" w:h="16834"/>
      <w:pgMar w:top="1021" w:right="851" w:bottom="851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E8B0F" w14:textId="77777777" w:rsidR="002772BE" w:rsidRDefault="002772BE">
      <w:r>
        <w:separator/>
      </w:r>
    </w:p>
  </w:endnote>
  <w:endnote w:type="continuationSeparator" w:id="0">
    <w:p w14:paraId="393B8B6C" w14:textId="77777777" w:rsidR="002772BE" w:rsidRDefault="0027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26923" w14:textId="77777777" w:rsidR="002772BE" w:rsidRDefault="002772BE"/>
  </w:footnote>
  <w:footnote w:type="continuationSeparator" w:id="0">
    <w:p w14:paraId="08D8A3A1" w14:textId="77777777" w:rsidR="002772BE" w:rsidRDefault="002772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2337916"/>
      <w:docPartObj>
        <w:docPartGallery w:val="Page Numbers (Top of Page)"/>
        <w:docPartUnique/>
      </w:docPartObj>
    </w:sdtPr>
    <w:sdtContent>
      <w:p w14:paraId="03ACD9C1" w14:textId="77777777" w:rsidR="00084801" w:rsidRDefault="00084801">
        <w:pPr>
          <w:pStyle w:val="ae"/>
          <w:jc w:val="center"/>
        </w:pPr>
      </w:p>
      <w:p w14:paraId="192A85FA" w14:textId="77777777" w:rsidR="00CF7A1F" w:rsidRDefault="00CF7A1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627887" w14:textId="77777777" w:rsidR="00CF7A1F" w:rsidRDefault="00CF7A1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C3C60"/>
    <w:multiLevelType w:val="hybridMultilevel"/>
    <w:tmpl w:val="7A92A642"/>
    <w:lvl w:ilvl="0" w:tplc="A5F67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00572C"/>
    <w:multiLevelType w:val="hybridMultilevel"/>
    <w:tmpl w:val="87C0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C05C7"/>
    <w:multiLevelType w:val="multilevel"/>
    <w:tmpl w:val="9E42BF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A52109"/>
    <w:multiLevelType w:val="multilevel"/>
    <w:tmpl w:val="28F82C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776126"/>
    <w:multiLevelType w:val="hybridMultilevel"/>
    <w:tmpl w:val="4E0C85CC"/>
    <w:lvl w:ilvl="0" w:tplc="9954913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55203143">
    <w:abstractNumId w:val="3"/>
  </w:num>
  <w:num w:numId="2" w16cid:durableId="1525746659">
    <w:abstractNumId w:val="2"/>
  </w:num>
  <w:num w:numId="3" w16cid:durableId="1583100985">
    <w:abstractNumId w:val="4"/>
  </w:num>
  <w:num w:numId="4" w16cid:durableId="65999636">
    <w:abstractNumId w:val="0"/>
  </w:num>
  <w:num w:numId="5" w16cid:durableId="457265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C82"/>
    <w:rsid w:val="00002274"/>
    <w:rsid w:val="0000303F"/>
    <w:rsid w:val="00003CBF"/>
    <w:rsid w:val="00007DEE"/>
    <w:rsid w:val="00014527"/>
    <w:rsid w:val="00015724"/>
    <w:rsid w:val="00020B7B"/>
    <w:rsid w:val="000506F7"/>
    <w:rsid w:val="00056750"/>
    <w:rsid w:val="00057934"/>
    <w:rsid w:val="000618D8"/>
    <w:rsid w:val="000628AE"/>
    <w:rsid w:val="000648A7"/>
    <w:rsid w:val="00072BFE"/>
    <w:rsid w:val="0008476D"/>
    <w:rsid w:val="00084801"/>
    <w:rsid w:val="0009039C"/>
    <w:rsid w:val="00092143"/>
    <w:rsid w:val="000C3E73"/>
    <w:rsid w:val="000D2AC8"/>
    <w:rsid w:val="000E00BD"/>
    <w:rsid w:val="000E0803"/>
    <w:rsid w:val="000E2485"/>
    <w:rsid w:val="000F0B69"/>
    <w:rsid w:val="001015C9"/>
    <w:rsid w:val="0010760E"/>
    <w:rsid w:val="0011208F"/>
    <w:rsid w:val="0013436A"/>
    <w:rsid w:val="00134B5D"/>
    <w:rsid w:val="00153044"/>
    <w:rsid w:val="001536CD"/>
    <w:rsid w:val="00161133"/>
    <w:rsid w:val="001651E7"/>
    <w:rsid w:val="00165C76"/>
    <w:rsid w:val="00165C97"/>
    <w:rsid w:val="001667E4"/>
    <w:rsid w:val="00174FDD"/>
    <w:rsid w:val="001758D9"/>
    <w:rsid w:val="0017674F"/>
    <w:rsid w:val="001822B8"/>
    <w:rsid w:val="00193F31"/>
    <w:rsid w:val="00194A7D"/>
    <w:rsid w:val="00197BC6"/>
    <w:rsid w:val="00197F5A"/>
    <w:rsid w:val="001A7AB6"/>
    <w:rsid w:val="001B4287"/>
    <w:rsid w:val="001D4AF6"/>
    <w:rsid w:val="001F58E1"/>
    <w:rsid w:val="00212771"/>
    <w:rsid w:val="00213AFF"/>
    <w:rsid w:val="00213E24"/>
    <w:rsid w:val="00216BD4"/>
    <w:rsid w:val="00220AA3"/>
    <w:rsid w:val="0022218D"/>
    <w:rsid w:val="00222EB8"/>
    <w:rsid w:val="0022639C"/>
    <w:rsid w:val="0025537E"/>
    <w:rsid w:val="00260D09"/>
    <w:rsid w:val="002652F9"/>
    <w:rsid w:val="002772BE"/>
    <w:rsid w:val="002A17E8"/>
    <w:rsid w:val="002A211F"/>
    <w:rsid w:val="002B4972"/>
    <w:rsid w:val="002B5B37"/>
    <w:rsid w:val="002C5F47"/>
    <w:rsid w:val="002D0141"/>
    <w:rsid w:val="002D20C3"/>
    <w:rsid w:val="002E60B6"/>
    <w:rsid w:val="00302C6E"/>
    <w:rsid w:val="00317554"/>
    <w:rsid w:val="00323DE0"/>
    <w:rsid w:val="00330873"/>
    <w:rsid w:val="00334451"/>
    <w:rsid w:val="003353E9"/>
    <w:rsid w:val="00335953"/>
    <w:rsid w:val="00336B2A"/>
    <w:rsid w:val="00340FFA"/>
    <w:rsid w:val="00373879"/>
    <w:rsid w:val="003740E7"/>
    <w:rsid w:val="00377BA3"/>
    <w:rsid w:val="00383352"/>
    <w:rsid w:val="00385673"/>
    <w:rsid w:val="00385ACF"/>
    <w:rsid w:val="00387CAB"/>
    <w:rsid w:val="003916DE"/>
    <w:rsid w:val="003A4C86"/>
    <w:rsid w:val="003A7F14"/>
    <w:rsid w:val="003B715C"/>
    <w:rsid w:val="003B72D1"/>
    <w:rsid w:val="003C7836"/>
    <w:rsid w:val="003D6962"/>
    <w:rsid w:val="003E105B"/>
    <w:rsid w:val="003F1BF2"/>
    <w:rsid w:val="003F6B5D"/>
    <w:rsid w:val="0040027F"/>
    <w:rsid w:val="00405185"/>
    <w:rsid w:val="00413826"/>
    <w:rsid w:val="00423E12"/>
    <w:rsid w:val="0042679C"/>
    <w:rsid w:val="00433508"/>
    <w:rsid w:val="0043368A"/>
    <w:rsid w:val="00451E94"/>
    <w:rsid w:val="0046136E"/>
    <w:rsid w:val="0046259A"/>
    <w:rsid w:val="00466FB3"/>
    <w:rsid w:val="0046796B"/>
    <w:rsid w:val="00472C28"/>
    <w:rsid w:val="00480F18"/>
    <w:rsid w:val="00482759"/>
    <w:rsid w:val="004908DA"/>
    <w:rsid w:val="00497BE4"/>
    <w:rsid w:val="004A014C"/>
    <w:rsid w:val="004A6001"/>
    <w:rsid w:val="004B5902"/>
    <w:rsid w:val="004E1711"/>
    <w:rsid w:val="004E671E"/>
    <w:rsid w:val="004E7E18"/>
    <w:rsid w:val="004F6A49"/>
    <w:rsid w:val="00501154"/>
    <w:rsid w:val="00512344"/>
    <w:rsid w:val="005143ED"/>
    <w:rsid w:val="00520C30"/>
    <w:rsid w:val="00542715"/>
    <w:rsid w:val="005431D4"/>
    <w:rsid w:val="00544189"/>
    <w:rsid w:val="005443C5"/>
    <w:rsid w:val="00551A18"/>
    <w:rsid w:val="005549F2"/>
    <w:rsid w:val="00561DBB"/>
    <w:rsid w:val="00563660"/>
    <w:rsid w:val="00587938"/>
    <w:rsid w:val="00592925"/>
    <w:rsid w:val="005A23DD"/>
    <w:rsid w:val="005D2722"/>
    <w:rsid w:val="005D27B2"/>
    <w:rsid w:val="005E1430"/>
    <w:rsid w:val="005E3684"/>
    <w:rsid w:val="005E4771"/>
    <w:rsid w:val="005F234E"/>
    <w:rsid w:val="00603097"/>
    <w:rsid w:val="0061702F"/>
    <w:rsid w:val="00622994"/>
    <w:rsid w:val="006269B1"/>
    <w:rsid w:val="00626CA7"/>
    <w:rsid w:val="0063190B"/>
    <w:rsid w:val="0063542B"/>
    <w:rsid w:val="006405D9"/>
    <w:rsid w:val="006512ED"/>
    <w:rsid w:val="00651CAF"/>
    <w:rsid w:val="00655005"/>
    <w:rsid w:val="00656146"/>
    <w:rsid w:val="0065656C"/>
    <w:rsid w:val="00662381"/>
    <w:rsid w:val="00670C80"/>
    <w:rsid w:val="006804C4"/>
    <w:rsid w:val="006854FB"/>
    <w:rsid w:val="00691DA6"/>
    <w:rsid w:val="006A67CD"/>
    <w:rsid w:val="006B04A1"/>
    <w:rsid w:val="006B11DF"/>
    <w:rsid w:val="006B2722"/>
    <w:rsid w:val="006B311E"/>
    <w:rsid w:val="006B44CA"/>
    <w:rsid w:val="006C13FC"/>
    <w:rsid w:val="006C6DD9"/>
    <w:rsid w:val="006D1935"/>
    <w:rsid w:val="006E0ECE"/>
    <w:rsid w:val="006E6084"/>
    <w:rsid w:val="006E645D"/>
    <w:rsid w:val="006F4A32"/>
    <w:rsid w:val="006F6A6E"/>
    <w:rsid w:val="00706209"/>
    <w:rsid w:val="00732417"/>
    <w:rsid w:val="00744B5A"/>
    <w:rsid w:val="0076008D"/>
    <w:rsid w:val="00761516"/>
    <w:rsid w:val="00763FF2"/>
    <w:rsid w:val="00774276"/>
    <w:rsid w:val="007820C2"/>
    <w:rsid w:val="00794711"/>
    <w:rsid w:val="007A1096"/>
    <w:rsid w:val="007A3F4C"/>
    <w:rsid w:val="007B302B"/>
    <w:rsid w:val="007C436C"/>
    <w:rsid w:val="007C58D6"/>
    <w:rsid w:val="007C5DC2"/>
    <w:rsid w:val="007C7FD8"/>
    <w:rsid w:val="00800821"/>
    <w:rsid w:val="00801745"/>
    <w:rsid w:val="00805944"/>
    <w:rsid w:val="00810787"/>
    <w:rsid w:val="00813A03"/>
    <w:rsid w:val="008170C8"/>
    <w:rsid w:val="00822505"/>
    <w:rsid w:val="00822618"/>
    <w:rsid w:val="00824912"/>
    <w:rsid w:val="00825626"/>
    <w:rsid w:val="008626BD"/>
    <w:rsid w:val="008702CF"/>
    <w:rsid w:val="00870823"/>
    <w:rsid w:val="00873C82"/>
    <w:rsid w:val="00882BFC"/>
    <w:rsid w:val="00883731"/>
    <w:rsid w:val="00885D4E"/>
    <w:rsid w:val="00891062"/>
    <w:rsid w:val="0089623A"/>
    <w:rsid w:val="008A1440"/>
    <w:rsid w:val="008A1D25"/>
    <w:rsid w:val="008B51E2"/>
    <w:rsid w:val="008B7534"/>
    <w:rsid w:val="008D0BC0"/>
    <w:rsid w:val="008E6B63"/>
    <w:rsid w:val="00900246"/>
    <w:rsid w:val="009015A1"/>
    <w:rsid w:val="00902B11"/>
    <w:rsid w:val="00913CF3"/>
    <w:rsid w:val="00913EF5"/>
    <w:rsid w:val="0091422E"/>
    <w:rsid w:val="009164B5"/>
    <w:rsid w:val="009164DF"/>
    <w:rsid w:val="009166D1"/>
    <w:rsid w:val="009229C3"/>
    <w:rsid w:val="00922B39"/>
    <w:rsid w:val="00935AAA"/>
    <w:rsid w:val="0095737B"/>
    <w:rsid w:val="009639AE"/>
    <w:rsid w:val="009645BF"/>
    <w:rsid w:val="0099003C"/>
    <w:rsid w:val="009965F1"/>
    <w:rsid w:val="009C4E31"/>
    <w:rsid w:val="009E6D89"/>
    <w:rsid w:val="009F777F"/>
    <w:rsid w:val="00A03BB8"/>
    <w:rsid w:val="00A14424"/>
    <w:rsid w:val="00A3316B"/>
    <w:rsid w:val="00A33BDD"/>
    <w:rsid w:val="00A3510A"/>
    <w:rsid w:val="00A365E6"/>
    <w:rsid w:val="00A36D04"/>
    <w:rsid w:val="00A37EC2"/>
    <w:rsid w:val="00A47119"/>
    <w:rsid w:val="00A51FB6"/>
    <w:rsid w:val="00A6524D"/>
    <w:rsid w:val="00A667B7"/>
    <w:rsid w:val="00A71862"/>
    <w:rsid w:val="00A96DFF"/>
    <w:rsid w:val="00AA24AD"/>
    <w:rsid w:val="00AA356C"/>
    <w:rsid w:val="00AB2718"/>
    <w:rsid w:val="00AB4C7D"/>
    <w:rsid w:val="00AE131F"/>
    <w:rsid w:val="00AF20B0"/>
    <w:rsid w:val="00B16E7F"/>
    <w:rsid w:val="00B2475F"/>
    <w:rsid w:val="00B37485"/>
    <w:rsid w:val="00B53721"/>
    <w:rsid w:val="00B55662"/>
    <w:rsid w:val="00B732F7"/>
    <w:rsid w:val="00B85F5E"/>
    <w:rsid w:val="00B94878"/>
    <w:rsid w:val="00B962A6"/>
    <w:rsid w:val="00BA15B9"/>
    <w:rsid w:val="00BB3110"/>
    <w:rsid w:val="00BD53A0"/>
    <w:rsid w:val="00C076DD"/>
    <w:rsid w:val="00C164C9"/>
    <w:rsid w:val="00C24453"/>
    <w:rsid w:val="00C4000A"/>
    <w:rsid w:val="00C4402D"/>
    <w:rsid w:val="00C53D62"/>
    <w:rsid w:val="00C60E2A"/>
    <w:rsid w:val="00C64FBF"/>
    <w:rsid w:val="00C84167"/>
    <w:rsid w:val="00C869B1"/>
    <w:rsid w:val="00C9320D"/>
    <w:rsid w:val="00C95BDA"/>
    <w:rsid w:val="00CC41D2"/>
    <w:rsid w:val="00CD32EA"/>
    <w:rsid w:val="00CE5331"/>
    <w:rsid w:val="00CF0D38"/>
    <w:rsid w:val="00CF68FD"/>
    <w:rsid w:val="00CF7A1F"/>
    <w:rsid w:val="00D03996"/>
    <w:rsid w:val="00D13CCE"/>
    <w:rsid w:val="00D14B58"/>
    <w:rsid w:val="00D17C67"/>
    <w:rsid w:val="00D2723D"/>
    <w:rsid w:val="00D322E9"/>
    <w:rsid w:val="00D45F61"/>
    <w:rsid w:val="00D56AF8"/>
    <w:rsid w:val="00D6467C"/>
    <w:rsid w:val="00D67D68"/>
    <w:rsid w:val="00D82FDE"/>
    <w:rsid w:val="00D92AFF"/>
    <w:rsid w:val="00D942BC"/>
    <w:rsid w:val="00D95BC0"/>
    <w:rsid w:val="00DA2EFB"/>
    <w:rsid w:val="00DB5986"/>
    <w:rsid w:val="00DC4273"/>
    <w:rsid w:val="00DC74D5"/>
    <w:rsid w:val="00DE2A52"/>
    <w:rsid w:val="00DF1250"/>
    <w:rsid w:val="00DF1D8D"/>
    <w:rsid w:val="00E1318B"/>
    <w:rsid w:val="00E14D33"/>
    <w:rsid w:val="00E17E25"/>
    <w:rsid w:val="00E24676"/>
    <w:rsid w:val="00E26992"/>
    <w:rsid w:val="00E27B8D"/>
    <w:rsid w:val="00E31DA4"/>
    <w:rsid w:val="00E412B5"/>
    <w:rsid w:val="00E42699"/>
    <w:rsid w:val="00E47D72"/>
    <w:rsid w:val="00E603CF"/>
    <w:rsid w:val="00E6390B"/>
    <w:rsid w:val="00E64DDB"/>
    <w:rsid w:val="00E725C5"/>
    <w:rsid w:val="00E94C9B"/>
    <w:rsid w:val="00E963AD"/>
    <w:rsid w:val="00EB6A19"/>
    <w:rsid w:val="00EC0A5D"/>
    <w:rsid w:val="00ED36C0"/>
    <w:rsid w:val="00EE694A"/>
    <w:rsid w:val="00EF16F9"/>
    <w:rsid w:val="00F05DA4"/>
    <w:rsid w:val="00F142FD"/>
    <w:rsid w:val="00F30005"/>
    <w:rsid w:val="00F37538"/>
    <w:rsid w:val="00F42918"/>
    <w:rsid w:val="00F44BCF"/>
    <w:rsid w:val="00F51817"/>
    <w:rsid w:val="00F614C8"/>
    <w:rsid w:val="00F625D3"/>
    <w:rsid w:val="00F666E4"/>
    <w:rsid w:val="00F67CB8"/>
    <w:rsid w:val="00F749C2"/>
    <w:rsid w:val="00F966CA"/>
    <w:rsid w:val="00FA3753"/>
    <w:rsid w:val="00FB1AC7"/>
    <w:rsid w:val="00FB33A5"/>
    <w:rsid w:val="00FC0183"/>
    <w:rsid w:val="00FC2509"/>
    <w:rsid w:val="00FC25CF"/>
    <w:rsid w:val="00FC4F1D"/>
    <w:rsid w:val="00FD0EB7"/>
    <w:rsid w:val="00FD13DA"/>
    <w:rsid w:val="00FD2BC8"/>
    <w:rsid w:val="00FD2CD9"/>
    <w:rsid w:val="00FE59A4"/>
    <w:rsid w:val="00FE744C"/>
    <w:rsid w:val="00FE77FD"/>
    <w:rsid w:val="00FF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6B18"/>
  <w15:docId w15:val="{AAA708F5-82E6-49B5-BC63-EC620F18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E00BD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9"/>
      <w:szCs w:val="2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42"/>
      <w:szCs w:val="4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370" w:lineRule="exact"/>
      <w:jc w:val="center"/>
    </w:pPr>
    <w:rPr>
      <w:rFonts w:ascii="Times New Roman" w:eastAsia="Times New Roman" w:hAnsi="Times New Roman" w:cs="Times New Roman"/>
      <w:b/>
      <w:bCs/>
      <w:spacing w:val="20"/>
      <w:sz w:val="29"/>
      <w:szCs w:val="2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sz w:val="42"/>
      <w:szCs w:val="4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144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424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092143"/>
    <w:pPr>
      <w:ind w:left="720"/>
      <w:contextualSpacing/>
    </w:pPr>
  </w:style>
  <w:style w:type="table" w:styleId="a8">
    <w:name w:val="Table Grid"/>
    <w:basedOn w:val="a1"/>
    <w:uiPriority w:val="59"/>
    <w:rsid w:val="003C7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3"/>
    <w:basedOn w:val="a"/>
    <w:rsid w:val="002A17E8"/>
    <w:pPr>
      <w:shd w:val="clear" w:color="auto" w:fill="FFFFFF"/>
      <w:spacing w:after="60" w:line="263" w:lineRule="exact"/>
      <w:jc w:val="center"/>
    </w:pPr>
    <w:rPr>
      <w:rFonts w:ascii="Times New Roman" w:eastAsia="Times New Roman" w:hAnsi="Times New Roman" w:cs="Times New Roman"/>
      <w:color w:val="auto"/>
      <w:spacing w:val="1"/>
      <w:sz w:val="17"/>
      <w:szCs w:val="17"/>
    </w:rPr>
  </w:style>
  <w:style w:type="character" w:customStyle="1" w:styleId="a9">
    <w:name w:val="Подпись к таблице"/>
    <w:basedOn w:val="a0"/>
    <w:rsid w:val="002A1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single"/>
      <w:lang w:val="ru-RU"/>
    </w:rPr>
  </w:style>
  <w:style w:type="character" w:customStyle="1" w:styleId="21">
    <w:name w:val="Подпись к таблице (2)_"/>
    <w:basedOn w:val="a0"/>
    <w:link w:val="22"/>
    <w:rsid w:val="002A17E8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2A17E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12"/>
      <w:szCs w:val="12"/>
    </w:rPr>
  </w:style>
  <w:style w:type="character" w:customStyle="1" w:styleId="23">
    <w:name w:val="Основной текст2"/>
    <w:basedOn w:val="a0"/>
    <w:rsid w:val="002A17E8"/>
    <w:rPr>
      <w:rFonts w:ascii="Times New Roman" w:eastAsia="Times New Roman" w:hAnsi="Times New Roman" w:cs="Times New Roman"/>
      <w:color w:val="000000"/>
      <w:spacing w:val="1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pt">
    <w:name w:val="Основной текст + 8;5 pt;Интервал 0 pt"/>
    <w:basedOn w:val="a4"/>
    <w:rsid w:val="002A1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45pt">
    <w:name w:val="Основной текст + 4;5 pt"/>
    <w:basedOn w:val="a4"/>
    <w:rsid w:val="002A1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aa">
    <w:name w:val="Подпись к таблице_"/>
    <w:basedOn w:val="a0"/>
    <w:rsid w:val="002A1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4pt0pt">
    <w:name w:val="Основной текст + 4 pt;Интервал 0 pt"/>
    <w:basedOn w:val="a4"/>
    <w:rsid w:val="001120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styleId="ab">
    <w:name w:val="footer"/>
    <w:basedOn w:val="a"/>
    <w:link w:val="ac"/>
    <w:rsid w:val="00A667B7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c">
    <w:name w:val="Нижний колонтитул Знак"/>
    <w:basedOn w:val="a0"/>
    <w:link w:val="ab"/>
    <w:rsid w:val="00A667B7"/>
    <w:rPr>
      <w:rFonts w:ascii="Times New Roman" w:eastAsia="Times New Roman" w:hAnsi="Times New Roman" w:cs="Times New Roman"/>
    </w:rPr>
  </w:style>
  <w:style w:type="character" w:styleId="ad">
    <w:name w:val="page number"/>
    <w:basedOn w:val="a0"/>
    <w:rsid w:val="00A667B7"/>
  </w:style>
  <w:style w:type="table" w:customStyle="1" w:styleId="12">
    <w:name w:val="Сетка таблицы1"/>
    <w:basedOn w:val="a1"/>
    <w:next w:val="a8"/>
    <w:rsid w:val="00A667B7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8"/>
    <w:rsid w:val="00655005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8"/>
    <w:rsid w:val="00E725C5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622994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62299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22994"/>
    <w:rPr>
      <w:color w:val="000000"/>
    </w:rPr>
  </w:style>
  <w:style w:type="table" w:customStyle="1" w:styleId="5">
    <w:name w:val="Сетка таблицы5"/>
    <w:basedOn w:val="a1"/>
    <w:next w:val="a8"/>
    <w:uiPriority w:val="59"/>
    <w:rsid w:val="00F966CA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1015C9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084801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A2F38-134B-42A2-B3F6-401E793D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kumi-map</dc:creator>
  <cp:lastModifiedBy>adm-klevlina</cp:lastModifiedBy>
  <cp:revision>6</cp:revision>
  <cp:lastPrinted>2024-11-21T02:53:00Z</cp:lastPrinted>
  <dcterms:created xsi:type="dcterms:W3CDTF">2024-12-02T08:01:00Z</dcterms:created>
  <dcterms:modified xsi:type="dcterms:W3CDTF">2024-12-06T03:41:00Z</dcterms:modified>
</cp:coreProperties>
</file>