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В соответствии с требованиями законодательства сообщаем о необходимости внесения информации о средствах размещения в Единый реестр классифицированных средств размещения (далее </w:t>
      </w:r>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Реестр) в срок до 1 марта 2025 года и прохождения классификации объектов размещения в срок до 1 сентября 2025 года.</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В случае отсутствия в Реестре сведений об объекте и подтверждении информации о предоставление гостиничных услуг на объекте, деятельность средства размещения будет приостанавливаться до дня внесения соответствующих сведений в Реестр.</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Согласно закону от 30.11.2024 г. </w:t>
      </w:r>
      <w:r>
        <w:rPr>
          <w:rFonts w:ascii="Times New Roman" w:hAnsi="Times New Roman" w:cs="Times New Roman"/>
          <w:color w:val="000000"/>
          <w:sz w:val="27"/>
          <w:szCs w:val="27"/>
        </w:rPr>
        <w:t>№ 436-</w:t>
      </w:r>
      <w:r>
        <w:rPr>
          <w:rFonts w:ascii="Times New Roman CYR" w:hAnsi="Times New Roman CYR" w:cs="Times New Roman CYR"/>
          <w:color w:val="000000"/>
          <w:sz w:val="27"/>
          <w:szCs w:val="27"/>
        </w:rPr>
        <w:t xml:space="preserve">ФЗ </w:t>
      </w:r>
      <w:r>
        <w:rPr>
          <w:rFonts w:ascii="Times New Roman" w:hAnsi="Times New Roman" w:cs="Times New Roman"/>
          <w:color w:val="000000"/>
          <w:sz w:val="27"/>
          <w:szCs w:val="27"/>
        </w:rPr>
        <w:t>«</w:t>
      </w:r>
      <w:r>
        <w:rPr>
          <w:rFonts w:ascii="Times New Roman CYR" w:hAnsi="Times New Roman CYR" w:cs="Times New Roman CYR"/>
          <w:color w:val="000000"/>
          <w:sz w:val="27"/>
          <w:szCs w:val="27"/>
        </w:rPr>
        <w:t xml:space="preserve">О внесении изменений в Федеральный закон </w:t>
      </w:r>
      <w:r>
        <w:rPr>
          <w:rFonts w:ascii="Times New Roman" w:hAnsi="Times New Roman" w:cs="Times New Roman"/>
          <w:color w:val="000000"/>
          <w:sz w:val="27"/>
          <w:szCs w:val="27"/>
        </w:rPr>
        <w:t>«</w:t>
      </w:r>
      <w:r>
        <w:rPr>
          <w:rFonts w:ascii="Times New Roman CYR" w:hAnsi="Times New Roman CYR" w:cs="Times New Roman CYR"/>
          <w:color w:val="000000"/>
          <w:sz w:val="27"/>
          <w:szCs w:val="27"/>
        </w:rPr>
        <w:t>Об основах туристской деятельности в Российской Федерации</w:t>
      </w:r>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 xml:space="preserve">и постановлению Правительства РФ от 27.12.2024 г. </w:t>
      </w:r>
      <w:r>
        <w:rPr>
          <w:rFonts w:ascii="Times New Roman" w:hAnsi="Times New Roman" w:cs="Times New Roman"/>
          <w:color w:val="000000"/>
          <w:sz w:val="27"/>
          <w:szCs w:val="27"/>
        </w:rPr>
        <w:t>№ 1951 «</w:t>
      </w:r>
      <w:r>
        <w:rPr>
          <w:rFonts w:ascii="Times New Roman CYR" w:hAnsi="Times New Roman CYR" w:cs="Times New Roman CYR"/>
          <w:color w:val="000000"/>
          <w:sz w:val="27"/>
          <w:szCs w:val="27"/>
        </w:rPr>
        <w:t>Об утверждении Положения о классификации гостиниц</w:t>
      </w:r>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 xml:space="preserve">классификации подлежат гостиницы, санатории, базы отдыха, кемпинги, </w:t>
      </w:r>
      <w:proofErr w:type="spellStart"/>
      <w:r>
        <w:rPr>
          <w:rFonts w:ascii="Times New Roman CYR" w:hAnsi="Times New Roman CYR" w:cs="Times New Roman CYR"/>
          <w:color w:val="000000"/>
          <w:sz w:val="27"/>
          <w:szCs w:val="27"/>
        </w:rPr>
        <w:t>глэмпинги</w:t>
      </w:r>
      <w:proofErr w:type="spellEnd"/>
      <w:r>
        <w:rPr>
          <w:rFonts w:ascii="Times New Roman CYR" w:hAnsi="Times New Roman CYR" w:cs="Times New Roman CYR"/>
          <w:color w:val="000000"/>
          <w:sz w:val="27"/>
          <w:szCs w:val="27"/>
        </w:rPr>
        <w:t xml:space="preserve"> и модульные гостиницы.</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Исключение составляют средства размещения, используемые организациями отдыха и оздоровления детей, централизованными религиозными организациями, а также фермерскими хозяйствами при оказании услуг в сфере сельского туризма.</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В связи с этим, просим Вас провести процедуру по включению в Реестр по следующему порядку действий:</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7"/>
          <w:szCs w:val="27"/>
        </w:rPr>
      </w:pPr>
      <w:r>
        <w:rPr>
          <w:rFonts w:ascii="Times New Roman CYR" w:hAnsi="Times New Roman CYR" w:cs="Times New Roman CYR"/>
          <w:color w:val="000000"/>
          <w:sz w:val="27"/>
          <w:szCs w:val="27"/>
        </w:rPr>
        <w:t xml:space="preserve">1. Средствам размещения, </w:t>
      </w:r>
      <w:r>
        <w:rPr>
          <w:rFonts w:ascii="Times New Roman CYR" w:hAnsi="Times New Roman CYR" w:cs="Times New Roman CYR"/>
          <w:b/>
          <w:bCs/>
          <w:color w:val="000000"/>
          <w:sz w:val="27"/>
          <w:szCs w:val="27"/>
        </w:rPr>
        <w:t xml:space="preserve">имеющим </w:t>
      </w:r>
      <w:proofErr w:type="gramStart"/>
      <w:r>
        <w:rPr>
          <w:rFonts w:ascii="Times New Roman CYR" w:hAnsi="Times New Roman CYR" w:cs="Times New Roman CYR"/>
          <w:b/>
          <w:bCs/>
          <w:color w:val="000000"/>
          <w:sz w:val="27"/>
          <w:szCs w:val="27"/>
        </w:rPr>
        <w:t>действующее</w:t>
      </w:r>
      <w:proofErr w:type="gramEnd"/>
      <w:r>
        <w:rPr>
          <w:rFonts w:ascii="Times New Roman CYR" w:hAnsi="Times New Roman CYR" w:cs="Times New Roman CYR"/>
          <w:b/>
          <w:bCs/>
          <w:color w:val="000000"/>
          <w:sz w:val="27"/>
          <w:szCs w:val="27"/>
        </w:rPr>
        <w:t xml:space="preserve"> на 1 января 2025</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b/>
          <w:bCs/>
          <w:color w:val="000000"/>
          <w:sz w:val="27"/>
          <w:szCs w:val="27"/>
        </w:rPr>
        <w:t>года свидетельство о классификации</w:t>
      </w:r>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 xml:space="preserve">необходимо до 1 сентября 2025 года, но не позднее дня окончания действия свидетельства о классификации: проверить наличие объекта в Реестр по ссылке: </w:t>
      </w:r>
      <w:r>
        <w:rPr>
          <w:rFonts w:ascii="Times New Roman" w:hAnsi="Times New Roman" w:cs="Times New Roman"/>
          <w:color w:val="0000FF"/>
          <w:sz w:val="27"/>
          <w:szCs w:val="27"/>
          <w:u w:val="single"/>
        </w:rPr>
        <w:t>https://clck.ru/3Frrnk</w:t>
      </w:r>
      <w:proofErr w:type="gramStart"/>
      <w:r>
        <w:rPr>
          <w:rFonts w:ascii="Times New Roman" w:hAnsi="Times New Roman" w:cs="Times New Roman"/>
          <w:color w:val="000000"/>
          <w:sz w:val="27"/>
          <w:szCs w:val="27"/>
        </w:rPr>
        <w:t xml:space="preserve"> ;</w:t>
      </w:r>
      <w:proofErr w:type="gramEnd"/>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в случае отсутствия информации о Вашем объекте размещение, прекращении действия свидетельства о классификации, необходимо авторизоваться через ЕСИА на платформе Гостеприимство (</w:t>
      </w:r>
      <w:proofErr w:type="spellStart"/>
      <w:r>
        <w:rPr>
          <w:rFonts w:ascii="Times New Roman" w:hAnsi="Times New Roman" w:cs="Times New Roman"/>
          <w:color w:val="0000FF"/>
          <w:sz w:val="27"/>
          <w:szCs w:val="27"/>
          <w:u w:val="single"/>
        </w:rPr>
        <w:t>tourism.fsa.gov.ru</w:t>
      </w:r>
      <w:proofErr w:type="spellEnd"/>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для входа в личный кабинет и пройти процедуру самооценки.</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Ссылка на </w:t>
      </w:r>
      <w:proofErr w:type="spellStart"/>
      <w:r>
        <w:rPr>
          <w:rFonts w:ascii="Times New Roman CYR" w:hAnsi="Times New Roman CYR" w:cs="Times New Roman CYR"/>
          <w:color w:val="000000"/>
          <w:sz w:val="27"/>
          <w:szCs w:val="27"/>
        </w:rPr>
        <w:t>видеоинструкцию</w:t>
      </w:r>
      <w:proofErr w:type="spellEnd"/>
      <w:r>
        <w:rPr>
          <w:rFonts w:ascii="Times New Roman CYR" w:hAnsi="Times New Roman CYR" w:cs="Times New Roman CYR"/>
          <w:color w:val="000000"/>
          <w:sz w:val="27"/>
          <w:szCs w:val="27"/>
        </w:rPr>
        <w:t xml:space="preserve"> по прохождению самооценки объекта:</w:t>
      </w:r>
    </w:p>
    <w:p w:rsidR="005A2B12" w:rsidRDefault="005A2B12" w:rsidP="005A2B12">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FF"/>
          <w:sz w:val="27"/>
          <w:szCs w:val="27"/>
          <w:u w:val="single"/>
        </w:rPr>
        <w:t>https://clck.ru/3FrrvN</w:t>
      </w:r>
      <w:proofErr w:type="gramStart"/>
      <w:r>
        <w:rPr>
          <w:rFonts w:ascii="Times New Roman" w:hAnsi="Times New Roman" w:cs="Times New Roman"/>
          <w:color w:val="000000"/>
          <w:sz w:val="27"/>
          <w:szCs w:val="27"/>
        </w:rPr>
        <w:t xml:space="preserve"> ;</w:t>
      </w:r>
      <w:proofErr w:type="gramEnd"/>
    </w:p>
    <w:p w:rsidR="005A2B12" w:rsidRDefault="005A2B12" w:rsidP="005A2B12">
      <w:pPr>
        <w:autoSpaceDE w:val="0"/>
        <w:autoSpaceDN w:val="0"/>
        <w:adjustRightInd w:val="0"/>
        <w:spacing w:after="0" w:line="240" w:lineRule="auto"/>
        <w:rPr>
          <w:rFonts w:ascii="Times New Roman" w:hAnsi="Times New Roman" w:cs="Times New Roman"/>
          <w:color w:val="000000"/>
          <w:sz w:val="27"/>
          <w:szCs w:val="27"/>
        </w:rPr>
      </w:pPr>
      <w:r>
        <w:rPr>
          <w:rFonts w:ascii="Times New Roman CYR" w:hAnsi="Times New Roman CYR" w:cs="Times New Roman CYR"/>
          <w:color w:val="000000"/>
          <w:sz w:val="27"/>
          <w:szCs w:val="27"/>
        </w:rPr>
        <w:t>пройти классификацию соответствия средства размещения заявленной категории (</w:t>
      </w:r>
      <w:r>
        <w:rPr>
          <w:rFonts w:ascii="Times New Roman" w:hAnsi="Times New Roman" w:cs="Times New Roman"/>
          <w:color w:val="000000"/>
          <w:sz w:val="27"/>
          <w:szCs w:val="27"/>
        </w:rPr>
        <w:t>«</w:t>
      </w:r>
      <w:r>
        <w:rPr>
          <w:rFonts w:ascii="Times New Roman CYR" w:hAnsi="Times New Roman CYR" w:cs="Times New Roman CYR"/>
          <w:color w:val="000000"/>
          <w:sz w:val="27"/>
          <w:szCs w:val="27"/>
        </w:rPr>
        <w:t>звездности</w:t>
      </w:r>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 xml:space="preserve">и внести результаты оценки в Реестр. Указанная оценка проводится аккредитованными организациями. 2. Средствам размещения, </w:t>
      </w:r>
      <w:r>
        <w:rPr>
          <w:rFonts w:ascii="Times New Roman CYR" w:hAnsi="Times New Roman CYR" w:cs="Times New Roman CYR"/>
          <w:b/>
          <w:bCs/>
          <w:color w:val="000000"/>
          <w:sz w:val="27"/>
          <w:szCs w:val="27"/>
        </w:rPr>
        <w:t xml:space="preserve">не проходившим классификацию </w:t>
      </w:r>
      <w:r>
        <w:rPr>
          <w:rFonts w:ascii="Times New Roman" w:hAnsi="Times New Roman" w:cs="Times New Roman"/>
          <w:color w:val="000000"/>
          <w:sz w:val="27"/>
          <w:szCs w:val="27"/>
        </w:rPr>
        <w:t>(</w:t>
      </w:r>
      <w:r>
        <w:rPr>
          <w:rFonts w:ascii="Times New Roman CYR" w:hAnsi="Times New Roman CYR" w:cs="Times New Roman CYR"/>
          <w:color w:val="000000"/>
          <w:sz w:val="27"/>
          <w:szCs w:val="27"/>
        </w:rPr>
        <w:t xml:space="preserve">базы отдыха, </w:t>
      </w:r>
      <w:proofErr w:type="spellStart"/>
      <w:r>
        <w:rPr>
          <w:rFonts w:ascii="Times New Roman CYR" w:hAnsi="Times New Roman CYR" w:cs="Times New Roman CYR"/>
          <w:color w:val="000000"/>
          <w:sz w:val="27"/>
          <w:szCs w:val="27"/>
        </w:rPr>
        <w:t>глэмпинги</w:t>
      </w:r>
      <w:proofErr w:type="spellEnd"/>
      <w:r>
        <w:rPr>
          <w:rFonts w:ascii="Times New Roman CYR" w:hAnsi="Times New Roman CYR" w:cs="Times New Roman CYR"/>
          <w:color w:val="000000"/>
          <w:sz w:val="27"/>
          <w:szCs w:val="27"/>
        </w:rPr>
        <w:t xml:space="preserve">, кемпинги, модульные гостиницы и прочее), необходимо в срок до 1 марта 2025 года: зарегистрировать адрес средства размещения в государственном адресном реестре Федеральной информационной адресной системы согласно инструкции </w:t>
      </w:r>
      <w:r>
        <w:rPr>
          <w:rFonts w:ascii="Times New Roman" w:hAnsi="Times New Roman" w:cs="Times New Roman"/>
          <w:color w:val="000000"/>
          <w:sz w:val="27"/>
          <w:szCs w:val="27"/>
        </w:rPr>
        <w:t>–</w:t>
      </w:r>
    </w:p>
    <w:p w:rsidR="005A2B12" w:rsidRDefault="005A2B12" w:rsidP="005A2B12">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FF"/>
          <w:sz w:val="27"/>
          <w:szCs w:val="27"/>
          <w:u w:val="single"/>
        </w:rPr>
        <w:t>https://fsa.gov.ru/documents/22341/</w:t>
      </w:r>
      <w:r>
        <w:rPr>
          <w:rFonts w:ascii="Times New Roman" w:hAnsi="Times New Roman" w:cs="Times New Roman"/>
          <w:color w:val="000000"/>
          <w:sz w:val="27"/>
          <w:szCs w:val="27"/>
        </w:rPr>
        <w:t>;</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авторизоваться через ЕСИА на платформе Гостеприимство (</w:t>
      </w:r>
      <w:proofErr w:type="spellStart"/>
      <w:r>
        <w:rPr>
          <w:rFonts w:ascii="Times New Roman" w:hAnsi="Times New Roman" w:cs="Times New Roman"/>
          <w:color w:val="0000FF"/>
          <w:sz w:val="27"/>
          <w:szCs w:val="27"/>
          <w:u w:val="single"/>
        </w:rPr>
        <w:t>tourism.fsa.gov.ru</w:t>
      </w:r>
      <w:proofErr w:type="spellEnd"/>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для входа в личный кабинет и пройти процедуру самооценки.</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Ссылка на </w:t>
      </w:r>
      <w:proofErr w:type="spellStart"/>
      <w:r>
        <w:rPr>
          <w:rFonts w:ascii="Times New Roman CYR" w:hAnsi="Times New Roman CYR" w:cs="Times New Roman CYR"/>
          <w:color w:val="000000"/>
          <w:sz w:val="27"/>
          <w:szCs w:val="27"/>
        </w:rPr>
        <w:t>видеоинструкцию</w:t>
      </w:r>
      <w:proofErr w:type="spellEnd"/>
      <w:r>
        <w:rPr>
          <w:rFonts w:ascii="Times New Roman CYR" w:hAnsi="Times New Roman CYR" w:cs="Times New Roman CYR"/>
          <w:color w:val="000000"/>
          <w:sz w:val="27"/>
          <w:szCs w:val="27"/>
        </w:rPr>
        <w:t xml:space="preserve"> по прохождению самооценки объекта:</w:t>
      </w:r>
    </w:p>
    <w:p w:rsidR="005A2B12" w:rsidRDefault="005A2B12" w:rsidP="005A2B12">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FF"/>
          <w:sz w:val="27"/>
          <w:szCs w:val="27"/>
          <w:u w:val="single"/>
        </w:rPr>
        <w:t>https://clck.ru/3FrrvN</w:t>
      </w:r>
      <w:proofErr w:type="gramStart"/>
      <w:r>
        <w:rPr>
          <w:rFonts w:ascii="Times New Roman" w:hAnsi="Times New Roman" w:cs="Times New Roman"/>
          <w:color w:val="000000"/>
          <w:sz w:val="27"/>
          <w:szCs w:val="27"/>
        </w:rPr>
        <w:t xml:space="preserve"> ;</w:t>
      </w:r>
      <w:proofErr w:type="gramEnd"/>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lastRenderedPageBreak/>
        <w:t>до 1 сентября 2025 года пройти классификацию соответствия средства размещения заявленной категории (</w:t>
      </w:r>
      <w:r>
        <w:rPr>
          <w:rFonts w:ascii="Times New Roman" w:hAnsi="Times New Roman" w:cs="Times New Roman"/>
          <w:color w:val="000000"/>
          <w:sz w:val="27"/>
          <w:szCs w:val="27"/>
        </w:rPr>
        <w:t>«</w:t>
      </w:r>
      <w:r>
        <w:rPr>
          <w:rFonts w:ascii="Times New Roman CYR" w:hAnsi="Times New Roman CYR" w:cs="Times New Roman CYR"/>
          <w:color w:val="000000"/>
          <w:sz w:val="27"/>
          <w:szCs w:val="27"/>
        </w:rPr>
        <w:t>звездности</w:t>
      </w:r>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и внести результаты оценки в Реестр. Указанная оценка проводится аккредитованными организациями.</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Перечень аккредитованных организаций, осуществляющих классификацию гостиниц, классификацию горнолыжных трасс, классификацию пляжей размещен</w:t>
      </w:r>
    </w:p>
    <w:p w:rsidR="005A2B12" w:rsidRDefault="005A2B12" w:rsidP="005A2B12">
      <w:pPr>
        <w:autoSpaceDE w:val="0"/>
        <w:autoSpaceDN w:val="0"/>
        <w:adjustRightInd w:val="0"/>
        <w:spacing w:after="0" w:line="240" w:lineRule="auto"/>
        <w:rPr>
          <w:rFonts w:ascii="Times New Roman" w:hAnsi="Times New Roman" w:cs="Times New Roman"/>
          <w:color w:val="000000"/>
          <w:sz w:val="27"/>
          <w:szCs w:val="27"/>
        </w:rPr>
      </w:pPr>
      <w:r>
        <w:rPr>
          <w:rFonts w:ascii="Times New Roman CYR" w:hAnsi="Times New Roman CYR" w:cs="Times New Roman CYR"/>
          <w:color w:val="000000"/>
          <w:sz w:val="27"/>
          <w:szCs w:val="27"/>
        </w:rPr>
        <w:t xml:space="preserve">по ссылке: </w:t>
      </w:r>
      <w:r>
        <w:rPr>
          <w:rFonts w:ascii="Times New Roman" w:hAnsi="Times New Roman" w:cs="Times New Roman"/>
          <w:color w:val="0000FF"/>
          <w:sz w:val="27"/>
          <w:szCs w:val="27"/>
          <w:u w:val="single"/>
        </w:rPr>
        <w:t>https://clck.ru/3Frs4g</w:t>
      </w:r>
      <w:r>
        <w:rPr>
          <w:rFonts w:ascii="Times New Roman" w:hAnsi="Times New Roman" w:cs="Times New Roman"/>
          <w:color w:val="000000"/>
          <w:sz w:val="27"/>
          <w:szCs w:val="27"/>
        </w:rPr>
        <w:t xml:space="preserve"> .</w:t>
      </w:r>
    </w:p>
    <w:p w:rsidR="005A2B12" w:rsidRDefault="005A2B12" w:rsidP="005A2B12">
      <w:pPr>
        <w:autoSpaceDE w:val="0"/>
        <w:autoSpaceDN w:val="0"/>
        <w:adjustRightInd w:val="0"/>
        <w:spacing w:after="0" w:line="240" w:lineRule="auto"/>
        <w:rPr>
          <w:rFonts w:ascii="Times New Roman" w:hAnsi="Times New Roman" w:cs="Times New Roman"/>
          <w:color w:val="000000"/>
          <w:sz w:val="27"/>
          <w:szCs w:val="27"/>
        </w:rPr>
      </w:pPr>
      <w:r>
        <w:rPr>
          <w:rFonts w:ascii="Times New Roman CYR" w:hAnsi="Times New Roman CYR" w:cs="Times New Roman CYR"/>
          <w:color w:val="000000"/>
          <w:sz w:val="27"/>
          <w:szCs w:val="27"/>
        </w:rPr>
        <w:t xml:space="preserve">Также сообщаем о необходимости соблюдения требований антитеррористической защищённости объектов согласно постановлению Правительства Российской Федерации от 14.04.2017 </w:t>
      </w:r>
      <w:r>
        <w:rPr>
          <w:rFonts w:ascii="Times New Roman" w:hAnsi="Times New Roman" w:cs="Times New Roman"/>
          <w:color w:val="000000"/>
          <w:sz w:val="27"/>
          <w:szCs w:val="27"/>
        </w:rPr>
        <w:t>№ 447 «</w:t>
      </w:r>
      <w:r>
        <w:rPr>
          <w:rFonts w:ascii="Times New Roman CYR" w:hAnsi="Times New Roman CYR" w:cs="Times New Roman CYR"/>
          <w:color w:val="000000"/>
          <w:sz w:val="27"/>
          <w:szCs w:val="27"/>
        </w:rPr>
        <w:t>Об утверждении требований к антитеррористической защищенности гостиниц и иных средств размещения и формы паспорта безопасности этих объектов</w:t>
      </w:r>
      <w:r>
        <w:rPr>
          <w:rFonts w:ascii="Times New Roman" w:hAnsi="Times New Roman" w:cs="Times New Roman"/>
          <w:color w:val="000000"/>
          <w:sz w:val="27"/>
          <w:szCs w:val="27"/>
        </w:rPr>
        <w:t>».</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Гостиничным предприятиям необходимо для проведения категорирования самостоятельно организовать комиссию на предмет состояния её антитеррористической защищённости. Для комиссии могут привлекаться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После проведения обследования, комиссией составляется паспорт безопасности объекта, за исключением гостиниц, отнесенных к четвертой категории опасности (гостиницы, в результате совершения террористического </w:t>
      </w:r>
      <w:proofErr w:type="gramStart"/>
      <w:r>
        <w:rPr>
          <w:rFonts w:ascii="Times New Roman CYR" w:hAnsi="Times New Roman CYR" w:cs="Times New Roman CYR"/>
          <w:color w:val="000000"/>
          <w:sz w:val="27"/>
          <w:szCs w:val="27"/>
        </w:rPr>
        <w:t>акта</w:t>
      </w:r>
      <w:proofErr w:type="gramEnd"/>
      <w:r>
        <w:rPr>
          <w:rFonts w:ascii="Times New Roman CYR" w:hAnsi="Times New Roman CYR" w:cs="Times New Roman CYR"/>
          <w:color w:val="000000"/>
          <w:sz w:val="27"/>
          <w:szCs w:val="27"/>
        </w:rPr>
        <w:t xml:space="preserve"> на территории которых прогнозируемое количество пострадавших составит менее 50 человек).</w:t>
      </w:r>
    </w:p>
    <w:p w:rsidR="005A2B12" w:rsidRDefault="005A2B12" w:rsidP="005A2B12">
      <w:pPr>
        <w:autoSpaceDE w:val="0"/>
        <w:autoSpaceDN w:val="0"/>
        <w:adjustRightInd w:val="0"/>
        <w:spacing w:after="0" w:line="240" w:lineRule="auto"/>
        <w:rPr>
          <w:rFonts w:ascii="Times New Roman" w:hAnsi="Times New Roman" w:cs="Times New Roman"/>
          <w:color w:val="000000"/>
          <w:sz w:val="27"/>
          <w:szCs w:val="27"/>
        </w:rPr>
      </w:pPr>
      <w:r>
        <w:rPr>
          <w:rFonts w:ascii="Times New Roman CYR" w:hAnsi="Times New Roman CYR" w:cs="Times New Roman CYR"/>
          <w:color w:val="000000"/>
          <w:sz w:val="27"/>
          <w:szCs w:val="27"/>
        </w:rPr>
        <w:t xml:space="preserve">О прохождении процедуры самопроверки и подготовки паспорта безопасности просим проинформировать агентство по туризму Красноярского края на </w:t>
      </w:r>
      <w:proofErr w:type="spellStart"/>
      <w:r>
        <w:rPr>
          <w:rFonts w:ascii="Times New Roman CYR" w:hAnsi="Times New Roman CYR" w:cs="Times New Roman CYR"/>
          <w:color w:val="000000"/>
          <w:sz w:val="27"/>
          <w:szCs w:val="27"/>
        </w:rPr>
        <w:t>эл</w:t>
      </w:r>
      <w:proofErr w:type="spellEnd"/>
      <w:r>
        <w:rPr>
          <w:rFonts w:ascii="Times New Roman CYR" w:hAnsi="Times New Roman CYR" w:cs="Times New Roman CYR"/>
          <w:color w:val="000000"/>
          <w:sz w:val="27"/>
          <w:szCs w:val="27"/>
        </w:rPr>
        <w:t xml:space="preserve">. почту </w:t>
      </w:r>
      <w:r>
        <w:rPr>
          <w:rFonts w:ascii="Times New Roman" w:hAnsi="Times New Roman" w:cs="Times New Roman"/>
          <w:color w:val="0000FF"/>
          <w:sz w:val="27"/>
          <w:szCs w:val="27"/>
          <w:u w:val="single"/>
        </w:rPr>
        <w:t xml:space="preserve"> </w:t>
      </w:r>
      <w:proofErr w:type="spellStart"/>
      <w:r>
        <w:rPr>
          <w:rFonts w:ascii="Times New Roman" w:hAnsi="Times New Roman" w:cs="Times New Roman"/>
          <w:color w:val="0000FF"/>
          <w:sz w:val="27"/>
          <w:szCs w:val="27"/>
          <w:u w:val="single"/>
        </w:rPr>
        <w:t>oau</w:t>
      </w:r>
      <w:proofErr w:type="spellEnd"/>
      <w:r>
        <w:rPr>
          <w:rFonts w:ascii="Times New Roman" w:hAnsi="Times New Roman" w:cs="Times New Roman"/>
          <w:color w:val="0000FF"/>
          <w:sz w:val="27"/>
          <w:szCs w:val="27"/>
          <w:u w:val="single"/>
        </w:rPr>
        <w:t xml:space="preserve">  @  </w:t>
      </w:r>
      <w:proofErr w:type="spellStart"/>
      <w:r>
        <w:rPr>
          <w:rFonts w:ascii="Times New Roman" w:hAnsi="Times New Roman" w:cs="Times New Roman"/>
          <w:color w:val="0000FF"/>
          <w:sz w:val="27"/>
          <w:szCs w:val="27"/>
          <w:u w:val="single"/>
        </w:rPr>
        <w:t>turizm</w:t>
      </w:r>
      <w:proofErr w:type="spellEnd"/>
      <w:r>
        <w:rPr>
          <w:rFonts w:ascii="Times New Roman" w:hAnsi="Times New Roman" w:cs="Times New Roman"/>
          <w:color w:val="0000FF"/>
          <w:sz w:val="27"/>
          <w:szCs w:val="27"/>
          <w:u w:val="single"/>
        </w:rPr>
        <w:t xml:space="preserve">   . </w:t>
      </w:r>
      <w:proofErr w:type="spellStart"/>
      <w:r>
        <w:rPr>
          <w:rFonts w:ascii="Times New Roman" w:hAnsi="Times New Roman" w:cs="Times New Roman"/>
          <w:color w:val="0000FF"/>
          <w:sz w:val="27"/>
          <w:szCs w:val="27"/>
          <w:u w:val="single"/>
        </w:rPr>
        <w:t>krskcit</w:t>
      </w:r>
      <w:proofErr w:type="spellEnd"/>
      <w:r>
        <w:rPr>
          <w:rFonts w:ascii="Times New Roman" w:hAnsi="Times New Roman" w:cs="Times New Roman"/>
          <w:color w:val="0000FF"/>
          <w:sz w:val="27"/>
          <w:szCs w:val="27"/>
          <w:u w:val="single"/>
        </w:rPr>
        <w:t xml:space="preserve">   . </w:t>
      </w:r>
      <w:proofErr w:type="spellStart"/>
      <w:r>
        <w:rPr>
          <w:rFonts w:ascii="Times New Roman" w:hAnsi="Times New Roman" w:cs="Times New Roman"/>
          <w:color w:val="0000FF"/>
          <w:sz w:val="27"/>
          <w:szCs w:val="27"/>
          <w:u w:val="single"/>
        </w:rPr>
        <w:t>ru</w:t>
      </w:r>
      <w:proofErr w:type="spellEnd"/>
      <w:r>
        <w:rPr>
          <w:rFonts w:ascii="Times New Roman" w:hAnsi="Times New Roman" w:cs="Times New Roman"/>
          <w:color w:val="0000FF"/>
          <w:sz w:val="27"/>
          <w:szCs w:val="27"/>
          <w:u w:val="single"/>
        </w:rPr>
        <w:t xml:space="preserve"> </w:t>
      </w:r>
      <w:r>
        <w:rPr>
          <w:rFonts w:ascii="Times New Roman" w:hAnsi="Times New Roman" w:cs="Times New Roman"/>
          <w:color w:val="000000"/>
          <w:sz w:val="27"/>
          <w:szCs w:val="27"/>
        </w:rPr>
        <w:t xml:space="preserve"> </w:t>
      </w:r>
      <w:r>
        <w:rPr>
          <w:rFonts w:ascii="Times New Roman CYR" w:hAnsi="Times New Roman CYR" w:cs="Times New Roman CYR"/>
          <w:color w:val="000000"/>
          <w:sz w:val="27"/>
          <w:szCs w:val="27"/>
        </w:rPr>
        <w:t>не позднее 1 марта 2025 г.</w:t>
      </w:r>
    </w:p>
    <w:p w:rsidR="003C32D9" w:rsidRDefault="003C32D9"/>
    <w:p w:rsidR="005A2B12" w:rsidRDefault="005A2B12" w:rsidP="005A2B12">
      <w:pPr>
        <w:autoSpaceDE w:val="0"/>
        <w:autoSpaceDN w:val="0"/>
        <w:adjustRightInd w:val="0"/>
        <w:spacing w:after="0" w:line="240" w:lineRule="auto"/>
        <w:rPr>
          <w:rFonts w:ascii="System" w:hAnsi="System" w:cs="System"/>
          <w:b/>
          <w:bCs/>
          <w:i/>
          <w:iCs/>
          <w:color w:val="000000"/>
          <w:sz w:val="26"/>
          <w:szCs w:val="26"/>
        </w:rPr>
      </w:pPr>
      <w:r>
        <w:rPr>
          <w:rFonts w:ascii="System" w:hAnsi="System" w:cs="System"/>
          <w:b/>
          <w:bCs/>
          <w:color w:val="000000"/>
          <w:sz w:val="26"/>
          <w:szCs w:val="26"/>
        </w:rPr>
        <w:t xml:space="preserve">Переходные положения реформы классификации в сфере туристской индустрии </w:t>
      </w:r>
      <w:r>
        <w:rPr>
          <w:rFonts w:ascii="System" w:hAnsi="System" w:cs="System"/>
          <w:b/>
          <w:bCs/>
          <w:i/>
          <w:iCs/>
          <w:color w:val="000000"/>
          <w:sz w:val="26"/>
          <w:szCs w:val="26"/>
        </w:rPr>
        <w:t xml:space="preserve">Срок </w:t>
      </w:r>
      <w:r>
        <w:rPr>
          <w:rFonts w:ascii="TimesNewRomanPSMT" w:hAnsi="TimesNewRomanPSMT" w:cs="TimesNewRomanPSMT"/>
          <w:b/>
          <w:bCs/>
          <w:i/>
          <w:iCs/>
          <w:color w:val="000000"/>
          <w:sz w:val="26"/>
          <w:szCs w:val="26"/>
        </w:rPr>
        <w:t xml:space="preserve"> </w:t>
      </w:r>
      <w:r>
        <w:rPr>
          <w:rFonts w:ascii="System" w:hAnsi="System" w:cs="System"/>
          <w:b/>
          <w:bCs/>
          <w:i/>
          <w:iCs/>
          <w:color w:val="000000"/>
          <w:sz w:val="26"/>
          <w:szCs w:val="26"/>
        </w:rPr>
        <w:t>Процедура</w:t>
      </w:r>
    </w:p>
    <w:p w:rsidR="005A2B12" w:rsidRDefault="005A2B12" w:rsidP="005A2B12">
      <w:pPr>
        <w:autoSpaceDE w:val="0"/>
        <w:autoSpaceDN w:val="0"/>
        <w:adjustRightInd w:val="0"/>
        <w:spacing w:after="0" w:line="240" w:lineRule="auto"/>
        <w:rPr>
          <w:rFonts w:ascii="System" w:hAnsi="System" w:cs="System"/>
          <w:b/>
          <w:bCs/>
          <w:color w:val="000000"/>
          <w:sz w:val="24"/>
          <w:szCs w:val="24"/>
        </w:rPr>
      </w:pPr>
      <w:r>
        <w:rPr>
          <w:rFonts w:ascii="System" w:hAnsi="System" w:cs="System"/>
          <w:b/>
          <w:bCs/>
          <w:color w:val="000000"/>
          <w:sz w:val="24"/>
          <w:szCs w:val="24"/>
        </w:rPr>
        <w:t>с 1 января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Вводится новое регулирование процедур: классификации (в 2 этапа:</w:t>
      </w:r>
      <w:proofErr w:type="gramEnd"/>
      <w:r>
        <w:rPr>
          <w:rFonts w:ascii="Times New Roman CYR" w:hAnsi="Times New Roman CYR" w:cs="Times New Roman CYR"/>
          <w:color w:val="000000"/>
          <w:sz w:val="24"/>
          <w:szCs w:val="24"/>
        </w:rPr>
        <w:t xml:space="preserve"> </w:t>
      </w:r>
      <w:proofErr w:type="gramStart"/>
      <w:r>
        <w:rPr>
          <w:rFonts w:ascii="Times New Roman" w:hAnsi="Times New Roman" w:cs="Times New Roman"/>
          <w:color w:val="000000"/>
          <w:sz w:val="24"/>
          <w:szCs w:val="24"/>
        </w:rPr>
        <w:t>«</w:t>
      </w:r>
      <w:r>
        <w:rPr>
          <w:rFonts w:ascii="Times New Roman CYR" w:hAnsi="Times New Roman CYR" w:cs="Times New Roman CYR"/>
          <w:color w:val="000000"/>
          <w:sz w:val="24"/>
          <w:szCs w:val="24"/>
        </w:rPr>
        <w:t>Самооценка</w:t>
      </w:r>
      <w:r>
        <w:rPr>
          <w:rFonts w:ascii="Times New Roman" w:hAnsi="Times New Roman" w:cs="Times New Roman"/>
          <w:color w:val="000000"/>
          <w:sz w:val="24"/>
          <w:szCs w:val="24"/>
        </w:rPr>
        <w:t>» (</w:t>
      </w:r>
      <w:r>
        <w:rPr>
          <w:rFonts w:ascii="Times New Roman CYR" w:hAnsi="Times New Roman CYR" w:cs="Times New Roman CYR"/>
          <w:color w:val="000000"/>
          <w:sz w:val="24"/>
          <w:szCs w:val="24"/>
        </w:rPr>
        <w:t>подтверждение типа средства размещения) + присвоение категории классификатором); аккредитации классификаторов; аттестации экспертов по классификации.</w:t>
      </w:r>
      <w:proofErr w:type="gramEnd"/>
    </w:p>
    <w:p w:rsidR="005A2B12" w:rsidRDefault="005A2B12" w:rsidP="005A2B12">
      <w:pPr>
        <w:autoSpaceDE w:val="0"/>
        <w:autoSpaceDN w:val="0"/>
        <w:adjustRightInd w:val="0"/>
        <w:spacing w:after="0" w:line="240" w:lineRule="auto"/>
        <w:rPr>
          <w:rFonts w:ascii="Times New Roman CYR" w:hAnsi="Times New Roman CYR" w:cs="Times New Roman CYR"/>
          <w:b/>
          <w:bCs/>
          <w:i/>
          <w:iCs/>
          <w:color w:val="000000"/>
          <w:sz w:val="26"/>
          <w:szCs w:val="26"/>
        </w:rPr>
      </w:pPr>
      <w:r>
        <w:rPr>
          <w:rFonts w:ascii="Times New Roman CYR" w:hAnsi="Times New Roman CYR" w:cs="Times New Roman CYR"/>
          <w:b/>
          <w:bCs/>
          <w:i/>
          <w:iCs/>
          <w:color w:val="000000"/>
          <w:sz w:val="26"/>
          <w:szCs w:val="26"/>
        </w:rPr>
        <w:t>Классификация средств размещения (за исключением средств размещения санаторно</w:t>
      </w:r>
      <w:r>
        <w:rPr>
          <w:rFonts w:ascii="TimesNewRomanPSMT" w:hAnsi="TimesNewRomanPSMT" w:cs="TimesNewRomanPSMT"/>
          <w:b/>
          <w:bCs/>
          <w:i/>
          <w:iCs/>
          <w:color w:val="000000"/>
          <w:sz w:val="26"/>
          <w:szCs w:val="26"/>
        </w:rPr>
        <w:t>-</w:t>
      </w:r>
      <w:r>
        <w:rPr>
          <w:rFonts w:ascii="Times New Roman CYR" w:hAnsi="Times New Roman CYR" w:cs="Times New Roman CYR"/>
          <w:b/>
          <w:bCs/>
          <w:i/>
          <w:iCs/>
          <w:color w:val="000000"/>
          <w:sz w:val="26"/>
          <w:szCs w:val="26"/>
        </w:rPr>
        <w:t>курортных организаций)</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до 1 января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proofErr w:type="spellStart"/>
      <w:r>
        <w:rPr>
          <w:rFonts w:ascii="Times New Roman CYR" w:hAnsi="Times New Roman CYR" w:cs="Times New Roman CYR"/>
          <w:color w:val="000000"/>
          <w:sz w:val="24"/>
          <w:szCs w:val="24"/>
        </w:rPr>
        <w:t>Росаккредитация</w:t>
      </w:r>
      <w:proofErr w:type="spellEnd"/>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автоматически включает все действующие классифицированные объекты тур</w:t>
      </w:r>
      <w:proofErr w:type="gramStart"/>
      <w:r>
        <w:rPr>
          <w:rFonts w:ascii="Times New Roman CYR" w:hAnsi="Times New Roman CYR" w:cs="Times New Roman CYR"/>
          <w:color w:val="000000"/>
          <w:sz w:val="24"/>
          <w:szCs w:val="24"/>
        </w:rPr>
        <w:t>.</w:t>
      </w:r>
      <w:proofErr w:type="gramEnd"/>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и</w:t>
      </w:r>
      <w:proofErr w:type="gramEnd"/>
      <w:r>
        <w:rPr>
          <w:rFonts w:ascii="Times New Roman CYR" w:hAnsi="Times New Roman CYR" w:cs="Times New Roman CYR"/>
          <w:color w:val="000000"/>
          <w:sz w:val="24"/>
          <w:szCs w:val="24"/>
        </w:rPr>
        <w:t>ндустрии (средства размещения, горнолыжные трассы и пляжи) в единый реестр</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 1 января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Средства размещения для начала оказания услуг обязаны пройти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Самооценку</w:t>
      </w:r>
      <w:r>
        <w:rPr>
          <w:rFonts w:ascii="Times New Roman" w:hAnsi="Times New Roman" w:cs="Times New Roman"/>
          <w:color w:val="000000"/>
          <w:sz w:val="24"/>
          <w:szCs w:val="24"/>
        </w:rPr>
        <w:t>» (</w:t>
      </w:r>
      <w:r>
        <w:rPr>
          <w:rFonts w:ascii="Times New Roman CYR" w:hAnsi="Times New Roman CYR" w:cs="Times New Roman CYR"/>
          <w:color w:val="000000"/>
          <w:sz w:val="24"/>
          <w:szCs w:val="24"/>
        </w:rPr>
        <w:t>подтвердить тип средства размещения)</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Средство размещения в случае необходимости получения категории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звезды</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после прохождения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Самооценки</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направляет заявку классификатору с помощью реестра</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до 1 марта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При прохождении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Самооценки</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допускается включение в реестр ограниченного перечня сведений о средстве размещения (название, адрес, ИНН)</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 1 марта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Начало осуществления регионального контроля в сфере тур</w:t>
      </w:r>
      <w:proofErr w:type="gramStart"/>
      <w:r>
        <w:rPr>
          <w:rFonts w:ascii="Times New Roman CYR" w:hAnsi="Times New Roman CYR" w:cs="Times New Roman CYR"/>
          <w:color w:val="000000"/>
          <w:sz w:val="24"/>
          <w:szCs w:val="24"/>
        </w:rPr>
        <w:t>.</w:t>
      </w:r>
      <w:proofErr w:type="gramEnd"/>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и</w:t>
      </w:r>
      <w:proofErr w:type="gramEnd"/>
      <w:r>
        <w:rPr>
          <w:rFonts w:ascii="Times New Roman CYR" w:hAnsi="Times New Roman CYR" w:cs="Times New Roman CYR"/>
          <w:color w:val="000000"/>
          <w:sz w:val="24"/>
          <w:szCs w:val="24"/>
        </w:rPr>
        <w:t>ндустрии</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до 1 сентября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Включенные </w:t>
      </w:r>
      <w:r>
        <w:rPr>
          <w:rFonts w:ascii="Times New Roman CYR" w:hAnsi="Times New Roman CYR" w:cs="Times New Roman CYR"/>
          <w:color w:val="000000"/>
          <w:sz w:val="24"/>
          <w:szCs w:val="24"/>
          <w:u w:val="single"/>
        </w:rPr>
        <w:t>до 1 марта 2025 г.</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средства размещения должны пройти полноценную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Самооценку</w:t>
      </w:r>
      <w:r>
        <w:rPr>
          <w:rFonts w:ascii="Times New Roman" w:hAnsi="Times New Roman" w:cs="Times New Roman"/>
          <w:color w:val="000000"/>
          <w:sz w:val="24"/>
          <w:szCs w:val="24"/>
        </w:rPr>
        <w:t>» (</w:t>
      </w:r>
      <w:r>
        <w:rPr>
          <w:rFonts w:ascii="Times New Roman CYR" w:hAnsi="Times New Roman CYR" w:cs="Times New Roman CYR"/>
          <w:color w:val="000000"/>
          <w:sz w:val="24"/>
          <w:szCs w:val="24"/>
        </w:rPr>
        <w:t>не позднее дня действия свидетельства о классификации); Если у средства размещения есть действующая категория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звезда</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классификатор должен подтвердить категорию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звезду</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и включить сведения в реестр</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 1 сентября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Приостановка действия классификации гостиницы в случае </w:t>
      </w:r>
      <w:proofErr w:type="spellStart"/>
      <w:r>
        <w:rPr>
          <w:rFonts w:ascii="Times New Roman CYR" w:hAnsi="Times New Roman CYR" w:cs="Times New Roman CYR"/>
          <w:color w:val="000000"/>
          <w:sz w:val="24"/>
          <w:szCs w:val="24"/>
        </w:rPr>
        <w:t>непрохождения</w:t>
      </w:r>
      <w:proofErr w:type="spellEnd"/>
      <w:r>
        <w:rPr>
          <w:rFonts w:ascii="Times New Roman CYR" w:hAnsi="Times New Roman CYR" w:cs="Times New Roman CYR"/>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Самооценки</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Приостановка действия категории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звезды</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в случае отсутствия подтверждения категории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звезды</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от классификатора; </w:t>
      </w:r>
      <w:proofErr w:type="spellStart"/>
      <w:r>
        <w:rPr>
          <w:rFonts w:ascii="Times New Roman CYR" w:hAnsi="Times New Roman CYR" w:cs="Times New Roman CYR"/>
          <w:color w:val="000000"/>
          <w:sz w:val="24"/>
          <w:szCs w:val="24"/>
        </w:rPr>
        <w:t>Турагрегаторы</w:t>
      </w:r>
      <w:proofErr w:type="spellEnd"/>
      <w:r>
        <w:rPr>
          <w:rFonts w:ascii="Times New Roman CYR" w:hAnsi="Times New Roman CYR" w:cs="Times New Roman CYR"/>
          <w:color w:val="000000"/>
          <w:sz w:val="24"/>
          <w:szCs w:val="24"/>
        </w:rPr>
        <w:t xml:space="preserve"> обязаны проверять наличие информации            о средствах размещения в реестре перед публикацией            на своих ресурсах</w:t>
      </w:r>
    </w:p>
    <w:p w:rsidR="005A2B12" w:rsidRDefault="005A2B12" w:rsidP="005A2B12">
      <w:pPr>
        <w:autoSpaceDE w:val="0"/>
        <w:autoSpaceDN w:val="0"/>
        <w:adjustRightInd w:val="0"/>
        <w:spacing w:after="0" w:line="240" w:lineRule="auto"/>
        <w:rPr>
          <w:rFonts w:ascii="Times New Roman CYR" w:hAnsi="Times New Roman CYR" w:cs="Times New Roman CYR"/>
          <w:b/>
          <w:bCs/>
          <w:i/>
          <w:iCs/>
          <w:color w:val="000000"/>
          <w:sz w:val="26"/>
          <w:szCs w:val="26"/>
        </w:rPr>
      </w:pPr>
      <w:r>
        <w:rPr>
          <w:rFonts w:ascii="Times New Roman CYR" w:hAnsi="Times New Roman CYR" w:cs="Times New Roman CYR"/>
          <w:b/>
          <w:bCs/>
          <w:i/>
          <w:iCs/>
          <w:color w:val="000000"/>
          <w:sz w:val="26"/>
          <w:szCs w:val="26"/>
        </w:rPr>
        <w:t>Классификация средств размещения санаторно</w:t>
      </w:r>
      <w:r>
        <w:rPr>
          <w:rFonts w:ascii="TimesNewRomanPSMT" w:hAnsi="TimesNewRomanPSMT" w:cs="TimesNewRomanPSMT"/>
          <w:b/>
          <w:bCs/>
          <w:i/>
          <w:iCs/>
          <w:color w:val="000000"/>
          <w:sz w:val="26"/>
          <w:szCs w:val="26"/>
        </w:rPr>
        <w:t>-</w:t>
      </w:r>
      <w:r>
        <w:rPr>
          <w:rFonts w:ascii="Times New Roman CYR" w:hAnsi="Times New Roman CYR" w:cs="Times New Roman CYR"/>
          <w:b/>
          <w:bCs/>
          <w:i/>
          <w:iCs/>
          <w:color w:val="000000"/>
          <w:sz w:val="26"/>
          <w:szCs w:val="26"/>
        </w:rPr>
        <w:t>курортных организаций</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до 1 января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proofErr w:type="spellStart"/>
      <w:r>
        <w:rPr>
          <w:rFonts w:ascii="Times New Roman CYR" w:hAnsi="Times New Roman CYR" w:cs="Times New Roman CYR"/>
          <w:color w:val="000000"/>
          <w:sz w:val="24"/>
          <w:szCs w:val="24"/>
        </w:rPr>
        <w:t>Росаккредитация</w:t>
      </w:r>
      <w:proofErr w:type="spellEnd"/>
      <w:r>
        <w:rPr>
          <w:rFonts w:ascii="Times New Roman CYR" w:hAnsi="Times New Roman CYR" w:cs="Times New Roman CYR"/>
          <w:color w:val="000000"/>
          <w:sz w:val="24"/>
          <w:szCs w:val="24"/>
        </w:rPr>
        <w:t xml:space="preserve"> автоматически включает средства размещения санаторно</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курортных организаций из реестра курортного фонда Минздрава России</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до 1 сентября 2025 г.</w:t>
      </w:r>
    </w:p>
    <w:p w:rsidR="005A2B12" w:rsidRDefault="005A2B12" w:rsidP="005A2B12">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Включенные средства размещения санаторно</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курортных организаций должны пройти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Самооценку</w:t>
      </w:r>
      <w:r>
        <w:rPr>
          <w:rFonts w:ascii="Times New Roman" w:hAnsi="Times New Roman" w:cs="Times New Roman"/>
          <w:color w:val="000000"/>
          <w:sz w:val="24"/>
          <w:szCs w:val="24"/>
        </w:rPr>
        <w:t>» (</w:t>
      </w:r>
      <w:r>
        <w:rPr>
          <w:rFonts w:ascii="Times New Roman CYR" w:hAnsi="Times New Roman CYR" w:cs="Times New Roman CYR"/>
          <w:color w:val="000000"/>
          <w:sz w:val="24"/>
          <w:szCs w:val="24"/>
        </w:rPr>
        <w:t xml:space="preserve">подтвердить тип средства размещения) </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присваивается категория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без звезд</w:t>
      </w:r>
      <w:r>
        <w:rPr>
          <w:rFonts w:ascii="Times New Roman" w:hAnsi="Times New Roman" w:cs="Times New Roman"/>
          <w:color w:val="000000"/>
          <w:sz w:val="24"/>
          <w:szCs w:val="24"/>
        </w:rPr>
        <w:t>»</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до дня внесения соответствующих сведений</w:t>
      </w:r>
    </w:p>
    <w:p w:rsidR="005A2B12" w:rsidRDefault="005A2B12" w:rsidP="005A2B12">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Приостановка действия классификации гостиницы в случае </w:t>
      </w:r>
      <w:proofErr w:type="spellStart"/>
      <w:r>
        <w:rPr>
          <w:rFonts w:ascii="Times New Roman CYR" w:hAnsi="Times New Roman CYR" w:cs="Times New Roman CYR"/>
          <w:color w:val="000000"/>
          <w:sz w:val="24"/>
          <w:szCs w:val="24"/>
        </w:rPr>
        <w:t>непрохождения</w:t>
      </w:r>
      <w:proofErr w:type="spellEnd"/>
      <w:r>
        <w:rPr>
          <w:rFonts w:ascii="Times New Roman CYR" w:hAnsi="Times New Roman CYR" w:cs="Times New Roman CYR"/>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Самооценки</w:t>
      </w:r>
      <w:r>
        <w:rPr>
          <w:rFonts w:ascii="Times New Roman" w:hAnsi="Times New Roman" w:cs="Times New Roman"/>
          <w:color w:val="000000"/>
          <w:sz w:val="24"/>
          <w:szCs w:val="24"/>
        </w:rPr>
        <w:t>»</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Срок действия указан в свидетельстве о классификации</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Действие категории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звезды</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санаторно</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курортных организаций</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i/>
          <w:iCs/>
          <w:color w:val="000000"/>
          <w:sz w:val="26"/>
          <w:szCs w:val="26"/>
        </w:rPr>
        <w:t xml:space="preserve">Аккредитация классификаторов и аттестация экспертов по классификации </w:t>
      </w:r>
      <w:r>
        <w:rPr>
          <w:rFonts w:ascii="Times New Roman CYR" w:hAnsi="Times New Roman CYR" w:cs="Times New Roman CYR"/>
          <w:b/>
          <w:bCs/>
          <w:color w:val="000000"/>
          <w:sz w:val="24"/>
          <w:szCs w:val="24"/>
        </w:rPr>
        <w:t>до 1 января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proofErr w:type="spellStart"/>
      <w:r>
        <w:rPr>
          <w:rFonts w:ascii="Times New Roman CYR" w:hAnsi="Times New Roman CYR" w:cs="Times New Roman CYR"/>
          <w:color w:val="000000"/>
          <w:sz w:val="24"/>
          <w:szCs w:val="24"/>
        </w:rPr>
        <w:t>Росаккредитация</w:t>
      </w:r>
      <w:proofErr w:type="spellEnd"/>
      <w:r>
        <w:rPr>
          <w:rFonts w:ascii="Times New Roman CYR" w:hAnsi="Times New Roman CYR" w:cs="Times New Roman CYR"/>
          <w:color w:val="000000"/>
          <w:sz w:val="24"/>
          <w:szCs w:val="24"/>
        </w:rPr>
        <w:t xml:space="preserve"> автоматически включает все действующие аккредитованные организации</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 1 января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Аккредитация </w:t>
      </w:r>
      <w:proofErr w:type="gramStart"/>
      <w:r>
        <w:rPr>
          <w:rFonts w:ascii="Times New Roman CYR" w:hAnsi="Times New Roman CYR" w:cs="Times New Roman CYR"/>
          <w:color w:val="000000"/>
          <w:sz w:val="24"/>
          <w:szCs w:val="24"/>
        </w:rPr>
        <w:t>организаций, осуществляющих классификацию проходит</w:t>
      </w:r>
      <w:proofErr w:type="gramEnd"/>
      <w:r>
        <w:rPr>
          <w:rFonts w:ascii="Times New Roman CYR" w:hAnsi="Times New Roman CYR" w:cs="Times New Roman CYR"/>
          <w:color w:val="000000"/>
          <w:sz w:val="24"/>
          <w:szCs w:val="24"/>
        </w:rPr>
        <w:t xml:space="preserve"> по новой процедуре</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до 1 апреля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proofErr w:type="spellStart"/>
      <w:r>
        <w:rPr>
          <w:rFonts w:ascii="Times New Roman CYR" w:hAnsi="Times New Roman CYR" w:cs="Times New Roman CYR"/>
          <w:color w:val="000000"/>
          <w:sz w:val="24"/>
          <w:szCs w:val="24"/>
        </w:rPr>
        <w:t>Росаккредитация</w:t>
      </w:r>
      <w:proofErr w:type="spellEnd"/>
      <w:r>
        <w:rPr>
          <w:rFonts w:ascii="Times New Roman CYR" w:hAnsi="Times New Roman CYR" w:cs="Times New Roman CYR"/>
          <w:color w:val="000000"/>
          <w:sz w:val="24"/>
          <w:szCs w:val="24"/>
        </w:rPr>
        <w:t xml:space="preserve"> автоматически включает сведения об экспертах по классификации</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до 1 сентября 2025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Действие аттестатов организаций, осуществляющих классификацию (выданных до 1 января 2025 г.)</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до 1 сентября 2026 г.</w:t>
      </w:r>
    </w:p>
    <w:p w:rsidR="005A2B12" w:rsidRDefault="005A2B12" w:rsidP="005A2B12">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Включенные эксперты по классификации должны пройти аттестацию</w:t>
      </w:r>
    </w:p>
    <w:p w:rsidR="005A2B12" w:rsidRDefault="005A2B12" w:rsidP="005A2B12">
      <w:pPr>
        <w:autoSpaceDE w:val="0"/>
        <w:autoSpaceDN w:val="0"/>
        <w:adjustRightInd w:val="0"/>
        <w:spacing w:after="0" w:line="240" w:lineRule="auto"/>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с 1 сентября 2026 г.</w:t>
      </w:r>
    </w:p>
    <w:p w:rsidR="005A2B12" w:rsidRDefault="005A2B12" w:rsidP="005A2B12">
      <w:pPr>
        <w:autoSpaceDE w:val="0"/>
        <w:autoSpaceDN w:val="0"/>
        <w:adjustRightInd w:val="0"/>
        <w:spacing w:after="0" w:line="240" w:lineRule="auto"/>
        <w:rPr>
          <w:rFonts w:ascii="Times New Roman" w:hAnsi="Times New Roman" w:cs="Times New Roman"/>
          <w:color w:val="000000"/>
          <w:sz w:val="24"/>
          <w:szCs w:val="24"/>
        </w:rPr>
      </w:pPr>
      <w:r>
        <w:rPr>
          <w:rFonts w:ascii="Times New Roman CYR" w:hAnsi="Times New Roman CYR" w:cs="Times New Roman CYR"/>
          <w:color w:val="000000"/>
          <w:sz w:val="24"/>
          <w:szCs w:val="24"/>
        </w:rPr>
        <w:t xml:space="preserve">Исключение сведений об экспертах по классификации в случае </w:t>
      </w:r>
      <w:proofErr w:type="spellStart"/>
      <w:r>
        <w:rPr>
          <w:rFonts w:ascii="Times New Roman CYR" w:hAnsi="Times New Roman CYR" w:cs="Times New Roman CYR"/>
          <w:color w:val="000000"/>
          <w:sz w:val="24"/>
          <w:szCs w:val="24"/>
        </w:rPr>
        <w:t>непрохождения</w:t>
      </w:r>
      <w:proofErr w:type="spellEnd"/>
      <w:r>
        <w:rPr>
          <w:rFonts w:ascii="Times New Roman CYR" w:hAnsi="Times New Roman CYR" w:cs="Times New Roman CYR"/>
          <w:color w:val="000000"/>
          <w:sz w:val="24"/>
          <w:szCs w:val="24"/>
        </w:rPr>
        <w:t xml:space="preserve"> аттестации</w:t>
      </w:r>
    </w:p>
    <w:p w:rsidR="005A2B12" w:rsidRDefault="005A2B12"/>
    <w:sectPr w:rsidR="005A2B12" w:rsidSect="00905DD6">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1" w:usb1="00000000" w:usb2="00000000" w:usb3="00000000" w:csb0="00000005"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08"/>
  <w:characterSpacingControl w:val="doNotCompress"/>
  <w:compat/>
  <w:rsids>
    <w:rsidRoot w:val="005A2B12"/>
    <w:rsid w:val="003C32D9"/>
    <w:rsid w:val="005A2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1108</Words>
  <Characters>6320</Characters>
  <Application>Microsoft Office Word</Application>
  <DocSecurity>0</DocSecurity>
  <Lines>52</Lines>
  <Paragraphs>14</Paragraphs>
  <ScaleCrop>false</ScaleCrop>
  <Company>Microsoft Corporation</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Атрошенко Татьяна Владимировна</dc:creator>
  <cp:lastModifiedBy>Атрошенко Татьяна Владимировна</cp:lastModifiedBy>
  <cp:revision>2</cp:revision>
  <dcterms:created xsi:type="dcterms:W3CDTF">2025-03-20T02:23:00Z</dcterms:created>
  <dcterms:modified xsi:type="dcterms:W3CDTF">2025-03-20T02:25:00Z</dcterms:modified>
</cp:coreProperties>
</file>